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33FE6">
      <w:pPr>
        <w:rPr>
          <w:rFonts w:hint="eastAsia"/>
        </w:rPr>
      </w:pPr>
    </w:p>
    <w:p w14:paraId="2E67142D">
      <w:pPr>
        <w:widowControl w:val="0"/>
        <w:spacing w:line="240" w:lineRule="auto"/>
        <w:jc w:val="both"/>
        <w:rPr>
          <w:rFonts w:ascii="Times New Roman" w:hAnsi="Times New Roman" w:eastAsia="仿宋_GB2312" w:cs="Times New Roman"/>
          <w:color w:val="auto"/>
          <w:kern w:val="2"/>
          <w:sz w:val="32"/>
          <w:szCs w:val="22"/>
        </w:rPr>
      </w:pPr>
    </w:p>
    <w:p w14:paraId="437DCFF9">
      <w:pPr>
        <w:widowControl w:val="0"/>
        <w:spacing w:line="240" w:lineRule="auto"/>
        <w:jc w:val="both"/>
        <w:rPr>
          <w:rFonts w:hint="eastAsia" w:ascii="方正小标宋简体" w:hAnsi="华文宋体" w:eastAsia="方正小标宋简体" w:cs="Times New Roman"/>
          <w:b/>
          <w:color w:val="auto"/>
          <w:kern w:val="2"/>
          <w:sz w:val="44"/>
          <w:szCs w:val="44"/>
        </w:rPr>
      </w:pPr>
      <w:r>
        <w:rPr>
          <w:rFonts w:ascii="Times New Roman" w:hAnsi="Times New Roman" w:eastAsia="仿宋_GB2312" w:cs="Times New Roman"/>
          <w:color w:val="auto"/>
          <w:kern w:val="2"/>
          <w:sz w:val="32"/>
          <w:szCs w:val="22"/>
        </w:rP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15"/>
                    <a:stretch>
                      <a:fillRect/>
                    </a:stretch>
                  </pic:blipFill>
                  <pic:spPr>
                    <a:xfrm>
                      <a:off x="0" y="0"/>
                      <a:ext cx="2693229" cy="490592"/>
                    </a:xfrm>
                    <a:prstGeom prst="rect">
                      <a:avLst/>
                    </a:prstGeom>
                  </pic:spPr>
                </pic:pic>
              </a:graphicData>
            </a:graphic>
          </wp:inline>
        </w:drawing>
      </w:r>
    </w:p>
    <w:p w14:paraId="4CA06430">
      <w:pPr>
        <w:widowControl w:val="0"/>
        <w:spacing w:line="596" w:lineRule="exact"/>
        <w:ind w:firstLine="883"/>
        <w:jc w:val="center"/>
        <w:rPr>
          <w:rFonts w:hint="eastAsia" w:ascii="方正小标宋简体" w:hAnsi="华文宋体" w:eastAsia="方正小标宋简体" w:cs="Times New Roman"/>
          <w:b/>
          <w:color w:val="auto"/>
          <w:kern w:val="2"/>
          <w:sz w:val="44"/>
          <w:szCs w:val="44"/>
        </w:rPr>
      </w:pPr>
    </w:p>
    <w:p w14:paraId="40307262">
      <w:pPr>
        <w:widowControl w:val="0"/>
        <w:spacing w:line="596" w:lineRule="exact"/>
        <w:ind w:firstLine="883"/>
        <w:jc w:val="center"/>
        <w:rPr>
          <w:rFonts w:hint="eastAsia" w:ascii="方正小标宋简体" w:hAnsi="华文宋体" w:eastAsia="方正小标宋简体" w:cs="Times New Roman"/>
          <w:b/>
          <w:color w:val="auto"/>
          <w:kern w:val="2"/>
          <w:sz w:val="44"/>
          <w:szCs w:val="44"/>
        </w:rPr>
      </w:pPr>
    </w:p>
    <w:p w14:paraId="1DA0F77D">
      <w:pPr>
        <w:widowControl w:val="0"/>
        <w:spacing w:line="240" w:lineRule="auto"/>
        <w:jc w:val="both"/>
        <w:rPr>
          <w:rFonts w:ascii="Times New Roman" w:hAnsi="Times New Roman" w:eastAsia="仿宋_GB2312" w:cs="Times New Roman"/>
          <w:color w:val="auto"/>
          <w:kern w:val="2"/>
          <w:sz w:val="32"/>
          <w:szCs w:val="22"/>
        </w:rPr>
      </w:pPr>
    </w:p>
    <w:p w14:paraId="434340BD">
      <w:pPr>
        <w:widowControl w:val="0"/>
        <w:spacing w:line="240" w:lineRule="auto"/>
        <w:jc w:val="center"/>
        <w:rPr>
          <w:rFonts w:hint="eastAsia" w:ascii="方正小标宋简体" w:hAnsi="华文宋体" w:eastAsia="方正小标宋简体" w:cs="Times New Roman"/>
          <w:b/>
          <w:color w:val="auto"/>
          <w:kern w:val="2"/>
          <w:sz w:val="52"/>
          <w:szCs w:val="52"/>
        </w:rPr>
      </w:pPr>
      <w:r>
        <w:rPr>
          <w:rFonts w:hint="eastAsia" w:ascii="方正小标宋简体" w:hAnsi="华文宋体" w:eastAsia="方正小标宋简体" w:cs="Times New Roman"/>
          <w:b/>
          <w:color w:val="auto"/>
          <w:kern w:val="2"/>
          <w:sz w:val="52"/>
          <w:szCs w:val="52"/>
        </w:rPr>
        <w:t>2025级高职专科</w:t>
      </w:r>
      <w:r>
        <w:rPr>
          <w:rFonts w:hint="eastAsia" w:ascii="宋体" w:hAnsi="宋体"/>
          <w:b/>
          <w:color w:val="auto"/>
          <w:kern w:val="2"/>
          <w:sz w:val="52"/>
          <w:szCs w:val="52"/>
        </w:rPr>
        <w:t>生态保护技术</w:t>
      </w:r>
      <w:r>
        <w:rPr>
          <w:rFonts w:hint="eastAsia" w:ascii="方正小标宋简体" w:hAnsi="华文宋体" w:eastAsia="方正小标宋简体" w:cs="Times New Roman"/>
          <w:b/>
          <w:color w:val="auto"/>
          <w:kern w:val="2"/>
          <w:sz w:val="52"/>
          <w:szCs w:val="52"/>
        </w:rPr>
        <w:t>专业（群）</w:t>
      </w:r>
      <w:bookmarkStart w:id="0" w:name="_Toc25217"/>
      <w:r>
        <w:rPr>
          <w:rFonts w:hint="eastAsia" w:ascii="方正小标宋简体" w:hAnsi="华文宋体" w:eastAsia="方正小标宋简体" w:cs="Times New Roman"/>
          <w:b/>
          <w:color w:val="auto"/>
          <w:kern w:val="2"/>
          <w:sz w:val="52"/>
          <w:szCs w:val="52"/>
        </w:rPr>
        <w:t>人才培养方案</w:t>
      </w:r>
      <w:bookmarkEnd w:id="0"/>
    </w:p>
    <w:p w14:paraId="061773B2">
      <w:pPr>
        <w:widowControl w:val="0"/>
        <w:spacing w:line="596" w:lineRule="exact"/>
        <w:ind w:firstLine="480"/>
        <w:jc w:val="both"/>
        <w:rPr>
          <w:rFonts w:hint="eastAsia" w:ascii="仿宋" w:hAnsi="仿宋" w:eastAsia="仿宋" w:cs="仿宋"/>
          <w:color w:val="auto"/>
          <w:kern w:val="2"/>
          <w:sz w:val="32"/>
          <w:szCs w:val="22"/>
        </w:rPr>
      </w:pPr>
      <w:r>
        <w:rPr>
          <w:rFonts w:hint="eastAsia" w:ascii="仿宋" w:hAnsi="仿宋" w:eastAsia="仿宋" w:cs="仿宋"/>
          <w:color w:val="auto"/>
          <w:kern w:val="2"/>
          <w:sz w:val="32"/>
          <w:szCs w:val="22"/>
        </w:rPr>
        <w:t xml:space="preserve"> </w:t>
      </w:r>
    </w:p>
    <w:p w14:paraId="4CBE2FC2">
      <w:pPr>
        <w:widowControl w:val="0"/>
        <w:spacing w:line="240" w:lineRule="auto"/>
        <w:jc w:val="both"/>
        <w:rPr>
          <w:rFonts w:ascii="Times New Roman" w:hAnsi="Times New Roman" w:eastAsia="仿宋_GB2312" w:cs="Times New Roman"/>
          <w:color w:val="auto"/>
          <w:kern w:val="2"/>
          <w:sz w:val="32"/>
          <w:szCs w:val="22"/>
        </w:rPr>
      </w:pPr>
    </w:p>
    <w:p w14:paraId="373AF2E1">
      <w:pPr>
        <w:widowControl w:val="0"/>
        <w:spacing w:line="240" w:lineRule="auto"/>
        <w:jc w:val="both"/>
        <w:rPr>
          <w:rFonts w:ascii="Times New Roman" w:hAnsi="Times New Roman" w:eastAsia="仿宋_GB2312" w:cs="Times New Roman"/>
          <w:color w:val="auto"/>
          <w:kern w:val="2"/>
          <w:sz w:val="32"/>
          <w:szCs w:val="22"/>
        </w:rPr>
      </w:pPr>
    </w:p>
    <w:p w14:paraId="6B846D90">
      <w:pPr>
        <w:widowControl w:val="0"/>
        <w:spacing w:line="240" w:lineRule="auto"/>
        <w:jc w:val="both"/>
        <w:rPr>
          <w:rFonts w:ascii="Times New Roman" w:hAnsi="Times New Roman" w:eastAsia="仿宋_GB2312" w:cs="Times New Roman"/>
          <w:color w:val="auto"/>
          <w:kern w:val="2"/>
          <w:sz w:val="32"/>
          <w:szCs w:val="22"/>
        </w:rPr>
      </w:pPr>
    </w:p>
    <w:p w14:paraId="526C269F">
      <w:pPr>
        <w:widowControl w:val="0"/>
        <w:spacing w:line="240" w:lineRule="auto"/>
        <w:jc w:val="both"/>
        <w:rPr>
          <w:rFonts w:ascii="Times New Roman" w:hAnsi="Times New Roman" w:eastAsia="仿宋_GB2312" w:cs="Times New Roman"/>
          <w:color w:val="auto"/>
          <w:kern w:val="2"/>
          <w:sz w:val="32"/>
          <w:szCs w:val="22"/>
        </w:rPr>
      </w:pPr>
    </w:p>
    <w:p w14:paraId="1A127E9A">
      <w:pPr>
        <w:widowControl w:val="0"/>
        <w:spacing w:line="240" w:lineRule="auto"/>
        <w:jc w:val="both"/>
        <w:rPr>
          <w:rFonts w:ascii="Times New Roman" w:hAnsi="Times New Roman" w:eastAsia="仿宋_GB2312" w:cs="Times New Roman"/>
          <w:color w:val="auto"/>
          <w:kern w:val="2"/>
          <w:sz w:val="32"/>
          <w:szCs w:val="22"/>
        </w:rPr>
      </w:pPr>
    </w:p>
    <w:p w14:paraId="528F8F71">
      <w:pPr>
        <w:widowControl w:val="0"/>
        <w:spacing w:line="240" w:lineRule="auto"/>
        <w:jc w:val="both"/>
        <w:rPr>
          <w:rFonts w:ascii="Times New Roman" w:hAnsi="Times New Roman" w:eastAsia="仿宋_GB2312" w:cs="Times New Roman"/>
          <w:color w:val="auto"/>
          <w:kern w:val="2"/>
          <w:sz w:val="32"/>
          <w:szCs w:val="22"/>
        </w:rPr>
      </w:pPr>
    </w:p>
    <w:p w14:paraId="687ED66A">
      <w:pPr>
        <w:widowControl w:val="0"/>
        <w:spacing w:line="240" w:lineRule="auto"/>
        <w:jc w:val="both"/>
        <w:rPr>
          <w:rFonts w:ascii="Times New Roman" w:hAnsi="Times New Roman" w:eastAsia="仿宋_GB2312" w:cs="Times New Roman"/>
          <w:color w:val="auto"/>
          <w:kern w:val="2"/>
          <w:sz w:val="32"/>
          <w:szCs w:val="22"/>
        </w:rPr>
      </w:pPr>
    </w:p>
    <w:p w14:paraId="64F47DB7">
      <w:pPr>
        <w:widowControl w:val="0"/>
        <w:spacing w:line="240" w:lineRule="auto"/>
        <w:jc w:val="both"/>
        <w:rPr>
          <w:rFonts w:ascii="Times New Roman" w:hAnsi="Times New Roman" w:eastAsia="仿宋_GB2312" w:cs="Times New Roman"/>
          <w:color w:val="auto"/>
          <w:kern w:val="2"/>
          <w:sz w:val="32"/>
          <w:szCs w:val="22"/>
        </w:rPr>
      </w:pPr>
    </w:p>
    <w:p w14:paraId="1287D430">
      <w:pPr>
        <w:widowControl w:val="0"/>
        <w:spacing w:line="240" w:lineRule="auto"/>
        <w:jc w:val="center"/>
        <w:rPr>
          <w:rFonts w:hint="eastAsia" w:ascii="黑体" w:hAnsi="黑体" w:eastAsia="黑体" w:cs="黑体"/>
          <w:b/>
          <w:bCs/>
          <w:color w:val="auto"/>
          <w:kern w:val="2"/>
          <w:sz w:val="36"/>
          <w:szCs w:val="24"/>
        </w:rPr>
      </w:pPr>
      <w:r>
        <w:rPr>
          <w:rFonts w:hint="eastAsia" w:ascii="黑体" w:hAnsi="黑体" w:eastAsia="黑体" w:cs="黑体"/>
          <w:b/>
          <w:bCs/>
          <w:color w:val="auto"/>
          <w:kern w:val="2"/>
          <w:sz w:val="36"/>
          <w:szCs w:val="24"/>
        </w:rPr>
        <w:t>二O二五年</w:t>
      </w:r>
    </w:p>
    <w:p w14:paraId="7FE3EED4">
      <w:pPr>
        <w:rPr>
          <w:rFonts w:hint="eastAsia"/>
        </w:rPr>
      </w:pPr>
    </w:p>
    <w:p w14:paraId="664E4076">
      <w:pPr>
        <w:rPr>
          <w:rFonts w:hint="eastAsia" w:ascii="黑体" w:hAnsi="黑体" w:eastAsia="黑体"/>
        </w:rPr>
        <w:sectPr>
          <w:pgSz w:w="11906" w:h="16838"/>
          <w:pgMar w:top="1440" w:right="1800" w:bottom="1440" w:left="1800" w:header="851" w:footer="992" w:gutter="0"/>
          <w:cols w:space="425" w:num="1"/>
          <w:docGrid w:type="lines" w:linePitch="312" w:charSpace="0"/>
        </w:sectPr>
      </w:pPr>
      <w:r>
        <w:rPr>
          <w:rFonts w:hint="eastAsia"/>
        </w:rPr>
        <w:br w:type="page"/>
      </w:r>
    </w:p>
    <w:p w14:paraId="630BDC09">
      <w:pPr>
        <w:pStyle w:val="9"/>
        <w:tabs>
          <w:tab w:val="right" w:leader="dot" w:pos="8306"/>
        </w:tabs>
        <w:spacing w:line="240" w:lineRule="auto"/>
        <w:jc w:val="center"/>
        <w:rPr>
          <w:rFonts w:hint="eastAsia" w:ascii="黑体" w:hAnsi="黑体" w:eastAsia="黑体"/>
          <w:b/>
          <w:bCs/>
          <w:sz w:val="40"/>
          <w:szCs w:val="40"/>
        </w:rPr>
      </w:pPr>
      <w:r>
        <w:rPr>
          <w:rFonts w:hint="eastAsia" w:ascii="黑体" w:hAnsi="黑体" w:eastAsia="黑体"/>
          <w:b/>
          <w:bCs/>
          <w:sz w:val="40"/>
          <w:szCs w:val="40"/>
        </w:rPr>
        <w:t>目 录</w:t>
      </w:r>
    </w:p>
    <w:p w14:paraId="5905380F">
      <w:pPr>
        <w:pStyle w:val="9"/>
        <w:tabs>
          <w:tab w:val="right" w:leader="dot" w:pos="8306"/>
        </w:tabs>
        <w:spacing w:line="420" w:lineRule="exact"/>
        <w:jc w:val="both"/>
        <w:rPr>
          <w:rFonts w:hint="eastAsia" w:ascii="宋体" w:hAnsi="宋体"/>
          <w:b/>
          <w:bCs/>
          <w:sz w:val="24"/>
          <w:szCs w:val="24"/>
        </w:rPr>
      </w:pPr>
      <w:r>
        <w:rPr>
          <w:rFonts w:hint="eastAsia" w:ascii="宋体" w:hAnsi="宋体"/>
          <w:kern w:val="2"/>
          <w:sz w:val="24"/>
          <w:szCs w:val="24"/>
        </w:rPr>
        <w:fldChar w:fldCharType="begin"/>
      </w:r>
      <w:r>
        <w:rPr>
          <w:rFonts w:hint="eastAsia" w:ascii="宋体" w:hAnsi="宋体"/>
          <w:sz w:val="24"/>
          <w:szCs w:val="24"/>
        </w:rPr>
        <w:instrText xml:space="preserve">TOC \o "1-2" \h \u </w:instrText>
      </w:r>
      <w:r>
        <w:rPr>
          <w:rFonts w:hint="eastAsia" w:ascii="宋体" w:hAnsi="宋体"/>
          <w:kern w:val="2"/>
          <w:sz w:val="24"/>
          <w:szCs w:val="24"/>
        </w:rPr>
        <w:fldChar w:fldCharType="separate"/>
      </w:r>
      <w:r>
        <w:fldChar w:fldCharType="begin"/>
      </w:r>
      <w:r>
        <w:instrText xml:space="preserve"> HYPERLINK \l "_Toc25406" </w:instrText>
      </w:r>
      <w:r>
        <w:fldChar w:fldCharType="separate"/>
      </w:r>
      <w:r>
        <w:rPr>
          <w:rFonts w:hint="eastAsia" w:ascii="宋体" w:hAnsi="宋体"/>
          <w:b/>
          <w:bCs/>
          <w:sz w:val="24"/>
          <w:szCs w:val="24"/>
        </w:rPr>
        <w:t>一、专业名称及代码</w:t>
      </w:r>
      <w:r>
        <w:rPr>
          <w:rFonts w:hint="eastAsia" w:ascii="宋体" w:hAnsi="宋体"/>
          <w:b/>
          <w:bCs/>
          <w:sz w:val="24"/>
          <w:szCs w:val="24"/>
        </w:rPr>
        <w:tab/>
      </w:r>
      <w:r>
        <w:rPr>
          <w:rFonts w:hint="eastAsia" w:ascii="宋体" w:hAnsi="宋体"/>
          <w:b/>
          <w:bCs/>
          <w:sz w:val="24"/>
          <w:szCs w:val="24"/>
        </w:rPr>
        <w:fldChar w:fldCharType="begin"/>
      </w:r>
      <w:r>
        <w:rPr>
          <w:rFonts w:hint="eastAsia" w:ascii="宋体" w:hAnsi="宋体"/>
          <w:b/>
          <w:bCs/>
          <w:sz w:val="24"/>
          <w:szCs w:val="24"/>
        </w:rPr>
        <w:instrText xml:space="preserve"> PAGEREF _Toc25406 \h </w:instrText>
      </w:r>
      <w:r>
        <w:rPr>
          <w:rFonts w:hint="eastAsia" w:ascii="宋体" w:hAnsi="宋体"/>
          <w:b/>
          <w:bCs/>
          <w:sz w:val="24"/>
          <w:szCs w:val="24"/>
        </w:rPr>
        <w:fldChar w:fldCharType="separate"/>
      </w:r>
      <w:r>
        <w:rPr>
          <w:rFonts w:hint="eastAsia" w:ascii="宋体" w:hAnsi="宋体"/>
          <w:b/>
          <w:bCs/>
          <w:sz w:val="24"/>
          <w:szCs w:val="24"/>
        </w:rPr>
        <w:t>1</w:t>
      </w:r>
      <w:r>
        <w:rPr>
          <w:rFonts w:hint="eastAsia" w:ascii="宋体" w:hAnsi="宋体"/>
          <w:b/>
          <w:bCs/>
          <w:sz w:val="24"/>
          <w:szCs w:val="24"/>
        </w:rPr>
        <w:fldChar w:fldCharType="end"/>
      </w:r>
      <w:r>
        <w:rPr>
          <w:rFonts w:hint="eastAsia" w:ascii="宋体" w:hAnsi="宋体"/>
          <w:b/>
          <w:bCs/>
          <w:sz w:val="24"/>
          <w:szCs w:val="24"/>
        </w:rPr>
        <w:fldChar w:fldCharType="end"/>
      </w:r>
    </w:p>
    <w:p w14:paraId="38447BC7">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"_Toc15957" </w:instrText>
      </w:r>
      <w:r>
        <w:fldChar w:fldCharType="separate"/>
      </w:r>
      <w:r>
        <w:rPr>
          <w:rFonts w:hint="eastAsia" w:ascii="宋体" w:hAnsi="宋体"/>
          <w:b/>
          <w:bCs/>
          <w:sz w:val="24"/>
          <w:szCs w:val="24"/>
        </w:rPr>
        <w:t>二、入学要求</w:t>
      </w:r>
      <w:r>
        <w:rPr>
          <w:rFonts w:hint="eastAsia" w:ascii="宋体" w:hAnsi="宋体"/>
          <w:b/>
          <w:bCs/>
          <w:sz w:val="24"/>
          <w:szCs w:val="24"/>
        </w:rPr>
        <w:tab/>
      </w:r>
      <w:r>
        <w:rPr>
          <w:rFonts w:hint="eastAsia" w:ascii="宋体" w:hAnsi="宋体"/>
          <w:b/>
          <w:bCs/>
          <w:sz w:val="24"/>
          <w:szCs w:val="24"/>
        </w:rPr>
        <w:fldChar w:fldCharType="begin"/>
      </w:r>
      <w:r>
        <w:rPr>
          <w:rFonts w:hint="eastAsia" w:ascii="宋体" w:hAnsi="宋体"/>
          <w:b/>
          <w:bCs/>
          <w:sz w:val="24"/>
          <w:szCs w:val="24"/>
        </w:rPr>
        <w:instrText xml:space="preserve"> PAGEREF _Toc15957 \h </w:instrText>
      </w:r>
      <w:r>
        <w:rPr>
          <w:rFonts w:hint="eastAsia" w:ascii="宋体" w:hAnsi="宋体"/>
          <w:b/>
          <w:bCs/>
          <w:sz w:val="24"/>
          <w:szCs w:val="24"/>
        </w:rPr>
        <w:fldChar w:fldCharType="separate"/>
      </w:r>
      <w:r>
        <w:rPr>
          <w:rFonts w:hint="eastAsia" w:ascii="宋体" w:hAnsi="宋体"/>
          <w:b/>
          <w:bCs/>
          <w:sz w:val="24"/>
          <w:szCs w:val="24"/>
        </w:rPr>
        <w:t>1</w:t>
      </w:r>
      <w:r>
        <w:rPr>
          <w:rFonts w:hint="eastAsia" w:ascii="宋体" w:hAnsi="宋体"/>
          <w:b/>
          <w:bCs/>
          <w:sz w:val="24"/>
          <w:szCs w:val="24"/>
        </w:rPr>
        <w:fldChar w:fldCharType="end"/>
      </w:r>
      <w:r>
        <w:rPr>
          <w:rFonts w:hint="eastAsia" w:ascii="宋体" w:hAnsi="宋体"/>
          <w:b/>
          <w:bCs/>
          <w:sz w:val="24"/>
          <w:szCs w:val="24"/>
        </w:rPr>
        <w:fldChar w:fldCharType="end"/>
      </w:r>
    </w:p>
    <w:p w14:paraId="364D6373">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"_Toc8750" </w:instrText>
      </w:r>
      <w:r>
        <w:fldChar w:fldCharType="separate"/>
      </w:r>
      <w:r>
        <w:rPr>
          <w:rFonts w:hint="eastAsia" w:ascii="宋体" w:hAnsi="宋体"/>
          <w:b/>
          <w:bCs/>
          <w:sz w:val="24"/>
          <w:szCs w:val="24"/>
        </w:rPr>
        <w:t>三、修业年限</w:t>
      </w:r>
      <w:r>
        <w:rPr>
          <w:rFonts w:hint="eastAsia" w:ascii="宋体" w:hAnsi="宋体"/>
          <w:b/>
          <w:bCs/>
          <w:sz w:val="24"/>
          <w:szCs w:val="24"/>
        </w:rPr>
        <w:tab/>
      </w:r>
      <w:r>
        <w:rPr>
          <w:rFonts w:hint="eastAsia" w:ascii="宋体" w:hAnsi="宋体"/>
          <w:b/>
          <w:bCs/>
          <w:sz w:val="24"/>
          <w:szCs w:val="24"/>
        </w:rPr>
        <w:fldChar w:fldCharType="begin"/>
      </w:r>
      <w:r>
        <w:rPr>
          <w:rFonts w:hint="eastAsia" w:ascii="宋体" w:hAnsi="宋体"/>
          <w:b/>
          <w:bCs/>
          <w:sz w:val="24"/>
          <w:szCs w:val="24"/>
        </w:rPr>
        <w:instrText xml:space="preserve"> PAGEREF _Toc8750 \h </w:instrText>
      </w:r>
      <w:r>
        <w:rPr>
          <w:rFonts w:hint="eastAsia" w:ascii="宋体" w:hAnsi="宋体"/>
          <w:b/>
          <w:bCs/>
          <w:sz w:val="24"/>
          <w:szCs w:val="24"/>
        </w:rPr>
        <w:fldChar w:fldCharType="separate"/>
      </w:r>
      <w:r>
        <w:rPr>
          <w:rFonts w:hint="eastAsia" w:ascii="宋体" w:hAnsi="宋体"/>
          <w:b/>
          <w:bCs/>
          <w:sz w:val="24"/>
          <w:szCs w:val="24"/>
        </w:rPr>
        <w:t>1</w:t>
      </w:r>
      <w:r>
        <w:rPr>
          <w:rFonts w:hint="eastAsia" w:ascii="宋体" w:hAnsi="宋体"/>
          <w:b/>
          <w:bCs/>
          <w:sz w:val="24"/>
          <w:szCs w:val="24"/>
        </w:rPr>
        <w:fldChar w:fldCharType="end"/>
      </w:r>
      <w:r>
        <w:rPr>
          <w:rFonts w:hint="eastAsia" w:ascii="宋体" w:hAnsi="宋体"/>
          <w:b/>
          <w:bCs/>
          <w:sz w:val="24"/>
          <w:szCs w:val="24"/>
        </w:rPr>
        <w:fldChar w:fldCharType="end"/>
      </w:r>
    </w:p>
    <w:p w14:paraId="51ED0AAB">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"_Toc26676" </w:instrText>
      </w:r>
      <w:r>
        <w:fldChar w:fldCharType="separate"/>
      </w:r>
      <w:r>
        <w:rPr>
          <w:rFonts w:hint="eastAsia" w:ascii="宋体" w:hAnsi="宋体"/>
          <w:b/>
          <w:bCs/>
          <w:sz w:val="24"/>
          <w:szCs w:val="24"/>
        </w:rPr>
        <w:t>四、职业面向</w:t>
      </w:r>
      <w:r>
        <w:rPr>
          <w:rFonts w:hint="eastAsia" w:ascii="宋体" w:hAnsi="宋体"/>
          <w:b/>
          <w:bCs/>
          <w:sz w:val="24"/>
          <w:szCs w:val="24"/>
        </w:rPr>
        <w:tab/>
      </w:r>
      <w:r>
        <w:rPr>
          <w:rFonts w:hint="eastAsia" w:ascii="宋体" w:hAnsi="宋体"/>
          <w:b/>
          <w:bCs/>
          <w:sz w:val="24"/>
          <w:szCs w:val="24"/>
        </w:rPr>
        <w:fldChar w:fldCharType="begin"/>
      </w:r>
      <w:r>
        <w:rPr>
          <w:rFonts w:hint="eastAsia" w:ascii="宋体" w:hAnsi="宋体"/>
          <w:b/>
          <w:bCs/>
          <w:sz w:val="24"/>
          <w:szCs w:val="24"/>
        </w:rPr>
        <w:instrText xml:space="preserve"> PAGEREF _Toc26676 \h </w:instrText>
      </w:r>
      <w:r>
        <w:rPr>
          <w:rFonts w:hint="eastAsia" w:ascii="宋体" w:hAnsi="宋体"/>
          <w:b/>
          <w:bCs/>
          <w:sz w:val="24"/>
          <w:szCs w:val="24"/>
        </w:rPr>
        <w:fldChar w:fldCharType="separate"/>
      </w:r>
      <w:r>
        <w:rPr>
          <w:rFonts w:hint="eastAsia" w:ascii="宋体" w:hAnsi="宋体"/>
          <w:b/>
          <w:bCs/>
          <w:sz w:val="24"/>
          <w:szCs w:val="24"/>
        </w:rPr>
        <w:t>1</w:t>
      </w:r>
      <w:r>
        <w:rPr>
          <w:rFonts w:hint="eastAsia" w:ascii="宋体" w:hAnsi="宋体"/>
          <w:b/>
          <w:bCs/>
          <w:sz w:val="24"/>
          <w:szCs w:val="24"/>
        </w:rPr>
        <w:fldChar w:fldCharType="end"/>
      </w:r>
      <w:r>
        <w:rPr>
          <w:rFonts w:hint="eastAsia" w:ascii="宋体" w:hAnsi="宋体"/>
          <w:b/>
          <w:bCs/>
          <w:sz w:val="24"/>
          <w:szCs w:val="24"/>
        </w:rPr>
        <w:fldChar w:fldCharType="end"/>
      </w:r>
    </w:p>
    <w:p w14:paraId="0DBF1E70">
      <w:pPr>
        <w:pStyle w:val="9"/>
        <w:tabs>
          <w:tab w:val="right" w:leader="dot" w:pos="8306"/>
        </w:tabs>
        <w:spacing w:line="420" w:lineRule="exact"/>
        <w:jc w:val="both"/>
        <w:rPr>
          <w:rFonts w:hint="eastAsia" w:ascii="宋体" w:hAnsi="宋体"/>
          <w:sz w:val="24"/>
          <w:szCs w:val="24"/>
        </w:rPr>
      </w:pPr>
      <w:r>
        <w:fldChar w:fldCharType="begin"/>
      </w:r>
      <w:r>
        <w:instrText xml:space="preserve"> HYPERLINK \l "_Toc3742" </w:instrText>
      </w:r>
      <w:r>
        <w:fldChar w:fldCharType="separate"/>
      </w:r>
      <w:r>
        <w:rPr>
          <w:rFonts w:hint="eastAsia" w:ascii="宋体" w:hAnsi="宋体"/>
          <w:b/>
          <w:bCs/>
          <w:sz w:val="24"/>
          <w:szCs w:val="24"/>
        </w:rPr>
        <w:t>五、培养目标与培养规格</w:t>
      </w:r>
      <w:r>
        <w:rPr>
          <w:rFonts w:hint="eastAsia" w:ascii="宋体" w:hAnsi="宋体"/>
          <w:b/>
          <w:bCs/>
          <w:sz w:val="24"/>
          <w:szCs w:val="24"/>
        </w:rPr>
        <w:tab/>
      </w:r>
      <w:r>
        <w:rPr>
          <w:rFonts w:hint="eastAsia" w:ascii="宋体" w:hAnsi="宋体"/>
          <w:b/>
          <w:bCs/>
          <w:sz w:val="24"/>
          <w:szCs w:val="24"/>
        </w:rPr>
        <w:t>2</w:t>
      </w:r>
      <w:r>
        <w:rPr>
          <w:rFonts w:hint="eastAsia" w:ascii="宋体" w:hAnsi="宋体"/>
          <w:b/>
          <w:bCs/>
          <w:sz w:val="24"/>
          <w:szCs w:val="24"/>
        </w:rPr>
        <w:fldChar w:fldCharType="end"/>
      </w:r>
    </w:p>
    <w:p w14:paraId="77FF59C5">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"_Toc2654" </w:instrText>
      </w:r>
      <w:r>
        <w:fldChar w:fldCharType="separate"/>
      </w:r>
      <w:r>
        <w:rPr>
          <w:rFonts w:hint="eastAsia" w:ascii="宋体" w:hAnsi="宋体"/>
          <w:sz w:val="24"/>
          <w:szCs w:val="24"/>
        </w:rPr>
        <w:t>（一）人才培养模式</w:t>
      </w:r>
      <w:r>
        <w:rPr>
          <w:rFonts w:hint="eastAsia" w:ascii="宋体" w:hAnsi="宋体"/>
          <w:sz w:val="24"/>
          <w:szCs w:val="24"/>
        </w:rPr>
        <w:tab/>
      </w:r>
      <w:r>
        <w:rPr>
          <w:rFonts w:hint="eastAsia" w:ascii="宋体" w:hAnsi="宋体"/>
          <w:sz w:val="24"/>
          <w:szCs w:val="24"/>
        </w:rPr>
        <w:t>2</w:t>
      </w:r>
      <w:r>
        <w:rPr>
          <w:rFonts w:hint="eastAsia" w:ascii="宋体" w:hAnsi="宋体"/>
          <w:sz w:val="24"/>
          <w:szCs w:val="24"/>
        </w:rPr>
        <w:fldChar w:fldCharType="end"/>
      </w:r>
    </w:p>
    <w:p w14:paraId="1A23C56B">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"_Toc212" </w:instrText>
      </w:r>
      <w:r>
        <w:fldChar w:fldCharType="separate"/>
      </w:r>
      <w:r>
        <w:rPr>
          <w:rFonts w:hint="eastAsia" w:ascii="宋体" w:hAnsi="宋体"/>
          <w:sz w:val="24"/>
          <w:szCs w:val="24"/>
        </w:rPr>
        <w:t>（二）培养目标</w:t>
      </w:r>
      <w:r>
        <w:rPr>
          <w:rFonts w:hint="eastAsia" w:ascii="宋体" w:hAnsi="宋体"/>
          <w:sz w:val="24"/>
          <w:szCs w:val="24"/>
        </w:rPr>
        <w:tab/>
      </w:r>
      <w:r>
        <w:rPr>
          <w:rFonts w:hint="eastAsia" w:ascii="宋体" w:hAnsi="宋体"/>
          <w:sz w:val="24"/>
          <w:szCs w:val="24"/>
        </w:rPr>
        <w:t>3</w:t>
      </w:r>
      <w:r>
        <w:rPr>
          <w:rFonts w:hint="eastAsia" w:ascii="宋体" w:hAnsi="宋体"/>
          <w:sz w:val="24"/>
          <w:szCs w:val="24"/>
        </w:rPr>
        <w:fldChar w:fldCharType="end"/>
      </w:r>
    </w:p>
    <w:p w14:paraId="69594E3E">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"_Toc31808" </w:instrText>
      </w:r>
      <w:r>
        <w:fldChar w:fldCharType="separate"/>
      </w:r>
      <w:r>
        <w:rPr>
          <w:rFonts w:hint="eastAsia" w:ascii="宋体" w:hAnsi="宋体"/>
          <w:sz w:val="24"/>
          <w:szCs w:val="24"/>
        </w:rPr>
        <w:t>（三）培养规格</w:t>
      </w:r>
      <w:r>
        <w:rPr>
          <w:rFonts w:hint="eastAsia" w:ascii="宋体" w:hAnsi="宋体"/>
          <w:sz w:val="24"/>
          <w:szCs w:val="24"/>
        </w:rPr>
        <w:tab/>
      </w:r>
      <w:r>
        <w:rPr>
          <w:rFonts w:hint="eastAsia" w:ascii="宋体" w:hAnsi="宋体"/>
          <w:sz w:val="24"/>
          <w:szCs w:val="24"/>
        </w:rPr>
        <w:t>3</w:t>
      </w:r>
      <w:r>
        <w:rPr>
          <w:rFonts w:hint="eastAsia" w:ascii="宋体" w:hAnsi="宋体"/>
          <w:sz w:val="24"/>
          <w:szCs w:val="24"/>
        </w:rPr>
        <w:fldChar w:fldCharType="end"/>
      </w:r>
    </w:p>
    <w:p w14:paraId="221B9F74">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"_Toc22981" </w:instrText>
      </w:r>
      <w:r>
        <w:fldChar w:fldCharType="separate"/>
      </w:r>
      <w:r>
        <w:rPr>
          <w:rFonts w:hint="eastAsia" w:ascii="宋体" w:hAnsi="宋体"/>
          <w:b/>
          <w:bCs/>
          <w:sz w:val="24"/>
          <w:szCs w:val="24"/>
        </w:rPr>
        <w:t>六、课程设置及要求</w:t>
      </w:r>
      <w:r>
        <w:rPr>
          <w:rFonts w:hint="eastAsia" w:ascii="宋体" w:hAnsi="宋体"/>
          <w:b/>
          <w:bCs/>
          <w:sz w:val="24"/>
          <w:szCs w:val="24"/>
        </w:rPr>
        <w:tab/>
      </w:r>
      <w:r>
        <w:rPr>
          <w:rFonts w:hint="eastAsia" w:ascii="宋体" w:hAnsi="宋体"/>
          <w:b/>
          <w:bCs/>
          <w:sz w:val="24"/>
          <w:szCs w:val="24"/>
        </w:rPr>
        <w:t>5</w:t>
      </w:r>
      <w:r>
        <w:rPr>
          <w:rFonts w:hint="eastAsia" w:ascii="宋体" w:hAnsi="宋体"/>
          <w:b/>
          <w:bCs/>
          <w:sz w:val="24"/>
          <w:szCs w:val="24"/>
        </w:rPr>
        <w:fldChar w:fldCharType="end"/>
      </w:r>
    </w:p>
    <w:p w14:paraId="18C0F372">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"_Toc19790" </w:instrText>
      </w:r>
      <w:r>
        <w:fldChar w:fldCharType="separate"/>
      </w:r>
      <w:r>
        <w:rPr>
          <w:rFonts w:hint="eastAsia" w:ascii="宋体" w:hAnsi="宋体"/>
          <w:sz w:val="24"/>
          <w:szCs w:val="24"/>
        </w:rPr>
        <w:t>（一）课程体系</w:t>
      </w:r>
      <w:r>
        <w:rPr>
          <w:rFonts w:hint="eastAsia" w:ascii="宋体" w:hAnsi="宋体"/>
          <w:sz w:val="24"/>
          <w:szCs w:val="24"/>
        </w:rPr>
        <w:tab/>
      </w:r>
      <w:r>
        <w:rPr>
          <w:rFonts w:hint="eastAsia" w:ascii="宋体" w:hAnsi="宋体"/>
          <w:sz w:val="24"/>
          <w:szCs w:val="24"/>
        </w:rPr>
        <w:t>5</w:t>
      </w:r>
      <w:r>
        <w:rPr>
          <w:rFonts w:hint="eastAsia" w:ascii="宋体" w:hAnsi="宋体"/>
          <w:sz w:val="24"/>
          <w:szCs w:val="24"/>
        </w:rPr>
        <w:fldChar w:fldCharType="end"/>
      </w:r>
    </w:p>
    <w:p w14:paraId="3D4808C6">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"_Toc7196" </w:instrText>
      </w:r>
      <w:r>
        <w:fldChar w:fldCharType="separate"/>
      </w:r>
      <w:r>
        <w:rPr>
          <w:rFonts w:hint="eastAsia" w:ascii="宋体" w:hAnsi="宋体"/>
          <w:sz w:val="24"/>
          <w:szCs w:val="24"/>
        </w:rPr>
        <w:t>（二）课程设置</w:t>
      </w:r>
      <w:r>
        <w:rPr>
          <w:rFonts w:hint="eastAsia" w:ascii="宋体" w:hAnsi="宋体"/>
          <w:sz w:val="24"/>
          <w:szCs w:val="24"/>
        </w:rPr>
        <w:tab/>
      </w:r>
      <w:r>
        <w:rPr>
          <w:rFonts w:hint="eastAsia" w:ascii="宋体" w:hAnsi="宋体"/>
          <w:sz w:val="24"/>
          <w:szCs w:val="24"/>
        </w:rPr>
        <w:t>10</w:t>
      </w:r>
      <w:r>
        <w:rPr>
          <w:rFonts w:hint="eastAsia" w:ascii="宋体" w:hAnsi="宋体"/>
          <w:sz w:val="24"/>
          <w:szCs w:val="24"/>
        </w:rPr>
        <w:fldChar w:fldCharType="end"/>
      </w:r>
    </w:p>
    <w:p w14:paraId="0F855BCA">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"_Toc2662" </w:instrText>
      </w:r>
      <w:r>
        <w:fldChar w:fldCharType="separate"/>
      </w:r>
      <w:r>
        <w:rPr>
          <w:rFonts w:hint="eastAsia" w:ascii="宋体" w:hAnsi="宋体"/>
          <w:b/>
          <w:bCs/>
          <w:sz w:val="24"/>
          <w:szCs w:val="24"/>
        </w:rPr>
        <w:t>七、教学进程总体安排</w:t>
      </w:r>
      <w:r>
        <w:rPr>
          <w:rFonts w:hint="eastAsia" w:ascii="宋体" w:hAnsi="宋体"/>
          <w:b/>
          <w:bCs/>
          <w:sz w:val="24"/>
          <w:szCs w:val="24"/>
        </w:rPr>
        <w:tab/>
      </w:r>
      <w:r>
        <w:rPr>
          <w:rFonts w:hint="eastAsia" w:ascii="宋体" w:hAnsi="宋体"/>
          <w:b/>
          <w:bCs/>
          <w:sz w:val="24"/>
          <w:szCs w:val="24"/>
        </w:rPr>
        <w:t>25</w:t>
      </w:r>
      <w:r>
        <w:rPr>
          <w:rFonts w:hint="eastAsia" w:ascii="宋体" w:hAnsi="宋体"/>
          <w:b/>
          <w:bCs/>
          <w:sz w:val="24"/>
          <w:szCs w:val="24"/>
        </w:rPr>
        <w:fldChar w:fldCharType="end"/>
      </w:r>
    </w:p>
    <w:p w14:paraId="0A1F0F48">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"_Toc27288" </w:instrText>
      </w:r>
      <w:r>
        <w:fldChar w:fldCharType="separate"/>
      </w:r>
      <w:r>
        <w:rPr>
          <w:rFonts w:hint="eastAsia" w:ascii="宋体" w:hAnsi="宋体"/>
          <w:sz w:val="24"/>
          <w:szCs w:val="24"/>
        </w:rPr>
        <w:t>（一）教学活动时间分配</w:t>
      </w:r>
      <w:r>
        <w:rPr>
          <w:rFonts w:hint="eastAsia" w:ascii="宋体" w:hAnsi="宋体"/>
          <w:sz w:val="24"/>
          <w:szCs w:val="24"/>
        </w:rPr>
        <w:tab/>
      </w:r>
      <w:r>
        <w:rPr>
          <w:rFonts w:hint="eastAsia" w:ascii="宋体" w:hAnsi="宋体"/>
          <w:sz w:val="24"/>
          <w:szCs w:val="24"/>
        </w:rPr>
        <w:t>25</w:t>
      </w:r>
      <w:r>
        <w:rPr>
          <w:rFonts w:hint="eastAsia" w:ascii="宋体" w:hAnsi="宋体"/>
          <w:sz w:val="24"/>
          <w:szCs w:val="24"/>
        </w:rPr>
        <w:fldChar w:fldCharType="end"/>
      </w:r>
    </w:p>
    <w:p w14:paraId="6499E7CA">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"_Toc22337" </w:instrText>
      </w:r>
      <w:r>
        <w:fldChar w:fldCharType="separate"/>
      </w:r>
      <w:r>
        <w:rPr>
          <w:rFonts w:hint="eastAsia" w:ascii="宋体" w:hAnsi="宋体"/>
          <w:sz w:val="24"/>
          <w:szCs w:val="24"/>
        </w:rPr>
        <w:t>（二）课程学分学时比例构成</w:t>
      </w:r>
      <w:r>
        <w:rPr>
          <w:rFonts w:hint="eastAsia" w:ascii="宋体" w:hAnsi="宋体"/>
          <w:sz w:val="24"/>
          <w:szCs w:val="24"/>
        </w:rPr>
        <w:tab/>
      </w:r>
      <w:r>
        <w:rPr>
          <w:rFonts w:hint="eastAsia" w:ascii="宋体" w:hAnsi="宋体"/>
          <w:sz w:val="24"/>
          <w:szCs w:val="24"/>
        </w:rPr>
        <w:t>25</w:t>
      </w:r>
      <w:r>
        <w:rPr>
          <w:rFonts w:hint="eastAsia" w:ascii="宋体" w:hAnsi="宋体"/>
          <w:sz w:val="24"/>
          <w:szCs w:val="24"/>
        </w:rPr>
        <w:fldChar w:fldCharType="end"/>
      </w:r>
    </w:p>
    <w:p w14:paraId="7F5E17C8">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"_Toc32317" </w:instrText>
      </w:r>
      <w:r>
        <w:fldChar w:fldCharType="separate"/>
      </w:r>
      <w:r>
        <w:rPr>
          <w:rFonts w:hint="eastAsia" w:ascii="宋体" w:hAnsi="宋体"/>
          <w:sz w:val="24"/>
          <w:szCs w:val="24"/>
        </w:rPr>
        <w:t>（三）第一课堂进程安排</w:t>
      </w:r>
      <w:r>
        <w:rPr>
          <w:rFonts w:hint="eastAsia" w:ascii="宋体" w:hAnsi="宋体"/>
          <w:sz w:val="24"/>
          <w:szCs w:val="24"/>
        </w:rPr>
        <w:tab/>
      </w:r>
      <w:r>
        <w:rPr>
          <w:rFonts w:hint="eastAsia" w:ascii="宋体" w:hAnsi="宋体"/>
          <w:sz w:val="24"/>
          <w:szCs w:val="24"/>
        </w:rPr>
        <w:t>26</w:t>
      </w:r>
      <w:r>
        <w:rPr>
          <w:rFonts w:hint="eastAsia" w:ascii="宋体" w:hAnsi="宋体"/>
          <w:sz w:val="24"/>
          <w:szCs w:val="24"/>
        </w:rPr>
        <w:fldChar w:fldCharType="end"/>
      </w:r>
    </w:p>
    <w:p w14:paraId="57C346F8">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"_Toc17488" </w:instrText>
      </w:r>
      <w:r>
        <w:fldChar w:fldCharType="separate"/>
      </w:r>
      <w:r>
        <w:rPr>
          <w:rFonts w:hint="eastAsia" w:ascii="宋体" w:hAnsi="宋体"/>
          <w:sz w:val="24"/>
          <w:szCs w:val="24"/>
        </w:rPr>
        <w:t>（四）第二课堂教育活动进程安排</w:t>
      </w:r>
      <w:r>
        <w:rPr>
          <w:rFonts w:hint="eastAsia" w:ascii="宋体" w:hAnsi="宋体"/>
          <w:sz w:val="24"/>
          <w:szCs w:val="24"/>
        </w:rPr>
        <w:tab/>
      </w:r>
      <w:r>
        <w:rPr>
          <w:rFonts w:hint="eastAsia" w:ascii="宋体" w:hAnsi="宋体"/>
          <w:sz w:val="24"/>
          <w:szCs w:val="24"/>
        </w:rPr>
        <w:t>33</w:t>
      </w:r>
      <w:r>
        <w:rPr>
          <w:rFonts w:hint="eastAsia" w:ascii="宋体" w:hAnsi="宋体"/>
          <w:sz w:val="24"/>
          <w:szCs w:val="24"/>
        </w:rPr>
        <w:fldChar w:fldCharType="end"/>
      </w:r>
    </w:p>
    <w:p w14:paraId="798686E9">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"_Toc31534" </w:instrText>
      </w:r>
      <w:r>
        <w:fldChar w:fldCharType="separate"/>
      </w:r>
      <w:r>
        <w:rPr>
          <w:rFonts w:hint="eastAsia" w:ascii="宋体" w:hAnsi="宋体"/>
          <w:b/>
          <w:bCs/>
          <w:sz w:val="24"/>
          <w:szCs w:val="24"/>
        </w:rPr>
        <w:t>八、实施保障</w:t>
      </w:r>
      <w:r>
        <w:rPr>
          <w:rFonts w:hint="eastAsia" w:ascii="宋体" w:hAnsi="宋体"/>
          <w:b/>
          <w:bCs/>
          <w:sz w:val="24"/>
          <w:szCs w:val="24"/>
        </w:rPr>
        <w:tab/>
      </w:r>
      <w:r>
        <w:rPr>
          <w:rFonts w:hint="eastAsia" w:ascii="宋体" w:hAnsi="宋体"/>
          <w:b/>
          <w:bCs/>
          <w:sz w:val="24"/>
          <w:szCs w:val="24"/>
        </w:rPr>
        <w:fldChar w:fldCharType="begin"/>
      </w:r>
      <w:r>
        <w:rPr>
          <w:rFonts w:hint="eastAsia" w:ascii="宋体" w:hAnsi="宋体"/>
          <w:b/>
          <w:bCs/>
          <w:sz w:val="24"/>
          <w:szCs w:val="24"/>
        </w:rPr>
        <w:instrText xml:space="preserve"> PAGEREF _Toc31534 \h </w:instrText>
      </w:r>
      <w:r>
        <w:rPr>
          <w:rFonts w:hint="eastAsia" w:ascii="宋体" w:hAnsi="宋体"/>
          <w:b/>
          <w:bCs/>
          <w:sz w:val="24"/>
          <w:szCs w:val="24"/>
        </w:rPr>
        <w:fldChar w:fldCharType="separate"/>
      </w:r>
      <w:r>
        <w:rPr>
          <w:rFonts w:hint="eastAsia" w:ascii="宋体" w:hAnsi="宋体"/>
          <w:b/>
          <w:bCs/>
          <w:sz w:val="24"/>
          <w:szCs w:val="24"/>
        </w:rPr>
        <w:t>38</w:t>
      </w:r>
      <w:r>
        <w:rPr>
          <w:rFonts w:hint="eastAsia" w:ascii="宋体" w:hAnsi="宋体"/>
          <w:b/>
          <w:bCs/>
          <w:sz w:val="24"/>
          <w:szCs w:val="24"/>
        </w:rPr>
        <w:fldChar w:fldCharType="end"/>
      </w:r>
      <w:r>
        <w:rPr>
          <w:rFonts w:hint="eastAsia" w:ascii="宋体" w:hAnsi="宋体"/>
          <w:b/>
          <w:bCs/>
          <w:sz w:val="24"/>
          <w:szCs w:val="24"/>
        </w:rPr>
        <w:fldChar w:fldCharType="end"/>
      </w:r>
    </w:p>
    <w:p w14:paraId="38F28B49">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"_Toc19652" </w:instrText>
      </w:r>
      <w:r>
        <w:fldChar w:fldCharType="separate"/>
      </w:r>
      <w:r>
        <w:rPr>
          <w:rFonts w:hint="eastAsia" w:ascii="宋体" w:hAnsi="宋体"/>
          <w:sz w:val="24"/>
          <w:szCs w:val="24"/>
        </w:rPr>
        <w:t>（一）实训基地配备</w:t>
      </w:r>
      <w:r>
        <w:rPr>
          <w:rFonts w:hint="eastAsia" w:ascii="宋体" w:hAnsi="宋体"/>
          <w:sz w:val="24"/>
          <w:szCs w:val="24"/>
        </w:rPr>
        <w:tab/>
      </w:r>
      <w:r>
        <w:rPr>
          <w:rFonts w:hint="eastAsia" w:ascii="宋体" w:hAnsi="宋体"/>
          <w:sz w:val="24"/>
          <w:szCs w:val="24"/>
        </w:rPr>
        <w:t>36</w:t>
      </w:r>
      <w:r>
        <w:rPr>
          <w:rFonts w:hint="eastAsia" w:ascii="宋体" w:hAnsi="宋体"/>
          <w:sz w:val="24"/>
          <w:szCs w:val="24"/>
        </w:rPr>
        <w:fldChar w:fldCharType="end"/>
      </w:r>
    </w:p>
    <w:p w14:paraId="4BD64610">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"_Toc291" </w:instrText>
      </w:r>
      <w:r>
        <w:fldChar w:fldCharType="separate"/>
      </w:r>
      <w:r>
        <w:rPr>
          <w:rFonts w:hint="eastAsia" w:ascii="宋体" w:hAnsi="宋体"/>
          <w:sz w:val="24"/>
          <w:szCs w:val="24"/>
        </w:rPr>
        <w:t>（二）结构化教学团队</w:t>
      </w:r>
      <w:r>
        <w:rPr>
          <w:rFonts w:hint="eastAsia" w:ascii="宋体" w:hAnsi="宋体"/>
          <w:sz w:val="24"/>
          <w:szCs w:val="24"/>
        </w:rPr>
        <w:tab/>
      </w:r>
      <w:r>
        <w:rPr>
          <w:rFonts w:hint="eastAsia" w:ascii="宋体" w:hAnsi="宋体"/>
          <w:sz w:val="24"/>
          <w:szCs w:val="24"/>
        </w:rPr>
        <w:t>36</w:t>
      </w:r>
      <w:r>
        <w:rPr>
          <w:rFonts w:hint="eastAsia" w:ascii="宋体" w:hAnsi="宋体"/>
          <w:sz w:val="24"/>
          <w:szCs w:val="24"/>
        </w:rPr>
        <w:fldChar w:fldCharType="end"/>
      </w:r>
    </w:p>
    <w:p w14:paraId="764AA5C8">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"_Toc1423" </w:instrText>
      </w:r>
      <w:r>
        <w:fldChar w:fldCharType="separate"/>
      </w:r>
      <w:r>
        <w:rPr>
          <w:rFonts w:hint="eastAsia" w:ascii="宋体" w:hAnsi="宋体"/>
          <w:sz w:val="24"/>
          <w:szCs w:val="24"/>
        </w:rPr>
        <w:t>（三）教学资源</w:t>
      </w:r>
      <w:r>
        <w:rPr>
          <w:rFonts w:hint="eastAsia" w:ascii="宋体" w:hAnsi="宋体"/>
          <w:sz w:val="24"/>
          <w:szCs w:val="24"/>
        </w:rPr>
        <w:tab/>
      </w:r>
      <w:r>
        <w:rPr>
          <w:rFonts w:hint="eastAsia" w:ascii="宋体" w:hAnsi="宋体"/>
          <w:sz w:val="24"/>
          <w:szCs w:val="24"/>
        </w:rPr>
        <w:t>37</w:t>
      </w:r>
      <w:r>
        <w:rPr>
          <w:rFonts w:hint="eastAsia" w:ascii="宋体" w:hAnsi="宋体"/>
          <w:sz w:val="24"/>
          <w:szCs w:val="24"/>
        </w:rPr>
        <w:fldChar w:fldCharType="end"/>
      </w:r>
    </w:p>
    <w:p w14:paraId="28C6DEEC">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"_Toc31969" </w:instrText>
      </w:r>
      <w:r>
        <w:fldChar w:fldCharType="separate"/>
      </w:r>
      <w:r>
        <w:rPr>
          <w:rFonts w:hint="eastAsia" w:ascii="宋体" w:hAnsi="宋体"/>
          <w:sz w:val="24"/>
          <w:szCs w:val="24"/>
        </w:rPr>
        <w:t>（四）教学方法</w:t>
      </w:r>
      <w:r>
        <w:rPr>
          <w:rFonts w:hint="eastAsia" w:ascii="宋体" w:hAnsi="宋体"/>
          <w:sz w:val="24"/>
          <w:szCs w:val="24"/>
        </w:rPr>
        <w:tab/>
      </w:r>
      <w:r>
        <w:rPr>
          <w:rFonts w:hint="eastAsia" w:ascii="宋体" w:hAnsi="宋体"/>
          <w:sz w:val="24"/>
          <w:szCs w:val="24"/>
        </w:rPr>
        <w:t>38</w:t>
      </w:r>
      <w:r>
        <w:rPr>
          <w:rFonts w:hint="eastAsia" w:ascii="宋体" w:hAnsi="宋体"/>
          <w:sz w:val="24"/>
          <w:szCs w:val="24"/>
        </w:rPr>
        <w:fldChar w:fldCharType="end"/>
      </w:r>
    </w:p>
    <w:p w14:paraId="7062C18C">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"_Toc3480" </w:instrText>
      </w:r>
      <w:r>
        <w:fldChar w:fldCharType="separate"/>
      </w:r>
      <w:r>
        <w:rPr>
          <w:rFonts w:hint="eastAsia" w:ascii="宋体" w:hAnsi="宋体"/>
          <w:sz w:val="24"/>
          <w:szCs w:val="24"/>
        </w:rPr>
        <w:t>（五）学习评价</w:t>
      </w:r>
      <w:r>
        <w:rPr>
          <w:rFonts w:hint="eastAsia" w:ascii="宋体" w:hAnsi="宋体"/>
          <w:sz w:val="24"/>
          <w:szCs w:val="24"/>
        </w:rPr>
        <w:tab/>
      </w:r>
      <w:r>
        <w:rPr>
          <w:rFonts w:hint="eastAsia" w:ascii="宋体" w:hAnsi="宋体"/>
          <w:sz w:val="24"/>
          <w:szCs w:val="24"/>
        </w:rPr>
        <w:t>38</w:t>
      </w:r>
      <w:r>
        <w:rPr>
          <w:rFonts w:hint="eastAsia" w:ascii="宋体" w:hAnsi="宋体"/>
          <w:sz w:val="24"/>
          <w:szCs w:val="24"/>
        </w:rPr>
        <w:fldChar w:fldCharType="end"/>
      </w:r>
    </w:p>
    <w:p w14:paraId="17A81272">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"_Toc10781" </w:instrText>
      </w:r>
      <w:r>
        <w:fldChar w:fldCharType="separate"/>
      </w:r>
      <w:r>
        <w:rPr>
          <w:rFonts w:hint="eastAsia" w:ascii="宋体" w:hAnsi="宋体"/>
          <w:sz w:val="24"/>
          <w:szCs w:val="24"/>
        </w:rPr>
        <w:t>（六）质量管理</w:t>
      </w:r>
      <w:r>
        <w:rPr>
          <w:rFonts w:hint="eastAsia" w:ascii="宋体" w:hAnsi="宋体"/>
          <w:sz w:val="24"/>
          <w:szCs w:val="24"/>
        </w:rPr>
        <w:tab/>
      </w:r>
      <w:r>
        <w:rPr>
          <w:rFonts w:hint="eastAsia" w:ascii="宋体" w:hAnsi="宋体"/>
          <w:sz w:val="24"/>
          <w:szCs w:val="24"/>
        </w:rPr>
        <w:t>38</w:t>
      </w:r>
      <w:r>
        <w:rPr>
          <w:rFonts w:hint="eastAsia" w:ascii="宋体" w:hAnsi="宋体"/>
          <w:sz w:val="24"/>
          <w:szCs w:val="24"/>
        </w:rPr>
        <w:fldChar w:fldCharType="end"/>
      </w:r>
    </w:p>
    <w:p w14:paraId="25D85930">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"_Toc4226" </w:instrText>
      </w:r>
      <w:r>
        <w:fldChar w:fldCharType="separate"/>
      </w:r>
      <w:r>
        <w:rPr>
          <w:rFonts w:hint="eastAsia" w:ascii="宋体" w:hAnsi="宋体"/>
          <w:b/>
          <w:bCs/>
          <w:sz w:val="24"/>
          <w:szCs w:val="24"/>
        </w:rPr>
        <w:t>九、毕业要求</w:t>
      </w:r>
      <w:r>
        <w:rPr>
          <w:rFonts w:hint="eastAsia" w:ascii="宋体" w:hAnsi="宋体"/>
          <w:b/>
          <w:bCs/>
          <w:sz w:val="24"/>
          <w:szCs w:val="24"/>
        </w:rPr>
        <w:tab/>
      </w:r>
      <w:r>
        <w:rPr>
          <w:rFonts w:hint="eastAsia" w:ascii="宋体" w:hAnsi="宋体"/>
          <w:b/>
          <w:bCs/>
          <w:sz w:val="24"/>
          <w:szCs w:val="24"/>
        </w:rPr>
        <w:t>38</w:t>
      </w:r>
      <w:r>
        <w:rPr>
          <w:rFonts w:hint="eastAsia" w:ascii="宋体" w:hAnsi="宋体"/>
          <w:b/>
          <w:bCs/>
          <w:sz w:val="24"/>
          <w:szCs w:val="24"/>
        </w:rPr>
        <w:fldChar w:fldCharType="end"/>
      </w:r>
    </w:p>
    <w:p w14:paraId="77E23BA2">
      <w:pPr>
        <w:pStyle w:val="9"/>
        <w:tabs>
          <w:tab w:val="right" w:leader="dot" w:pos="8306"/>
        </w:tabs>
        <w:spacing w:line="420" w:lineRule="exact"/>
        <w:jc w:val="both"/>
        <w:rPr>
          <w:rFonts w:hint="eastAsia" w:ascii="宋体" w:hAnsi="宋体"/>
          <w:b/>
          <w:bCs/>
          <w:sz w:val="24"/>
          <w:szCs w:val="24"/>
        </w:rPr>
      </w:pPr>
      <w:r>
        <w:fldChar w:fldCharType="begin"/>
      </w:r>
      <w:r>
        <w:instrText xml:space="preserve"> HYPERLINK \l "_Toc29093" </w:instrText>
      </w:r>
      <w:r>
        <w:fldChar w:fldCharType="separate"/>
      </w:r>
      <w:r>
        <w:rPr>
          <w:rFonts w:hint="eastAsia" w:ascii="宋体" w:hAnsi="宋体"/>
          <w:b/>
          <w:bCs/>
          <w:sz w:val="24"/>
          <w:szCs w:val="24"/>
        </w:rPr>
        <w:t>十、 有关人才培养方案的补充说明</w:t>
      </w:r>
      <w:r>
        <w:rPr>
          <w:rFonts w:hint="eastAsia" w:ascii="宋体" w:hAnsi="宋体"/>
          <w:b/>
          <w:bCs/>
          <w:sz w:val="24"/>
          <w:szCs w:val="24"/>
        </w:rPr>
        <w:tab/>
      </w:r>
      <w:r>
        <w:rPr>
          <w:rFonts w:hint="eastAsia" w:ascii="宋体" w:hAnsi="宋体"/>
          <w:b/>
          <w:bCs/>
          <w:sz w:val="24"/>
          <w:szCs w:val="24"/>
        </w:rPr>
        <w:t>39</w:t>
      </w:r>
      <w:r>
        <w:rPr>
          <w:rFonts w:hint="eastAsia" w:ascii="宋体" w:hAnsi="宋体"/>
          <w:b/>
          <w:bCs/>
          <w:sz w:val="24"/>
          <w:szCs w:val="24"/>
        </w:rPr>
        <w:fldChar w:fldCharType="end"/>
      </w:r>
    </w:p>
    <w:p w14:paraId="3D16B4B5">
      <w:pPr>
        <w:pStyle w:val="9"/>
        <w:tabs>
          <w:tab w:val="right" w:leader="dot" w:pos="8306"/>
        </w:tabs>
        <w:spacing w:line="420" w:lineRule="exact"/>
        <w:jc w:val="both"/>
        <w:rPr>
          <w:rFonts w:hint="eastAsia" w:ascii="宋体" w:hAnsi="宋体"/>
          <w:sz w:val="24"/>
          <w:szCs w:val="24"/>
        </w:rPr>
      </w:pPr>
      <w:r>
        <w:fldChar w:fldCharType="begin"/>
      </w:r>
      <w:r>
        <w:instrText xml:space="preserve"> HYPERLINK \l "_Toc30899" </w:instrText>
      </w:r>
      <w:r>
        <w:fldChar w:fldCharType="separate"/>
      </w:r>
      <w:r>
        <w:rPr>
          <w:rFonts w:hint="eastAsia" w:ascii="宋体" w:hAnsi="宋体"/>
          <w:b/>
          <w:bCs/>
          <w:sz w:val="24"/>
          <w:szCs w:val="24"/>
        </w:rPr>
        <w:t>十一、附录</w:t>
      </w:r>
      <w:r>
        <w:rPr>
          <w:rFonts w:hint="eastAsia" w:ascii="宋体" w:hAnsi="宋体"/>
          <w:b/>
          <w:bCs/>
          <w:sz w:val="24"/>
          <w:szCs w:val="24"/>
        </w:rPr>
        <w:tab/>
      </w:r>
      <w:r>
        <w:rPr>
          <w:rFonts w:hint="eastAsia" w:ascii="宋体" w:hAnsi="宋体"/>
          <w:b/>
          <w:bCs/>
          <w:sz w:val="24"/>
          <w:szCs w:val="24"/>
        </w:rPr>
        <w:t>39</w:t>
      </w:r>
      <w:r>
        <w:rPr>
          <w:rFonts w:hint="eastAsia" w:ascii="宋体" w:hAnsi="宋体"/>
          <w:b/>
          <w:bCs/>
          <w:sz w:val="24"/>
          <w:szCs w:val="24"/>
        </w:rPr>
        <w:fldChar w:fldCharType="end"/>
      </w:r>
    </w:p>
    <w:p w14:paraId="2B1F4B2A">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"_Toc28118" </w:instrText>
      </w:r>
      <w:r>
        <w:fldChar w:fldCharType="separate"/>
      </w:r>
      <w:r>
        <w:rPr>
          <w:rFonts w:hint="eastAsia" w:ascii="宋体" w:hAnsi="宋体"/>
          <w:sz w:val="24"/>
          <w:szCs w:val="24"/>
        </w:rPr>
        <w:t>（一）制订人员</w:t>
      </w:r>
      <w:r>
        <w:rPr>
          <w:rFonts w:hint="eastAsia" w:ascii="宋体" w:hAnsi="宋体"/>
          <w:sz w:val="24"/>
          <w:szCs w:val="24"/>
        </w:rPr>
        <w:tab/>
      </w:r>
      <w:r>
        <w:rPr>
          <w:rFonts w:hint="eastAsia" w:ascii="宋体" w:hAnsi="宋体"/>
          <w:sz w:val="24"/>
          <w:szCs w:val="24"/>
        </w:rPr>
        <w:t>39</w:t>
      </w:r>
      <w:r>
        <w:rPr>
          <w:rFonts w:hint="eastAsia" w:ascii="宋体" w:hAnsi="宋体"/>
          <w:sz w:val="24"/>
          <w:szCs w:val="24"/>
        </w:rPr>
        <w:fldChar w:fldCharType="end"/>
      </w:r>
    </w:p>
    <w:p w14:paraId="6A9341B4">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"_Toc4730" </w:instrText>
      </w:r>
      <w:r>
        <w:fldChar w:fldCharType="separate"/>
      </w:r>
      <w:r>
        <w:rPr>
          <w:rFonts w:hint="eastAsia" w:ascii="宋体" w:hAnsi="宋体"/>
          <w:sz w:val="24"/>
          <w:szCs w:val="24"/>
        </w:rPr>
        <w:t>（二）职业/岗位分析</w:t>
      </w:r>
      <w:r>
        <w:rPr>
          <w:rFonts w:hint="eastAsia" w:ascii="宋体" w:hAnsi="宋体"/>
          <w:sz w:val="24"/>
          <w:szCs w:val="24"/>
        </w:rPr>
        <w:tab/>
      </w:r>
      <w:r>
        <w:rPr>
          <w:rFonts w:hint="eastAsia" w:ascii="宋体" w:hAnsi="宋体"/>
          <w:sz w:val="24"/>
          <w:szCs w:val="24"/>
        </w:rPr>
        <w:t>39</w:t>
      </w:r>
      <w:r>
        <w:rPr>
          <w:rFonts w:hint="eastAsia" w:ascii="宋体" w:hAnsi="宋体"/>
          <w:sz w:val="24"/>
          <w:szCs w:val="24"/>
        </w:rPr>
        <w:fldChar w:fldCharType="end"/>
      </w:r>
    </w:p>
    <w:p w14:paraId="2E4C801E">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"_Toc28569" </w:instrText>
      </w:r>
      <w:r>
        <w:fldChar w:fldCharType="separate"/>
      </w:r>
      <w:r>
        <w:rPr>
          <w:rFonts w:hint="eastAsia" w:ascii="宋体" w:hAnsi="宋体"/>
          <w:sz w:val="24"/>
          <w:szCs w:val="24"/>
        </w:rPr>
        <w:t>（三）课程对应的职业资格/技能等级证书一览表</w:t>
      </w:r>
      <w:r>
        <w:rPr>
          <w:rFonts w:hint="eastAsia" w:ascii="宋体" w:hAnsi="宋体"/>
          <w:sz w:val="24"/>
          <w:szCs w:val="24"/>
        </w:rPr>
        <w:tab/>
      </w:r>
      <w:r>
        <w:rPr>
          <w:rFonts w:hint="eastAsia" w:ascii="宋体" w:hAnsi="宋体"/>
          <w:sz w:val="24"/>
          <w:szCs w:val="24"/>
        </w:rPr>
        <w:t>40</w:t>
      </w:r>
      <w:r>
        <w:rPr>
          <w:rFonts w:hint="eastAsia" w:ascii="宋体" w:hAnsi="宋体"/>
          <w:sz w:val="24"/>
          <w:szCs w:val="24"/>
        </w:rPr>
        <w:fldChar w:fldCharType="end"/>
      </w:r>
    </w:p>
    <w:p w14:paraId="47DBBDB0">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"_Toc12680" </w:instrText>
      </w:r>
      <w:r>
        <w:fldChar w:fldCharType="separate"/>
      </w:r>
      <w:r>
        <w:rPr>
          <w:rFonts w:hint="eastAsia" w:ascii="宋体" w:hAnsi="宋体"/>
          <w:sz w:val="24"/>
          <w:szCs w:val="24"/>
        </w:rPr>
        <w:t>（四）职业能力标准</w:t>
      </w:r>
      <w:r>
        <w:rPr>
          <w:rFonts w:hint="eastAsia" w:ascii="宋体" w:hAnsi="宋体"/>
          <w:sz w:val="24"/>
          <w:szCs w:val="24"/>
        </w:rPr>
        <w:tab/>
      </w:r>
      <w:r>
        <w:rPr>
          <w:rFonts w:hint="eastAsia" w:ascii="宋体" w:hAnsi="宋体"/>
          <w:sz w:val="24"/>
          <w:szCs w:val="24"/>
        </w:rPr>
        <w:t>41</w:t>
      </w:r>
      <w:r>
        <w:rPr>
          <w:rFonts w:hint="eastAsia" w:ascii="宋体" w:hAnsi="宋体"/>
          <w:sz w:val="24"/>
          <w:szCs w:val="24"/>
        </w:rPr>
        <w:fldChar w:fldCharType="end"/>
      </w:r>
    </w:p>
    <w:p w14:paraId="5408EB05">
      <w:pPr>
        <w:pStyle w:val="10"/>
        <w:tabs>
          <w:tab w:val="right" w:leader="dot" w:pos="8306"/>
        </w:tabs>
        <w:spacing w:line="420" w:lineRule="exact"/>
        <w:ind w:left="400"/>
        <w:jc w:val="both"/>
        <w:rPr>
          <w:rFonts w:hint="eastAsia" w:ascii="宋体" w:hAnsi="宋体"/>
          <w:sz w:val="24"/>
          <w:szCs w:val="24"/>
        </w:rPr>
      </w:pPr>
      <w:r>
        <w:fldChar w:fldCharType="begin"/>
      </w:r>
      <w:r>
        <w:instrText xml:space="preserve"> HYPERLINK \l "_Toc28806" </w:instrText>
      </w:r>
      <w:r>
        <w:fldChar w:fldCharType="separate"/>
      </w:r>
      <w:r>
        <w:rPr>
          <w:rFonts w:hint="eastAsia" w:ascii="宋体" w:hAnsi="宋体"/>
          <w:sz w:val="24"/>
          <w:szCs w:val="24"/>
        </w:rPr>
        <w:t>（五）专业社会调研报告</w:t>
      </w:r>
      <w:r>
        <w:rPr>
          <w:rFonts w:hint="eastAsia" w:ascii="宋体" w:hAnsi="宋体"/>
          <w:sz w:val="24"/>
          <w:szCs w:val="24"/>
        </w:rPr>
        <w:tab/>
      </w:r>
      <w:r>
        <w:rPr>
          <w:rFonts w:hint="eastAsia" w:ascii="宋体" w:hAnsi="宋体"/>
          <w:sz w:val="24"/>
          <w:szCs w:val="24"/>
        </w:rPr>
        <w:t>44</w:t>
      </w:r>
      <w:r>
        <w:rPr>
          <w:rFonts w:hint="eastAsia" w:ascii="宋体" w:hAnsi="宋体"/>
          <w:sz w:val="24"/>
          <w:szCs w:val="24"/>
        </w:rPr>
        <w:fldChar w:fldCharType="end"/>
      </w:r>
    </w:p>
    <w:p w14:paraId="752CEFBC">
      <w:pPr>
        <w:pStyle w:val="3"/>
        <w:jc w:val="both"/>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sz w:val="24"/>
          <w:szCs w:val="24"/>
        </w:rPr>
        <w:fldChar w:fldCharType="end"/>
      </w:r>
    </w:p>
    <w:p w14:paraId="57F60617">
      <w:pPr>
        <w:spacing w:line="360" w:lineRule="auto"/>
        <w:jc w:val="center"/>
        <w:rPr>
          <w:rFonts w:hint="eastAsia" w:ascii="方正小标宋简体" w:hAnsi="方正小标宋简体" w:eastAsia="方正小标宋简体" w:cs="方正小标宋简体"/>
          <w:color w:val="auto"/>
          <w:kern w:val="2"/>
          <w:sz w:val="40"/>
          <w:szCs w:val="28"/>
        </w:rPr>
      </w:pPr>
      <w:r>
        <w:rPr>
          <w:rFonts w:hint="eastAsia" w:ascii="方正小标宋简体" w:hAnsi="方正小标宋简体" w:eastAsia="方正小标宋简体" w:cs="方正小标宋简体"/>
          <w:color w:val="auto"/>
          <w:kern w:val="2"/>
          <w:sz w:val="40"/>
          <w:szCs w:val="28"/>
        </w:rPr>
        <w:t>2025级高职专科生态保护技术专业</w:t>
      </w:r>
    </w:p>
    <w:p w14:paraId="145497DE">
      <w:pPr>
        <w:spacing w:line="360" w:lineRule="auto"/>
        <w:jc w:val="center"/>
        <w:rPr>
          <w:rFonts w:hint="eastAsia" w:ascii="方正小标宋简体" w:hAnsi="方正小标宋简体" w:eastAsia="方正小标宋简体" w:cs="方正小标宋简体"/>
          <w:color w:val="auto"/>
          <w:kern w:val="2"/>
          <w:sz w:val="40"/>
          <w:szCs w:val="28"/>
        </w:rPr>
      </w:pPr>
      <w:r>
        <w:rPr>
          <w:rFonts w:hint="eastAsia" w:ascii="方正小标宋简体" w:hAnsi="方正小标宋简体" w:eastAsia="方正小标宋简体" w:cs="方正小标宋简体"/>
          <w:color w:val="auto"/>
          <w:kern w:val="2"/>
          <w:sz w:val="40"/>
          <w:szCs w:val="28"/>
        </w:rPr>
        <w:t>人才培养方案</w:t>
      </w:r>
    </w:p>
    <w:p w14:paraId="0C52EEA0">
      <w:pPr>
        <w:rPr>
          <w:rFonts w:hint="eastAsia"/>
        </w:rPr>
      </w:pPr>
    </w:p>
    <w:p w14:paraId="649934D5">
      <w:pPr>
        <w:pStyle w:val="3"/>
        <w:spacing w:before="0" w:after="0" w:line="360" w:lineRule="auto"/>
        <w:rPr>
          <w:rFonts w:hint="eastAsia" w:ascii="黑体" w:hAnsi="黑体" w:eastAsia="黑体" w:cs="Times New Roman"/>
          <w:color w:val="auto"/>
          <w:sz w:val="32"/>
          <w:szCs w:val="32"/>
        </w:rPr>
      </w:pPr>
      <w:bookmarkStart w:id="1" w:name="_Toc25406"/>
      <w:r>
        <w:rPr>
          <w:rFonts w:hint="eastAsia" w:ascii="黑体" w:hAnsi="黑体" w:eastAsia="黑体" w:cs="Times New Roman"/>
          <w:color w:val="auto"/>
          <w:sz w:val="32"/>
          <w:szCs w:val="32"/>
        </w:rPr>
        <w:t>一、专业名称及代码</w:t>
      </w:r>
      <w:bookmarkEnd w:id="1"/>
    </w:p>
    <w:p w14:paraId="648CBEDF">
      <w:pPr>
        <w:pStyle w:val="3"/>
        <w:spacing w:before="0" w:after="0" w:line="240" w:lineRule="auto"/>
        <w:ind w:firstLine="280" w:firstLineChars="100"/>
        <w:rPr>
          <w:rFonts w:hint="eastAsia"/>
          <w:b w:val="0"/>
          <w:bCs w:val="0"/>
          <w:sz w:val="28"/>
          <w:szCs w:val="28"/>
        </w:rPr>
      </w:pPr>
      <w:bookmarkStart w:id="2" w:name="_Hlk203753741"/>
      <w:bookmarkStart w:id="3" w:name="_Toc15957"/>
      <w:r>
        <w:rPr>
          <w:rFonts w:hint="eastAsia"/>
          <w:b w:val="0"/>
          <w:bCs w:val="0"/>
          <w:sz w:val="28"/>
          <w:szCs w:val="28"/>
        </w:rPr>
        <w:t>专业名称：生态保护技术专业</w:t>
      </w:r>
    </w:p>
    <w:p w14:paraId="068355A5">
      <w:pPr>
        <w:pStyle w:val="3"/>
        <w:spacing w:before="0" w:after="0" w:line="240" w:lineRule="auto"/>
        <w:ind w:firstLine="280" w:firstLineChars="100"/>
        <w:rPr>
          <w:rFonts w:hint="eastAsia"/>
          <w:b w:val="0"/>
          <w:bCs w:val="0"/>
          <w:sz w:val="28"/>
          <w:szCs w:val="28"/>
        </w:rPr>
      </w:pPr>
      <w:r>
        <w:rPr>
          <w:rFonts w:hint="eastAsia"/>
          <w:b w:val="0"/>
          <w:bCs w:val="0"/>
          <w:sz w:val="28"/>
          <w:szCs w:val="28"/>
        </w:rPr>
        <w:t>专业代码：420803</w:t>
      </w:r>
    </w:p>
    <w:bookmarkEnd w:id="2"/>
    <w:p w14:paraId="77794C3E">
      <w:pPr>
        <w:pStyle w:val="3"/>
        <w:spacing w:before="0" w:after="0" w:line="360" w:lineRule="auto"/>
        <w:rPr>
          <w:rFonts w:hint="eastAsia" w:ascii="黑体" w:hAnsi="黑体" w:eastAsia="黑体" w:cs="Times New Roman"/>
          <w:color w:val="auto"/>
          <w:sz w:val="32"/>
          <w:szCs w:val="32"/>
        </w:rPr>
      </w:pPr>
      <w:r>
        <w:rPr>
          <w:rFonts w:hint="eastAsia" w:ascii="黑体" w:hAnsi="黑体" w:eastAsia="黑体" w:cs="Times New Roman"/>
          <w:color w:val="auto"/>
          <w:sz w:val="32"/>
          <w:szCs w:val="32"/>
        </w:rPr>
        <w:t>二、入学要求</w:t>
      </w:r>
      <w:bookmarkEnd w:id="3"/>
    </w:p>
    <w:p w14:paraId="036ED44C">
      <w:pPr>
        <w:spacing w:line="360" w:lineRule="auto"/>
        <w:ind w:firstLine="280" w:firstLineChars="100"/>
        <w:rPr>
          <w:rFonts w:hint="eastAsia"/>
          <w:kern w:val="44"/>
          <w:sz w:val="28"/>
          <w:szCs w:val="28"/>
        </w:rPr>
      </w:pPr>
      <w:r>
        <w:rPr>
          <w:rFonts w:hint="eastAsia"/>
          <w:kern w:val="44"/>
          <w:sz w:val="28"/>
          <w:szCs w:val="28"/>
        </w:rPr>
        <w:t>高中阶段教育毕业生或具有同等学力者（高中毕业/中职毕业）。</w:t>
      </w:r>
    </w:p>
    <w:p w14:paraId="4DD31F21">
      <w:pPr>
        <w:pStyle w:val="3"/>
        <w:spacing w:before="0" w:after="0" w:line="360" w:lineRule="auto"/>
        <w:rPr>
          <w:rFonts w:hint="eastAsia" w:ascii="黑体" w:hAnsi="黑体" w:eastAsia="黑体" w:cs="Times New Roman"/>
          <w:color w:val="auto"/>
          <w:sz w:val="32"/>
          <w:szCs w:val="32"/>
        </w:rPr>
      </w:pPr>
      <w:bookmarkStart w:id="4" w:name="_Toc8750"/>
      <w:r>
        <w:rPr>
          <w:rFonts w:hint="eastAsia" w:ascii="黑体" w:hAnsi="黑体" w:eastAsia="黑体" w:cs="Times New Roman"/>
          <w:color w:val="auto"/>
          <w:sz w:val="32"/>
          <w:szCs w:val="32"/>
        </w:rPr>
        <w:t>三、修业年限</w:t>
      </w:r>
      <w:bookmarkEnd w:id="4"/>
    </w:p>
    <w:p w14:paraId="375E25AE">
      <w:pPr>
        <w:spacing w:line="360" w:lineRule="auto"/>
        <w:ind w:firstLine="560" w:firstLineChars="200"/>
        <w:rPr>
          <w:rFonts w:hint="eastAsia"/>
          <w:kern w:val="44"/>
          <w:sz w:val="28"/>
          <w:szCs w:val="28"/>
        </w:rPr>
      </w:pPr>
      <w:r>
        <w:rPr>
          <w:rFonts w:hint="eastAsia"/>
          <w:kern w:val="44"/>
          <w:sz w:val="28"/>
          <w:szCs w:val="28"/>
        </w:rPr>
        <w:t>基本学制3年，弹性学习年限2-5年。</w:t>
      </w:r>
    </w:p>
    <w:p w14:paraId="31D8653F">
      <w:pPr>
        <w:pStyle w:val="3"/>
        <w:spacing w:before="0" w:after="0" w:line="360" w:lineRule="auto"/>
        <w:rPr>
          <w:rFonts w:hint="eastAsia" w:ascii="黑体" w:hAnsi="黑体" w:eastAsia="黑体" w:cs="Times New Roman"/>
          <w:color w:val="auto"/>
          <w:sz w:val="32"/>
          <w:szCs w:val="32"/>
        </w:rPr>
      </w:pPr>
      <w:bookmarkStart w:id="5" w:name="_Toc26676"/>
      <w:r>
        <w:rPr>
          <w:rFonts w:hint="eastAsia" w:ascii="黑体" w:hAnsi="黑体" w:eastAsia="黑体" w:cs="Times New Roman"/>
          <w:color w:val="auto"/>
          <w:sz w:val="32"/>
          <w:szCs w:val="32"/>
        </w:rPr>
        <w:t>四、职业面向</w:t>
      </w:r>
      <w:bookmarkEnd w:id="5"/>
    </w:p>
    <w:p w14:paraId="55B0DDFA">
      <w:pPr>
        <w:spacing w:line="360" w:lineRule="auto"/>
        <w:jc w:val="center"/>
        <w:rPr>
          <w:rFonts w:hint="eastAsia"/>
          <w:kern w:val="44"/>
          <w:sz w:val="24"/>
          <w:szCs w:val="24"/>
        </w:rPr>
      </w:pPr>
      <w:bookmarkStart w:id="6" w:name="_Hlk203753872"/>
      <w:bookmarkStart w:id="7" w:name="_Toc3742"/>
      <w:r>
        <w:rPr>
          <w:rFonts w:hint="eastAsia"/>
          <w:kern w:val="44"/>
          <w:sz w:val="24"/>
          <w:szCs w:val="24"/>
        </w:rPr>
        <w:t>表 4</w:t>
      </w:r>
      <w:r>
        <w:rPr>
          <w:kern w:val="44"/>
          <w:sz w:val="24"/>
          <w:szCs w:val="24"/>
        </w:rPr>
        <w:t xml:space="preserve">-1  </w:t>
      </w:r>
      <w:r>
        <w:rPr>
          <w:rFonts w:hint="eastAsia"/>
          <w:kern w:val="44"/>
          <w:sz w:val="24"/>
          <w:szCs w:val="24"/>
        </w:rPr>
        <w:t>生态保护技术专业职业面向表</w:t>
      </w: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6"/>
        <w:gridCol w:w="5074"/>
      </w:tblGrid>
      <w:tr w14:paraId="5C41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7D40B395">
            <w:pPr>
              <w:spacing w:line="240" w:lineRule="auto"/>
              <w:rPr>
                <w:rFonts w:hint="eastAsia"/>
                <w:sz w:val="24"/>
                <w:szCs w:val="24"/>
              </w:rPr>
            </w:pPr>
            <w:r>
              <w:rPr>
                <w:rFonts w:hint="eastAsia"/>
                <w:sz w:val="24"/>
                <w:szCs w:val="24"/>
              </w:rPr>
              <w:t>所</w:t>
            </w:r>
            <w:r>
              <w:rPr>
                <w:rFonts w:hint="eastAsia" w:cs="微软雅黑"/>
                <w:sz w:val="24"/>
                <w:szCs w:val="24"/>
              </w:rPr>
              <w:t>属</w:t>
            </w:r>
            <w:r>
              <w:rPr>
                <w:rFonts w:hint="eastAsia" w:cs="___WRD_EMBED_SUB_45"/>
                <w:sz w:val="24"/>
                <w:szCs w:val="24"/>
              </w:rPr>
              <w:t>专业大类</w:t>
            </w:r>
            <w:r>
              <w:rPr>
                <w:rFonts w:hint="eastAsia"/>
                <w:sz w:val="24"/>
                <w:szCs w:val="24"/>
              </w:rPr>
              <w:t xml:space="preserve"> （代</w:t>
            </w:r>
            <w:r>
              <w:rPr>
                <w:rFonts w:hint="eastAsia" w:cs="微软雅黑"/>
                <w:sz w:val="24"/>
                <w:szCs w:val="24"/>
              </w:rPr>
              <w:t>码</w:t>
            </w:r>
            <w:r>
              <w:rPr>
                <w:rFonts w:hint="eastAsia" w:cs="___WRD_EMBED_SUB_45"/>
                <w:sz w:val="24"/>
                <w:szCs w:val="24"/>
              </w:rPr>
              <w:t>）</w:t>
            </w:r>
          </w:p>
        </w:tc>
        <w:tc>
          <w:tcPr>
            <w:tcW w:w="2977" w:type="pct"/>
          </w:tcPr>
          <w:p w14:paraId="36364D52">
            <w:pPr>
              <w:spacing w:line="240" w:lineRule="auto"/>
              <w:rPr>
                <w:rFonts w:hint="eastAsia"/>
                <w:sz w:val="24"/>
                <w:szCs w:val="24"/>
              </w:rPr>
            </w:pPr>
            <w:r>
              <w:rPr>
                <w:rFonts w:hint="eastAsia" w:cs="微软雅黑"/>
                <w:sz w:val="24"/>
                <w:szCs w:val="24"/>
              </w:rPr>
              <w:t>资源</w:t>
            </w:r>
            <w:r>
              <w:rPr>
                <w:rFonts w:hint="eastAsia"/>
                <w:sz w:val="24"/>
                <w:szCs w:val="24"/>
              </w:rPr>
              <w:t>环境与安全大类（42）</w:t>
            </w:r>
          </w:p>
        </w:tc>
      </w:tr>
      <w:tr w14:paraId="7716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47EBAA0F">
            <w:pPr>
              <w:spacing w:line="240" w:lineRule="auto"/>
              <w:rPr>
                <w:rFonts w:hint="eastAsia"/>
                <w:sz w:val="24"/>
                <w:szCs w:val="24"/>
              </w:rPr>
            </w:pPr>
            <w:bookmarkStart w:id="8" w:name="_Toc32193"/>
            <w:bookmarkStart w:id="9" w:name="_Toc30377"/>
            <w:r>
              <w:rPr>
                <w:rFonts w:hint="eastAsia"/>
                <w:sz w:val="24"/>
                <w:szCs w:val="24"/>
              </w:rPr>
              <w:t>所</w:t>
            </w:r>
            <w:r>
              <w:rPr>
                <w:rFonts w:hint="eastAsia" w:cs="微软雅黑"/>
                <w:sz w:val="24"/>
                <w:szCs w:val="24"/>
              </w:rPr>
              <w:t>属</w:t>
            </w:r>
            <w:r>
              <w:rPr>
                <w:rFonts w:hint="eastAsia" w:cs="___WRD_EMBED_SUB_45"/>
                <w:sz w:val="24"/>
                <w:szCs w:val="24"/>
              </w:rPr>
              <w:t>专业类</w:t>
            </w:r>
            <w:r>
              <w:rPr>
                <w:rFonts w:hint="eastAsia"/>
                <w:sz w:val="24"/>
                <w:szCs w:val="24"/>
              </w:rPr>
              <w:t xml:space="preserve"> （代</w:t>
            </w:r>
            <w:r>
              <w:rPr>
                <w:rFonts w:hint="eastAsia" w:cs="微软雅黑"/>
                <w:sz w:val="24"/>
                <w:szCs w:val="24"/>
              </w:rPr>
              <w:t>码</w:t>
            </w:r>
            <w:r>
              <w:rPr>
                <w:rFonts w:hint="eastAsia" w:cs="___WRD_EMBED_SUB_45"/>
                <w:sz w:val="24"/>
                <w:szCs w:val="24"/>
              </w:rPr>
              <w:t>）</w:t>
            </w:r>
          </w:p>
        </w:tc>
        <w:tc>
          <w:tcPr>
            <w:tcW w:w="2977" w:type="pct"/>
          </w:tcPr>
          <w:p w14:paraId="36E7D658">
            <w:pPr>
              <w:spacing w:line="240" w:lineRule="auto"/>
              <w:rPr>
                <w:rFonts w:hint="eastAsia"/>
                <w:sz w:val="24"/>
                <w:szCs w:val="24"/>
              </w:rPr>
            </w:pPr>
            <w:r>
              <w:rPr>
                <w:rFonts w:hint="eastAsia"/>
                <w:sz w:val="24"/>
                <w:szCs w:val="24"/>
              </w:rPr>
              <w:t>环境</w:t>
            </w:r>
            <w:r>
              <w:rPr>
                <w:rFonts w:hint="eastAsia" w:cs="微软雅黑"/>
                <w:sz w:val="24"/>
                <w:szCs w:val="24"/>
              </w:rPr>
              <w:t>保护</w:t>
            </w:r>
            <w:r>
              <w:rPr>
                <w:rFonts w:hint="eastAsia"/>
                <w:sz w:val="24"/>
                <w:szCs w:val="24"/>
              </w:rPr>
              <w:t>类（4208）</w:t>
            </w:r>
          </w:p>
        </w:tc>
      </w:tr>
      <w:tr w14:paraId="05A4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3ED40F31">
            <w:pPr>
              <w:spacing w:line="240" w:lineRule="auto"/>
              <w:rPr>
                <w:rFonts w:hint="eastAsia"/>
                <w:sz w:val="24"/>
                <w:szCs w:val="24"/>
              </w:rPr>
            </w:pPr>
            <w:r>
              <w:rPr>
                <w:rFonts w:hint="eastAsia"/>
                <w:sz w:val="24"/>
                <w:szCs w:val="24"/>
              </w:rPr>
              <w:t>专业</w:t>
            </w:r>
            <w:r>
              <w:rPr>
                <w:rFonts w:hint="eastAsia" w:cs="微软雅黑"/>
                <w:sz w:val="24"/>
                <w:szCs w:val="24"/>
              </w:rPr>
              <w:t>对</w:t>
            </w:r>
            <w:r>
              <w:rPr>
                <w:rFonts w:hint="eastAsia"/>
                <w:sz w:val="24"/>
                <w:szCs w:val="24"/>
              </w:rPr>
              <w:t>应行业（代</w:t>
            </w:r>
            <w:r>
              <w:rPr>
                <w:rFonts w:hint="eastAsia" w:cs="微软雅黑"/>
                <w:sz w:val="24"/>
                <w:szCs w:val="24"/>
              </w:rPr>
              <w:t>码</w:t>
            </w:r>
            <w:r>
              <w:rPr>
                <w:rFonts w:hint="eastAsia"/>
                <w:sz w:val="24"/>
                <w:szCs w:val="24"/>
              </w:rPr>
              <w:t>）</w:t>
            </w:r>
          </w:p>
        </w:tc>
        <w:tc>
          <w:tcPr>
            <w:tcW w:w="2977" w:type="pct"/>
          </w:tcPr>
          <w:p w14:paraId="6857A6BC">
            <w:pPr>
              <w:spacing w:line="240" w:lineRule="auto"/>
              <w:rPr>
                <w:rFonts w:hint="eastAsia"/>
                <w:sz w:val="24"/>
                <w:szCs w:val="24"/>
              </w:rPr>
            </w:pPr>
            <w:r>
              <w:rPr>
                <w:rFonts w:hint="eastAsia"/>
                <w:sz w:val="24"/>
                <w:szCs w:val="24"/>
              </w:rPr>
              <w:t>生</w:t>
            </w:r>
            <w:r>
              <w:rPr>
                <w:rFonts w:hint="eastAsia" w:cs="微软雅黑"/>
                <w:sz w:val="24"/>
                <w:szCs w:val="24"/>
              </w:rPr>
              <w:t>态保护</w:t>
            </w:r>
            <w:r>
              <w:rPr>
                <w:rFonts w:hint="eastAsia"/>
                <w:sz w:val="24"/>
                <w:szCs w:val="24"/>
              </w:rPr>
              <w:t>和环境治理业(</w:t>
            </w:r>
            <w:r>
              <w:rPr>
                <w:rFonts w:ascii="Times New Roman" w:hAnsi="Times New Roman" w:cs="Times New Roman"/>
                <w:sz w:val="24"/>
                <w:szCs w:val="24"/>
              </w:rPr>
              <w:t>N77</w:t>
            </w:r>
            <w:r>
              <w:rPr>
                <w:rFonts w:hint="eastAsia"/>
                <w:sz w:val="24"/>
                <w:szCs w:val="24"/>
              </w:rPr>
              <w:t>)</w:t>
            </w:r>
          </w:p>
        </w:tc>
      </w:tr>
      <w:tr w14:paraId="28C1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11417A95">
            <w:pPr>
              <w:spacing w:line="240" w:lineRule="auto"/>
              <w:rPr>
                <w:rFonts w:hint="eastAsia"/>
                <w:sz w:val="24"/>
                <w:szCs w:val="24"/>
              </w:rPr>
            </w:pPr>
            <w:r>
              <w:rPr>
                <w:rFonts w:hint="eastAsia"/>
                <w:sz w:val="24"/>
                <w:szCs w:val="24"/>
              </w:rPr>
              <w:t>专业</w:t>
            </w:r>
            <w:r>
              <w:rPr>
                <w:rFonts w:hint="eastAsia" w:cs="微软雅黑"/>
                <w:sz w:val="24"/>
                <w:szCs w:val="24"/>
              </w:rPr>
              <w:t>对</w:t>
            </w:r>
            <w:r>
              <w:rPr>
                <w:rFonts w:hint="eastAsia"/>
                <w:sz w:val="24"/>
                <w:szCs w:val="24"/>
              </w:rPr>
              <w:t>应的主要职业类</w:t>
            </w:r>
            <w:r>
              <w:rPr>
                <w:rFonts w:hint="eastAsia" w:cs="微软雅黑"/>
                <w:sz w:val="24"/>
                <w:szCs w:val="24"/>
              </w:rPr>
              <w:t>别</w:t>
            </w:r>
            <w:bookmarkEnd w:id="8"/>
            <w:bookmarkEnd w:id="9"/>
            <w:r>
              <w:rPr>
                <w:rFonts w:hint="eastAsia"/>
                <w:sz w:val="24"/>
                <w:szCs w:val="24"/>
              </w:rPr>
              <w:t>（代</w:t>
            </w:r>
            <w:r>
              <w:rPr>
                <w:rFonts w:hint="eastAsia" w:cs="微软雅黑"/>
                <w:sz w:val="24"/>
                <w:szCs w:val="24"/>
              </w:rPr>
              <w:t>码</w:t>
            </w:r>
            <w:r>
              <w:rPr>
                <w:rFonts w:hint="eastAsia"/>
                <w:sz w:val="24"/>
                <w:szCs w:val="24"/>
              </w:rPr>
              <w:t>）</w:t>
            </w:r>
          </w:p>
        </w:tc>
        <w:tc>
          <w:tcPr>
            <w:tcW w:w="2977" w:type="pct"/>
          </w:tcPr>
          <w:p w14:paraId="1808587C">
            <w:pPr>
              <w:spacing w:line="240" w:lineRule="auto"/>
              <w:rPr>
                <w:rFonts w:ascii="Times New Roman" w:hAnsi="Times New Roman" w:cs="Times New Roman"/>
                <w:sz w:val="24"/>
                <w:szCs w:val="24"/>
              </w:rPr>
            </w:pPr>
            <w:r>
              <w:rPr>
                <w:rFonts w:ascii="Times New Roman" w:hAnsi="Times New Roman" w:cs="Times New Roman"/>
                <w:sz w:val="24"/>
                <w:szCs w:val="24"/>
              </w:rPr>
              <w:t>环境监测工程技术人员(2022701)</w:t>
            </w:r>
          </w:p>
          <w:p w14:paraId="133742EC">
            <w:pPr>
              <w:spacing w:line="240" w:lineRule="auto"/>
              <w:rPr>
                <w:rFonts w:ascii="Times New Roman" w:hAnsi="Times New Roman" w:cs="Times New Roman"/>
                <w:sz w:val="24"/>
                <w:szCs w:val="24"/>
              </w:rPr>
            </w:pPr>
            <w:r>
              <w:rPr>
                <w:rFonts w:ascii="Times New Roman" w:hAnsi="Times New Roman" w:cs="Times New Roman"/>
                <w:sz w:val="24"/>
                <w:szCs w:val="24"/>
              </w:rPr>
              <w:t>环境污染防治工程技术人员(2022702)</w:t>
            </w:r>
          </w:p>
          <w:p w14:paraId="4A0F2236">
            <w:pPr>
              <w:spacing w:line="240" w:lineRule="auto"/>
              <w:rPr>
                <w:rFonts w:ascii="Times New Roman" w:hAnsi="Times New Roman" w:cs="Times New Roman"/>
                <w:sz w:val="24"/>
                <w:szCs w:val="24"/>
              </w:rPr>
            </w:pPr>
            <w:r>
              <w:rPr>
                <w:rFonts w:ascii="Times New Roman" w:hAnsi="Times New Roman" w:cs="Times New Roman"/>
                <w:sz w:val="24"/>
                <w:szCs w:val="24"/>
              </w:rPr>
              <w:t>环境影响评价工程技术人员（2022703 ）</w:t>
            </w:r>
          </w:p>
          <w:p w14:paraId="41A06096">
            <w:pPr>
              <w:spacing w:line="240" w:lineRule="auto"/>
              <w:rPr>
                <w:rFonts w:ascii="Times New Roman" w:hAnsi="Times New Roman" w:cs="Times New Roman"/>
                <w:sz w:val="24"/>
                <w:szCs w:val="24"/>
              </w:rPr>
            </w:pPr>
            <w:r>
              <w:rPr>
                <w:rFonts w:ascii="Times New Roman" w:hAnsi="Times New Roman" w:cs="Times New Roman"/>
                <w:sz w:val="24"/>
                <w:szCs w:val="24"/>
              </w:rPr>
              <w:t>环境监测员（4080600）</w:t>
            </w:r>
          </w:p>
          <w:p w14:paraId="40A634B5">
            <w:pPr>
              <w:spacing w:line="240" w:lineRule="auto"/>
              <w:rPr>
                <w:rFonts w:ascii="Times New Roman" w:hAnsi="Times New Roman" w:cs="Times New Roman"/>
                <w:sz w:val="24"/>
                <w:szCs w:val="24"/>
              </w:rPr>
            </w:pPr>
            <w:r>
              <w:rPr>
                <w:rFonts w:ascii="Times New Roman" w:hAnsi="Times New Roman" w:cs="Times New Roman"/>
                <w:sz w:val="24"/>
                <w:szCs w:val="24"/>
              </w:rPr>
              <w:t>污水处理工（4090701）</w:t>
            </w:r>
          </w:p>
          <w:p w14:paraId="4340D1E7">
            <w:pPr>
              <w:spacing w:line="240" w:lineRule="auto"/>
              <w:rPr>
                <w:rFonts w:hint="eastAsia"/>
                <w:sz w:val="24"/>
                <w:szCs w:val="24"/>
              </w:rPr>
            </w:pPr>
            <w:r>
              <w:rPr>
                <w:rFonts w:ascii="Times New Roman" w:hAnsi="Times New Roman" w:cs="Times New Roman"/>
                <w:sz w:val="24"/>
                <w:szCs w:val="24"/>
              </w:rPr>
              <w:t>工业固体废物处理处置工（4090702）</w:t>
            </w:r>
          </w:p>
        </w:tc>
      </w:tr>
      <w:tr w14:paraId="0E0A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20DB3A47">
            <w:pPr>
              <w:spacing w:line="240" w:lineRule="auto"/>
              <w:rPr>
                <w:rFonts w:hint="eastAsia"/>
                <w:sz w:val="24"/>
                <w:szCs w:val="24"/>
              </w:rPr>
            </w:pPr>
            <w:bookmarkStart w:id="10" w:name="_Toc26522"/>
            <w:bookmarkStart w:id="11" w:name="_Toc13586"/>
            <w:r>
              <w:rPr>
                <w:rFonts w:hint="eastAsia"/>
                <w:sz w:val="24"/>
                <w:szCs w:val="24"/>
              </w:rPr>
              <w:t>专业</w:t>
            </w:r>
            <w:r>
              <w:rPr>
                <w:rFonts w:hint="eastAsia" w:cs="微软雅黑"/>
                <w:sz w:val="24"/>
                <w:szCs w:val="24"/>
              </w:rPr>
              <w:t>对</w:t>
            </w:r>
            <w:r>
              <w:rPr>
                <w:rFonts w:hint="eastAsia"/>
                <w:sz w:val="24"/>
                <w:szCs w:val="24"/>
              </w:rPr>
              <w:t>应的主要岗位（</w:t>
            </w:r>
            <w:r>
              <w:rPr>
                <w:rFonts w:hint="eastAsia" w:cs="微软雅黑"/>
                <w:sz w:val="24"/>
                <w:szCs w:val="24"/>
              </w:rPr>
              <w:t>或</w:t>
            </w:r>
            <w:r>
              <w:rPr>
                <w:rFonts w:hint="eastAsia"/>
                <w:sz w:val="24"/>
                <w:szCs w:val="24"/>
              </w:rPr>
              <w:t>技术</w:t>
            </w:r>
            <w:r>
              <w:rPr>
                <w:rFonts w:hint="eastAsia" w:cs="微软雅黑"/>
                <w:sz w:val="24"/>
                <w:szCs w:val="24"/>
              </w:rPr>
              <w:t>领域</w:t>
            </w:r>
            <w:r>
              <w:rPr>
                <w:rFonts w:hint="eastAsia"/>
                <w:sz w:val="24"/>
                <w:szCs w:val="24"/>
              </w:rPr>
              <w:t>）</w:t>
            </w:r>
            <w:bookmarkEnd w:id="10"/>
            <w:bookmarkEnd w:id="11"/>
          </w:p>
        </w:tc>
        <w:tc>
          <w:tcPr>
            <w:tcW w:w="2977" w:type="pct"/>
          </w:tcPr>
          <w:p w14:paraId="15576FF1">
            <w:pPr>
              <w:spacing w:line="240" w:lineRule="auto"/>
              <w:rPr>
                <w:rFonts w:hint="eastAsia"/>
                <w:sz w:val="24"/>
                <w:szCs w:val="24"/>
              </w:rPr>
            </w:pPr>
            <w:r>
              <w:rPr>
                <w:rFonts w:hint="eastAsia"/>
                <w:sz w:val="24"/>
                <w:szCs w:val="24"/>
              </w:rPr>
              <w:t>环境</w:t>
            </w:r>
            <w:r>
              <w:rPr>
                <w:rFonts w:hint="eastAsia" w:cs="微软雅黑"/>
                <w:sz w:val="24"/>
                <w:szCs w:val="24"/>
              </w:rPr>
              <w:t>监测</w:t>
            </w:r>
            <w:r>
              <w:rPr>
                <w:rFonts w:hint="eastAsia" w:cs="___WRD_EMBED_SUB_45"/>
                <w:sz w:val="24"/>
                <w:szCs w:val="24"/>
              </w:rPr>
              <w:t>方</w:t>
            </w:r>
            <w:r>
              <w:rPr>
                <w:rFonts w:hint="eastAsia" w:cs="微软雅黑"/>
                <w:sz w:val="24"/>
                <w:szCs w:val="24"/>
              </w:rPr>
              <w:t>案</w:t>
            </w:r>
            <w:r>
              <w:rPr>
                <w:rFonts w:hint="eastAsia" w:cs="___WRD_EMBED_SUB_45"/>
                <w:sz w:val="24"/>
                <w:szCs w:val="24"/>
              </w:rPr>
              <w:t>设计</w:t>
            </w:r>
          </w:p>
          <w:p w14:paraId="566E223A">
            <w:pPr>
              <w:spacing w:line="240" w:lineRule="auto"/>
              <w:rPr>
                <w:rFonts w:hint="eastAsia"/>
                <w:sz w:val="24"/>
                <w:szCs w:val="24"/>
              </w:rPr>
            </w:pPr>
            <w:r>
              <w:rPr>
                <w:rFonts w:hint="eastAsia"/>
                <w:sz w:val="24"/>
                <w:szCs w:val="24"/>
              </w:rPr>
              <w:t>环境</w:t>
            </w:r>
            <w:r>
              <w:rPr>
                <w:rFonts w:hint="eastAsia" w:cs="微软雅黑"/>
                <w:sz w:val="24"/>
                <w:szCs w:val="24"/>
              </w:rPr>
              <w:t>样品</w:t>
            </w:r>
            <w:r>
              <w:rPr>
                <w:rFonts w:hint="eastAsia"/>
                <w:sz w:val="24"/>
                <w:szCs w:val="24"/>
              </w:rPr>
              <w:t>采</w:t>
            </w:r>
            <w:r>
              <w:rPr>
                <w:rFonts w:hint="eastAsia" w:cs="微软雅黑"/>
                <w:sz w:val="24"/>
                <w:szCs w:val="24"/>
              </w:rPr>
              <w:t>集</w:t>
            </w:r>
            <w:r>
              <w:rPr>
                <w:rFonts w:hint="eastAsia"/>
                <w:sz w:val="24"/>
                <w:szCs w:val="24"/>
              </w:rPr>
              <w:t>与分析</w:t>
            </w:r>
          </w:p>
          <w:p w14:paraId="5A23F551">
            <w:pPr>
              <w:spacing w:line="240" w:lineRule="auto"/>
              <w:rPr>
                <w:rFonts w:hint="eastAsia"/>
                <w:sz w:val="24"/>
                <w:szCs w:val="24"/>
              </w:rPr>
            </w:pPr>
            <w:r>
              <w:rPr>
                <w:rFonts w:hint="eastAsia"/>
                <w:sz w:val="24"/>
                <w:szCs w:val="24"/>
              </w:rPr>
              <w:t>环境监测报告编制</w:t>
            </w:r>
          </w:p>
          <w:p w14:paraId="2F4DCCD1">
            <w:pPr>
              <w:spacing w:line="240" w:lineRule="auto"/>
              <w:rPr>
                <w:rFonts w:hint="eastAsia"/>
                <w:sz w:val="24"/>
                <w:szCs w:val="24"/>
              </w:rPr>
            </w:pPr>
            <w:r>
              <w:rPr>
                <w:sz w:val="24"/>
                <w:szCs w:val="24"/>
              </w:rPr>
              <w:t>生态调查评估</w:t>
            </w:r>
          </w:p>
          <w:p w14:paraId="43301226">
            <w:pPr>
              <w:spacing w:line="240" w:lineRule="auto"/>
              <w:rPr>
                <w:rFonts w:hint="eastAsia"/>
                <w:sz w:val="24"/>
                <w:szCs w:val="24"/>
              </w:rPr>
            </w:pPr>
            <w:r>
              <w:rPr>
                <w:rFonts w:hint="eastAsia"/>
                <w:sz w:val="24"/>
                <w:szCs w:val="24"/>
              </w:rPr>
              <w:t>生</w:t>
            </w:r>
            <w:r>
              <w:rPr>
                <w:rFonts w:hint="eastAsia" w:cs="微软雅黑"/>
                <w:sz w:val="24"/>
                <w:szCs w:val="24"/>
              </w:rPr>
              <w:t>态</w:t>
            </w:r>
            <w:r>
              <w:rPr>
                <w:rFonts w:hint="eastAsia"/>
                <w:sz w:val="24"/>
                <w:szCs w:val="24"/>
              </w:rPr>
              <w:t>修</w:t>
            </w:r>
            <w:r>
              <w:rPr>
                <w:rFonts w:hint="eastAsia" w:cs="微软雅黑"/>
                <w:sz w:val="24"/>
                <w:szCs w:val="24"/>
              </w:rPr>
              <w:t>复</w:t>
            </w:r>
            <w:r>
              <w:rPr>
                <w:rFonts w:hint="eastAsia"/>
                <w:sz w:val="24"/>
                <w:szCs w:val="24"/>
              </w:rPr>
              <w:t>治理</w:t>
            </w:r>
          </w:p>
          <w:p w14:paraId="4916E2DF">
            <w:pPr>
              <w:pStyle w:val="2"/>
              <w:rPr>
                <w:rFonts w:hint="eastAsia"/>
              </w:rPr>
            </w:pPr>
            <w:r>
              <w:rPr>
                <w:rFonts w:hint="eastAsia" w:ascii="仿宋_GB2312" w:hAnsi="仿宋_GB2312" w:eastAsia="宋体" w:cs="宋体"/>
                <w:color w:val="000000"/>
                <w:sz w:val="24"/>
                <w:szCs w:val="24"/>
              </w:rPr>
              <w:t>环境污染防治工程技术人员</w:t>
            </w:r>
          </w:p>
        </w:tc>
      </w:tr>
      <w:tr w14:paraId="69EA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2" w:type="pct"/>
          </w:tcPr>
          <w:p w14:paraId="3DF42DBB">
            <w:pPr>
              <w:spacing w:line="240" w:lineRule="auto"/>
              <w:rPr>
                <w:rFonts w:hint="eastAsia"/>
                <w:sz w:val="24"/>
                <w:szCs w:val="24"/>
              </w:rPr>
            </w:pPr>
            <w:bookmarkStart w:id="12" w:name="_Toc10455"/>
            <w:bookmarkStart w:id="13" w:name="_Toc17540"/>
            <w:r>
              <w:rPr>
                <w:rFonts w:hint="eastAsia"/>
                <w:sz w:val="24"/>
                <w:szCs w:val="24"/>
              </w:rPr>
              <w:t>职业技能等级证书/行业企业标准和证书</w:t>
            </w:r>
            <w:r>
              <w:rPr>
                <w:rFonts w:hint="eastAsia" w:cs="微软雅黑"/>
                <w:sz w:val="24"/>
                <w:szCs w:val="24"/>
              </w:rPr>
              <w:t>举例</w:t>
            </w:r>
            <w:bookmarkEnd w:id="12"/>
            <w:bookmarkEnd w:id="13"/>
          </w:p>
        </w:tc>
        <w:tc>
          <w:tcPr>
            <w:tcW w:w="2977" w:type="pct"/>
          </w:tcPr>
          <w:p w14:paraId="5B8B3939">
            <w:pPr>
              <w:spacing w:line="240" w:lineRule="auto"/>
              <w:rPr>
                <w:rFonts w:hint="eastAsia"/>
                <w:sz w:val="24"/>
                <w:szCs w:val="24"/>
              </w:rPr>
            </w:pPr>
            <w:r>
              <w:rPr>
                <w:rFonts w:hint="eastAsia"/>
                <w:sz w:val="24"/>
                <w:szCs w:val="24"/>
              </w:rPr>
              <w:t>JX05070101 工业化学分析工  机</w:t>
            </w:r>
            <w:r>
              <w:rPr>
                <w:rFonts w:hint="eastAsia" w:cs="微软雅黑"/>
                <w:sz w:val="24"/>
                <w:szCs w:val="24"/>
              </w:rPr>
              <w:t>械</w:t>
            </w:r>
            <w:r>
              <w:rPr>
                <w:rFonts w:hint="eastAsia" w:cs="___WRD_EMBED_SUB_45"/>
                <w:sz w:val="24"/>
                <w:szCs w:val="24"/>
              </w:rPr>
              <w:t>行业职业技能</w:t>
            </w:r>
            <w:r>
              <w:rPr>
                <w:rFonts w:hint="eastAsia" w:cs="微软雅黑"/>
                <w:sz w:val="24"/>
                <w:szCs w:val="24"/>
              </w:rPr>
              <w:t>鉴</w:t>
            </w:r>
            <w:r>
              <w:rPr>
                <w:rFonts w:hint="eastAsia" w:cs="___WRD_EMBED_SUB_45"/>
                <w:sz w:val="24"/>
                <w:szCs w:val="24"/>
              </w:rPr>
              <w:t>定机</w:t>
            </w:r>
            <w:r>
              <w:rPr>
                <w:rFonts w:hint="eastAsia" w:cs="微软雅黑"/>
                <w:sz w:val="24"/>
                <w:szCs w:val="24"/>
              </w:rPr>
              <w:t>构</w:t>
            </w:r>
            <w:r>
              <w:rPr>
                <w:rFonts w:hint="eastAsia"/>
                <w:sz w:val="24"/>
                <w:szCs w:val="24"/>
              </w:rPr>
              <w:t xml:space="preserve">   职业能力</w:t>
            </w:r>
            <w:r>
              <w:rPr>
                <w:rFonts w:hint="eastAsia" w:cs="微软雅黑"/>
                <w:sz w:val="24"/>
                <w:szCs w:val="24"/>
              </w:rPr>
              <w:t>水</w:t>
            </w:r>
            <w:r>
              <w:rPr>
                <w:rFonts w:hint="eastAsia" w:cs="___WRD_EMBED_SUB_45"/>
                <w:sz w:val="24"/>
                <w:szCs w:val="24"/>
              </w:rPr>
              <w:t>平</w:t>
            </w:r>
            <w:r>
              <w:rPr>
                <w:rFonts w:hint="eastAsia" w:cs="微软雅黑"/>
                <w:sz w:val="24"/>
                <w:szCs w:val="24"/>
              </w:rPr>
              <w:t>评价</w:t>
            </w:r>
            <w:r>
              <w:rPr>
                <w:rFonts w:hint="eastAsia" w:cs="___WRD_EMBED_SUB_45"/>
                <w:sz w:val="24"/>
                <w:szCs w:val="24"/>
              </w:rPr>
              <w:t>证书四级</w:t>
            </w:r>
          </w:p>
          <w:p w14:paraId="071F14D4">
            <w:pPr>
              <w:spacing w:line="240" w:lineRule="auto"/>
              <w:rPr>
                <w:rFonts w:hint="eastAsia"/>
                <w:sz w:val="24"/>
                <w:szCs w:val="24"/>
              </w:rPr>
            </w:pPr>
            <w:r>
              <w:rPr>
                <w:rFonts w:hint="eastAsia"/>
                <w:sz w:val="24"/>
                <w:szCs w:val="24"/>
              </w:rPr>
              <w:t>国家职业</w:t>
            </w:r>
            <w:r>
              <w:rPr>
                <w:rFonts w:hint="eastAsia" w:cs="微软雅黑"/>
                <w:sz w:val="24"/>
                <w:szCs w:val="24"/>
              </w:rPr>
              <w:t>资</w:t>
            </w:r>
            <w:r>
              <w:rPr>
                <w:rFonts w:hint="eastAsia" w:cs="___WRD_EMBED_SUB_45"/>
                <w:sz w:val="24"/>
                <w:szCs w:val="24"/>
              </w:rPr>
              <w:t>格工业</w:t>
            </w:r>
            <w:r>
              <w:rPr>
                <w:rFonts w:hint="eastAsia" w:cs="微软雅黑"/>
                <w:sz w:val="24"/>
                <w:szCs w:val="24"/>
              </w:rPr>
              <w:t>废水</w:t>
            </w:r>
            <w:r>
              <w:rPr>
                <w:rFonts w:hint="eastAsia" w:cs="___WRD_EMBED_SUB_45"/>
                <w:sz w:val="24"/>
                <w:szCs w:val="24"/>
              </w:rPr>
              <w:t>处理工证书</w:t>
            </w:r>
            <w:r>
              <w:rPr>
                <w:rFonts w:hint="eastAsia"/>
                <w:sz w:val="24"/>
                <w:szCs w:val="24"/>
              </w:rPr>
              <w:t xml:space="preserve"> 化工行业技能</w:t>
            </w:r>
            <w:r>
              <w:rPr>
                <w:rFonts w:hint="eastAsia" w:cs="微软雅黑"/>
                <w:sz w:val="24"/>
                <w:szCs w:val="24"/>
              </w:rPr>
              <w:t>鉴</w:t>
            </w:r>
            <w:r>
              <w:rPr>
                <w:rFonts w:hint="eastAsia" w:cs="___WRD_EMBED_SUB_45"/>
                <w:sz w:val="24"/>
                <w:szCs w:val="24"/>
              </w:rPr>
              <w:t>定机</w:t>
            </w:r>
            <w:r>
              <w:rPr>
                <w:rFonts w:hint="eastAsia" w:cs="微软雅黑"/>
                <w:sz w:val="24"/>
                <w:szCs w:val="24"/>
              </w:rPr>
              <w:t>构</w:t>
            </w:r>
            <w:r>
              <w:rPr>
                <w:rFonts w:hint="eastAsia"/>
                <w:sz w:val="24"/>
                <w:szCs w:val="24"/>
              </w:rPr>
              <w:t xml:space="preserve">  国家职业</w:t>
            </w:r>
            <w:r>
              <w:rPr>
                <w:rFonts w:hint="eastAsia" w:cs="微软雅黑"/>
                <w:sz w:val="24"/>
                <w:szCs w:val="24"/>
              </w:rPr>
              <w:t>资</w:t>
            </w:r>
            <w:r>
              <w:rPr>
                <w:rFonts w:hint="eastAsia" w:cs="___WRD_EMBED_SUB_45"/>
                <w:sz w:val="24"/>
                <w:szCs w:val="24"/>
              </w:rPr>
              <w:t>格四级。</w:t>
            </w:r>
          </w:p>
          <w:p w14:paraId="4E6EC9AE">
            <w:pPr>
              <w:spacing w:line="240" w:lineRule="auto"/>
              <w:rPr>
                <w:rFonts w:hint="eastAsia"/>
                <w:sz w:val="24"/>
                <w:szCs w:val="24"/>
              </w:rPr>
            </w:pPr>
            <w:r>
              <w:rPr>
                <w:rFonts w:hint="eastAsia"/>
                <w:sz w:val="24"/>
                <w:szCs w:val="24"/>
              </w:rPr>
              <w:t>国家职业</w:t>
            </w:r>
            <w:r>
              <w:rPr>
                <w:rFonts w:hint="eastAsia" w:cs="微软雅黑"/>
                <w:sz w:val="24"/>
                <w:szCs w:val="24"/>
              </w:rPr>
              <w:t>资</w:t>
            </w:r>
            <w:r>
              <w:rPr>
                <w:rFonts w:hint="eastAsia" w:cs="___WRD_EMBED_SUB_45"/>
                <w:sz w:val="24"/>
                <w:szCs w:val="24"/>
              </w:rPr>
              <w:t>格工业</w:t>
            </w:r>
            <w:r>
              <w:rPr>
                <w:rFonts w:hint="eastAsia" w:cs="微软雅黑"/>
                <w:sz w:val="24"/>
                <w:szCs w:val="24"/>
              </w:rPr>
              <w:t>废</w:t>
            </w:r>
            <w:r>
              <w:rPr>
                <w:rFonts w:hint="eastAsia" w:cs="___WRD_EMBED_SUB_45"/>
                <w:sz w:val="24"/>
                <w:szCs w:val="24"/>
              </w:rPr>
              <w:t>气治理工证书</w:t>
            </w:r>
            <w:r>
              <w:rPr>
                <w:rFonts w:hint="eastAsia"/>
                <w:sz w:val="24"/>
                <w:szCs w:val="24"/>
              </w:rPr>
              <w:t xml:space="preserve"> 化工、电力行业技能</w:t>
            </w:r>
            <w:r>
              <w:rPr>
                <w:rFonts w:hint="eastAsia" w:cs="微软雅黑"/>
                <w:sz w:val="24"/>
                <w:szCs w:val="24"/>
              </w:rPr>
              <w:t>鉴</w:t>
            </w:r>
            <w:r>
              <w:rPr>
                <w:rFonts w:hint="eastAsia" w:cs="___WRD_EMBED_SUB_45"/>
                <w:sz w:val="24"/>
                <w:szCs w:val="24"/>
              </w:rPr>
              <w:t>定机</w:t>
            </w:r>
            <w:r>
              <w:rPr>
                <w:rFonts w:hint="eastAsia" w:cs="微软雅黑"/>
                <w:sz w:val="24"/>
                <w:szCs w:val="24"/>
              </w:rPr>
              <w:t>构</w:t>
            </w:r>
            <w:r>
              <w:rPr>
                <w:rFonts w:hint="eastAsia"/>
                <w:sz w:val="24"/>
                <w:szCs w:val="24"/>
              </w:rPr>
              <w:t xml:space="preserve">  国家职业</w:t>
            </w:r>
            <w:r>
              <w:rPr>
                <w:rFonts w:hint="eastAsia" w:cs="微软雅黑"/>
                <w:sz w:val="24"/>
                <w:szCs w:val="24"/>
              </w:rPr>
              <w:t>资</w:t>
            </w:r>
            <w:r>
              <w:rPr>
                <w:rFonts w:hint="eastAsia" w:cs="___WRD_EMBED_SUB_45"/>
                <w:sz w:val="24"/>
                <w:szCs w:val="24"/>
              </w:rPr>
              <w:t>格四级。</w:t>
            </w:r>
          </w:p>
          <w:p w14:paraId="0B3BE8B0">
            <w:pPr>
              <w:spacing w:line="240" w:lineRule="auto"/>
              <w:rPr>
                <w:rFonts w:hint="eastAsia"/>
                <w:sz w:val="24"/>
                <w:szCs w:val="24"/>
              </w:rPr>
            </w:pPr>
            <w:r>
              <w:rPr>
                <w:rFonts w:hint="eastAsia"/>
                <w:sz w:val="24"/>
                <w:szCs w:val="24"/>
              </w:rPr>
              <w:t>国家职业</w:t>
            </w:r>
            <w:r>
              <w:rPr>
                <w:rFonts w:hint="eastAsia" w:cs="微软雅黑"/>
                <w:sz w:val="24"/>
                <w:szCs w:val="24"/>
              </w:rPr>
              <w:t>资</w:t>
            </w:r>
            <w:r>
              <w:rPr>
                <w:rFonts w:hint="eastAsia"/>
                <w:sz w:val="24"/>
                <w:szCs w:val="24"/>
              </w:rPr>
              <w:t>格工业</w:t>
            </w:r>
            <w:r>
              <w:rPr>
                <w:rFonts w:hint="eastAsia" w:cs="微软雅黑"/>
                <w:sz w:val="24"/>
                <w:szCs w:val="24"/>
              </w:rPr>
              <w:t>固</w:t>
            </w:r>
            <w:r>
              <w:rPr>
                <w:rFonts w:hint="eastAsia"/>
                <w:sz w:val="24"/>
                <w:szCs w:val="24"/>
              </w:rPr>
              <w:t>体</w:t>
            </w:r>
            <w:r>
              <w:rPr>
                <w:rFonts w:hint="eastAsia" w:cs="微软雅黑"/>
                <w:sz w:val="24"/>
                <w:szCs w:val="24"/>
              </w:rPr>
              <w:t>废</w:t>
            </w:r>
            <w:r>
              <w:rPr>
                <w:rFonts w:hint="eastAsia"/>
                <w:sz w:val="24"/>
                <w:szCs w:val="24"/>
              </w:rPr>
              <w:t>物处理处</w:t>
            </w:r>
            <w:r>
              <w:rPr>
                <w:rFonts w:hint="eastAsia" w:cs="微软雅黑"/>
                <w:sz w:val="24"/>
                <w:szCs w:val="24"/>
              </w:rPr>
              <w:t>置</w:t>
            </w:r>
            <w:r>
              <w:rPr>
                <w:rFonts w:hint="eastAsia"/>
                <w:sz w:val="24"/>
                <w:szCs w:val="24"/>
              </w:rPr>
              <w:t>工证书 化工行业技能</w:t>
            </w:r>
            <w:r>
              <w:rPr>
                <w:rFonts w:hint="eastAsia" w:cs="微软雅黑"/>
                <w:sz w:val="24"/>
                <w:szCs w:val="24"/>
              </w:rPr>
              <w:t>鉴</w:t>
            </w:r>
            <w:r>
              <w:rPr>
                <w:rFonts w:hint="eastAsia"/>
                <w:sz w:val="24"/>
                <w:szCs w:val="24"/>
              </w:rPr>
              <w:t>定机</w:t>
            </w:r>
            <w:r>
              <w:rPr>
                <w:rFonts w:hint="eastAsia" w:cs="微软雅黑"/>
                <w:sz w:val="24"/>
                <w:szCs w:val="24"/>
              </w:rPr>
              <w:t>构</w:t>
            </w:r>
            <w:r>
              <w:rPr>
                <w:rFonts w:hint="eastAsia"/>
                <w:sz w:val="24"/>
                <w:szCs w:val="24"/>
              </w:rPr>
              <w:t xml:space="preserve">  国家职业</w:t>
            </w:r>
            <w:r>
              <w:rPr>
                <w:rFonts w:hint="eastAsia" w:cs="微软雅黑"/>
                <w:sz w:val="24"/>
                <w:szCs w:val="24"/>
              </w:rPr>
              <w:t>资</w:t>
            </w:r>
            <w:r>
              <w:rPr>
                <w:rFonts w:hint="eastAsia"/>
                <w:sz w:val="24"/>
                <w:szCs w:val="24"/>
              </w:rPr>
              <w:t>格四级。</w:t>
            </w:r>
          </w:p>
          <w:p w14:paraId="145A5E90">
            <w:pPr>
              <w:spacing w:line="240" w:lineRule="auto"/>
              <w:rPr>
                <w:rFonts w:hint="eastAsia"/>
                <w:sz w:val="24"/>
                <w:szCs w:val="24"/>
              </w:rPr>
            </w:pPr>
            <w:r>
              <w:rPr>
                <w:sz w:val="24"/>
                <w:szCs w:val="24"/>
              </w:rPr>
              <w:t>国家职业标准</w:t>
            </w:r>
            <w:r>
              <w:rPr>
                <w:rFonts w:hint="eastAsia"/>
                <w:sz w:val="24"/>
                <w:szCs w:val="24"/>
              </w:rPr>
              <w:t xml:space="preserve"> 环境</w:t>
            </w:r>
            <w:r>
              <w:rPr>
                <w:rFonts w:hint="eastAsia" w:cs="微软雅黑"/>
                <w:sz w:val="24"/>
                <w:szCs w:val="24"/>
              </w:rPr>
              <w:t>监测</w:t>
            </w:r>
            <w:r>
              <w:rPr>
                <w:rFonts w:hint="eastAsia"/>
                <w:sz w:val="24"/>
                <w:szCs w:val="24"/>
              </w:rPr>
              <w:t xml:space="preserve">员 </w:t>
            </w:r>
            <w:r>
              <w:rPr>
                <w:sz w:val="24"/>
                <w:szCs w:val="24"/>
              </w:rPr>
              <w:t>中国计量</w:t>
            </w:r>
            <w:r>
              <w:rPr>
                <w:rFonts w:hint="eastAsia" w:cs="微软雅黑"/>
                <w:sz w:val="24"/>
                <w:szCs w:val="24"/>
              </w:rPr>
              <w:t>测试</w:t>
            </w:r>
            <w:r>
              <w:rPr>
                <w:rFonts w:hint="eastAsia"/>
                <w:sz w:val="24"/>
                <w:szCs w:val="24"/>
              </w:rPr>
              <w:t>学会 国家职业</w:t>
            </w:r>
            <w:r>
              <w:rPr>
                <w:rFonts w:hint="eastAsia" w:cs="微软雅黑"/>
                <w:sz w:val="24"/>
                <w:szCs w:val="24"/>
              </w:rPr>
              <w:t>资</w:t>
            </w:r>
            <w:r>
              <w:rPr>
                <w:rFonts w:hint="eastAsia"/>
                <w:sz w:val="24"/>
                <w:szCs w:val="24"/>
              </w:rPr>
              <w:t>格四级/中级工。</w:t>
            </w:r>
          </w:p>
        </w:tc>
      </w:tr>
      <w:bookmarkEnd w:id="6"/>
    </w:tbl>
    <w:p w14:paraId="63E6F482">
      <w:pPr>
        <w:pStyle w:val="3"/>
        <w:spacing w:before="0" w:after="0"/>
        <w:rPr>
          <w:rFonts w:hint="eastAsia" w:ascii="黑体" w:hAnsi="黑体" w:eastAsia="黑体" w:cs="Times New Roman"/>
          <w:color w:val="auto"/>
          <w:sz w:val="32"/>
          <w:szCs w:val="32"/>
        </w:rPr>
      </w:pPr>
      <w:r>
        <w:rPr>
          <w:rFonts w:hint="eastAsia" w:ascii="黑体" w:hAnsi="黑体" w:eastAsia="黑体" w:cs="Times New Roman"/>
          <w:color w:val="auto"/>
          <w:sz w:val="32"/>
          <w:szCs w:val="32"/>
        </w:rPr>
        <w:t>五、培养目标与培养规格</w:t>
      </w:r>
      <w:bookmarkEnd w:id="7"/>
    </w:p>
    <w:p w14:paraId="2E3EFD30">
      <w:pPr>
        <w:pStyle w:val="2"/>
        <w:rPr>
          <w:rFonts w:hint="eastAsia"/>
        </w:rPr>
      </w:pPr>
      <w:bookmarkStart w:id="14" w:name="_Toc9606"/>
      <w:bookmarkStart w:id="15" w:name="_Toc110198120"/>
      <w:bookmarkStart w:id="16" w:name="_Toc2654"/>
      <w:bookmarkStart w:id="17" w:name="_Toc110196062"/>
      <w:bookmarkStart w:id="18" w:name="_Toc110195886"/>
      <w:r>
        <w:rPr>
          <w:rFonts w:hint="eastAsia"/>
        </w:rPr>
        <w:t>（一）人才培养模式</w:t>
      </w:r>
      <w:bookmarkEnd w:id="14"/>
      <w:bookmarkEnd w:id="15"/>
      <w:bookmarkEnd w:id="16"/>
      <w:bookmarkEnd w:id="17"/>
      <w:bookmarkEnd w:id="18"/>
    </w:p>
    <w:p w14:paraId="4183EBBC">
      <w:pPr>
        <w:pStyle w:val="2"/>
        <w:ind w:firstLine="560" w:firstLineChars="200"/>
        <w:rPr>
          <w:rFonts w:hint="eastAsia"/>
        </w:rPr>
      </w:pPr>
      <w:bookmarkStart w:id="19" w:name="_Toc212"/>
      <w:r>
        <w:rPr>
          <w:rFonts w:hint="eastAsia"/>
        </w:rPr>
        <w:t>在学院“校企深度交融，工学有机结合”人才培养模式的指导下，与企业、政府、环保公司合作，将真实工作任务与实训项目对接，将生态空间数据采集处理与调查评估、生态保护修复方案编制、生态保护工程施工与管理等相关工作岗位的职业能力和职业素养要求融入教学，将绿色低碳的典型工作案例作为专业课程的教学实训项目，结合职业资格考证的要求，形成“校企政合作，以产助学，以学助研、以研助产”的专业人才培养模式。</w:t>
      </w:r>
    </w:p>
    <w:p w14:paraId="7CF76834">
      <w:pPr>
        <w:spacing w:line="240" w:lineRule="auto"/>
        <w:jc w:val="center"/>
        <w:rPr>
          <w:rFonts w:hint="eastAsia"/>
        </w:rPr>
      </w:pPr>
      <w:r>
        <w:drawing>
          <wp:inline distT="0" distB="0" distL="0" distR="0">
            <wp:extent cx="4238625" cy="2315210"/>
            <wp:effectExtent l="0" t="0" r="9525" b="8890"/>
            <wp:docPr id="15322912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91289" name="图片 6"/>
                    <pic:cNvPicPr>
                      <a:picLocks noChangeAspect="1" noChangeArrowheads="1"/>
                    </pic:cNvPicPr>
                  </pic:nvPicPr>
                  <pic:blipFill>
                    <a:blip r:embed="rId16">
                      <a:extLst>
                        <a:ext uri="{28A0092B-C50C-407E-A947-70E740481C1C}">
                          <a14:useLocalDpi xmlns:a14="http://schemas.microsoft.com/office/drawing/2010/main" val="0"/>
                        </a:ext>
                      </a:extLst>
                    </a:blip>
                    <a:srcRect r="985"/>
                    <a:stretch>
                      <a:fillRect/>
                    </a:stretch>
                  </pic:blipFill>
                  <pic:spPr>
                    <a:xfrm>
                      <a:off x="0" y="0"/>
                      <a:ext cx="4239010" cy="2315210"/>
                    </a:xfrm>
                    <a:prstGeom prst="rect">
                      <a:avLst/>
                    </a:prstGeom>
                    <a:noFill/>
                    <a:ln>
                      <a:noFill/>
                    </a:ln>
                  </pic:spPr>
                </pic:pic>
              </a:graphicData>
            </a:graphic>
          </wp:inline>
        </w:drawing>
      </w:r>
    </w:p>
    <w:p w14:paraId="3A659C16">
      <w:pPr>
        <w:pStyle w:val="19"/>
        <w:rPr>
          <w:rFonts w:hint="eastAsia"/>
        </w:rPr>
      </w:pPr>
      <w:r>
        <w:rPr>
          <w:rFonts w:hint="eastAsia"/>
        </w:rPr>
        <w:t>图5</w:t>
      </w:r>
      <w:r>
        <w:t xml:space="preserve">-1  </w:t>
      </w:r>
      <w:r>
        <w:rPr>
          <w:rFonts w:hint="eastAsia"/>
        </w:rPr>
        <w:t>生态保护技术专业人才培养模式图</w:t>
      </w:r>
    </w:p>
    <w:p w14:paraId="6721C1F2">
      <w:pPr>
        <w:pStyle w:val="2"/>
        <w:rPr>
          <w:rFonts w:hint="eastAsia"/>
        </w:rPr>
      </w:pPr>
      <w:r>
        <w:rPr>
          <w:rFonts w:hint="eastAsia"/>
        </w:rPr>
        <w:t>（二）培养目标</w:t>
      </w:r>
      <w:bookmarkEnd w:id="19"/>
    </w:p>
    <w:p w14:paraId="151A4579">
      <w:pPr>
        <w:pStyle w:val="2"/>
        <w:ind w:firstLine="560" w:firstLineChars="200"/>
        <w:rPr>
          <w:rFonts w:hint="eastAsia"/>
        </w:rPr>
      </w:pPr>
      <w:bookmarkStart w:id="20" w:name="_Toc31808"/>
      <w:r>
        <w:rPr>
          <w:rFonts w:hint="eastAsia"/>
        </w:rPr>
        <w:t>对接生态保护和环境治理专业技术服务业，定位环境监测及环境污染防治与修复技术领域，促进学生德才兼备和全面发展，培养能够践行社会主义核心价值观，传承技能文明，具备生态监测调查、生态保护工程施工及项目管理等能力，掌握扎实的科学文化基础和自然生态基础理论、生态建设工程、环境监测、环境污染治理与生态修复等知识，胜任生态空间数据采集处理与调查评估、生态保护修复方案编制、污染地表水体和地下水修复、农用地和建设用地土壤污染修复、矿山修复、生态保护工程施工与管理等工作，培养有理想信念、工匠精神、高超技艺的“素养</w:t>
      </w:r>
      <w:r>
        <w:rPr>
          <w:rFonts w:hint="cs"/>
        </w:rPr>
        <w:t>•</w:t>
      </w:r>
      <w:r>
        <w:rPr>
          <w:rFonts w:hint="eastAsia"/>
        </w:rPr>
        <w:t>管理</w:t>
      </w:r>
      <w:r>
        <w:rPr>
          <w:rFonts w:hint="cs"/>
        </w:rPr>
        <w:t>•</w:t>
      </w:r>
      <w:r>
        <w:rPr>
          <w:rFonts w:hint="eastAsia"/>
        </w:rPr>
        <w:t>创新”国际化复合型技术技能人才。</w:t>
      </w:r>
    </w:p>
    <w:p w14:paraId="2BE7DD4B">
      <w:pPr>
        <w:pStyle w:val="2"/>
        <w:ind w:firstLine="560" w:firstLineChars="200"/>
        <w:rPr>
          <w:rFonts w:hint="eastAsia"/>
        </w:rPr>
      </w:pPr>
      <w:r>
        <w:rPr>
          <w:rFonts w:hint="eastAsia"/>
        </w:rPr>
        <w:t>初次就业岗位：企业环保员、环境监测站化验员、化工企业分析化验员、质检员、环保企业工程工艺员。</w:t>
      </w:r>
    </w:p>
    <w:p w14:paraId="792151C5">
      <w:pPr>
        <w:pStyle w:val="2"/>
        <w:ind w:firstLine="560" w:firstLineChars="200"/>
        <w:rPr>
          <w:rFonts w:hint="eastAsia"/>
        </w:rPr>
      </w:pPr>
      <w:r>
        <w:rPr>
          <w:rFonts w:hint="eastAsia"/>
        </w:rPr>
        <w:t>发展岗位：企业化验分析管理人员、环保项目经理、环保测试运营工程师、环保项目工程师、生态修复治理工程师。</w:t>
      </w:r>
    </w:p>
    <w:p w14:paraId="0E4AF65E">
      <w:pPr>
        <w:pStyle w:val="2"/>
        <w:ind w:firstLine="560" w:firstLineChars="200"/>
        <w:rPr>
          <w:rFonts w:hint="eastAsia"/>
        </w:rPr>
      </w:pPr>
      <w:r>
        <w:rPr>
          <w:rFonts w:hint="eastAsia"/>
        </w:rPr>
        <w:t>拓展岗位：环保设备销售工程师；环保设备，仪器维修工程师；化工设备销售工程师。</w:t>
      </w:r>
    </w:p>
    <w:p w14:paraId="6CDA3B1A">
      <w:pPr>
        <w:pStyle w:val="2"/>
        <w:rPr>
          <w:rFonts w:hint="eastAsia"/>
        </w:rPr>
      </w:pPr>
      <w:r>
        <w:rPr>
          <w:rFonts w:hint="eastAsia"/>
        </w:rPr>
        <w:t>（三）培养规格</w:t>
      </w:r>
      <w:bookmarkEnd w:id="20"/>
    </w:p>
    <w:p w14:paraId="0B1A552D">
      <w:pPr>
        <w:spacing w:line="240" w:lineRule="auto"/>
        <w:jc w:val="center"/>
        <w:rPr>
          <w:rFonts w:hint="eastAsia"/>
          <w:sz w:val="24"/>
          <w:szCs w:val="24"/>
        </w:rPr>
      </w:pPr>
      <w:bookmarkStart w:id="21" w:name="_Toc18637"/>
      <w:bookmarkStart w:id="22" w:name="_Toc1443"/>
      <w:r>
        <w:rPr>
          <w:rFonts w:hint="eastAsia"/>
          <w:sz w:val="24"/>
          <w:szCs w:val="24"/>
        </w:rPr>
        <w:t>表5</w:t>
      </w:r>
      <w:r>
        <w:rPr>
          <w:sz w:val="24"/>
          <w:szCs w:val="24"/>
        </w:rPr>
        <w:t>-1</w:t>
      </w:r>
      <w:r>
        <w:rPr>
          <w:rFonts w:hint="eastAsia"/>
          <w:sz w:val="24"/>
          <w:szCs w:val="24"/>
        </w:rPr>
        <w:t xml:space="preserve">  培养规格</w:t>
      </w:r>
      <w:bookmarkEnd w:id="21"/>
      <w:bookmarkEnd w:id="22"/>
    </w:p>
    <w:tbl>
      <w:tblPr>
        <w:tblStyle w:val="12"/>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2047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vAlign w:val="center"/>
          </w:tcPr>
          <w:p w14:paraId="0C425539">
            <w:pPr>
              <w:spacing w:line="240" w:lineRule="auto"/>
              <w:rPr>
                <w:rFonts w:hint="eastAsia" w:ascii="宋体" w:hAnsi="宋体"/>
                <w:sz w:val="24"/>
                <w:szCs w:val="24"/>
              </w:rPr>
            </w:pPr>
            <w:bookmarkStart w:id="23" w:name="_Toc110195881"/>
            <w:r>
              <w:rPr>
                <w:rFonts w:hint="eastAsia" w:ascii="宋体" w:hAnsi="宋体"/>
                <w:sz w:val="24"/>
                <w:szCs w:val="24"/>
              </w:rPr>
              <w:t>培养规格分类</w:t>
            </w:r>
            <w:bookmarkEnd w:id="23"/>
          </w:p>
        </w:tc>
        <w:tc>
          <w:tcPr>
            <w:tcW w:w="7010" w:type="dxa"/>
            <w:vAlign w:val="center"/>
          </w:tcPr>
          <w:p w14:paraId="67CC362F">
            <w:pPr>
              <w:spacing w:line="240" w:lineRule="auto"/>
              <w:rPr>
                <w:rFonts w:hint="eastAsia" w:ascii="宋体" w:hAnsi="宋体"/>
                <w:sz w:val="24"/>
                <w:szCs w:val="24"/>
              </w:rPr>
            </w:pPr>
            <w:bookmarkStart w:id="24" w:name="_Toc110195882"/>
            <w:r>
              <w:rPr>
                <w:rFonts w:hint="eastAsia" w:ascii="宋体" w:hAnsi="宋体"/>
                <w:sz w:val="24"/>
                <w:szCs w:val="24"/>
              </w:rPr>
              <w:t>培养规格要求</w:t>
            </w:r>
            <w:bookmarkEnd w:id="24"/>
          </w:p>
        </w:tc>
      </w:tr>
      <w:tr w14:paraId="3619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vAlign w:val="center"/>
          </w:tcPr>
          <w:p w14:paraId="75A0B835">
            <w:pPr>
              <w:spacing w:line="240" w:lineRule="auto"/>
              <w:rPr>
                <w:rFonts w:hint="eastAsia" w:ascii="宋体" w:hAnsi="宋体"/>
                <w:sz w:val="24"/>
                <w:szCs w:val="24"/>
              </w:rPr>
            </w:pPr>
            <w:bookmarkStart w:id="25" w:name="_Toc110195883"/>
            <w:r>
              <w:rPr>
                <w:rFonts w:hint="eastAsia" w:ascii="宋体" w:hAnsi="宋体"/>
                <w:sz w:val="24"/>
                <w:szCs w:val="24"/>
              </w:rPr>
              <w:t>素质</w:t>
            </w:r>
            <w:bookmarkEnd w:id="25"/>
          </w:p>
        </w:tc>
        <w:tc>
          <w:tcPr>
            <w:tcW w:w="7010" w:type="dxa"/>
            <w:vAlign w:val="center"/>
          </w:tcPr>
          <w:p w14:paraId="31C7BDC5">
            <w:pPr>
              <w:spacing w:line="240" w:lineRule="auto"/>
              <w:rPr>
                <w:rFonts w:hint="eastAsia" w:ascii="宋体" w:hAnsi="宋体"/>
                <w:sz w:val="24"/>
                <w:szCs w:val="24"/>
              </w:rPr>
            </w:pPr>
            <w:r>
              <w:rPr>
                <w:rFonts w:hint="eastAsia" w:ascii="宋体" w:hAnsi="宋体"/>
                <w:sz w:val="24"/>
                <w:szCs w:val="24"/>
              </w:rPr>
              <w:t>1.1</w:t>
            </w:r>
            <w:r>
              <w:rPr>
                <w:rFonts w:hint="eastAsia" w:ascii="宋体" w:hAnsi="宋体" w:cs="微软雅黑"/>
                <w:sz w:val="24"/>
                <w:szCs w:val="24"/>
              </w:rPr>
              <w:t>坚</w:t>
            </w:r>
            <w:r>
              <w:rPr>
                <w:rFonts w:hint="eastAsia" w:ascii="宋体" w:hAnsi="宋体"/>
                <w:sz w:val="24"/>
                <w:szCs w:val="24"/>
              </w:rPr>
              <w:t>定</w:t>
            </w:r>
            <w:r>
              <w:rPr>
                <w:rFonts w:hint="eastAsia" w:ascii="宋体" w:hAnsi="宋体" w:cs="微软雅黑"/>
                <w:sz w:val="24"/>
                <w:szCs w:val="24"/>
              </w:rPr>
              <w:t>拥护</w:t>
            </w:r>
            <w:r>
              <w:rPr>
                <w:rFonts w:hint="eastAsia" w:ascii="宋体" w:hAnsi="宋体"/>
                <w:sz w:val="24"/>
                <w:szCs w:val="24"/>
              </w:rPr>
              <w:t>中国共产党</w:t>
            </w:r>
            <w:r>
              <w:rPr>
                <w:rFonts w:hint="eastAsia" w:ascii="宋体" w:hAnsi="宋体" w:cs="微软雅黑"/>
                <w:sz w:val="24"/>
                <w:szCs w:val="24"/>
              </w:rPr>
              <w:t>领</w:t>
            </w:r>
            <w:r>
              <w:rPr>
                <w:rFonts w:hint="eastAsia" w:ascii="宋体" w:hAnsi="宋体"/>
                <w:sz w:val="24"/>
                <w:szCs w:val="24"/>
              </w:rPr>
              <w:t>导和中国特色社会主义</w:t>
            </w:r>
            <w:r>
              <w:rPr>
                <w:rFonts w:hint="eastAsia" w:ascii="宋体" w:hAnsi="宋体" w:cs="微软雅黑"/>
                <w:sz w:val="24"/>
                <w:szCs w:val="24"/>
              </w:rPr>
              <w:t>制度</w:t>
            </w:r>
            <w:r>
              <w:rPr>
                <w:rFonts w:hint="eastAsia" w:ascii="宋体" w:hAnsi="宋体"/>
                <w:sz w:val="24"/>
                <w:szCs w:val="24"/>
              </w:rPr>
              <w:t>，</w:t>
            </w:r>
            <w:r>
              <w:rPr>
                <w:rFonts w:hint="eastAsia" w:ascii="宋体" w:hAnsi="宋体" w:cs="微软雅黑"/>
                <w:sz w:val="24"/>
                <w:szCs w:val="24"/>
              </w:rPr>
              <w:t>以</w:t>
            </w:r>
            <w:r>
              <w:rPr>
                <w:rFonts w:hint="eastAsia" w:ascii="宋体" w:hAnsi="宋体"/>
                <w:sz w:val="24"/>
                <w:szCs w:val="24"/>
              </w:rPr>
              <w:t>习近平新时代中国特色社会主义思想为指导，践行社会主义核心</w:t>
            </w:r>
            <w:r>
              <w:rPr>
                <w:rFonts w:hint="eastAsia" w:ascii="宋体" w:hAnsi="宋体" w:cs="微软雅黑"/>
                <w:sz w:val="24"/>
                <w:szCs w:val="24"/>
              </w:rPr>
              <w:t>价值观</w:t>
            </w:r>
            <w:r>
              <w:rPr>
                <w:rFonts w:hint="eastAsia" w:ascii="宋体" w:hAnsi="宋体"/>
                <w:sz w:val="24"/>
                <w:szCs w:val="24"/>
              </w:rPr>
              <w:t>，具有</w:t>
            </w:r>
            <w:r>
              <w:rPr>
                <w:rFonts w:hint="eastAsia" w:ascii="宋体" w:hAnsi="宋体" w:cs="微软雅黑"/>
                <w:sz w:val="24"/>
                <w:szCs w:val="24"/>
              </w:rPr>
              <w:t>坚</w:t>
            </w:r>
            <w:r>
              <w:rPr>
                <w:rFonts w:hint="eastAsia" w:ascii="宋体" w:hAnsi="宋体"/>
                <w:sz w:val="24"/>
                <w:szCs w:val="24"/>
              </w:rPr>
              <w:t>定的理想信</w:t>
            </w:r>
            <w:r>
              <w:rPr>
                <w:rFonts w:hint="eastAsia" w:ascii="宋体" w:hAnsi="宋体" w:cs="微软雅黑"/>
                <w:sz w:val="24"/>
                <w:szCs w:val="24"/>
              </w:rPr>
              <w:t>念</w:t>
            </w:r>
            <w:r>
              <w:rPr>
                <w:rFonts w:hint="eastAsia" w:ascii="宋体" w:hAnsi="宋体"/>
                <w:sz w:val="24"/>
                <w:szCs w:val="24"/>
              </w:rPr>
              <w:t>、</w:t>
            </w:r>
            <w:r>
              <w:rPr>
                <w:rFonts w:hint="eastAsia" w:ascii="宋体" w:hAnsi="宋体" w:cs="微软雅黑"/>
                <w:sz w:val="24"/>
                <w:szCs w:val="24"/>
              </w:rPr>
              <w:t>深</w:t>
            </w:r>
            <w:r>
              <w:rPr>
                <w:rFonts w:hint="eastAsia" w:ascii="宋体" w:hAnsi="宋体"/>
                <w:sz w:val="24"/>
                <w:szCs w:val="24"/>
              </w:rPr>
              <w:t>厚的爱国情感和中华民族自</w:t>
            </w:r>
            <w:r>
              <w:rPr>
                <w:rFonts w:hint="eastAsia" w:ascii="宋体" w:hAnsi="宋体" w:cs="微软雅黑"/>
                <w:sz w:val="24"/>
                <w:szCs w:val="24"/>
              </w:rPr>
              <w:t>豪</w:t>
            </w:r>
            <w:r>
              <w:rPr>
                <w:rFonts w:hint="eastAsia" w:ascii="宋体" w:hAnsi="宋体"/>
                <w:sz w:val="24"/>
                <w:szCs w:val="24"/>
              </w:rPr>
              <w:t>感；</w:t>
            </w:r>
          </w:p>
          <w:p w14:paraId="56C7F36D">
            <w:pPr>
              <w:spacing w:line="240" w:lineRule="auto"/>
              <w:rPr>
                <w:rFonts w:hint="eastAsia" w:ascii="宋体" w:hAnsi="宋体"/>
                <w:sz w:val="24"/>
                <w:szCs w:val="24"/>
              </w:rPr>
            </w:pPr>
            <w:r>
              <w:rPr>
                <w:rFonts w:hint="eastAsia" w:ascii="宋体" w:hAnsi="宋体"/>
                <w:sz w:val="24"/>
                <w:szCs w:val="24"/>
              </w:rPr>
              <w:t>1.2</w:t>
            </w:r>
            <w:r>
              <w:rPr>
                <w:rFonts w:hint="eastAsia" w:ascii="宋体" w:hAnsi="宋体" w:cs="微软雅黑"/>
                <w:sz w:val="24"/>
                <w:szCs w:val="24"/>
              </w:rPr>
              <w:t>了解</w:t>
            </w:r>
            <w:r>
              <w:rPr>
                <w:rFonts w:hint="eastAsia" w:ascii="宋体" w:hAnsi="宋体"/>
                <w:sz w:val="24"/>
                <w:szCs w:val="24"/>
              </w:rPr>
              <w:t>相关行业文化，具有爱岗</w:t>
            </w:r>
            <w:r>
              <w:rPr>
                <w:rFonts w:hint="eastAsia" w:ascii="宋体" w:hAnsi="宋体" w:cs="微软雅黑"/>
                <w:sz w:val="24"/>
                <w:szCs w:val="24"/>
              </w:rPr>
              <w:t>敬</w:t>
            </w:r>
            <w:r>
              <w:rPr>
                <w:rFonts w:hint="eastAsia" w:ascii="宋体" w:hAnsi="宋体"/>
                <w:sz w:val="24"/>
                <w:szCs w:val="24"/>
              </w:rPr>
              <w:t>业的职业精</w:t>
            </w:r>
            <w:r>
              <w:rPr>
                <w:rFonts w:hint="eastAsia" w:ascii="宋体" w:hAnsi="宋体" w:cs="微软雅黑"/>
                <w:sz w:val="24"/>
                <w:szCs w:val="24"/>
              </w:rPr>
              <w:t>神</w:t>
            </w:r>
            <w:r>
              <w:rPr>
                <w:rFonts w:hint="eastAsia" w:ascii="宋体" w:hAnsi="宋体"/>
                <w:sz w:val="24"/>
                <w:szCs w:val="24"/>
              </w:rPr>
              <w:t>，</w:t>
            </w:r>
            <w:r>
              <w:rPr>
                <w:rFonts w:hint="eastAsia" w:ascii="宋体" w:hAnsi="宋体" w:cs="微软雅黑"/>
                <w:sz w:val="24"/>
                <w:szCs w:val="24"/>
              </w:rPr>
              <w:t>遵守</w:t>
            </w:r>
            <w:r>
              <w:rPr>
                <w:rFonts w:hint="eastAsia" w:ascii="宋体" w:hAnsi="宋体"/>
                <w:sz w:val="24"/>
                <w:szCs w:val="24"/>
              </w:rPr>
              <w:t>职业道德准则和行为规范，具备社会</w:t>
            </w:r>
            <w:r>
              <w:rPr>
                <w:rFonts w:hint="eastAsia" w:ascii="宋体" w:hAnsi="宋体" w:cs="微软雅黑"/>
                <w:sz w:val="24"/>
                <w:szCs w:val="24"/>
              </w:rPr>
              <w:t>责</w:t>
            </w:r>
            <w:r>
              <w:rPr>
                <w:rFonts w:hint="eastAsia" w:ascii="宋体" w:hAnsi="宋体"/>
                <w:sz w:val="24"/>
                <w:szCs w:val="24"/>
              </w:rPr>
              <w:t>任感和</w:t>
            </w:r>
            <w:r>
              <w:rPr>
                <w:rFonts w:hint="eastAsia" w:ascii="宋体" w:hAnsi="宋体" w:cs="微软雅黑"/>
                <w:sz w:val="24"/>
                <w:szCs w:val="24"/>
              </w:rPr>
              <w:t>担当</w:t>
            </w:r>
            <w:r>
              <w:rPr>
                <w:rFonts w:hint="eastAsia" w:ascii="宋体" w:hAnsi="宋体"/>
                <w:sz w:val="24"/>
                <w:szCs w:val="24"/>
              </w:rPr>
              <w:t>精</w:t>
            </w:r>
            <w:r>
              <w:rPr>
                <w:rFonts w:hint="eastAsia" w:ascii="宋体" w:hAnsi="宋体" w:cs="微软雅黑"/>
                <w:sz w:val="24"/>
                <w:szCs w:val="24"/>
              </w:rPr>
              <w:t>神</w:t>
            </w:r>
            <w:r>
              <w:rPr>
                <w:rFonts w:hint="eastAsia" w:ascii="宋体" w:hAnsi="宋体"/>
                <w:sz w:val="24"/>
                <w:szCs w:val="24"/>
              </w:rPr>
              <w:t>；</w:t>
            </w:r>
          </w:p>
          <w:p w14:paraId="4FD273AA">
            <w:pPr>
              <w:spacing w:line="240" w:lineRule="auto"/>
              <w:rPr>
                <w:rFonts w:hint="eastAsia" w:ascii="宋体" w:hAnsi="宋体"/>
                <w:sz w:val="24"/>
                <w:szCs w:val="24"/>
              </w:rPr>
            </w:pPr>
            <w:r>
              <w:rPr>
                <w:rFonts w:hint="eastAsia" w:ascii="宋体" w:hAnsi="宋体"/>
                <w:sz w:val="24"/>
                <w:szCs w:val="24"/>
              </w:rPr>
              <w:t>1.3具有健康的体</w:t>
            </w:r>
            <w:r>
              <w:rPr>
                <w:rFonts w:hint="eastAsia" w:ascii="宋体" w:hAnsi="宋体" w:cs="微软雅黑"/>
                <w:sz w:val="24"/>
                <w:szCs w:val="24"/>
              </w:rPr>
              <w:t>魄</w:t>
            </w:r>
            <w:r>
              <w:rPr>
                <w:rFonts w:hint="eastAsia" w:ascii="宋体" w:hAnsi="宋体"/>
                <w:sz w:val="24"/>
                <w:szCs w:val="24"/>
              </w:rPr>
              <w:t>、心理和健全的人格，</w:t>
            </w:r>
            <w:r>
              <w:rPr>
                <w:rFonts w:hint="eastAsia" w:ascii="宋体" w:hAnsi="宋体" w:cs="微软雅黑"/>
                <w:sz w:val="24"/>
                <w:szCs w:val="24"/>
              </w:rPr>
              <w:t>掌握</w:t>
            </w:r>
            <w:r>
              <w:rPr>
                <w:rFonts w:hint="eastAsia" w:ascii="宋体" w:hAnsi="宋体"/>
                <w:sz w:val="24"/>
                <w:szCs w:val="24"/>
              </w:rPr>
              <w:t>身体运动的基本知识和至少1项体育运动技能，</w:t>
            </w:r>
            <w:r>
              <w:rPr>
                <w:rFonts w:hint="eastAsia" w:ascii="宋体" w:hAnsi="宋体" w:cs="微软雅黑"/>
                <w:sz w:val="24"/>
                <w:szCs w:val="24"/>
              </w:rPr>
              <w:t>达到</w:t>
            </w:r>
            <w:r>
              <w:rPr>
                <w:rFonts w:hint="eastAsia" w:ascii="宋体" w:hAnsi="宋体"/>
                <w:sz w:val="24"/>
                <w:szCs w:val="24"/>
              </w:rPr>
              <w:t>国家大学生体质健康</w:t>
            </w:r>
            <w:r>
              <w:rPr>
                <w:rFonts w:hint="eastAsia" w:ascii="宋体" w:hAnsi="宋体" w:cs="微软雅黑"/>
                <w:sz w:val="24"/>
                <w:szCs w:val="24"/>
              </w:rPr>
              <w:t>测试</w:t>
            </w:r>
            <w:r>
              <w:rPr>
                <w:rFonts w:hint="eastAsia" w:ascii="宋体" w:hAnsi="宋体"/>
                <w:sz w:val="24"/>
                <w:szCs w:val="24"/>
              </w:rPr>
              <w:t>合格标准；养</w:t>
            </w:r>
            <w:r>
              <w:rPr>
                <w:rFonts w:hint="eastAsia" w:ascii="宋体" w:hAnsi="宋体" w:cs="微软雅黑"/>
                <w:sz w:val="24"/>
                <w:szCs w:val="24"/>
              </w:rPr>
              <w:t>成良好</w:t>
            </w:r>
            <w:r>
              <w:rPr>
                <w:rFonts w:hint="eastAsia" w:ascii="宋体" w:hAnsi="宋体"/>
                <w:sz w:val="24"/>
                <w:szCs w:val="24"/>
              </w:rPr>
              <w:t>的运动习</w:t>
            </w:r>
            <w:r>
              <w:rPr>
                <w:rFonts w:hint="eastAsia" w:ascii="宋体" w:hAnsi="宋体" w:cs="微软雅黑"/>
                <w:sz w:val="24"/>
                <w:szCs w:val="24"/>
              </w:rPr>
              <w:t>惯</w:t>
            </w:r>
            <w:r>
              <w:rPr>
                <w:rFonts w:hint="eastAsia" w:ascii="宋体" w:hAnsi="宋体"/>
                <w:sz w:val="24"/>
                <w:szCs w:val="24"/>
              </w:rPr>
              <w:t>、</w:t>
            </w:r>
            <w:r>
              <w:rPr>
                <w:rFonts w:hint="eastAsia" w:ascii="宋体" w:hAnsi="宋体" w:cs="微软雅黑"/>
                <w:sz w:val="24"/>
                <w:szCs w:val="24"/>
              </w:rPr>
              <w:t>卫</w:t>
            </w:r>
            <w:r>
              <w:rPr>
                <w:rFonts w:hint="eastAsia" w:ascii="宋体" w:hAnsi="宋体"/>
                <w:sz w:val="24"/>
                <w:szCs w:val="24"/>
              </w:rPr>
              <w:t>生习</w:t>
            </w:r>
            <w:r>
              <w:rPr>
                <w:rFonts w:hint="eastAsia" w:ascii="宋体" w:hAnsi="宋体" w:cs="微软雅黑"/>
                <w:sz w:val="24"/>
                <w:szCs w:val="24"/>
              </w:rPr>
              <w:t>惯</w:t>
            </w:r>
            <w:r>
              <w:rPr>
                <w:rFonts w:hint="eastAsia" w:ascii="宋体" w:hAnsi="宋体"/>
                <w:sz w:val="24"/>
                <w:szCs w:val="24"/>
              </w:rPr>
              <w:t>和行为习</w:t>
            </w:r>
            <w:r>
              <w:rPr>
                <w:rFonts w:hint="eastAsia" w:ascii="宋体" w:hAnsi="宋体" w:cs="微软雅黑"/>
                <w:sz w:val="24"/>
                <w:szCs w:val="24"/>
              </w:rPr>
              <w:t>惯</w:t>
            </w:r>
            <w:r>
              <w:rPr>
                <w:rFonts w:hint="eastAsia" w:ascii="宋体" w:hAnsi="宋体"/>
                <w:sz w:val="24"/>
                <w:szCs w:val="24"/>
              </w:rPr>
              <w:t>；</w:t>
            </w:r>
          </w:p>
          <w:p w14:paraId="57AC1D25">
            <w:pPr>
              <w:spacing w:line="240" w:lineRule="auto"/>
              <w:rPr>
                <w:rFonts w:hint="eastAsia" w:ascii="宋体" w:hAnsi="宋体"/>
                <w:sz w:val="24"/>
                <w:szCs w:val="24"/>
              </w:rPr>
            </w:pPr>
            <w:r>
              <w:rPr>
                <w:rFonts w:hint="eastAsia" w:ascii="宋体" w:hAnsi="宋体"/>
                <w:sz w:val="24"/>
                <w:szCs w:val="24"/>
              </w:rPr>
              <w:t>1.4</w:t>
            </w:r>
            <w:r>
              <w:rPr>
                <w:rFonts w:hint="eastAsia" w:ascii="宋体" w:hAnsi="宋体" w:cs="微软雅黑"/>
                <w:sz w:val="24"/>
                <w:szCs w:val="24"/>
              </w:rPr>
              <w:t>树</w:t>
            </w:r>
            <w:r>
              <w:rPr>
                <w:rFonts w:hint="eastAsia" w:ascii="宋体" w:hAnsi="宋体"/>
                <w:sz w:val="24"/>
                <w:szCs w:val="24"/>
              </w:rPr>
              <w:t>立</w:t>
            </w:r>
            <w:r>
              <w:rPr>
                <w:rFonts w:hint="eastAsia" w:ascii="宋体" w:hAnsi="宋体" w:cs="微软雅黑"/>
                <w:sz w:val="24"/>
                <w:szCs w:val="24"/>
              </w:rPr>
              <w:t>正确</w:t>
            </w:r>
            <w:r>
              <w:rPr>
                <w:rFonts w:hint="eastAsia" w:ascii="宋体" w:hAnsi="宋体"/>
                <w:sz w:val="24"/>
                <w:szCs w:val="24"/>
              </w:rPr>
              <w:t>的劳动</w:t>
            </w:r>
            <w:r>
              <w:rPr>
                <w:rFonts w:hint="eastAsia" w:ascii="宋体" w:hAnsi="宋体" w:cs="微软雅黑"/>
                <w:sz w:val="24"/>
                <w:szCs w:val="24"/>
              </w:rPr>
              <w:t>观</w:t>
            </w:r>
            <w:r>
              <w:rPr>
                <w:rFonts w:hint="eastAsia" w:ascii="宋体" w:hAnsi="宋体"/>
                <w:sz w:val="24"/>
                <w:szCs w:val="24"/>
              </w:rPr>
              <w:t>，</w:t>
            </w:r>
            <w:r>
              <w:rPr>
                <w:rFonts w:hint="eastAsia" w:ascii="宋体" w:hAnsi="宋体" w:cs="微软雅黑"/>
                <w:sz w:val="24"/>
                <w:szCs w:val="24"/>
              </w:rPr>
              <w:t>尊重</w:t>
            </w:r>
            <w:r>
              <w:rPr>
                <w:rFonts w:hint="eastAsia" w:ascii="宋体" w:hAnsi="宋体"/>
                <w:sz w:val="24"/>
                <w:szCs w:val="24"/>
              </w:rPr>
              <w:t>劳动，</w:t>
            </w:r>
            <w:r>
              <w:rPr>
                <w:rFonts w:hint="eastAsia" w:ascii="宋体" w:hAnsi="宋体" w:cs="微软雅黑"/>
                <w:sz w:val="24"/>
                <w:szCs w:val="24"/>
              </w:rPr>
              <w:t>热</w:t>
            </w:r>
            <w:r>
              <w:rPr>
                <w:rFonts w:hint="eastAsia" w:ascii="宋体" w:hAnsi="宋体"/>
                <w:sz w:val="24"/>
                <w:szCs w:val="24"/>
              </w:rPr>
              <w:t>爱劳动，具备与本专业职业发展相适应的劳动素养，</w:t>
            </w:r>
            <w:r>
              <w:rPr>
                <w:rFonts w:hint="eastAsia" w:ascii="宋体" w:hAnsi="宋体" w:cs="微软雅黑"/>
                <w:sz w:val="24"/>
                <w:szCs w:val="24"/>
              </w:rPr>
              <w:t>弘扬</w:t>
            </w:r>
            <w:r>
              <w:rPr>
                <w:rFonts w:hint="eastAsia" w:ascii="宋体" w:hAnsi="宋体"/>
                <w:sz w:val="24"/>
                <w:szCs w:val="24"/>
              </w:rPr>
              <w:t>劳模精</w:t>
            </w:r>
            <w:r>
              <w:rPr>
                <w:rFonts w:hint="eastAsia" w:ascii="宋体" w:hAnsi="宋体" w:cs="微软雅黑"/>
                <w:sz w:val="24"/>
                <w:szCs w:val="24"/>
              </w:rPr>
              <w:t>神</w:t>
            </w:r>
            <w:r>
              <w:rPr>
                <w:rFonts w:hint="eastAsia" w:ascii="宋体" w:hAnsi="宋体"/>
                <w:sz w:val="24"/>
                <w:szCs w:val="24"/>
              </w:rPr>
              <w:t>、劳动精</w:t>
            </w:r>
            <w:r>
              <w:rPr>
                <w:rFonts w:hint="eastAsia" w:ascii="宋体" w:hAnsi="宋体" w:cs="微软雅黑"/>
                <w:sz w:val="24"/>
                <w:szCs w:val="24"/>
              </w:rPr>
              <w:t>神</w:t>
            </w:r>
            <w:r>
              <w:rPr>
                <w:rFonts w:hint="eastAsia" w:ascii="宋体" w:hAnsi="宋体"/>
                <w:sz w:val="24"/>
                <w:szCs w:val="24"/>
              </w:rPr>
              <w:t>、工匠精</w:t>
            </w:r>
            <w:r>
              <w:rPr>
                <w:rFonts w:hint="eastAsia" w:ascii="宋体" w:hAnsi="宋体" w:cs="微软雅黑"/>
                <w:sz w:val="24"/>
                <w:szCs w:val="24"/>
              </w:rPr>
              <w:t>神</w:t>
            </w:r>
            <w:r>
              <w:rPr>
                <w:rFonts w:hint="eastAsia" w:ascii="宋体" w:hAnsi="宋体"/>
                <w:sz w:val="24"/>
                <w:szCs w:val="24"/>
              </w:rPr>
              <w:t>，</w:t>
            </w:r>
            <w:r>
              <w:rPr>
                <w:rFonts w:hint="eastAsia" w:ascii="宋体" w:hAnsi="宋体" w:cs="微软雅黑"/>
                <w:sz w:val="24"/>
                <w:szCs w:val="24"/>
              </w:rPr>
              <w:t>弘扬</w:t>
            </w:r>
            <w:r>
              <w:rPr>
                <w:rFonts w:hint="eastAsia" w:ascii="宋体" w:hAnsi="宋体"/>
                <w:sz w:val="24"/>
                <w:szCs w:val="24"/>
              </w:rPr>
              <w:t>劳动光</w:t>
            </w:r>
            <w:r>
              <w:rPr>
                <w:rFonts w:hint="eastAsia" w:ascii="宋体" w:hAnsi="宋体" w:cs="微软雅黑"/>
                <w:sz w:val="24"/>
                <w:szCs w:val="24"/>
              </w:rPr>
              <w:t>荣</w:t>
            </w:r>
            <w:r>
              <w:rPr>
                <w:rFonts w:hint="eastAsia" w:ascii="宋体" w:hAnsi="宋体"/>
                <w:sz w:val="24"/>
                <w:szCs w:val="24"/>
              </w:rPr>
              <w:t>、技能</w:t>
            </w:r>
            <w:r>
              <w:rPr>
                <w:rFonts w:hint="eastAsia" w:ascii="宋体" w:hAnsi="宋体" w:cs="微软雅黑"/>
                <w:sz w:val="24"/>
                <w:szCs w:val="24"/>
              </w:rPr>
              <w:t>宝贵</w:t>
            </w:r>
            <w:r>
              <w:rPr>
                <w:rFonts w:hint="eastAsia" w:ascii="宋体" w:hAnsi="宋体"/>
                <w:sz w:val="24"/>
                <w:szCs w:val="24"/>
              </w:rPr>
              <w:t>、创</w:t>
            </w:r>
            <w:r>
              <w:rPr>
                <w:rFonts w:hint="eastAsia" w:ascii="宋体" w:hAnsi="宋体" w:cs="微软雅黑"/>
                <w:sz w:val="24"/>
                <w:szCs w:val="24"/>
              </w:rPr>
              <w:t>造伟</w:t>
            </w:r>
            <w:r>
              <w:rPr>
                <w:rFonts w:hint="eastAsia" w:ascii="宋体" w:hAnsi="宋体"/>
                <w:sz w:val="24"/>
                <w:szCs w:val="24"/>
              </w:rPr>
              <w:t>大的时代风</w:t>
            </w:r>
            <w:r>
              <w:rPr>
                <w:rFonts w:hint="eastAsia" w:ascii="宋体" w:hAnsi="宋体" w:cs="微软雅黑"/>
                <w:sz w:val="24"/>
                <w:szCs w:val="24"/>
              </w:rPr>
              <w:t>尚</w:t>
            </w:r>
            <w:r>
              <w:rPr>
                <w:rFonts w:hint="eastAsia" w:ascii="宋体" w:hAnsi="宋体"/>
                <w:sz w:val="24"/>
                <w:szCs w:val="24"/>
              </w:rPr>
              <w:t>。</w:t>
            </w:r>
          </w:p>
          <w:p w14:paraId="00E6ECDC">
            <w:pPr>
              <w:spacing w:line="240" w:lineRule="auto"/>
              <w:rPr>
                <w:rFonts w:hint="eastAsia" w:ascii="宋体" w:hAnsi="宋体"/>
                <w:sz w:val="24"/>
                <w:szCs w:val="24"/>
              </w:rPr>
            </w:pPr>
            <w:r>
              <w:rPr>
                <w:rFonts w:hint="eastAsia" w:ascii="宋体" w:hAnsi="宋体"/>
                <w:sz w:val="24"/>
                <w:szCs w:val="24"/>
              </w:rPr>
              <w:t>1.5</w:t>
            </w:r>
            <w:r>
              <w:rPr>
                <w:rFonts w:hint="eastAsia" w:ascii="宋体" w:hAnsi="宋体" w:cs="微软雅黑"/>
                <w:sz w:val="24"/>
                <w:szCs w:val="24"/>
              </w:rPr>
              <w:t>掌握</w:t>
            </w:r>
            <w:r>
              <w:rPr>
                <w:rFonts w:hint="eastAsia" w:ascii="宋体" w:hAnsi="宋体"/>
                <w:sz w:val="24"/>
                <w:szCs w:val="24"/>
              </w:rPr>
              <w:t>必备的美育知识，形</w:t>
            </w:r>
            <w:r>
              <w:rPr>
                <w:rFonts w:hint="eastAsia" w:ascii="宋体" w:hAnsi="宋体" w:cs="微软雅黑"/>
                <w:sz w:val="24"/>
                <w:szCs w:val="24"/>
              </w:rPr>
              <w:t>成</w:t>
            </w:r>
            <w:r>
              <w:rPr>
                <w:rFonts w:hint="eastAsia" w:ascii="宋体" w:hAnsi="宋体"/>
                <w:sz w:val="24"/>
                <w:szCs w:val="24"/>
              </w:rPr>
              <w:t>至少1项艺术特长</w:t>
            </w:r>
            <w:r>
              <w:rPr>
                <w:rFonts w:hint="eastAsia" w:ascii="宋体" w:hAnsi="宋体" w:cs="微软雅黑"/>
                <w:sz w:val="24"/>
                <w:szCs w:val="24"/>
              </w:rPr>
              <w:t>或</w:t>
            </w:r>
            <w:r>
              <w:rPr>
                <w:rFonts w:hint="eastAsia" w:ascii="宋体" w:hAnsi="宋体"/>
                <w:sz w:val="24"/>
                <w:szCs w:val="24"/>
              </w:rPr>
              <w:t>爱</w:t>
            </w:r>
            <w:r>
              <w:rPr>
                <w:rFonts w:hint="eastAsia" w:ascii="宋体" w:hAnsi="宋体" w:cs="微软雅黑"/>
                <w:sz w:val="24"/>
                <w:szCs w:val="24"/>
              </w:rPr>
              <w:t>好</w:t>
            </w:r>
            <w:r>
              <w:rPr>
                <w:rFonts w:hint="eastAsia" w:ascii="宋体" w:hAnsi="宋体"/>
                <w:sz w:val="24"/>
                <w:szCs w:val="24"/>
              </w:rPr>
              <w:t>。</w:t>
            </w:r>
          </w:p>
        </w:tc>
      </w:tr>
      <w:tr w14:paraId="5092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vAlign w:val="center"/>
          </w:tcPr>
          <w:p w14:paraId="098EEF7D">
            <w:pPr>
              <w:spacing w:line="240" w:lineRule="auto"/>
              <w:rPr>
                <w:rFonts w:hint="eastAsia" w:ascii="宋体" w:hAnsi="宋体"/>
                <w:sz w:val="24"/>
                <w:szCs w:val="24"/>
              </w:rPr>
            </w:pPr>
            <w:bookmarkStart w:id="26" w:name="_Toc110195884"/>
            <w:r>
              <w:rPr>
                <w:rFonts w:hint="eastAsia" w:ascii="宋体" w:hAnsi="宋体"/>
                <w:sz w:val="24"/>
                <w:szCs w:val="24"/>
              </w:rPr>
              <w:t>知识</w:t>
            </w:r>
            <w:bookmarkEnd w:id="26"/>
          </w:p>
        </w:tc>
        <w:tc>
          <w:tcPr>
            <w:tcW w:w="7010" w:type="dxa"/>
            <w:vAlign w:val="center"/>
          </w:tcPr>
          <w:p w14:paraId="4B863A9E">
            <w:pPr>
              <w:spacing w:line="240" w:lineRule="auto"/>
              <w:rPr>
                <w:rFonts w:hint="eastAsia" w:ascii="宋体" w:hAnsi="宋体"/>
                <w:sz w:val="24"/>
                <w:szCs w:val="24"/>
              </w:rPr>
            </w:pPr>
            <w:r>
              <w:rPr>
                <w:rFonts w:hint="eastAsia" w:ascii="宋体" w:hAnsi="宋体"/>
                <w:sz w:val="24"/>
                <w:szCs w:val="24"/>
              </w:rPr>
              <w:t>2.1</w:t>
            </w:r>
            <w:r>
              <w:rPr>
                <w:rFonts w:hint="eastAsia" w:ascii="宋体" w:hAnsi="宋体" w:cs="微软雅黑"/>
                <w:sz w:val="24"/>
                <w:szCs w:val="24"/>
              </w:rPr>
              <w:t>掌握</w:t>
            </w:r>
            <w:r>
              <w:rPr>
                <w:rFonts w:hint="eastAsia" w:ascii="宋体" w:hAnsi="宋体" w:cs="___WRD_EMBED_SUB_45"/>
                <w:sz w:val="24"/>
                <w:szCs w:val="24"/>
              </w:rPr>
              <w:t>必</w:t>
            </w:r>
            <w:r>
              <w:rPr>
                <w:rFonts w:hint="eastAsia" w:ascii="宋体" w:hAnsi="宋体"/>
                <w:sz w:val="24"/>
                <w:szCs w:val="24"/>
              </w:rPr>
              <w:t>备的思想政治理论、科学文化基础知识和中华优秀传统文化知识。</w:t>
            </w:r>
          </w:p>
          <w:p w14:paraId="77839FAE">
            <w:pPr>
              <w:spacing w:line="240" w:lineRule="auto"/>
              <w:rPr>
                <w:rFonts w:hint="eastAsia" w:ascii="宋体" w:hAnsi="宋体"/>
                <w:sz w:val="24"/>
                <w:szCs w:val="24"/>
              </w:rPr>
            </w:pPr>
            <w:r>
              <w:rPr>
                <w:rFonts w:hint="eastAsia" w:ascii="宋体" w:hAnsi="宋体"/>
                <w:sz w:val="24"/>
                <w:szCs w:val="24"/>
              </w:rPr>
              <w:t>2.2</w:t>
            </w:r>
            <w:r>
              <w:rPr>
                <w:rFonts w:hint="eastAsia" w:ascii="宋体" w:hAnsi="宋体" w:cs="微软雅黑"/>
                <w:sz w:val="24"/>
                <w:szCs w:val="24"/>
              </w:rPr>
              <w:t>掌握支撑</w:t>
            </w:r>
            <w:r>
              <w:rPr>
                <w:rFonts w:hint="eastAsia" w:ascii="宋体" w:hAnsi="宋体"/>
                <w:sz w:val="24"/>
                <w:szCs w:val="24"/>
              </w:rPr>
              <w:t>本专业学习和</w:t>
            </w:r>
            <w:r>
              <w:rPr>
                <w:rFonts w:hint="eastAsia" w:ascii="宋体" w:hAnsi="宋体" w:cs="微软雅黑"/>
                <w:sz w:val="24"/>
                <w:szCs w:val="24"/>
              </w:rPr>
              <w:t>可持续</w:t>
            </w:r>
            <w:r>
              <w:rPr>
                <w:rFonts w:hint="eastAsia" w:ascii="宋体" w:hAnsi="宋体"/>
                <w:sz w:val="24"/>
                <w:szCs w:val="24"/>
              </w:rPr>
              <w:t>发展必备的语文、数学、外语（英语等）、信息技术等文化基础知识；</w:t>
            </w:r>
          </w:p>
          <w:p w14:paraId="0F91BFB7">
            <w:pPr>
              <w:spacing w:line="240" w:lineRule="auto"/>
              <w:rPr>
                <w:rFonts w:hint="eastAsia" w:ascii="宋体" w:hAnsi="宋体"/>
                <w:sz w:val="24"/>
                <w:szCs w:val="24"/>
              </w:rPr>
            </w:pPr>
            <w:r>
              <w:rPr>
                <w:rFonts w:hint="eastAsia" w:ascii="宋体" w:hAnsi="宋体"/>
                <w:sz w:val="24"/>
                <w:szCs w:val="24"/>
              </w:rPr>
              <w:t>2.3</w:t>
            </w:r>
            <w:r>
              <w:rPr>
                <w:rFonts w:hint="eastAsia" w:ascii="宋体" w:hAnsi="宋体" w:cs="微软雅黑"/>
                <w:sz w:val="24"/>
                <w:szCs w:val="24"/>
              </w:rPr>
              <w:t>掌握</w:t>
            </w:r>
            <w:r>
              <w:rPr>
                <w:rFonts w:hint="eastAsia" w:ascii="宋体" w:hAnsi="宋体"/>
                <w:sz w:val="24"/>
                <w:szCs w:val="24"/>
              </w:rPr>
              <w:t>工艺设计，环</w:t>
            </w:r>
            <w:r>
              <w:rPr>
                <w:rFonts w:hint="eastAsia" w:ascii="宋体" w:hAnsi="宋体" w:cs="微软雅黑"/>
                <w:sz w:val="24"/>
                <w:szCs w:val="24"/>
              </w:rPr>
              <w:t>保</w:t>
            </w:r>
            <w:r>
              <w:rPr>
                <w:rFonts w:hint="eastAsia" w:ascii="宋体" w:hAnsi="宋体" w:cs="___WRD_EMBED_SUB_45"/>
                <w:sz w:val="24"/>
                <w:szCs w:val="24"/>
              </w:rPr>
              <w:t>设</w:t>
            </w:r>
            <w:r>
              <w:rPr>
                <w:rFonts w:hint="eastAsia" w:ascii="宋体" w:hAnsi="宋体" w:cs="微软雅黑"/>
                <w:sz w:val="24"/>
                <w:szCs w:val="24"/>
              </w:rPr>
              <w:t>施</w:t>
            </w:r>
            <w:r>
              <w:rPr>
                <w:rFonts w:hint="eastAsia" w:ascii="宋体" w:hAnsi="宋体" w:cs="___WRD_EMBED_SUB_45"/>
                <w:sz w:val="24"/>
                <w:szCs w:val="24"/>
              </w:rPr>
              <w:t>安</w:t>
            </w:r>
            <w:r>
              <w:rPr>
                <w:rFonts w:hint="eastAsia" w:ascii="宋体" w:hAnsi="宋体" w:cs="微软雅黑"/>
                <w:sz w:val="24"/>
                <w:szCs w:val="24"/>
              </w:rPr>
              <w:t>装</w:t>
            </w:r>
            <w:r>
              <w:rPr>
                <w:rFonts w:hint="eastAsia" w:ascii="宋体" w:hAnsi="宋体"/>
                <w:sz w:val="24"/>
                <w:szCs w:val="24"/>
              </w:rPr>
              <w:t>、工艺</w:t>
            </w:r>
            <w:r>
              <w:rPr>
                <w:rFonts w:hint="eastAsia" w:ascii="宋体" w:hAnsi="宋体" w:cs="微软雅黑"/>
                <w:sz w:val="24"/>
                <w:szCs w:val="24"/>
              </w:rPr>
              <w:t>试</w:t>
            </w:r>
            <w:r>
              <w:rPr>
                <w:rFonts w:hint="eastAsia" w:ascii="宋体" w:hAnsi="宋体" w:cs="___WRD_EMBED_SUB_45"/>
                <w:sz w:val="24"/>
                <w:szCs w:val="24"/>
              </w:rPr>
              <w:t>运行、工艺</w:t>
            </w:r>
            <w:r>
              <w:rPr>
                <w:rFonts w:hint="eastAsia" w:ascii="宋体" w:hAnsi="宋体" w:cs="微软雅黑"/>
                <w:sz w:val="24"/>
                <w:szCs w:val="24"/>
              </w:rPr>
              <w:t>调整及</w:t>
            </w:r>
            <w:r>
              <w:rPr>
                <w:rFonts w:hint="eastAsia" w:ascii="宋体" w:hAnsi="宋体" w:cs="___WRD_EMBED_SUB_45"/>
                <w:sz w:val="24"/>
                <w:szCs w:val="24"/>
              </w:rPr>
              <w:t>运行管理，</w:t>
            </w:r>
            <w:r>
              <w:rPr>
                <w:rFonts w:hint="eastAsia" w:ascii="宋体" w:hAnsi="宋体" w:cs="微软雅黑"/>
                <w:sz w:val="24"/>
                <w:szCs w:val="24"/>
              </w:rPr>
              <w:t>掌握</w:t>
            </w:r>
            <w:r>
              <w:rPr>
                <w:rFonts w:hint="eastAsia" w:ascii="宋体" w:hAnsi="宋体"/>
                <w:sz w:val="24"/>
                <w:szCs w:val="24"/>
              </w:rPr>
              <w:t>PLC技术、电子电工技术</w:t>
            </w:r>
            <w:r>
              <w:rPr>
                <w:rFonts w:hint="eastAsia" w:ascii="宋体" w:hAnsi="宋体" w:cs="微软雅黑"/>
                <w:sz w:val="24"/>
                <w:szCs w:val="24"/>
              </w:rPr>
              <w:t>及</w:t>
            </w:r>
            <w:r>
              <w:rPr>
                <w:rFonts w:hint="eastAsia" w:ascii="宋体" w:hAnsi="宋体" w:cs="___WRD_EMBED_SUB_45"/>
                <w:sz w:val="24"/>
                <w:szCs w:val="24"/>
              </w:rPr>
              <w:t>设备</w:t>
            </w:r>
            <w:r>
              <w:rPr>
                <w:rFonts w:hint="eastAsia" w:ascii="宋体" w:hAnsi="宋体" w:cs="微软雅黑"/>
                <w:sz w:val="24"/>
                <w:szCs w:val="24"/>
              </w:rPr>
              <w:t>故障</w:t>
            </w:r>
            <w:r>
              <w:rPr>
                <w:rFonts w:hint="eastAsia" w:ascii="宋体" w:hAnsi="宋体" w:cs="___WRD_EMBED_SUB_45"/>
                <w:sz w:val="24"/>
                <w:szCs w:val="24"/>
              </w:rPr>
              <w:t>排</w:t>
            </w:r>
            <w:r>
              <w:rPr>
                <w:rFonts w:hint="eastAsia" w:ascii="宋体" w:hAnsi="宋体" w:cs="微软雅黑"/>
                <w:sz w:val="24"/>
                <w:szCs w:val="24"/>
              </w:rPr>
              <w:t>除</w:t>
            </w:r>
            <w:r>
              <w:rPr>
                <w:rFonts w:hint="eastAsia" w:ascii="宋体" w:hAnsi="宋体"/>
                <w:sz w:val="24"/>
                <w:szCs w:val="24"/>
              </w:rPr>
              <w:t>方法;</w:t>
            </w:r>
          </w:p>
          <w:p w14:paraId="6574795D">
            <w:pPr>
              <w:spacing w:line="240" w:lineRule="auto"/>
              <w:rPr>
                <w:rFonts w:hint="eastAsia" w:ascii="宋体" w:hAnsi="宋体"/>
                <w:sz w:val="24"/>
                <w:szCs w:val="24"/>
              </w:rPr>
            </w:pPr>
            <w:r>
              <w:rPr>
                <w:rFonts w:hint="eastAsia" w:ascii="宋体" w:hAnsi="宋体"/>
                <w:sz w:val="24"/>
                <w:szCs w:val="24"/>
              </w:rPr>
              <w:t>2.4</w:t>
            </w:r>
            <w:r>
              <w:rPr>
                <w:rFonts w:hint="eastAsia" w:ascii="宋体" w:hAnsi="宋体" w:cs="微软雅黑"/>
                <w:sz w:val="24"/>
                <w:szCs w:val="24"/>
              </w:rPr>
              <w:t>掌握</w:t>
            </w:r>
            <w:r>
              <w:rPr>
                <w:rFonts w:hint="eastAsia" w:ascii="宋体" w:hAnsi="宋体"/>
                <w:sz w:val="24"/>
                <w:szCs w:val="24"/>
              </w:rPr>
              <w:t>分析化学、环境生</w:t>
            </w:r>
            <w:r>
              <w:rPr>
                <w:rFonts w:hint="eastAsia" w:ascii="宋体" w:hAnsi="宋体" w:cs="微软雅黑"/>
                <w:sz w:val="24"/>
                <w:szCs w:val="24"/>
              </w:rPr>
              <w:t>态</w:t>
            </w:r>
            <w:r>
              <w:rPr>
                <w:rFonts w:hint="eastAsia" w:ascii="宋体" w:hAnsi="宋体"/>
                <w:sz w:val="24"/>
                <w:szCs w:val="24"/>
              </w:rPr>
              <w:t>学基础、环境微生物、环境</w:t>
            </w:r>
            <w:r>
              <w:rPr>
                <w:rFonts w:hint="eastAsia" w:ascii="宋体" w:hAnsi="宋体" w:cs="微软雅黑"/>
                <w:sz w:val="24"/>
                <w:szCs w:val="24"/>
              </w:rPr>
              <w:t>污染</w:t>
            </w:r>
            <w:r>
              <w:rPr>
                <w:rFonts w:hint="eastAsia" w:ascii="宋体" w:hAnsi="宋体"/>
                <w:sz w:val="24"/>
                <w:szCs w:val="24"/>
              </w:rPr>
              <w:t>治理技术、生</w:t>
            </w:r>
            <w:r>
              <w:rPr>
                <w:rFonts w:hint="eastAsia" w:ascii="宋体" w:hAnsi="宋体" w:cs="微软雅黑"/>
                <w:sz w:val="24"/>
                <w:szCs w:val="24"/>
              </w:rPr>
              <w:t>态</w:t>
            </w:r>
            <w:r>
              <w:rPr>
                <w:rFonts w:hint="eastAsia" w:ascii="宋体" w:hAnsi="宋体"/>
                <w:sz w:val="24"/>
                <w:szCs w:val="24"/>
              </w:rPr>
              <w:t>环境</w:t>
            </w:r>
            <w:r>
              <w:rPr>
                <w:rFonts w:hint="eastAsia" w:ascii="宋体" w:hAnsi="宋体" w:cs="微软雅黑"/>
                <w:sz w:val="24"/>
                <w:szCs w:val="24"/>
              </w:rPr>
              <w:t>监测</w:t>
            </w:r>
            <w:r>
              <w:rPr>
                <w:rFonts w:hint="eastAsia" w:ascii="宋体" w:hAnsi="宋体"/>
                <w:sz w:val="24"/>
                <w:szCs w:val="24"/>
              </w:rPr>
              <w:t>技术、工程识图与</w:t>
            </w:r>
            <w:r>
              <w:rPr>
                <w:rFonts w:hint="eastAsia" w:ascii="宋体" w:hAnsi="宋体" w:cs="微软雅黑"/>
                <w:sz w:val="24"/>
                <w:szCs w:val="24"/>
              </w:rPr>
              <w:t>制</w:t>
            </w:r>
            <w:r>
              <w:rPr>
                <w:rFonts w:hint="eastAsia" w:ascii="宋体" w:hAnsi="宋体"/>
                <w:sz w:val="24"/>
                <w:szCs w:val="24"/>
              </w:rPr>
              <w:t>图、工程</w:t>
            </w:r>
            <w:r>
              <w:rPr>
                <w:rFonts w:hint="eastAsia" w:ascii="宋体" w:hAnsi="宋体" w:cs="微软雅黑"/>
                <w:sz w:val="24"/>
                <w:szCs w:val="24"/>
              </w:rPr>
              <w:t>测</w:t>
            </w:r>
            <w:r>
              <w:rPr>
                <w:rFonts w:hint="eastAsia" w:ascii="宋体" w:hAnsi="宋体"/>
                <w:sz w:val="24"/>
                <w:szCs w:val="24"/>
              </w:rPr>
              <w:t>量、</w:t>
            </w:r>
            <w:r>
              <w:rPr>
                <w:rFonts w:hint="eastAsia" w:ascii="宋体" w:hAnsi="宋体" w:cs="微软雅黑"/>
                <w:sz w:val="24"/>
                <w:szCs w:val="24"/>
              </w:rPr>
              <w:t>污染</w:t>
            </w:r>
            <w:r>
              <w:rPr>
                <w:rFonts w:hint="eastAsia" w:ascii="宋体" w:hAnsi="宋体"/>
                <w:sz w:val="24"/>
                <w:szCs w:val="24"/>
              </w:rPr>
              <w:t>场</w:t>
            </w:r>
            <w:r>
              <w:rPr>
                <w:rFonts w:hint="eastAsia" w:ascii="宋体" w:hAnsi="宋体" w:cs="微软雅黑"/>
                <w:sz w:val="24"/>
                <w:szCs w:val="24"/>
              </w:rPr>
              <w:t>地</w:t>
            </w:r>
            <w:r>
              <w:rPr>
                <w:rFonts w:hint="eastAsia" w:ascii="宋体" w:hAnsi="宋体"/>
                <w:sz w:val="24"/>
                <w:szCs w:val="24"/>
              </w:rPr>
              <w:t>修</w:t>
            </w:r>
            <w:r>
              <w:rPr>
                <w:rFonts w:hint="eastAsia" w:ascii="宋体" w:hAnsi="宋体" w:cs="微软雅黑"/>
                <w:sz w:val="24"/>
                <w:szCs w:val="24"/>
              </w:rPr>
              <w:t>复</w:t>
            </w:r>
            <w:r>
              <w:rPr>
                <w:rFonts w:hint="eastAsia" w:ascii="宋体" w:hAnsi="宋体"/>
                <w:sz w:val="24"/>
                <w:szCs w:val="24"/>
              </w:rPr>
              <w:t>技术、生</w:t>
            </w:r>
            <w:r>
              <w:rPr>
                <w:rFonts w:hint="eastAsia" w:ascii="宋体" w:hAnsi="宋体" w:cs="微软雅黑"/>
                <w:sz w:val="24"/>
                <w:szCs w:val="24"/>
              </w:rPr>
              <w:t>态</w:t>
            </w:r>
            <w:r>
              <w:rPr>
                <w:rFonts w:hint="eastAsia" w:ascii="宋体" w:hAnsi="宋体"/>
                <w:sz w:val="24"/>
                <w:szCs w:val="24"/>
              </w:rPr>
              <w:t>环境</w:t>
            </w:r>
            <w:r>
              <w:rPr>
                <w:rFonts w:hint="eastAsia" w:ascii="宋体" w:hAnsi="宋体" w:cs="微软雅黑"/>
                <w:sz w:val="24"/>
                <w:szCs w:val="24"/>
              </w:rPr>
              <w:t>调查</w:t>
            </w:r>
            <w:r>
              <w:rPr>
                <w:rFonts w:hint="eastAsia" w:ascii="宋体" w:hAnsi="宋体"/>
                <w:sz w:val="24"/>
                <w:szCs w:val="24"/>
              </w:rPr>
              <w:t>等方</w:t>
            </w:r>
            <w:r>
              <w:rPr>
                <w:rFonts w:hint="eastAsia" w:ascii="宋体" w:hAnsi="宋体" w:cs="微软雅黑"/>
                <w:sz w:val="24"/>
                <w:szCs w:val="24"/>
              </w:rPr>
              <w:t>面</w:t>
            </w:r>
            <w:r>
              <w:rPr>
                <w:rFonts w:hint="eastAsia" w:ascii="宋体" w:hAnsi="宋体"/>
                <w:sz w:val="24"/>
                <w:szCs w:val="24"/>
              </w:rPr>
              <w:t>的专业基础理论知识；</w:t>
            </w:r>
          </w:p>
          <w:p w14:paraId="4060D33B">
            <w:pPr>
              <w:spacing w:line="240" w:lineRule="auto"/>
              <w:rPr>
                <w:rFonts w:hint="eastAsia" w:ascii="宋体" w:hAnsi="宋体"/>
                <w:sz w:val="24"/>
                <w:szCs w:val="24"/>
              </w:rPr>
            </w:pPr>
            <w:r>
              <w:rPr>
                <w:rFonts w:hint="eastAsia" w:ascii="宋体" w:hAnsi="宋体"/>
                <w:sz w:val="24"/>
                <w:szCs w:val="24"/>
              </w:rPr>
              <w:t>2.5具备环境污染状况调查</w:t>
            </w:r>
            <w:r>
              <w:rPr>
                <w:rFonts w:hint="eastAsia" w:ascii="宋体" w:hAnsi="宋体" w:cs="___WRD_EMBED_SUB_45"/>
                <w:sz w:val="24"/>
                <w:szCs w:val="24"/>
              </w:rPr>
              <w:t>、数</w:t>
            </w:r>
            <w:r>
              <w:rPr>
                <w:rFonts w:hint="eastAsia" w:ascii="宋体" w:hAnsi="宋体"/>
                <w:sz w:val="24"/>
                <w:szCs w:val="24"/>
              </w:rPr>
              <w:t>据</w:t>
            </w:r>
            <w:r>
              <w:rPr>
                <w:rFonts w:hint="eastAsia" w:ascii="宋体" w:hAnsi="宋体" w:cs="___WRD_EMBED_SUB_45"/>
                <w:sz w:val="24"/>
                <w:szCs w:val="24"/>
              </w:rPr>
              <w:t>分析、风</w:t>
            </w:r>
            <w:r>
              <w:rPr>
                <w:rFonts w:hint="eastAsia" w:ascii="宋体" w:hAnsi="宋体"/>
                <w:sz w:val="24"/>
                <w:szCs w:val="24"/>
              </w:rPr>
              <w:t>险评估</w:t>
            </w:r>
            <w:r>
              <w:rPr>
                <w:rFonts w:hint="eastAsia" w:ascii="宋体" w:hAnsi="宋体" w:cs="___WRD_EMBED_SUB_45"/>
                <w:sz w:val="24"/>
                <w:szCs w:val="24"/>
              </w:rPr>
              <w:t>和</w:t>
            </w:r>
            <w:r>
              <w:rPr>
                <w:rFonts w:hint="eastAsia" w:ascii="宋体" w:hAnsi="宋体"/>
                <w:sz w:val="24"/>
                <w:szCs w:val="24"/>
              </w:rPr>
              <w:t>报告编制</w:t>
            </w:r>
            <w:r>
              <w:rPr>
                <w:rFonts w:hint="eastAsia" w:ascii="宋体" w:hAnsi="宋体" w:cs="___WRD_EMBED_SUB_45"/>
                <w:sz w:val="24"/>
                <w:szCs w:val="24"/>
              </w:rPr>
              <w:t>等技术技能</w:t>
            </w:r>
            <w:r>
              <w:rPr>
                <w:rFonts w:hint="eastAsia" w:ascii="宋体" w:hAnsi="宋体"/>
                <w:sz w:val="24"/>
                <w:szCs w:val="24"/>
              </w:rPr>
              <w:t>；</w:t>
            </w:r>
            <w:r>
              <w:rPr>
                <w:rFonts w:ascii="宋体" w:hAnsi="宋体"/>
                <w:sz w:val="24"/>
                <w:szCs w:val="24"/>
              </w:rPr>
              <w:t xml:space="preserve"> </w:t>
            </w:r>
          </w:p>
          <w:p w14:paraId="5D944E3B">
            <w:pPr>
              <w:spacing w:line="240" w:lineRule="auto"/>
              <w:rPr>
                <w:rFonts w:hint="eastAsia" w:ascii="宋体" w:hAnsi="宋体"/>
                <w:sz w:val="24"/>
                <w:szCs w:val="24"/>
              </w:rPr>
            </w:pPr>
            <w:r>
              <w:rPr>
                <w:rFonts w:hint="eastAsia" w:ascii="宋体" w:hAnsi="宋体"/>
                <w:sz w:val="24"/>
                <w:szCs w:val="24"/>
              </w:rPr>
              <w:t>2.6</w:t>
            </w:r>
            <w:r>
              <w:rPr>
                <w:rFonts w:hint="eastAsia" w:ascii="宋体" w:hAnsi="宋体" w:cs="微软雅黑"/>
                <w:sz w:val="24"/>
                <w:szCs w:val="24"/>
              </w:rPr>
              <w:t>掌握污染地</w:t>
            </w:r>
            <w:r>
              <w:rPr>
                <w:rFonts w:hint="eastAsia" w:ascii="宋体" w:hAnsi="宋体"/>
                <w:sz w:val="24"/>
                <w:szCs w:val="24"/>
              </w:rPr>
              <w:t>表</w:t>
            </w:r>
            <w:r>
              <w:rPr>
                <w:rFonts w:hint="eastAsia" w:ascii="宋体" w:hAnsi="宋体" w:cs="微软雅黑"/>
                <w:sz w:val="24"/>
                <w:szCs w:val="24"/>
              </w:rPr>
              <w:t>水</w:t>
            </w:r>
            <w:r>
              <w:rPr>
                <w:rFonts w:hint="eastAsia" w:ascii="宋体" w:hAnsi="宋体"/>
                <w:sz w:val="24"/>
                <w:szCs w:val="24"/>
              </w:rPr>
              <w:t>体、</w:t>
            </w:r>
            <w:r>
              <w:rPr>
                <w:rFonts w:hint="eastAsia" w:ascii="宋体" w:hAnsi="宋体" w:cs="微软雅黑"/>
                <w:sz w:val="24"/>
                <w:szCs w:val="24"/>
              </w:rPr>
              <w:t>地</w:t>
            </w:r>
            <w:r>
              <w:rPr>
                <w:rFonts w:hint="eastAsia" w:ascii="宋体" w:hAnsi="宋体"/>
                <w:sz w:val="24"/>
                <w:szCs w:val="24"/>
              </w:rPr>
              <w:t>下</w:t>
            </w:r>
            <w:r>
              <w:rPr>
                <w:rFonts w:hint="eastAsia" w:ascii="宋体" w:hAnsi="宋体" w:cs="微软雅黑"/>
                <w:sz w:val="24"/>
                <w:szCs w:val="24"/>
              </w:rPr>
              <w:t>水</w:t>
            </w:r>
            <w:r>
              <w:rPr>
                <w:rFonts w:hint="eastAsia" w:ascii="宋体" w:hAnsi="宋体"/>
                <w:sz w:val="24"/>
                <w:szCs w:val="24"/>
              </w:rPr>
              <w:t>、</w:t>
            </w:r>
            <w:r>
              <w:rPr>
                <w:rFonts w:hint="eastAsia" w:ascii="宋体" w:hAnsi="宋体" w:cs="微软雅黑"/>
                <w:sz w:val="24"/>
                <w:szCs w:val="24"/>
              </w:rPr>
              <w:t>农</w:t>
            </w:r>
            <w:r>
              <w:rPr>
                <w:rFonts w:hint="eastAsia" w:ascii="宋体" w:hAnsi="宋体"/>
                <w:sz w:val="24"/>
                <w:szCs w:val="24"/>
              </w:rPr>
              <w:t>用</w:t>
            </w:r>
            <w:r>
              <w:rPr>
                <w:rFonts w:hint="eastAsia" w:ascii="宋体" w:hAnsi="宋体" w:cs="微软雅黑"/>
                <w:sz w:val="24"/>
                <w:szCs w:val="24"/>
              </w:rPr>
              <w:t>地土壤</w:t>
            </w:r>
            <w:r>
              <w:rPr>
                <w:rFonts w:hint="eastAsia" w:ascii="宋体" w:hAnsi="宋体"/>
                <w:sz w:val="24"/>
                <w:szCs w:val="24"/>
              </w:rPr>
              <w:t>、建设用</w:t>
            </w:r>
            <w:r>
              <w:rPr>
                <w:rFonts w:hint="eastAsia" w:ascii="宋体" w:hAnsi="宋体" w:cs="微软雅黑"/>
                <w:sz w:val="24"/>
                <w:szCs w:val="24"/>
              </w:rPr>
              <w:t>地土壤</w:t>
            </w:r>
            <w:r>
              <w:rPr>
                <w:rFonts w:hint="eastAsia" w:ascii="宋体" w:hAnsi="宋体"/>
                <w:sz w:val="24"/>
                <w:szCs w:val="24"/>
              </w:rPr>
              <w:t>、</w:t>
            </w:r>
            <w:r>
              <w:rPr>
                <w:rFonts w:hint="eastAsia" w:ascii="宋体" w:hAnsi="宋体" w:cs="微软雅黑"/>
                <w:sz w:val="24"/>
                <w:szCs w:val="24"/>
              </w:rPr>
              <w:t>矿山</w:t>
            </w:r>
            <w:r>
              <w:rPr>
                <w:rFonts w:hint="eastAsia" w:ascii="宋体" w:hAnsi="宋体"/>
                <w:sz w:val="24"/>
                <w:szCs w:val="24"/>
              </w:rPr>
              <w:t>等修</w:t>
            </w:r>
            <w:r>
              <w:rPr>
                <w:rFonts w:hint="eastAsia" w:ascii="宋体" w:hAnsi="宋体" w:cs="微软雅黑"/>
                <w:sz w:val="24"/>
                <w:szCs w:val="24"/>
              </w:rPr>
              <w:t>复</w:t>
            </w:r>
            <w:r>
              <w:rPr>
                <w:rFonts w:hint="eastAsia" w:ascii="宋体" w:hAnsi="宋体"/>
                <w:sz w:val="24"/>
                <w:szCs w:val="24"/>
              </w:rPr>
              <w:t>技术技能，</w:t>
            </w:r>
            <w:r>
              <w:rPr>
                <w:rFonts w:hint="eastAsia" w:ascii="宋体" w:hAnsi="宋体" w:cs="微软雅黑"/>
                <w:sz w:val="24"/>
                <w:szCs w:val="24"/>
              </w:rPr>
              <w:t>以及</w:t>
            </w:r>
            <w:r>
              <w:rPr>
                <w:rFonts w:hint="eastAsia" w:ascii="宋体" w:hAnsi="宋体"/>
                <w:sz w:val="24"/>
                <w:szCs w:val="24"/>
              </w:rPr>
              <w:t>环境修</w:t>
            </w:r>
            <w:r>
              <w:rPr>
                <w:rFonts w:hint="eastAsia" w:ascii="宋体" w:hAnsi="宋体" w:cs="微软雅黑"/>
                <w:sz w:val="24"/>
                <w:szCs w:val="24"/>
              </w:rPr>
              <w:t>复</w:t>
            </w:r>
            <w:r>
              <w:rPr>
                <w:rFonts w:hint="eastAsia" w:ascii="宋体" w:hAnsi="宋体"/>
                <w:sz w:val="24"/>
                <w:szCs w:val="24"/>
              </w:rPr>
              <w:t>工程</w:t>
            </w:r>
            <w:r>
              <w:rPr>
                <w:rFonts w:hint="eastAsia" w:ascii="宋体" w:hAnsi="宋体" w:cs="微软雅黑"/>
                <w:sz w:val="24"/>
                <w:szCs w:val="24"/>
              </w:rPr>
              <w:t>施</w:t>
            </w:r>
            <w:r>
              <w:rPr>
                <w:rFonts w:hint="eastAsia" w:ascii="宋体" w:hAnsi="宋体"/>
                <w:sz w:val="24"/>
                <w:szCs w:val="24"/>
              </w:rPr>
              <w:t>工、</w:t>
            </w:r>
            <w:r>
              <w:rPr>
                <w:rFonts w:hint="eastAsia" w:ascii="宋体" w:hAnsi="宋体" w:cs="微软雅黑"/>
                <w:sz w:val="24"/>
                <w:szCs w:val="24"/>
              </w:rPr>
              <w:t>监</w:t>
            </w:r>
            <w:r>
              <w:rPr>
                <w:rFonts w:hint="eastAsia" w:ascii="宋体" w:hAnsi="宋体"/>
                <w:sz w:val="24"/>
                <w:szCs w:val="24"/>
              </w:rPr>
              <w:t>理等技术技能；</w:t>
            </w:r>
          </w:p>
          <w:p w14:paraId="1D8A186F">
            <w:pPr>
              <w:spacing w:line="240" w:lineRule="auto"/>
              <w:rPr>
                <w:rFonts w:hint="eastAsia" w:ascii="宋体" w:hAnsi="宋体"/>
                <w:sz w:val="24"/>
                <w:szCs w:val="24"/>
              </w:rPr>
            </w:pPr>
            <w:r>
              <w:rPr>
                <w:rFonts w:hint="eastAsia" w:ascii="宋体" w:hAnsi="宋体"/>
                <w:sz w:val="24"/>
                <w:szCs w:val="24"/>
              </w:rPr>
              <w:t>2.7</w:t>
            </w:r>
            <w:r>
              <w:rPr>
                <w:rFonts w:hint="eastAsia" w:ascii="宋体" w:hAnsi="宋体" w:cs="微软雅黑"/>
                <w:sz w:val="24"/>
                <w:szCs w:val="24"/>
              </w:rPr>
              <w:t>掌握</w:t>
            </w:r>
            <w:r>
              <w:rPr>
                <w:rFonts w:hint="eastAsia" w:ascii="宋体" w:hAnsi="宋体"/>
                <w:sz w:val="24"/>
                <w:szCs w:val="24"/>
              </w:rPr>
              <w:t>环境</w:t>
            </w:r>
            <w:r>
              <w:rPr>
                <w:rFonts w:hint="eastAsia" w:ascii="宋体" w:hAnsi="宋体" w:cs="微软雅黑"/>
                <w:sz w:val="24"/>
                <w:szCs w:val="24"/>
              </w:rPr>
              <w:t>遥</w:t>
            </w:r>
            <w:r>
              <w:rPr>
                <w:rFonts w:hint="eastAsia" w:ascii="宋体" w:hAnsi="宋体"/>
                <w:sz w:val="24"/>
                <w:szCs w:val="24"/>
              </w:rPr>
              <w:t>感、</w:t>
            </w:r>
            <w:r>
              <w:rPr>
                <w:rFonts w:hint="eastAsia" w:ascii="宋体" w:hAnsi="宋体" w:cs="微软雅黑"/>
                <w:sz w:val="24"/>
                <w:szCs w:val="24"/>
              </w:rPr>
              <w:t>无</w:t>
            </w:r>
            <w:r>
              <w:rPr>
                <w:rFonts w:hint="eastAsia" w:ascii="宋体" w:hAnsi="宋体"/>
                <w:sz w:val="24"/>
                <w:szCs w:val="24"/>
              </w:rPr>
              <w:t>人机、智能</w:t>
            </w:r>
            <w:r>
              <w:rPr>
                <w:rFonts w:hint="eastAsia" w:ascii="宋体" w:hAnsi="宋体" w:cs="微软雅黑"/>
                <w:sz w:val="24"/>
                <w:szCs w:val="24"/>
              </w:rPr>
              <w:t>水</w:t>
            </w:r>
            <w:r>
              <w:rPr>
                <w:rFonts w:hint="eastAsia" w:ascii="宋体" w:hAnsi="宋体"/>
                <w:sz w:val="24"/>
                <w:szCs w:val="24"/>
              </w:rPr>
              <w:t>务等适应产业数</w:t>
            </w:r>
            <w:r>
              <w:rPr>
                <w:rFonts w:hint="eastAsia" w:ascii="宋体" w:hAnsi="宋体" w:cs="微软雅黑"/>
                <w:sz w:val="24"/>
                <w:szCs w:val="24"/>
              </w:rPr>
              <w:t>字</w:t>
            </w:r>
            <w:r>
              <w:rPr>
                <w:rFonts w:hint="eastAsia" w:ascii="宋体" w:hAnsi="宋体"/>
                <w:sz w:val="24"/>
                <w:szCs w:val="24"/>
              </w:rPr>
              <w:t>化发展</w:t>
            </w:r>
            <w:r>
              <w:rPr>
                <w:rFonts w:hint="eastAsia" w:ascii="宋体" w:hAnsi="宋体" w:cs="微软雅黑"/>
                <w:sz w:val="24"/>
                <w:szCs w:val="24"/>
              </w:rPr>
              <w:t>需</w:t>
            </w:r>
            <w:r>
              <w:rPr>
                <w:rFonts w:hint="eastAsia" w:ascii="宋体" w:hAnsi="宋体"/>
                <w:sz w:val="24"/>
                <w:szCs w:val="24"/>
              </w:rPr>
              <w:t>求的数</w:t>
            </w:r>
            <w:r>
              <w:rPr>
                <w:rFonts w:hint="eastAsia" w:ascii="宋体" w:hAnsi="宋体" w:cs="微软雅黑"/>
                <w:sz w:val="24"/>
                <w:szCs w:val="24"/>
              </w:rPr>
              <w:t>字</w:t>
            </w:r>
            <w:r>
              <w:rPr>
                <w:rFonts w:hint="eastAsia" w:ascii="宋体" w:hAnsi="宋体"/>
                <w:sz w:val="24"/>
                <w:szCs w:val="24"/>
              </w:rPr>
              <w:t>技能，具有环境治理行业生</w:t>
            </w:r>
            <w:r>
              <w:rPr>
                <w:rFonts w:hint="eastAsia" w:ascii="宋体" w:hAnsi="宋体" w:cs="微软雅黑"/>
                <w:sz w:val="24"/>
                <w:szCs w:val="24"/>
              </w:rPr>
              <w:t>态</w:t>
            </w:r>
            <w:r>
              <w:rPr>
                <w:rFonts w:hint="eastAsia" w:ascii="宋体" w:hAnsi="宋体"/>
                <w:sz w:val="24"/>
                <w:szCs w:val="24"/>
              </w:rPr>
              <w:t>修</w:t>
            </w:r>
            <w:r>
              <w:rPr>
                <w:rFonts w:hint="eastAsia" w:ascii="宋体" w:hAnsi="宋体" w:cs="微软雅黑"/>
                <w:sz w:val="24"/>
                <w:szCs w:val="24"/>
              </w:rPr>
              <w:t>复</w:t>
            </w:r>
            <w:r>
              <w:rPr>
                <w:rFonts w:hint="eastAsia" w:ascii="宋体" w:hAnsi="宋体"/>
                <w:sz w:val="24"/>
                <w:szCs w:val="24"/>
              </w:rPr>
              <w:t>相关数</w:t>
            </w:r>
            <w:r>
              <w:rPr>
                <w:rFonts w:hint="eastAsia" w:ascii="宋体" w:hAnsi="宋体" w:cs="微软雅黑"/>
                <w:sz w:val="24"/>
                <w:szCs w:val="24"/>
              </w:rPr>
              <w:t>字</w:t>
            </w:r>
            <w:r>
              <w:rPr>
                <w:rFonts w:hint="eastAsia" w:ascii="宋体" w:hAnsi="宋体"/>
                <w:sz w:val="24"/>
                <w:szCs w:val="24"/>
              </w:rPr>
              <w:t>化技能；</w:t>
            </w:r>
          </w:p>
          <w:p w14:paraId="55D81C7C">
            <w:pPr>
              <w:spacing w:line="240" w:lineRule="auto"/>
              <w:rPr>
                <w:rFonts w:hint="eastAsia" w:ascii="宋体" w:hAnsi="宋体"/>
                <w:sz w:val="24"/>
                <w:szCs w:val="24"/>
              </w:rPr>
            </w:pPr>
            <w:r>
              <w:rPr>
                <w:rFonts w:hint="eastAsia" w:ascii="宋体" w:hAnsi="宋体"/>
                <w:sz w:val="24"/>
                <w:szCs w:val="24"/>
              </w:rPr>
              <w:t>2.8</w:t>
            </w:r>
            <w:r>
              <w:rPr>
                <w:rFonts w:hint="eastAsia" w:ascii="宋体" w:hAnsi="宋体" w:cs="微软雅黑"/>
                <w:sz w:val="24"/>
                <w:szCs w:val="24"/>
              </w:rPr>
              <w:t>掌握</w:t>
            </w:r>
            <w:r>
              <w:rPr>
                <w:rFonts w:hint="eastAsia" w:ascii="宋体" w:hAnsi="宋体"/>
                <w:sz w:val="24"/>
                <w:szCs w:val="24"/>
              </w:rPr>
              <w:t>高</w:t>
            </w:r>
            <w:r>
              <w:rPr>
                <w:rFonts w:hint="eastAsia" w:ascii="宋体" w:hAnsi="宋体" w:cs="微软雅黑"/>
                <w:sz w:val="24"/>
                <w:szCs w:val="24"/>
              </w:rPr>
              <w:t>效</w:t>
            </w:r>
            <w:r>
              <w:rPr>
                <w:rFonts w:hint="eastAsia" w:ascii="宋体" w:hAnsi="宋体"/>
                <w:sz w:val="24"/>
                <w:szCs w:val="24"/>
              </w:rPr>
              <w:t>、</w:t>
            </w:r>
            <w:r>
              <w:rPr>
                <w:rFonts w:hint="eastAsia" w:ascii="宋体" w:hAnsi="宋体" w:cs="微软雅黑"/>
                <w:sz w:val="24"/>
                <w:szCs w:val="24"/>
              </w:rPr>
              <w:t>清洁</w:t>
            </w:r>
            <w:r>
              <w:rPr>
                <w:rFonts w:hint="eastAsia" w:ascii="宋体" w:hAnsi="宋体"/>
                <w:sz w:val="24"/>
                <w:szCs w:val="24"/>
              </w:rPr>
              <w:t>、</w:t>
            </w:r>
            <w:r>
              <w:rPr>
                <w:rFonts w:hint="eastAsia" w:ascii="宋体" w:hAnsi="宋体" w:cs="微软雅黑"/>
                <w:sz w:val="24"/>
                <w:szCs w:val="24"/>
              </w:rPr>
              <w:t>低碳</w:t>
            </w:r>
            <w:r>
              <w:rPr>
                <w:rFonts w:hint="eastAsia" w:ascii="宋体" w:hAnsi="宋体"/>
                <w:sz w:val="24"/>
                <w:szCs w:val="24"/>
              </w:rPr>
              <w:t>、</w:t>
            </w:r>
            <w:r>
              <w:rPr>
                <w:rFonts w:hint="eastAsia" w:ascii="宋体" w:hAnsi="宋体" w:cs="微软雅黑"/>
                <w:sz w:val="24"/>
                <w:szCs w:val="24"/>
              </w:rPr>
              <w:t>循</w:t>
            </w:r>
            <w:r>
              <w:rPr>
                <w:rFonts w:hint="eastAsia" w:ascii="宋体" w:hAnsi="宋体"/>
                <w:sz w:val="24"/>
                <w:szCs w:val="24"/>
              </w:rPr>
              <w:t>环的</w:t>
            </w:r>
            <w:r>
              <w:rPr>
                <w:rFonts w:hint="eastAsia" w:ascii="宋体" w:hAnsi="宋体" w:cs="微软雅黑"/>
                <w:sz w:val="24"/>
                <w:szCs w:val="24"/>
              </w:rPr>
              <w:t>绿</w:t>
            </w:r>
            <w:r>
              <w:rPr>
                <w:rFonts w:hint="eastAsia" w:ascii="宋体" w:hAnsi="宋体"/>
                <w:sz w:val="24"/>
                <w:szCs w:val="24"/>
              </w:rPr>
              <w:t>色生产技能；</w:t>
            </w:r>
          </w:p>
          <w:p w14:paraId="5EC9A9CC">
            <w:pPr>
              <w:spacing w:line="240" w:lineRule="auto"/>
              <w:rPr>
                <w:rFonts w:hint="eastAsia" w:ascii="宋体" w:hAnsi="宋体"/>
                <w:sz w:val="24"/>
                <w:szCs w:val="24"/>
              </w:rPr>
            </w:pPr>
            <w:r>
              <w:rPr>
                <w:rFonts w:hint="eastAsia" w:ascii="宋体" w:hAnsi="宋体"/>
                <w:sz w:val="24"/>
                <w:szCs w:val="24"/>
              </w:rPr>
              <w:t>2.9</w:t>
            </w:r>
            <w:r>
              <w:rPr>
                <w:rFonts w:hint="eastAsia" w:ascii="宋体" w:hAnsi="宋体" w:cs="微软雅黑"/>
                <w:sz w:val="24"/>
                <w:szCs w:val="24"/>
              </w:rPr>
              <w:t>掌握</w:t>
            </w:r>
            <w:r>
              <w:rPr>
                <w:rFonts w:hint="eastAsia" w:ascii="宋体" w:hAnsi="宋体"/>
                <w:sz w:val="24"/>
                <w:szCs w:val="24"/>
              </w:rPr>
              <w:t>信息技术基础知识，具有适应本行业数</w:t>
            </w:r>
            <w:r>
              <w:rPr>
                <w:rFonts w:hint="eastAsia" w:ascii="宋体" w:hAnsi="宋体" w:cs="微软雅黑"/>
                <w:sz w:val="24"/>
                <w:szCs w:val="24"/>
              </w:rPr>
              <w:t>字</w:t>
            </w:r>
            <w:r>
              <w:rPr>
                <w:rFonts w:hint="eastAsia" w:ascii="宋体" w:hAnsi="宋体"/>
                <w:sz w:val="24"/>
                <w:szCs w:val="24"/>
              </w:rPr>
              <w:t>化和智能化发展</w:t>
            </w:r>
            <w:r>
              <w:rPr>
                <w:rFonts w:hint="eastAsia" w:ascii="宋体" w:hAnsi="宋体" w:cs="微软雅黑"/>
                <w:sz w:val="24"/>
                <w:szCs w:val="24"/>
              </w:rPr>
              <w:t>需</w:t>
            </w:r>
            <w:r>
              <w:rPr>
                <w:rFonts w:hint="eastAsia" w:ascii="宋体" w:hAnsi="宋体"/>
                <w:sz w:val="24"/>
                <w:szCs w:val="24"/>
              </w:rPr>
              <w:t>求的数</w:t>
            </w:r>
            <w:r>
              <w:rPr>
                <w:rFonts w:hint="eastAsia" w:ascii="宋体" w:hAnsi="宋体" w:cs="微软雅黑"/>
                <w:sz w:val="24"/>
                <w:szCs w:val="24"/>
              </w:rPr>
              <w:t>字</w:t>
            </w:r>
            <w:r>
              <w:rPr>
                <w:rFonts w:hint="eastAsia" w:ascii="宋体" w:hAnsi="宋体"/>
                <w:sz w:val="24"/>
                <w:szCs w:val="24"/>
              </w:rPr>
              <w:t>技能；</w:t>
            </w:r>
          </w:p>
          <w:p w14:paraId="7983CE66">
            <w:pPr>
              <w:spacing w:line="240" w:lineRule="auto"/>
              <w:rPr>
                <w:rFonts w:hint="eastAsia" w:ascii="宋体" w:hAnsi="宋体"/>
                <w:sz w:val="24"/>
                <w:szCs w:val="24"/>
              </w:rPr>
            </w:pPr>
            <w:r>
              <w:rPr>
                <w:rFonts w:hint="eastAsia" w:ascii="宋体" w:hAnsi="宋体"/>
                <w:sz w:val="24"/>
                <w:szCs w:val="24"/>
              </w:rPr>
              <w:t>2.10</w:t>
            </w:r>
            <w:r>
              <w:rPr>
                <w:rFonts w:hint="eastAsia" w:ascii="宋体" w:hAnsi="宋体" w:cs="微软雅黑"/>
                <w:sz w:val="24"/>
                <w:szCs w:val="24"/>
              </w:rPr>
              <w:t>掌握</w:t>
            </w:r>
            <w:r>
              <w:rPr>
                <w:rFonts w:hint="eastAsia" w:ascii="宋体" w:hAnsi="宋体"/>
                <w:sz w:val="24"/>
                <w:szCs w:val="24"/>
              </w:rPr>
              <w:t>与本专业</w:t>
            </w:r>
            <w:r>
              <w:rPr>
                <w:rFonts w:hint="eastAsia" w:ascii="宋体" w:hAnsi="宋体" w:cs="微软雅黑"/>
                <w:sz w:val="24"/>
                <w:szCs w:val="24"/>
              </w:rPr>
              <w:t>对</w:t>
            </w:r>
            <w:r>
              <w:rPr>
                <w:rFonts w:hint="eastAsia" w:ascii="宋体" w:hAnsi="宋体"/>
                <w:sz w:val="24"/>
                <w:szCs w:val="24"/>
              </w:rPr>
              <w:t>应职业活动相关的国家法</w:t>
            </w:r>
            <w:r>
              <w:rPr>
                <w:rFonts w:hint="eastAsia" w:ascii="宋体" w:hAnsi="宋体" w:cs="微软雅黑"/>
                <w:sz w:val="24"/>
                <w:szCs w:val="24"/>
              </w:rPr>
              <w:t>律</w:t>
            </w:r>
            <w:r>
              <w:rPr>
                <w:rFonts w:hint="eastAsia" w:ascii="宋体" w:hAnsi="宋体"/>
                <w:sz w:val="24"/>
                <w:szCs w:val="24"/>
              </w:rPr>
              <w:t>、行业规定，</w:t>
            </w:r>
            <w:r>
              <w:rPr>
                <w:rFonts w:hint="eastAsia" w:ascii="宋体" w:hAnsi="宋体" w:cs="微软雅黑"/>
                <w:sz w:val="24"/>
                <w:szCs w:val="24"/>
              </w:rPr>
              <w:t>掌握绿</w:t>
            </w:r>
            <w:r>
              <w:rPr>
                <w:rFonts w:hint="eastAsia" w:ascii="宋体" w:hAnsi="宋体"/>
                <w:sz w:val="24"/>
                <w:szCs w:val="24"/>
              </w:rPr>
              <w:t>色生产、环境</w:t>
            </w:r>
            <w:r>
              <w:rPr>
                <w:rFonts w:hint="eastAsia" w:ascii="宋体" w:hAnsi="宋体" w:cs="微软雅黑"/>
                <w:sz w:val="24"/>
                <w:szCs w:val="24"/>
              </w:rPr>
              <w:t>保护</w:t>
            </w:r>
            <w:r>
              <w:rPr>
                <w:rFonts w:hint="eastAsia" w:ascii="宋体" w:hAnsi="宋体"/>
                <w:sz w:val="24"/>
                <w:szCs w:val="24"/>
              </w:rPr>
              <w:t>、安全防</w:t>
            </w:r>
            <w:r>
              <w:rPr>
                <w:rFonts w:hint="eastAsia" w:ascii="宋体" w:hAnsi="宋体" w:cs="微软雅黑"/>
                <w:sz w:val="24"/>
                <w:szCs w:val="24"/>
              </w:rPr>
              <w:t>护</w:t>
            </w:r>
            <w:r>
              <w:rPr>
                <w:rFonts w:hint="eastAsia" w:ascii="宋体" w:hAnsi="宋体"/>
                <w:sz w:val="24"/>
                <w:szCs w:val="24"/>
              </w:rPr>
              <w:t>、质量管理等相关知识与技能。</w:t>
            </w:r>
          </w:p>
        </w:tc>
      </w:tr>
      <w:tr w14:paraId="30F8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vAlign w:val="center"/>
          </w:tcPr>
          <w:p w14:paraId="0E89F263">
            <w:pPr>
              <w:spacing w:line="240" w:lineRule="auto"/>
              <w:rPr>
                <w:rFonts w:hint="eastAsia" w:ascii="宋体" w:hAnsi="宋体"/>
                <w:sz w:val="24"/>
                <w:szCs w:val="24"/>
              </w:rPr>
            </w:pPr>
            <w:bookmarkStart w:id="27" w:name="_Toc110195885"/>
            <w:r>
              <w:rPr>
                <w:rFonts w:hint="eastAsia" w:ascii="宋体" w:hAnsi="宋体"/>
                <w:sz w:val="24"/>
                <w:szCs w:val="24"/>
              </w:rPr>
              <w:t>能力</w:t>
            </w:r>
            <w:bookmarkEnd w:id="27"/>
          </w:p>
        </w:tc>
        <w:tc>
          <w:tcPr>
            <w:tcW w:w="7010" w:type="dxa"/>
            <w:vAlign w:val="center"/>
          </w:tcPr>
          <w:p w14:paraId="5D248173">
            <w:pPr>
              <w:spacing w:line="240" w:lineRule="auto"/>
              <w:rPr>
                <w:rFonts w:hint="eastAsia" w:ascii="宋体" w:hAnsi="宋体"/>
                <w:sz w:val="24"/>
                <w:szCs w:val="24"/>
              </w:rPr>
            </w:pPr>
            <w:r>
              <w:rPr>
                <w:rFonts w:hint="eastAsia" w:ascii="宋体" w:hAnsi="宋体"/>
                <w:sz w:val="24"/>
                <w:szCs w:val="24"/>
              </w:rPr>
              <w:t>3.1具有</w:t>
            </w:r>
            <w:r>
              <w:rPr>
                <w:rFonts w:hint="eastAsia" w:ascii="宋体" w:hAnsi="宋体" w:cs="微软雅黑"/>
                <w:sz w:val="24"/>
                <w:szCs w:val="24"/>
              </w:rPr>
              <w:t>良好</w:t>
            </w:r>
            <w:r>
              <w:rPr>
                <w:rFonts w:hint="eastAsia" w:ascii="宋体" w:hAnsi="宋体"/>
                <w:sz w:val="24"/>
                <w:szCs w:val="24"/>
              </w:rPr>
              <w:t>的人文素养与科学素养，具备职业生涯规划能力；</w:t>
            </w:r>
          </w:p>
          <w:p w14:paraId="5C870F8A">
            <w:pPr>
              <w:spacing w:line="240" w:lineRule="auto"/>
              <w:rPr>
                <w:rFonts w:hint="eastAsia" w:ascii="宋体" w:hAnsi="宋体"/>
                <w:sz w:val="24"/>
                <w:szCs w:val="24"/>
              </w:rPr>
            </w:pPr>
            <w:r>
              <w:rPr>
                <w:rFonts w:hint="eastAsia" w:ascii="宋体" w:hAnsi="宋体"/>
                <w:sz w:val="24"/>
                <w:szCs w:val="24"/>
              </w:rPr>
              <w:t>3.2具有</w:t>
            </w:r>
            <w:r>
              <w:rPr>
                <w:rFonts w:hint="eastAsia" w:ascii="宋体" w:hAnsi="宋体" w:cs="微软雅黑"/>
                <w:sz w:val="24"/>
                <w:szCs w:val="24"/>
              </w:rPr>
              <w:t>良好</w:t>
            </w:r>
            <w:r>
              <w:rPr>
                <w:rFonts w:hint="eastAsia" w:ascii="宋体" w:hAnsi="宋体"/>
                <w:sz w:val="24"/>
                <w:szCs w:val="24"/>
              </w:rPr>
              <w:t>的语</w:t>
            </w:r>
            <w:r>
              <w:rPr>
                <w:rFonts w:hint="eastAsia" w:ascii="宋体" w:hAnsi="宋体" w:cs="微软雅黑"/>
                <w:sz w:val="24"/>
                <w:szCs w:val="24"/>
              </w:rPr>
              <w:t>言</w:t>
            </w:r>
            <w:r>
              <w:rPr>
                <w:rFonts w:hint="eastAsia" w:ascii="宋体" w:hAnsi="宋体"/>
                <w:sz w:val="24"/>
                <w:szCs w:val="24"/>
              </w:rPr>
              <w:t>表</w:t>
            </w:r>
            <w:r>
              <w:rPr>
                <w:rFonts w:hint="eastAsia" w:ascii="宋体" w:hAnsi="宋体" w:cs="微软雅黑"/>
                <w:sz w:val="24"/>
                <w:szCs w:val="24"/>
              </w:rPr>
              <w:t>达</w:t>
            </w:r>
            <w:r>
              <w:rPr>
                <w:rFonts w:hint="eastAsia" w:ascii="宋体" w:hAnsi="宋体"/>
                <w:sz w:val="24"/>
                <w:szCs w:val="24"/>
              </w:rPr>
              <w:t>能力、文</w:t>
            </w:r>
            <w:r>
              <w:rPr>
                <w:rFonts w:hint="eastAsia" w:ascii="宋体" w:hAnsi="宋体" w:cs="微软雅黑"/>
                <w:sz w:val="24"/>
                <w:szCs w:val="24"/>
              </w:rPr>
              <w:t>字</w:t>
            </w:r>
            <w:r>
              <w:rPr>
                <w:rFonts w:hint="eastAsia" w:ascii="宋体" w:hAnsi="宋体"/>
                <w:sz w:val="24"/>
                <w:szCs w:val="24"/>
              </w:rPr>
              <w:t>表</w:t>
            </w:r>
            <w:r>
              <w:rPr>
                <w:rFonts w:hint="eastAsia" w:ascii="宋体" w:hAnsi="宋体" w:cs="微软雅黑"/>
                <w:sz w:val="24"/>
                <w:szCs w:val="24"/>
              </w:rPr>
              <w:t>达</w:t>
            </w:r>
            <w:r>
              <w:rPr>
                <w:rFonts w:hint="eastAsia" w:ascii="宋体" w:hAnsi="宋体"/>
                <w:sz w:val="24"/>
                <w:szCs w:val="24"/>
              </w:rPr>
              <w:t>能力、</w:t>
            </w:r>
            <w:r>
              <w:rPr>
                <w:rFonts w:hint="eastAsia" w:ascii="宋体" w:hAnsi="宋体" w:cs="微软雅黑"/>
                <w:sz w:val="24"/>
                <w:szCs w:val="24"/>
              </w:rPr>
              <w:t>沟</w:t>
            </w:r>
            <w:r>
              <w:rPr>
                <w:rFonts w:hint="eastAsia" w:ascii="宋体" w:hAnsi="宋体"/>
                <w:sz w:val="24"/>
                <w:szCs w:val="24"/>
              </w:rPr>
              <w:t>通合作能力，</w:t>
            </w:r>
          </w:p>
          <w:p w14:paraId="446BF727">
            <w:pPr>
              <w:spacing w:line="240" w:lineRule="auto"/>
              <w:rPr>
                <w:rFonts w:hint="eastAsia" w:ascii="宋体" w:hAnsi="宋体"/>
                <w:sz w:val="24"/>
                <w:szCs w:val="24"/>
              </w:rPr>
            </w:pPr>
            <w:r>
              <w:rPr>
                <w:rFonts w:hint="eastAsia" w:ascii="宋体" w:hAnsi="宋体"/>
                <w:sz w:val="24"/>
                <w:szCs w:val="24"/>
              </w:rPr>
              <w:t>3.3具有</w:t>
            </w:r>
            <w:r>
              <w:rPr>
                <w:rFonts w:hint="eastAsia" w:ascii="宋体" w:hAnsi="宋体" w:cs="微软雅黑"/>
                <w:sz w:val="24"/>
                <w:szCs w:val="24"/>
              </w:rPr>
              <w:t>较</w:t>
            </w:r>
            <w:r>
              <w:rPr>
                <w:rFonts w:hint="eastAsia" w:ascii="宋体" w:hAnsi="宋体"/>
                <w:sz w:val="24"/>
                <w:szCs w:val="24"/>
              </w:rPr>
              <w:t>强的</w:t>
            </w:r>
            <w:r>
              <w:rPr>
                <w:rFonts w:hint="eastAsia" w:ascii="宋体" w:hAnsi="宋体" w:cs="微软雅黑"/>
                <w:sz w:val="24"/>
                <w:szCs w:val="24"/>
              </w:rPr>
              <w:t>集</w:t>
            </w:r>
            <w:r>
              <w:rPr>
                <w:rFonts w:hint="eastAsia" w:ascii="宋体" w:hAnsi="宋体"/>
                <w:sz w:val="24"/>
                <w:szCs w:val="24"/>
              </w:rPr>
              <w:t>体意识和团</w:t>
            </w:r>
            <w:r>
              <w:rPr>
                <w:rFonts w:hint="eastAsia" w:ascii="宋体" w:hAnsi="宋体" w:cs="微软雅黑"/>
                <w:sz w:val="24"/>
                <w:szCs w:val="24"/>
              </w:rPr>
              <w:t>队</w:t>
            </w:r>
            <w:r>
              <w:rPr>
                <w:rFonts w:hint="eastAsia" w:ascii="宋体" w:hAnsi="宋体"/>
                <w:sz w:val="24"/>
                <w:szCs w:val="24"/>
              </w:rPr>
              <w:t>合作意识；</w:t>
            </w:r>
          </w:p>
          <w:p w14:paraId="7CF55AB9">
            <w:pPr>
              <w:spacing w:line="240" w:lineRule="auto"/>
              <w:rPr>
                <w:rFonts w:hint="eastAsia" w:ascii="宋体" w:hAnsi="宋体"/>
                <w:sz w:val="24"/>
                <w:szCs w:val="24"/>
              </w:rPr>
            </w:pPr>
            <w:r>
              <w:rPr>
                <w:rFonts w:hint="eastAsia" w:ascii="宋体" w:hAnsi="宋体"/>
                <w:sz w:val="24"/>
                <w:szCs w:val="24"/>
              </w:rPr>
              <w:t>3.4</w:t>
            </w:r>
            <w:r>
              <w:rPr>
                <w:rFonts w:hint="eastAsia" w:ascii="宋体" w:hAnsi="宋体" w:cs="微软雅黑"/>
                <w:sz w:val="24"/>
                <w:szCs w:val="24"/>
              </w:rPr>
              <w:t>掌握</w:t>
            </w:r>
            <w:r>
              <w:rPr>
                <w:rFonts w:hint="eastAsia" w:ascii="宋体" w:hAnsi="宋体"/>
                <w:sz w:val="24"/>
                <w:szCs w:val="24"/>
              </w:rPr>
              <w:t>应用工程语</w:t>
            </w:r>
            <w:r>
              <w:rPr>
                <w:rFonts w:hint="eastAsia" w:ascii="宋体" w:hAnsi="宋体" w:cs="微软雅黑"/>
                <w:sz w:val="24"/>
                <w:szCs w:val="24"/>
              </w:rPr>
              <w:t>言</w:t>
            </w:r>
            <w:r>
              <w:rPr>
                <w:rFonts w:hint="eastAsia" w:ascii="宋体" w:hAnsi="宋体"/>
                <w:sz w:val="24"/>
                <w:szCs w:val="24"/>
              </w:rPr>
              <w:t>（图</w:t>
            </w:r>
            <w:r>
              <w:rPr>
                <w:rFonts w:hint="eastAsia" w:ascii="宋体" w:hAnsi="宋体" w:cs="微软雅黑"/>
                <w:sz w:val="24"/>
                <w:szCs w:val="24"/>
              </w:rPr>
              <w:t>纸</w:t>
            </w:r>
            <w:r>
              <w:rPr>
                <w:rFonts w:hint="eastAsia" w:ascii="宋体" w:hAnsi="宋体"/>
                <w:sz w:val="24"/>
                <w:szCs w:val="24"/>
              </w:rPr>
              <w:t>）进行有</w:t>
            </w:r>
            <w:r>
              <w:rPr>
                <w:rFonts w:hint="eastAsia" w:ascii="宋体" w:hAnsi="宋体" w:cs="微软雅黑"/>
                <w:sz w:val="24"/>
                <w:szCs w:val="24"/>
              </w:rPr>
              <w:t>效</w:t>
            </w:r>
            <w:r>
              <w:rPr>
                <w:rFonts w:hint="eastAsia" w:ascii="宋体" w:hAnsi="宋体"/>
                <w:sz w:val="24"/>
                <w:szCs w:val="24"/>
              </w:rPr>
              <w:t>的</w:t>
            </w:r>
            <w:r>
              <w:rPr>
                <w:rFonts w:hint="eastAsia" w:ascii="宋体" w:hAnsi="宋体" w:cs="微软雅黑"/>
                <w:sz w:val="24"/>
                <w:szCs w:val="24"/>
              </w:rPr>
              <w:t>沟</w:t>
            </w:r>
            <w:r>
              <w:rPr>
                <w:rFonts w:hint="eastAsia" w:ascii="宋体" w:hAnsi="宋体"/>
                <w:sz w:val="24"/>
                <w:szCs w:val="24"/>
              </w:rPr>
              <w:t>通</w:t>
            </w:r>
            <w:r>
              <w:rPr>
                <w:rFonts w:hint="eastAsia" w:ascii="宋体" w:hAnsi="宋体" w:cs="微软雅黑"/>
                <w:sz w:val="24"/>
                <w:szCs w:val="24"/>
              </w:rPr>
              <w:t>交</w:t>
            </w:r>
            <w:r>
              <w:rPr>
                <w:rFonts w:hint="eastAsia" w:ascii="宋体" w:hAnsi="宋体"/>
                <w:sz w:val="24"/>
                <w:szCs w:val="24"/>
              </w:rPr>
              <w:t>流的能力；</w:t>
            </w:r>
          </w:p>
          <w:p w14:paraId="6BA656F4">
            <w:pPr>
              <w:spacing w:line="240" w:lineRule="auto"/>
              <w:rPr>
                <w:rFonts w:hint="eastAsia" w:ascii="宋体" w:hAnsi="宋体"/>
                <w:sz w:val="24"/>
                <w:szCs w:val="24"/>
              </w:rPr>
            </w:pPr>
            <w:r>
              <w:rPr>
                <w:rFonts w:hint="eastAsia" w:ascii="宋体" w:hAnsi="宋体"/>
                <w:sz w:val="24"/>
                <w:szCs w:val="24"/>
              </w:rPr>
              <w:t>3.5具有环境污染状况调查</w:t>
            </w:r>
            <w:r>
              <w:rPr>
                <w:rFonts w:hint="eastAsia" w:ascii="宋体" w:hAnsi="宋体" w:cs="___WRD_EMBED_SUB_45"/>
                <w:sz w:val="24"/>
                <w:szCs w:val="24"/>
              </w:rPr>
              <w:t>、环境</w:t>
            </w:r>
            <w:r>
              <w:rPr>
                <w:rFonts w:hint="eastAsia" w:ascii="宋体" w:hAnsi="宋体"/>
                <w:sz w:val="24"/>
                <w:szCs w:val="24"/>
              </w:rPr>
              <w:t>污染</w:t>
            </w:r>
            <w:r>
              <w:rPr>
                <w:rFonts w:hint="eastAsia" w:ascii="宋体" w:hAnsi="宋体" w:cs="___WRD_EMBED_SUB_45"/>
                <w:sz w:val="24"/>
                <w:szCs w:val="24"/>
              </w:rPr>
              <w:t>风</w:t>
            </w:r>
            <w:r>
              <w:rPr>
                <w:rFonts w:hint="eastAsia" w:ascii="宋体" w:hAnsi="宋体"/>
                <w:sz w:val="24"/>
                <w:szCs w:val="24"/>
              </w:rPr>
              <w:t>险评估</w:t>
            </w:r>
            <w:r>
              <w:rPr>
                <w:rFonts w:hint="eastAsia" w:ascii="宋体" w:hAnsi="宋体" w:cs="___WRD_EMBED_SUB_45"/>
                <w:sz w:val="24"/>
                <w:szCs w:val="24"/>
              </w:rPr>
              <w:t>的能力；</w:t>
            </w:r>
          </w:p>
          <w:p w14:paraId="6762B045">
            <w:pPr>
              <w:spacing w:line="240" w:lineRule="auto"/>
              <w:rPr>
                <w:rFonts w:hint="eastAsia" w:ascii="宋体" w:hAnsi="宋体"/>
                <w:sz w:val="24"/>
                <w:szCs w:val="24"/>
              </w:rPr>
            </w:pPr>
            <w:r>
              <w:rPr>
                <w:rFonts w:hint="eastAsia" w:ascii="宋体" w:hAnsi="宋体"/>
                <w:sz w:val="24"/>
                <w:szCs w:val="24"/>
              </w:rPr>
              <w:t>3.6具有编制污染水</w:t>
            </w:r>
            <w:r>
              <w:rPr>
                <w:rFonts w:hint="eastAsia" w:ascii="宋体" w:hAnsi="宋体" w:cs="___WRD_EMBED_SUB_45"/>
                <w:sz w:val="24"/>
                <w:szCs w:val="24"/>
              </w:rPr>
              <w:t>体、</w:t>
            </w:r>
            <w:r>
              <w:rPr>
                <w:rFonts w:hint="eastAsia" w:ascii="宋体" w:hAnsi="宋体"/>
                <w:sz w:val="24"/>
                <w:szCs w:val="24"/>
              </w:rPr>
              <w:t>土壤</w:t>
            </w:r>
            <w:r>
              <w:rPr>
                <w:rFonts w:hint="eastAsia" w:ascii="宋体" w:hAnsi="宋体" w:cs="___WRD_EMBED_SUB_45"/>
                <w:sz w:val="24"/>
                <w:szCs w:val="24"/>
              </w:rPr>
              <w:t>、</w:t>
            </w:r>
            <w:r>
              <w:rPr>
                <w:rFonts w:hint="eastAsia" w:ascii="宋体" w:hAnsi="宋体"/>
                <w:sz w:val="24"/>
                <w:szCs w:val="24"/>
              </w:rPr>
              <w:t>矿山</w:t>
            </w:r>
            <w:r>
              <w:rPr>
                <w:rFonts w:hint="eastAsia" w:ascii="宋体" w:hAnsi="宋体" w:cs="___WRD_EMBED_SUB_45"/>
                <w:sz w:val="24"/>
                <w:szCs w:val="24"/>
              </w:rPr>
              <w:t>等修</w:t>
            </w:r>
            <w:r>
              <w:rPr>
                <w:rFonts w:hint="eastAsia" w:ascii="宋体" w:hAnsi="宋体"/>
                <w:sz w:val="24"/>
                <w:szCs w:val="24"/>
              </w:rPr>
              <w:t>复</w:t>
            </w:r>
            <w:r>
              <w:rPr>
                <w:rFonts w:hint="eastAsia" w:ascii="宋体" w:hAnsi="宋体" w:cs="___WRD_EMBED_SUB_45"/>
                <w:sz w:val="24"/>
                <w:szCs w:val="24"/>
              </w:rPr>
              <w:t>方</w:t>
            </w:r>
            <w:r>
              <w:rPr>
                <w:rFonts w:hint="eastAsia" w:ascii="宋体" w:hAnsi="宋体"/>
                <w:sz w:val="24"/>
                <w:szCs w:val="24"/>
              </w:rPr>
              <w:t>案</w:t>
            </w:r>
            <w:r>
              <w:rPr>
                <w:rFonts w:hint="eastAsia" w:ascii="宋体" w:hAnsi="宋体" w:cs="___WRD_EMBED_SUB_45"/>
                <w:sz w:val="24"/>
                <w:szCs w:val="24"/>
              </w:rPr>
              <w:t>的能力；</w:t>
            </w:r>
          </w:p>
          <w:p w14:paraId="50113AFB">
            <w:pPr>
              <w:spacing w:line="240" w:lineRule="auto"/>
              <w:rPr>
                <w:rFonts w:hint="eastAsia" w:ascii="宋体" w:hAnsi="宋体"/>
                <w:sz w:val="24"/>
                <w:szCs w:val="24"/>
              </w:rPr>
            </w:pPr>
            <w:r>
              <w:rPr>
                <w:rFonts w:hint="eastAsia" w:ascii="宋体" w:hAnsi="宋体"/>
                <w:sz w:val="24"/>
                <w:szCs w:val="24"/>
              </w:rPr>
              <w:t>3.7具有环境修</w:t>
            </w:r>
            <w:r>
              <w:rPr>
                <w:rFonts w:hint="eastAsia" w:ascii="宋体" w:hAnsi="宋体" w:cs="微软雅黑"/>
                <w:sz w:val="24"/>
                <w:szCs w:val="24"/>
              </w:rPr>
              <w:t>复</w:t>
            </w:r>
            <w:r>
              <w:rPr>
                <w:rFonts w:hint="eastAsia" w:ascii="宋体" w:hAnsi="宋体" w:cs="___WRD_EMBED_SUB_45"/>
                <w:sz w:val="24"/>
                <w:szCs w:val="24"/>
              </w:rPr>
              <w:t>工程</w:t>
            </w:r>
            <w:r>
              <w:rPr>
                <w:rFonts w:hint="eastAsia" w:ascii="宋体" w:hAnsi="宋体" w:cs="微软雅黑"/>
                <w:sz w:val="24"/>
                <w:szCs w:val="24"/>
              </w:rPr>
              <w:t>施</w:t>
            </w:r>
            <w:r>
              <w:rPr>
                <w:rFonts w:hint="eastAsia" w:ascii="宋体" w:hAnsi="宋体" w:cs="___WRD_EMBED_SUB_45"/>
                <w:sz w:val="24"/>
                <w:szCs w:val="24"/>
              </w:rPr>
              <w:t>工与</w:t>
            </w:r>
            <w:r>
              <w:rPr>
                <w:rFonts w:hint="eastAsia" w:ascii="宋体" w:hAnsi="宋体" w:cs="微软雅黑"/>
                <w:sz w:val="24"/>
                <w:szCs w:val="24"/>
              </w:rPr>
              <w:t>监</w:t>
            </w:r>
            <w:r>
              <w:rPr>
                <w:rFonts w:hint="eastAsia" w:ascii="宋体" w:hAnsi="宋体" w:cs="___WRD_EMBED_SUB_45"/>
                <w:sz w:val="24"/>
                <w:szCs w:val="24"/>
              </w:rPr>
              <w:t>理的能力；</w:t>
            </w:r>
          </w:p>
          <w:p w14:paraId="401088F3">
            <w:pPr>
              <w:spacing w:line="240" w:lineRule="auto"/>
              <w:rPr>
                <w:rFonts w:hint="eastAsia" w:ascii="宋体" w:hAnsi="宋体"/>
                <w:sz w:val="24"/>
                <w:szCs w:val="24"/>
              </w:rPr>
            </w:pPr>
            <w:r>
              <w:rPr>
                <w:rFonts w:hint="eastAsia" w:ascii="宋体" w:hAnsi="宋体"/>
                <w:sz w:val="24"/>
                <w:szCs w:val="24"/>
              </w:rPr>
              <w:t>3.8具有团</w:t>
            </w:r>
            <w:r>
              <w:rPr>
                <w:rFonts w:hint="eastAsia" w:ascii="宋体" w:hAnsi="宋体" w:cs="微软雅黑"/>
                <w:sz w:val="24"/>
                <w:szCs w:val="24"/>
              </w:rPr>
              <w:t>队</w:t>
            </w:r>
            <w:r>
              <w:rPr>
                <w:rFonts w:hint="eastAsia" w:ascii="宋体" w:hAnsi="宋体"/>
                <w:sz w:val="24"/>
                <w:szCs w:val="24"/>
              </w:rPr>
              <w:t>精</w:t>
            </w:r>
            <w:r>
              <w:rPr>
                <w:rFonts w:hint="eastAsia" w:ascii="宋体" w:hAnsi="宋体" w:cs="微软雅黑"/>
                <w:sz w:val="24"/>
                <w:szCs w:val="24"/>
              </w:rPr>
              <w:t>神</w:t>
            </w:r>
            <w:r>
              <w:rPr>
                <w:rFonts w:hint="eastAsia" w:ascii="宋体" w:hAnsi="宋体"/>
                <w:sz w:val="24"/>
                <w:szCs w:val="24"/>
              </w:rPr>
              <w:t>和安全防</w:t>
            </w:r>
            <w:r>
              <w:rPr>
                <w:rFonts w:hint="eastAsia" w:ascii="宋体" w:hAnsi="宋体" w:cs="微软雅黑"/>
                <w:sz w:val="24"/>
                <w:szCs w:val="24"/>
              </w:rPr>
              <w:t>护</w:t>
            </w:r>
            <w:r>
              <w:rPr>
                <w:rFonts w:hint="eastAsia" w:ascii="宋体" w:hAnsi="宋体"/>
                <w:sz w:val="24"/>
                <w:szCs w:val="24"/>
              </w:rPr>
              <w:t>意识；</w:t>
            </w:r>
          </w:p>
          <w:p w14:paraId="55629CFB">
            <w:pPr>
              <w:spacing w:line="240" w:lineRule="auto"/>
              <w:rPr>
                <w:rFonts w:hint="eastAsia" w:ascii="宋体" w:hAnsi="宋体"/>
                <w:sz w:val="24"/>
                <w:szCs w:val="24"/>
              </w:rPr>
            </w:pPr>
            <w:r>
              <w:rPr>
                <w:rFonts w:hint="eastAsia" w:ascii="宋体" w:hAnsi="宋体"/>
                <w:sz w:val="24"/>
                <w:szCs w:val="24"/>
              </w:rPr>
              <w:t>3.9具有</w:t>
            </w:r>
            <w:r>
              <w:rPr>
                <w:rFonts w:hint="eastAsia" w:ascii="宋体" w:hAnsi="宋体" w:cs="微软雅黑"/>
                <w:sz w:val="24"/>
                <w:szCs w:val="24"/>
              </w:rPr>
              <w:t>探究</w:t>
            </w:r>
            <w:r>
              <w:rPr>
                <w:rFonts w:hint="eastAsia" w:ascii="宋体" w:hAnsi="宋体"/>
                <w:sz w:val="24"/>
                <w:szCs w:val="24"/>
              </w:rPr>
              <w:t>学习、</w:t>
            </w:r>
            <w:r>
              <w:rPr>
                <w:rFonts w:hint="eastAsia" w:ascii="宋体" w:hAnsi="宋体" w:cs="微软雅黑"/>
                <w:sz w:val="24"/>
                <w:szCs w:val="24"/>
              </w:rPr>
              <w:t>终</w:t>
            </w:r>
            <w:r>
              <w:rPr>
                <w:rFonts w:hint="eastAsia" w:ascii="宋体" w:hAnsi="宋体"/>
                <w:sz w:val="24"/>
                <w:szCs w:val="24"/>
              </w:rPr>
              <w:t>身学习和</w:t>
            </w:r>
            <w:r>
              <w:rPr>
                <w:rFonts w:hint="eastAsia" w:ascii="宋体" w:hAnsi="宋体" w:cs="微软雅黑"/>
                <w:sz w:val="24"/>
                <w:szCs w:val="24"/>
              </w:rPr>
              <w:t>可持续</w:t>
            </w:r>
            <w:r>
              <w:rPr>
                <w:rFonts w:hint="eastAsia" w:ascii="宋体" w:hAnsi="宋体"/>
                <w:sz w:val="24"/>
                <w:szCs w:val="24"/>
              </w:rPr>
              <w:t>发展的能力；</w:t>
            </w:r>
            <w:r>
              <w:rPr>
                <w:rFonts w:ascii="宋体" w:hAnsi="宋体"/>
                <w:sz w:val="24"/>
                <w:szCs w:val="24"/>
              </w:rPr>
              <w:t xml:space="preserve"> </w:t>
            </w:r>
          </w:p>
          <w:p w14:paraId="432D26B2">
            <w:pPr>
              <w:spacing w:line="240" w:lineRule="auto"/>
              <w:rPr>
                <w:rFonts w:hint="eastAsia" w:ascii="宋体" w:hAnsi="宋体"/>
                <w:sz w:val="24"/>
                <w:szCs w:val="24"/>
              </w:rPr>
            </w:pPr>
            <w:r>
              <w:rPr>
                <w:rFonts w:hint="eastAsia" w:ascii="宋体" w:hAnsi="宋体"/>
                <w:sz w:val="24"/>
                <w:szCs w:val="24"/>
              </w:rPr>
              <w:t>3.10具有</w:t>
            </w:r>
            <w:r>
              <w:rPr>
                <w:rFonts w:hint="eastAsia" w:ascii="宋体" w:hAnsi="宋体" w:cs="微软雅黑"/>
                <w:sz w:val="24"/>
                <w:szCs w:val="24"/>
              </w:rPr>
              <w:t>整</w:t>
            </w:r>
            <w:r>
              <w:rPr>
                <w:rFonts w:hint="eastAsia" w:ascii="宋体" w:hAnsi="宋体"/>
                <w:sz w:val="24"/>
                <w:szCs w:val="24"/>
              </w:rPr>
              <w:t>合知识和综合运用知识分析</w:t>
            </w:r>
            <w:r>
              <w:rPr>
                <w:rFonts w:hint="eastAsia" w:ascii="宋体" w:hAnsi="宋体" w:cs="微软雅黑"/>
                <w:sz w:val="24"/>
                <w:szCs w:val="24"/>
              </w:rPr>
              <w:t>问题</w:t>
            </w:r>
            <w:r>
              <w:rPr>
                <w:rFonts w:hint="eastAsia" w:ascii="宋体" w:hAnsi="宋体"/>
                <w:sz w:val="24"/>
                <w:szCs w:val="24"/>
              </w:rPr>
              <w:t>和</w:t>
            </w:r>
            <w:r>
              <w:rPr>
                <w:rFonts w:hint="eastAsia" w:ascii="宋体" w:hAnsi="宋体" w:cs="微软雅黑"/>
                <w:sz w:val="24"/>
                <w:szCs w:val="24"/>
              </w:rPr>
              <w:t>解决问题</w:t>
            </w:r>
            <w:r>
              <w:rPr>
                <w:rFonts w:hint="eastAsia" w:ascii="宋体" w:hAnsi="宋体"/>
                <w:sz w:val="24"/>
                <w:szCs w:val="24"/>
              </w:rPr>
              <w:t>的能力；</w:t>
            </w:r>
          </w:p>
          <w:p w14:paraId="36324884">
            <w:pPr>
              <w:spacing w:line="240" w:lineRule="auto"/>
              <w:rPr>
                <w:rFonts w:hint="eastAsia" w:ascii="宋体" w:hAnsi="宋体"/>
                <w:sz w:val="24"/>
                <w:szCs w:val="24"/>
              </w:rPr>
            </w:pPr>
            <w:r>
              <w:rPr>
                <w:rFonts w:hint="eastAsia" w:ascii="宋体" w:hAnsi="宋体"/>
                <w:sz w:val="24"/>
                <w:szCs w:val="24"/>
              </w:rPr>
              <w:t>3.11具备一定的心理</w:t>
            </w:r>
            <w:r>
              <w:rPr>
                <w:rFonts w:hint="eastAsia" w:ascii="宋体" w:hAnsi="宋体" w:cs="微软雅黑"/>
                <w:sz w:val="24"/>
                <w:szCs w:val="24"/>
              </w:rPr>
              <w:t>调</w:t>
            </w:r>
            <w:r>
              <w:rPr>
                <w:rFonts w:hint="eastAsia" w:ascii="宋体" w:hAnsi="宋体" w:cs="___WRD_EMBED_SUB_45"/>
                <w:sz w:val="24"/>
                <w:szCs w:val="24"/>
              </w:rPr>
              <w:t>适能力；</w:t>
            </w:r>
          </w:p>
          <w:p w14:paraId="4214BF3A">
            <w:pPr>
              <w:spacing w:line="240" w:lineRule="auto"/>
              <w:rPr>
                <w:rFonts w:hint="eastAsia" w:ascii="宋体" w:hAnsi="宋体"/>
                <w:sz w:val="24"/>
                <w:szCs w:val="24"/>
              </w:rPr>
            </w:pPr>
            <w:r>
              <w:rPr>
                <w:rFonts w:hint="eastAsia" w:ascii="宋体" w:hAnsi="宋体"/>
                <w:sz w:val="24"/>
                <w:szCs w:val="24"/>
              </w:rPr>
              <w:t>3.12具有一定的文化修养、</w:t>
            </w:r>
            <w:r>
              <w:rPr>
                <w:rFonts w:hint="eastAsia" w:ascii="宋体" w:hAnsi="宋体" w:cs="微软雅黑"/>
                <w:sz w:val="24"/>
                <w:szCs w:val="24"/>
              </w:rPr>
              <w:t>审</w:t>
            </w:r>
            <w:r>
              <w:rPr>
                <w:rFonts w:hint="eastAsia" w:ascii="宋体" w:hAnsi="宋体" w:cs="___WRD_EMBED_SUB_45"/>
                <w:sz w:val="24"/>
                <w:szCs w:val="24"/>
              </w:rPr>
              <w:t>美能力</w:t>
            </w:r>
            <w:r>
              <w:rPr>
                <w:rFonts w:hint="eastAsia" w:ascii="宋体" w:hAnsi="宋体"/>
                <w:sz w:val="24"/>
                <w:szCs w:val="24"/>
              </w:rPr>
              <w:t>。</w:t>
            </w:r>
          </w:p>
        </w:tc>
      </w:tr>
    </w:tbl>
    <w:p w14:paraId="59CE89AD">
      <w:pPr>
        <w:pStyle w:val="19"/>
        <w:rPr>
          <w:rFonts w:hint="eastAsia"/>
        </w:rPr>
      </w:pPr>
    </w:p>
    <w:p w14:paraId="638497F9">
      <w:pPr>
        <w:spacing w:line="240" w:lineRule="auto"/>
        <w:jc w:val="center"/>
        <w:rPr>
          <w:rFonts w:hint="eastAsia"/>
        </w:rPr>
      </w:pPr>
    </w:p>
    <w:p w14:paraId="70C71B66">
      <w:pPr>
        <w:rPr>
          <w:rFonts w:hint="eastAsia"/>
        </w:rPr>
      </w:pPr>
    </w:p>
    <w:p w14:paraId="21730022">
      <w:pPr>
        <w:pStyle w:val="3"/>
        <w:spacing w:before="0" w:after="0" w:line="360" w:lineRule="auto"/>
        <w:rPr>
          <w:rFonts w:hint="eastAsia" w:ascii="黑体" w:hAnsi="黑体" w:eastAsia="黑体" w:cs="Times New Roman"/>
          <w:color w:val="auto"/>
          <w:sz w:val="32"/>
          <w:szCs w:val="32"/>
        </w:rPr>
      </w:pPr>
      <w:bookmarkStart w:id="28" w:name="_Toc22981"/>
      <w:r>
        <w:rPr>
          <w:rFonts w:hint="eastAsia" w:ascii="黑体" w:hAnsi="黑体" w:eastAsia="黑体" w:cs="Times New Roman"/>
          <w:color w:val="auto"/>
          <w:sz w:val="32"/>
          <w:szCs w:val="32"/>
        </w:rPr>
        <w:t>六、课程设置及要求</w:t>
      </w:r>
      <w:bookmarkEnd w:id="28"/>
    </w:p>
    <w:p w14:paraId="53D8D75E">
      <w:pPr>
        <w:pStyle w:val="2"/>
        <w:rPr>
          <w:rFonts w:hint="eastAsia"/>
        </w:rPr>
      </w:pPr>
      <w:bookmarkStart w:id="29" w:name="_Toc19790"/>
      <w:r>
        <w:rPr>
          <w:rFonts w:hint="eastAsia"/>
        </w:rPr>
        <w:t>（一）课程体系</w:t>
      </w:r>
      <w:bookmarkEnd w:id="29"/>
    </w:p>
    <w:p w14:paraId="40CB01C6">
      <w:pPr>
        <w:pStyle w:val="4"/>
        <w:rPr>
          <w:rFonts w:hint="eastAsia"/>
        </w:rPr>
      </w:pPr>
      <w:r>
        <w:rPr>
          <w:rFonts w:hint="eastAsia"/>
        </w:rPr>
        <w:t>1.“双元三维四体系”课程体系结构表</w:t>
      </w:r>
    </w:p>
    <w:p w14:paraId="470FCD7D">
      <w:pPr>
        <w:spacing w:line="240" w:lineRule="auto"/>
        <w:ind w:firstLine="560" w:firstLineChars="200"/>
        <w:rPr>
          <w:rFonts w:hint="eastAsia"/>
          <w:sz w:val="28"/>
          <w:szCs w:val="28"/>
        </w:rPr>
      </w:pPr>
      <w:r>
        <w:rPr>
          <w:rFonts w:hint="eastAsia"/>
          <w:sz w:val="28"/>
          <w:szCs w:val="28"/>
        </w:rPr>
        <w:t>校企双元协同，铺设课堂、活动、环境三维育人路径，完善基本素养、专业技能、管理能力、创新创业四个体系，培养培训“卓越工匠”（见表6-1）。</w:t>
      </w:r>
    </w:p>
    <w:p w14:paraId="444B15F8">
      <w:pPr>
        <w:jc w:val="center"/>
        <w:rPr>
          <w:rFonts w:hint="eastAsia"/>
          <w:sz w:val="24"/>
          <w:szCs w:val="24"/>
        </w:rPr>
      </w:pPr>
      <w:r>
        <w:rPr>
          <w:rFonts w:hint="eastAsia"/>
          <w:sz w:val="24"/>
          <w:szCs w:val="24"/>
        </w:rPr>
        <w:t>表6-1 “三维四体系” 结构表</w:t>
      </w:r>
    </w:p>
    <w:tbl>
      <w:tblPr>
        <w:tblStyle w:val="12"/>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3F54BC68">
        <w:tblPrEx>
          <w:shd w:val="clear" w:color="auto" w:fill="FFFFFF" w:themeFill="background1"/>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0F96919B">
            <w:pPr>
              <w:pStyle w:val="20"/>
              <w:spacing w:line="240" w:lineRule="auto"/>
              <w:rPr>
                <w:rFonts w:hint="eastAsia"/>
                <w:sz w:val="24"/>
                <w:szCs w:val="24"/>
              </w:rPr>
            </w:pPr>
            <w:r>
              <w:rPr>
                <w:rFonts w:hint="eastAsia"/>
                <w:sz w:val="24"/>
                <w:szCs w:val="24"/>
              </w:rPr>
              <w:t xml:space="preserve">      三维</w:t>
            </w:r>
          </w:p>
          <w:p w14:paraId="1E5C97DD">
            <w:pPr>
              <w:pStyle w:val="20"/>
              <w:spacing w:line="240" w:lineRule="auto"/>
              <w:rPr>
                <w:rFonts w:hint="eastAsia"/>
                <w:sz w:val="24"/>
                <w:szCs w:val="24"/>
              </w:rPr>
            </w:pPr>
            <w:r>
              <w:rPr>
                <w:rFonts w:hint="eastAsia"/>
                <w:sz w:val="24"/>
                <w:szCs w:val="24"/>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613AC7BC">
            <w:pPr>
              <w:spacing w:line="240" w:lineRule="auto"/>
              <w:rPr>
                <w:rFonts w:hint="eastAsia"/>
                <w:sz w:val="24"/>
                <w:szCs w:val="24"/>
              </w:rPr>
            </w:pPr>
            <w:bookmarkStart w:id="30" w:name="_Toc110195889"/>
            <w:r>
              <w:rPr>
                <w:rFonts w:hint="eastAsia"/>
                <w:sz w:val="24"/>
                <w:szCs w:val="24"/>
              </w:rPr>
              <w:t>课程</w:t>
            </w:r>
            <w:bookmarkEnd w:id="30"/>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270D57F5">
            <w:pPr>
              <w:spacing w:line="240" w:lineRule="auto"/>
              <w:rPr>
                <w:rFonts w:hint="eastAsia"/>
                <w:sz w:val="24"/>
                <w:szCs w:val="24"/>
              </w:rPr>
            </w:pPr>
            <w:bookmarkStart w:id="31" w:name="_Toc110195890"/>
            <w:r>
              <w:rPr>
                <w:rFonts w:hint="eastAsia"/>
                <w:sz w:val="24"/>
                <w:szCs w:val="24"/>
              </w:rPr>
              <w:t>活动</w:t>
            </w:r>
            <w:bookmarkEnd w:id="31"/>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45F4119E">
            <w:pPr>
              <w:spacing w:line="240" w:lineRule="auto"/>
              <w:rPr>
                <w:rFonts w:hint="eastAsia"/>
                <w:sz w:val="24"/>
                <w:szCs w:val="24"/>
              </w:rPr>
            </w:pPr>
            <w:bookmarkStart w:id="32" w:name="_Toc110195891"/>
            <w:r>
              <w:rPr>
                <w:rFonts w:hint="eastAsia"/>
                <w:sz w:val="24"/>
                <w:szCs w:val="24"/>
              </w:rPr>
              <w:t>环境</w:t>
            </w:r>
            <w:bookmarkEnd w:id="32"/>
          </w:p>
        </w:tc>
      </w:tr>
      <w:tr w14:paraId="4B30A6F2">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30CCABBD">
            <w:pPr>
              <w:spacing w:line="240" w:lineRule="auto"/>
              <w:rPr>
                <w:rFonts w:hint="eastAsia"/>
                <w:sz w:val="24"/>
                <w:szCs w:val="24"/>
              </w:rPr>
            </w:pPr>
            <w:bookmarkStart w:id="33" w:name="_Toc110195892"/>
            <w:r>
              <w:rPr>
                <w:rFonts w:hint="eastAsia"/>
                <w:sz w:val="24"/>
                <w:szCs w:val="24"/>
              </w:rPr>
              <w:t>基本素养</w:t>
            </w:r>
            <w:bookmarkEnd w:id="33"/>
          </w:p>
          <w:p w14:paraId="36E52FDA">
            <w:pPr>
              <w:spacing w:line="240" w:lineRule="auto"/>
              <w:rPr>
                <w:rFonts w:hint="eastAsia"/>
                <w:sz w:val="24"/>
                <w:szCs w:val="24"/>
              </w:rPr>
            </w:pPr>
            <w:bookmarkStart w:id="34" w:name="_Toc110195893"/>
            <w:r>
              <w:rPr>
                <w:rFonts w:hint="eastAsia"/>
                <w:sz w:val="24"/>
                <w:szCs w:val="24"/>
              </w:rPr>
              <w:t>体系</w:t>
            </w:r>
            <w:bookmarkEnd w:id="34"/>
          </w:p>
        </w:tc>
        <w:tc>
          <w:tcPr>
            <w:tcW w:w="3038" w:type="dxa"/>
            <w:tcBorders>
              <w:top w:val="nil"/>
              <w:left w:val="nil"/>
              <w:bottom w:val="single" w:color="auto" w:sz="4" w:space="0"/>
              <w:right w:val="single" w:color="auto" w:sz="4" w:space="0"/>
            </w:tcBorders>
            <w:shd w:val="clear" w:color="auto" w:fill="FFFFFF" w:themeFill="background1"/>
            <w:vAlign w:val="center"/>
          </w:tcPr>
          <w:p w14:paraId="11698EE5">
            <w:pPr>
              <w:pStyle w:val="20"/>
              <w:numPr>
                <w:ilvl w:val="0"/>
                <w:numId w:val="1"/>
              </w:numPr>
              <w:spacing w:line="240" w:lineRule="auto"/>
              <w:rPr>
                <w:rFonts w:hint="eastAsia"/>
                <w:sz w:val="24"/>
                <w:szCs w:val="24"/>
              </w:rPr>
            </w:pPr>
            <w:r>
              <w:rPr>
                <w:rFonts w:hint="eastAsia"/>
                <w:sz w:val="24"/>
                <w:szCs w:val="24"/>
              </w:rPr>
              <w:t>思想政治类课程</w:t>
            </w:r>
          </w:p>
          <w:p w14:paraId="199BB2B9">
            <w:pPr>
              <w:pStyle w:val="20"/>
              <w:numPr>
                <w:ilvl w:val="0"/>
                <w:numId w:val="1"/>
              </w:numPr>
              <w:spacing w:line="240" w:lineRule="auto"/>
              <w:rPr>
                <w:rFonts w:hint="eastAsia"/>
                <w:sz w:val="24"/>
                <w:szCs w:val="24"/>
              </w:rPr>
            </w:pPr>
            <w:r>
              <w:rPr>
                <w:rFonts w:hint="eastAsia"/>
                <w:sz w:val="24"/>
                <w:szCs w:val="24"/>
              </w:rPr>
              <w:t>职业素养类课程</w:t>
            </w:r>
          </w:p>
          <w:p w14:paraId="05241A49">
            <w:pPr>
              <w:pStyle w:val="20"/>
              <w:numPr>
                <w:ilvl w:val="0"/>
                <w:numId w:val="1"/>
              </w:numPr>
              <w:spacing w:line="240" w:lineRule="auto"/>
              <w:rPr>
                <w:rFonts w:hint="eastAsia"/>
                <w:sz w:val="24"/>
                <w:szCs w:val="24"/>
              </w:rPr>
            </w:pPr>
            <w:r>
              <w:rPr>
                <w:rFonts w:hint="eastAsia"/>
                <w:sz w:val="24"/>
                <w:szCs w:val="24"/>
              </w:rPr>
              <w:t>身心健康类课程</w:t>
            </w:r>
          </w:p>
          <w:p w14:paraId="5511030A">
            <w:pPr>
              <w:pStyle w:val="20"/>
              <w:numPr>
                <w:ilvl w:val="0"/>
                <w:numId w:val="1"/>
              </w:numPr>
              <w:spacing w:line="240" w:lineRule="auto"/>
              <w:rPr>
                <w:rFonts w:hint="eastAsia"/>
                <w:sz w:val="24"/>
                <w:szCs w:val="24"/>
              </w:rPr>
            </w:pPr>
            <w:r>
              <w:rPr>
                <w:rFonts w:hint="eastAsia"/>
                <w:sz w:val="24"/>
                <w:szCs w:val="24"/>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08AE6A08">
            <w:pPr>
              <w:pStyle w:val="20"/>
              <w:numPr>
                <w:ilvl w:val="0"/>
                <w:numId w:val="1"/>
              </w:numPr>
              <w:spacing w:line="240" w:lineRule="auto"/>
              <w:rPr>
                <w:rFonts w:hint="eastAsia"/>
                <w:sz w:val="24"/>
                <w:szCs w:val="24"/>
              </w:rPr>
            </w:pPr>
            <w:r>
              <w:rPr>
                <w:rFonts w:hint="eastAsia"/>
                <w:sz w:val="24"/>
                <w:szCs w:val="24"/>
              </w:rPr>
              <w:t>基本素养第二课堂系列活动</w:t>
            </w:r>
          </w:p>
          <w:p w14:paraId="26266EC1">
            <w:pPr>
              <w:pStyle w:val="20"/>
              <w:numPr>
                <w:ilvl w:val="0"/>
                <w:numId w:val="1"/>
              </w:numPr>
              <w:spacing w:line="240" w:lineRule="auto"/>
              <w:rPr>
                <w:rFonts w:hint="eastAsia"/>
                <w:sz w:val="24"/>
                <w:szCs w:val="24"/>
              </w:rPr>
            </w:pPr>
            <w:r>
              <w:rPr>
                <w:rFonts w:hint="eastAsia"/>
                <w:sz w:val="24"/>
                <w:szCs w:val="24"/>
              </w:rPr>
              <w:t>通用技能竞赛</w:t>
            </w:r>
          </w:p>
        </w:tc>
        <w:tc>
          <w:tcPr>
            <w:tcW w:w="2382" w:type="dxa"/>
            <w:vMerge w:val="restart"/>
            <w:tcBorders>
              <w:top w:val="nil"/>
              <w:left w:val="nil"/>
              <w:right w:val="single" w:color="auto" w:sz="4" w:space="0"/>
            </w:tcBorders>
            <w:shd w:val="clear" w:color="auto" w:fill="FFFFFF" w:themeFill="background1"/>
            <w:vAlign w:val="center"/>
          </w:tcPr>
          <w:p w14:paraId="2B739E48">
            <w:pPr>
              <w:pStyle w:val="20"/>
              <w:numPr>
                <w:ilvl w:val="0"/>
                <w:numId w:val="1"/>
              </w:numPr>
              <w:spacing w:line="240" w:lineRule="auto"/>
              <w:rPr>
                <w:rFonts w:hint="eastAsia"/>
                <w:sz w:val="24"/>
                <w:szCs w:val="24"/>
              </w:rPr>
            </w:pPr>
            <w:r>
              <w:rPr>
                <w:rFonts w:hint="eastAsia"/>
                <w:sz w:val="24"/>
                <w:szCs w:val="24"/>
              </w:rPr>
              <w:t>匠心柳职校园文化</w:t>
            </w:r>
          </w:p>
          <w:p w14:paraId="0D8C0487">
            <w:pPr>
              <w:pStyle w:val="20"/>
              <w:numPr>
                <w:ilvl w:val="0"/>
                <w:numId w:val="1"/>
              </w:numPr>
              <w:spacing w:line="240" w:lineRule="auto"/>
              <w:rPr>
                <w:rFonts w:hint="eastAsia"/>
                <w:sz w:val="24"/>
                <w:szCs w:val="24"/>
              </w:rPr>
            </w:pPr>
            <w:r>
              <w:rPr>
                <w:rFonts w:hint="eastAsia"/>
                <w:sz w:val="24"/>
                <w:szCs w:val="24"/>
              </w:rPr>
              <w:t>专业实践环境</w:t>
            </w:r>
          </w:p>
          <w:p w14:paraId="4F9676C0">
            <w:pPr>
              <w:pStyle w:val="20"/>
              <w:numPr>
                <w:ilvl w:val="0"/>
                <w:numId w:val="1"/>
              </w:numPr>
              <w:spacing w:line="240" w:lineRule="auto"/>
              <w:rPr>
                <w:rFonts w:hint="eastAsia"/>
                <w:sz w:val="24"/>
                <w:szCs w:val="24"/>
              </w:rPr>
            </w:pPr>
            <w:r>
              <w:rPr>
                <w:rFonts w:hint="eastAsia"/>
                <w:sz w:val="24"/>
                <w:szCs w:val="24"/>
              </w:rPr>
              <w:t>“精益实训”文化</w:t>
            </w:r>
          </w:p>
          <w:p w14:paraId="5A567712">
            <w:pPr>
              <w:pStyle w:val="20"/>
              <w:numPr>
                <w:ilvl w:val="0"/>
                <w:numId w:val="1"/>
              </w:numPr>
              <w:spacing w:line="240" w:lineRule="auto"/>
              <w:rPr>
                <w:rFonts w:hint="eastAsia"/>
                <w:sz w:val="24"/>
                <w:szCs w:val="24"/>
              </w:rPr>
            </w:pPr>
            <w:r>
              <w:rPr>
                <w:rFonts w:hint="eastAsia" w:ascii="微软雅黑" w:hAnsi="微软雅黑" w:eastAsia="微软雅黑" w:cs="微软雅黑"/>
                <w:sz w:val="24"/>
                <w:szCs w:val="24"/>
              </w:rPr>
              <w:t>双</w:t>
            </w:r>
            <w:r>
              <w:rPr>
                <w:rFonts w:hint="eastAsia"/>
                <w:sz w:val="24"/>
                <w:szCs w:val="24"/>
              </w:rPr>
              <w:t>创实践与训练环境</w:t>
            </w:r>
          </w:p>
          <w:p w14:paraId="4222C6C7">
            <w:pPr>
              <w:pStyle w:val="20"/>
              <w:numPr>
                <w:ilvl w:val="0"/>
                <w:numId w:val="1"/>
              </w:numPr>
              <w:spacing w:line="240" w:lineRule="auto"/>
              <w:rPr>
                <w:rFonts w:hint="eastAsia"/>
                <w:sz w:val="24"/>
                <w:szCs w:val="24"/>
              </w:rPr>
            </w:pPr>
            <w:r>
              <w:rPr>
                <w:rFonts w:hint="eastAsia"/>
                <w:sz w:val="24"/>
                <w:szCs w:val="24"/>
              </w:rPr>
              <w:t>劳动教育环境</w:t>
            </w:r>
          </w:p>
        </w:tc>
      </w:tr>
      <w:tr w14:paraId="575D3CD5">
        <w:tblPrEx>
          <w:shd w:val="clear" w:color="auto" w:fill="FFFFFF" w:themeFill="background1"/>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48165E9">
            <w:pPr>
              <w:spacing w:line="240" w:lineRule="auto"/>
              <w:rPr>
                <w:rFonts w:hint="eastAsia"/>
                <w:sz w:val="24"/>
                <w:szCs w:val="24"/>
              </w:rPr>
            </w:pPr>
            <w:bookmarkStart w:id="35" w:name="_Toc110195894"/>
            <w:r>
              <w:rPr>
                <w:rFonts w:hint="eastAsia"/>
                <w:sz w:val="24"/>
                <w:szCs w:val="24"/>
              </w:rPr>
              <w:t>专业技能</w:t>
            </w:r>
            <w:bookmarkEnd w:id="35"/>
          </w:p>
          <w:p w14:paraId="132F66E0">
            <w:pPr>
              <w:spacing w:line="240" w:lineRule="auto"/>
              <w:rPr>
                <w:rFonts w:hint="eastAsia"/>
                <w:sz w:val="24"/>
                <w:szCs w:val="24"/>
              </w:rPr>
            </w:pPr>
            <w:bookmarkStart w:id="36" w:name="_Toc110195895"/>
            <w:r>
              <w:rPr>
                <w:rFonts w:hint="eastAsia"/>
                <w:sz w:val="24"/>
                <w:szCs w:val="24"/>
              </w:rPr>
              <w:t>体系</w:t>
            </w:r>
            <w:bookmarkEnd w:id="36"/>
          </w:p>
        </w:tc>
        <w:tc>
          <w:tcPr>
            <w:tcW w:w="3038" w:type="dxa"/>
            <w:tcBorders>
              <w:top w:val="nil"/>
              <w:left w:val="nil"/>
              <w:bottom w:val="single" w:color="auto" w:sz="4" w:space="0"/>
              <w:right w:val="single" w:color="auto" w:sz="4" w:space="0"/>
            </w:tcBorders>
            <w:shd w:val="clear" w:color="auto" w:fill="FFFFFF" w:themeFill="background1"/>
            <w:vAlign w:val="center"/>
          </w:tcPr>
          <w:p w14:paraId="1C8A60F1">
            <w:pPr>
              <w:pStyle w:val="20"/>
              <w:numPr>
                <w:ilvl w:val="0"/>
                <w:numId w:val="1"/>
              </w:numPr>
              <w:spacing w:line="240" w:lineRule="auto"/>
              <w:rPr>
                <w:rFonts w:hint="eastAsia"/>
                <w:sz w:val="24"/>
                <w:szCs w:val="24"/>
              </w:rPr>
            </w:pPr>
            <w:r>
              <w:rPr>
                <w:rFonts w:hint="eastAsia"/>
                <w:sz w:val="24"/>
                <w:szCs w:val="24"/>
              </w:rPr>
              <w:t>新技术通识课</w:t>
            </w:r>
          </w:p>
          <w:p w14:paraId="03B5AE8F">
            <w:pPr>
              <w:pStyle w:val="20"/>
              <w:numPr>
                <w:ilvl w:val="0"/>
                <w:numId w:val="1"/>
              </w:numPr>
              <w:spacing w:line="240" w:lineRule="auto"/>
              <w:rPr>
                <w:rFonts w:hint="eastAsia"/>
                <w:sz w:val="24"/>
                <w:szCs w:val="24"/>
              </w:rPr>
            </w:pPr>
            <w:r>
              <w:rPr>
                <w:rFonts w:hint="eastAsia"/>
                <w:sz w:val="24"/>
                <w:szCs w:val="24"/>
              </w:rPr>
              <w:t>专业平台课</w:t>
            </w:r>
          </w:p>
          <w:p w14:paraId="6BF64F7B">
            <w:pPr>
              <w:pStyle w:val="20"/>
              <w:numPr>
                <w:ilvl w:val="0"/>
                <w:numId w:val="1"/>
              </w:numPr>
              <w:spacing w:line="240" w:lineRule="auto"/>
              <w:rPr>
                <w:rFonts w:hint="eastAsia"/>
                <w:sz w:val="24"/>
                <w:szCs w:val="24"/>
              </w:rPr>
            </w:pPr>
            <w:r>
              <w:rPr>
                <w:rFonts w:hint="eastAsia"/>
                <w:sz w:val="24"/>
                <w:szCs w:val="24"/>
              </w:rPr>
              <w:t>专业方向课</w:t>
            </w:r>
          </w:p>
          <w:p w14:paraId="63540FFA">
            <w:pPr>
              <w:pStyle w:val="20"/>
              <w:numPr>
                <w:ilvl w:val="0"/>
                <w:numId w:val="1"/>
              </w:numPr>
              <w:spacing w:line="240" w:lineRule="auto"/>
              <w:rPr>
                <w:rFonts w:hint="eastAsia"/>
                <w:sz w:val="24"/>
                <w:szCs w:val="24"/>
              </w:rPr>
            </w:pPr>
            <w:r>
              <w:rPr>
                <w:rFonts w:hint="eastAsia"/>
                <w:sz w:val="24"/>
                <w:szCs w:val="24"/>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2AF5D20C">
            <w:pPr>
              <w:pStyle w:val="20"/>
              <w:numPr>
                <w:ilvl w:val="0"/>
                <w:numId w:val="1"/>
              </w:numPr>
              <w:spacing w:line="240" w:lineRule="auto"/>
              <w:rPr>
                <w:rFonts w:hint="eastAsia"/>
                <w:sz w:val="24"/>
                <w:szCs w:val="24"/>
              </w:rPr>
            </w:pPr>
            <w:r>
              <w:rPr>
                <w:rFonts w:hint="eastAsia"/>
                <w:sz w:val="24"/>
                <w:szCs w:val="24"/>
              </w:rPr>
              <w:t>专业第二课堂系列活动</w:t>
            </w:r>
          </w:p>
          <w:p w14:paraId="3387E33D">
            <w:pPr>
              <w:pStyle w:val="20"/>
              <w:numPr>
                <w:ilvl w:val="0"/>
                <w:numId w:val="1"/>
              </w:numPr>
              <w:spacing w:line="240" w:lineRule="auto"/>
              <w:rPr>
                <w:rFonts w:hint="eastAsia"/>
                <w:sz w:val="24"/>
                <w:szCs w:val="24"/>
              </w:rPr>
            </w:pPr>
            <w:r>
              <w:rPr>
                <w:rFonts w:hint="eastAsia"/>
                <w:sz w:val="24"/>
                <w:szCs w:val="24"/>
              </w:rPr>
              <w:t>专业技能竞赛</w:t>
            </w:r>
          </w:p>
        </w:tc>
        <w:tc>
          <w:tcPr>
            <w:tcW w:w="2382" w:type="dxa"/>
            <w:vMerge w:val="continue"/>
            <w:tcBorders>
              <w:left w:val="nil"/>
              <w:right w:val="single" w:color="auto" w:sz="4" w:space="0"/>
            </w:tcBorders>
            <w:shd w:val="clear" w:color="auto" w:fill="FFFFFF" w:themeFill="background1"/>
            <w:vAlign w:val="center"/>
          </w:tcPr>
          <w:p w14:paraId="7F255C92">
            <w:pPr>
              <w:pStyle w:val="20"/>
              <w:spacing w:line="240" w:lineRule="auto"/>
              <w:rPr>
                <w:rFonts w:hint="eastAsia"/>
                <w:sz w:val="24"/>
                <w:szCs w:val="24"/>
              </w:rPr>
            </w:pPr>
          </w:p>
        </w:tc>
      </w:tr>
      <w:tr w14:paraId="1DFA12B2">
        <w:tblPrEx>
          <w:shd w:val="clear" w:color="auto" w:fill="FFFFFF" w:themeFill="background1"/>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EF39185">
            <w:pPr>
              <w:spacing w:line="240" w:lineRule="auto"/>
              <w:rPr>
                <w:rFonts w:hint="eastAsia"/>
                <w:sz w:val="24"/>
                <w:szCs w:val="24"/>
              </w:rPr>
            </w:pPr>
            <w:bookmarkStart w:id="37" w:name="_Toc110195896"/>
            <w:r>
              <w:rPr>
                <w:rFonts w:hint="eastAsia"/>
                <w:sz w:val="24"/>
                <w:szCs w:val="24"/>
              </w:rPr>
              <w:t>管理能力</w:t>
            </w:r>
            <w:bookmarkEnd w:id="37"/>
          </w:p>
          <w:p w14:paraId="5122627F">
            <w:pPr>
              <w:spacing w:line="240" w:lineRule="auto"/>
              <w:rPr>
                <w:rFonts w:hint="eastAsia"/>
                <w:sz w:val="24"/>
                <w:szCs w:val="24"/>
              </w:rPr>
            </w:pPr>
            <w:bookmarkStart w:id="38" w:name="_Toc110195897"/>
            <w:r>
              <w:rPr>
                <w:rFonts w:hint="eastAsia"/>
                <w:sz w:val="24"/>
                <w:szCs w:val="24"/>
              </w:rPr>
              <w:t>体系</w:t>
            </w:r>
            <w:bookmarkEnd w:id="38"/>
          </w:p>
        </w:tc>
        <w:tc>
          <w:tcPr>
            <w:tcW w:w="3038" w:type="dxa"/>
            <w:tcBorders>
              <w:top w:val="nil"/>
              <w:left w:val="nil"/>
              <w:bottom w:val="single" w:color="auto" w:sz="4" w:space="0"/>
              <w:right w:val="single" w:color="auto" w:sz="4" w:space="0"/>
            </w:tcBorders>
            <w:shd w:val="clear" w:color="auto" w:fill="FFFFFF" w:themeFill="background1"/>
            <w:vAlign w:val="center"/>
          </w:tcPr>
          <w:p w14:paraId="2F299168">
            <w:pPr>
              <w:pStyle w:val="20"/>
              <w:numPr>
                <w:ilvl w:val="0"/>
                <w:numId w:val="1"/>
              </w:numPr>
              <w:spacing w:line="240" w:lineRule="auto"/>
              <w:rPr>
                <w:rFonts w:hint="eastAsia"/>
                <w:sz w:val="24"/>
                <w:szCs w:val="24"/>
              </w:rPr>
            </w:pPr>
            <w:r>
              <w:rPr>
                <w:rFonts w:hint="eastAsia"/>
                <w:sz w:val="24"/>
                <w:szCs w:val="24"/>
              </w:rPr>
              <w:t>精益生产与管理基础</w:t>
            </w:r>
          </w:p>
          <w:p w14:paraId="68BC1281">
            <w:pPr>
              <w:pStyle w:val="20"/>
              <w:numPr>
                <w:ilvl w:val="0"/>
                <w:numId w:val="1"/>
              </w:numPr>
              <w:spacing w:line="240" w:lineRule="auto"/>
              <w:rPr>
                <w:rFonts w:hint="eastAsia"/>
                <w:sz w:val="24"/>
                <w:szCs w:val="24"/>
              </w:rPr>
            </w:pPr>
            <w:r>
              <w:rPr>
                <w:rFonts w:hint="eastAsia"/>
                <w:sz w:val="24"/>
                <w:szCs w:val="24"/>
              </w:rPr>
              <w:t>管理类选修课程</w:t>
            </w:r>
          </w:p>
          <w:p w14:paraId="121EC2E5">
            <w:pPr>
              <w:pStyle w:val="20"/>
              <w:numPr>
                <w:ilvl w:val="0"/>
                <w:numId w:val="1"/>
              </w:numPr>
              <w:spacing w:line="240" w:lineRule="auto"/>
              <w:rPr>
                <w:rFonts w:hint="eastAsia"/>
                <w:sz w:val="24"/>
                <w:szCs w:val="24"/>
              </w:rPr>
            </w:pPr>
            <w:r>
              <w:rPr>
                <w:rFonts w:hint="eastAsia"/>
                <w:sz w:val="24"/>
                <w:szCs w:val="24"/>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41279179">
            <w:pPr>
              <w:pStyle w:val="20"/>
              <w:numPr>
                <w:ilvl w:val="0"/>
                <w:numId w:val="1"/>
              </w:numPr>
              <w:spacing w:line="240" w:lineRule="auto"/>
              <w:rPr>
                <w:rFonts w:hint="eastAsia"/>
                <w:sz w:val="24"/>
                <w:szCs w:val="24"/>
              </w:rPr>
            </w:pPr>
            <w:r>
              <w:rPr>
                <w:rFonts w:hint="eastAsia"/>
                <w:sz w:val="24"/>
                <w:szCs w:val="24"/>
              </w:rPr>
              <w:t>管理类讲座和活动</w:t>
            </w:r>
          </w:p>
        </w:tc>
        <w:tc>
          <w:tcPr>
            <w:tcW w:w="2382" w:type="dxa"/>
            <w:vMerge w:val="continue"/>
            <w:tcBorders>
              <w:left w:val="nil"/>
              <w:right w:val="single" w:color="auto" w:sz="4" w:space="0"/>
            </w:tcBorders>
            <w:shd w:val="clear" w:color="auto" w:fill="FFFFFF" w:themeFill="background1"/>
            <w:vAlign w:val="center"/>
          </w:tcPr>
          <w:p w14:paraId="2604B756">
            <w:pPr>
              <w:pStyle w:val="20"/>
              <w:spacing w:line="240" w:lineRule="auto"/>
              <w:rPr>
                <w:rFonts w:hint="eastAsia"/>
                <w:sz w:val="24"/>
                <w:szCs w:val="24"/>
              </w:rPr>
            </w:pPr>
          </w:p>
        </w:tc>
      </w:tr>
      <w:tr w14:paraId="1C07CBF1">
        <w:tblPrEx>
          <w:shd w:val="clear" w:color="auto" w:fill="FFFFFF" w:themeFill="background1"/>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1DABEFD6">
            <w:pPr>
              <w:spacing w:line="240" w:lineRule="auto"/>
              <w:rPr>
                <w:rFonts w:hint="eastAsia"/>
                <w:sz w:val="24"/>
                <w:szCs w:val="24"/>
              </w:rPr>
            </w:pPr>
            <w:bookmarkStart w:id="39" w:name="_Toc110195898"/>
            <w:r>
              <w:rPr>
                <w:rFonts w:hint="eastAsia"/>
                <w:sz w:val="24"/>
                <w:szCs w:val="24"/>
              </w:rPr>
              <w:t>创新创业</w:t>
            </w:r>
            <w:bookmarkEnd w:id="39"/>
          </w:p>
          <w:p w14:paraId="681CAEEB">
            <w:pPr>
              <w:spacing w:line="240" w:lineRule="auto"/>
              <w:rPr>
                <w:rFonts w:hint="eastAsia"/>
                <w:sz w:val="24"/>
                <w:szCs w:val="24"/>
              </w:rPr>
            </w:pPr>
            <w:bookmarkStart w:id="40" w:name="_Toc110195899"/>
            <w:r>
              <w:rPr>
                <w:rFonts w:hint="eastAsia"/>
                <w:sz w:val="24"/>
                <w:szCs w:val="24"/>
              </w:rPr>
              <w:t>体系</w:t>
            </w:r>
            <w:bookmarkEnd w:id="40"/>
          </w:p>
        </w:tc>
        <w:tc>
          <w:tcPr>
            <w:tcW w:w="3038" w:type="dxa"/>
            <w:tcBorders>
              <w:top w:val="nil"/>
              <w:left w:val="nil"/>
              <w:bottom w:val="single" w:color="auto" w:sz="4" w:space="0"/>
              <w:right w:val="single" w:color="auto" w:sz="4" w:space="0"/>
            </w:tcBorders>
            <w:shd w:val="clear" w:color="auto" w:fill="FFFFFF" w:themeFill="background1"/>
            <w:vAlign w:val="center"/>
          </w:tcPr>
          <w:p w14:paraId="2F6F66D5">
            <w:pPr>
              <w:pStyle w:val="20"/>
              <w:numPr>
                <w:ilvl w:val="0"/>
                <w:numId w:val="1"/>
              </w:numPr>
              <w:spacing w:line="240" w:lineRule="auto"/>
              <w:rPr>
                <w:rFonts w:hint="eastAsia"/>
                <w:sz w:val="24"/>
                <w:szCs w:val="24"/>
              </w:rPr>
            </w:pPr>
            <w:r>
              <w:rPr>
                <w:rFonts w:hint="eastAsia"/>
                <w:sz w:val="24"/>
                <w:szCs w:val="24"/>
              </w:rPr>
              <w:t>职业发展与就业指导（一）</w:t>
            </w:r>
          </w:p>
          <w:p w14:paraId="5FC8BDB6">
            <w:pPr>
              <w:pStyle w:val="20"/>
              <w:numPr>
                <w:ilvl w:val="0"/>
                <w:numId w:val="1"/>
              </w:numPr>
              <w:spacing w:line="240" w:lineRule="auto"/>
              <w:rPr>
                <w:rFonts w:hint="eastAsia"/>
                <w:sz w:val="24"/>
                <w:szCs w:val="24"/>
              </w:rPr>
            </w:pPr>
            <w:r>
              <w:rPr>
                <w:rFonts w:hint="eastAsia"/>
                <w:sz w:val="24"/>
                <w:szCs w:val="24"/>
              </w:rPr>
              <w:t>职业发展与就业指导（二）</w:t>
            </w:r>
          </w:p>
          <w:p w14:paraId="3322E222">
            <w:pPr>
              <w:pStyle w:val="20"/>
              <w:numPr>
                <w:ilvl w:val="0"/>
                <w:numId w:val="1"/>
              </w:numPr>
              <w:spacing w:line="240" w:lineRule="auto"/>
              <w:rPr>
                <w:rFonts w:hint="eastAsia"/>
                <w:sz w:val="24"/>
                <w:szCs w:val="24"/>
              </w:rPr>
            </w:pPr>
            <w:r>
              <w:rPr>
                <w:rFonts w:hint="eastAsia"/>
                <w:sz w:val="24"/>
                <w:szCs w:val="24"/>
              </w:rPr>
              <w:t>创新与创业实务（一）</w:t>
            </w:r>
          </w:p>
          <w:p w14:paraId="5C4A0539">
            <w:pPr>
              <w:pStyle w:val="20"/>
              <w:numPr>
                <w:ilvl w:val="0"/>
                <w:numId w:val="1"/>
              </w:numPr>
              <w:spacing w:line="240" w:lineRule="auto"/>
              <w:rPr>
                <w:rFonts w:hint="eastAsia"/>
                <w:sz w:val="24"/>
                <w:szCs w:val="24"/>
              </w:rPr>
            </w:pPr>
            <w:r>
              <w:rPr>
                <w:rFonts w:hint="eastAsia"/>
                <w:sz w:val="24"/>
                <w:szCs w:val="24"/>
              </w:rPr>
              <w:t>创新与创业实务（二）</w:t>
            </w:r>
          </w:p>
          <w:p w14:paraId="1EB73181">
            <w:pPr>
              <w:pStyle w:val="20"/>
              <w:numPr>
                <w:ilvl w:val="0"/>
                <w:numId w:val="1"/>
              </w:numPr>
              <w:spacing w:line="240" w:lineRule="auto"/>
              <w:rPr>
                <w:rFonts w:hint="eastAsia"/>
                <w:sz w:val="24"/>
                <w:szCs w:val="24"/>
              </w:rPr>
            </w:pPr>
            <w:r>
              <w:rPr>
                <w:rFonts w:hint="eastAsia"/>
                <w:sz w:val="24"/>
                <w:szCs w:val="24"/>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74F2D483">
            <w:pPr>
              <w:pStyle w:val="20"/>
              <w:numPr>
                <w:ilvl w:val="0"/>
                <w:numId w:val="1"/>
              </w:numPr>
              <w:spacing w:line="240" w:lineRule="auto"/>
              <w:rPr>
                <w:rFonts w:hint="eastAsia"/>
                <w:sz w:val="24"/>
                <w:szCs w:val="24"/>
              </w:rPr>
            </w:pPr>
            <w:r>
              <w:rPr>
                <w:rFonts w:hint="eastAsia"/>
                <w:sz w:val="24"/>
                <w:szCs w:val="24"/>
              </w:rPr>
              <w:t>创新创业类竞赛</w:t>
            </w:r>
          </w:p>
          <w:p w14:paraId="22CF9DB4">
            <w:pPr>
              <w:pStyle w:val="20"/>
              <w:numPr>
                <w:ilvl w:val="0"/>
                <w:numId w:val="1"/>
              </w:numPr>
              <w:spacing w:line="240" w:lineRule="auto"/>
              <w:rPr>
                <w:rFonts w:hint="eastAsia"/>
                <w:sz w:val="24"/>
                <w:szCs w:val="24"/>
              </w:rPr>
            </w:pPr>
            <w:r>
              <w:rPr>
                <w:rFonts w:hint="eastAsia"/>
                <w:sz w:val="24"/>
                <w:szCs w:val="24"/>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11E1BC77">
            <w:pPr>
              <w:pStyle w:val="20"/>
              <w:spacing w:line="240" w:lineRule="auto"/>
              <w:rPr>
                <w:rFonts w:hint="eastAsia"/>
                <w:sz w:val="24"/>
                <w:szCs w:val="24"/>
              </w:rPr>
            </w:pPr>
          </w:p>
        </w:tc>
      </w:tr>
    </w:tbl>
    <w:p w14:paraId="7227A48E">
      <w:pPr>
        <w:pStyle w:val="4"/>
        <w:rPr>
          <w:rFonts w:hint="eastAsia"/>
        </w:rPr>
      </w:pPr>
      <w:r>
        <w:rPr>
          <w:rFonts w:hint="eastAsia"/>
        </w:rPr>
        <w:t>2.课程矩阵</w:t>
      </w:r>
    </w:p>
    <w:p w14:paraId="75E0CAC7">
      <w:pPr>
        <w:spacing w:line="240" w:lineRule="auto"/>
        <w:jc w:val="center"/>
        <w:rPr>
          <w:rFonts w:hint="eastAsia"/>
          <w:sz w:val="24"/>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bookmarkStart w:id="41" w:name="_Toc7603"/>
      <w:bookmarkStart w:id="42" w:name="_Toc14248"/>
      <w:r>
        <w:rPr>
          <w:rFonts w:hint="eastAsia"/>
          <w:sz w:val="24"/>
          <w:szCs w:val="24"/>
        </w:rPr>
        <w:t>表6-2课程</w:t>
      </w:r>
      <w:bookmarkEnd w:id="41"/>
      <w:bookmarkEnd w:id="42"/>
      <w:r>
        <w:rPr>
          <w:rFonts w:hint="eastAsia" w:cs="微软雅黑"/>
          <w:sz w:val="24"/>
          <w:szCs w:val="24"/>
        </w:rPr>
        <w:t>矩阵</w:t>
      </w:r>
    </w:p>
    <w:p w14:paraId="4BD02369">
      <w:pPr>
        <w:rPr>
          <w:rFonts w:hint="eastAsia"/>
        </w:rPr>
      </w:pPr>
    </w:p>
    <w:p w14:paraId="0AEB5B60">
      <w:pPr>
        <w:rPr>
          <w:rFonts w:hint="eastAsia"/>
        </w:rPr>
      </w:pPr>
    </w:p>
    <w:tbl>
      <w:tblPr>
        <w:tblStyle w:val="12"/>
        <w:tblW w:w="14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418"/>
        <w:gridCol w:w="24"/>
        <w:gridCol w:w="401"/>
        <w:gridCol w:w="24"/>
        <w:gridCol w:w="401"/>
        <w:gridCol w:w="24"/>
        <w:gridCol w:w="401"/>
        <w:gridCol w:w="24"/>
        <w:gridCol w:w="401"/>
        <w:gridCol w:w="24"/>
        <w:gridCol w:w="402"/>
        <w:gridCol w:w="24"/>
        <w:gridCol w:w="401"/>
        <w:gridCol w:w="24"/>
        <w:gridCol w:w="401"/>
        <w:gridCol w:w="24"/>
        <w:gridCol w:w="401"/>
        <w:gridCol w:w="24"/>
        <w:gridCol w:w="402"/>
        <w:gridCol w:w="24"/>
        <w:gridCol w:w="401"/>
        <w:gridCol w:w="24"/>
        <w:gridCol w:w="401"/>
        <w:gridCol w:w="24"/>
        <w:gridCol w:w="401"/>
        <w:gridCol w:w="24"/>
        <w:gridCol w:w="402"/>
        <w:gridCol w:w="24"/>
        <w:gridCol w:w="401"/>
        <w:gridCol w:w="24"/>
        <w:gridCol w:w="543"/>
        <w:gridCol w:w="24"/>
        <w:gridCol w:w="401"/>
        <w:gridCol w:w="24"/>
        <w:gridCol w:w="401"/>
        <w:gridCol w:w="24"/>
        <w:gridCol w:w="401"/>
        <w:gridCol w:w="24"/>
        <w:gridCol w:w="401"/>
        <w:gridCol w:w="24"/>
        <w:gridCol w:w="402"/>
        <w:gridCol w:w="24"/>
        <w:gridCol w:w="401"/>
        <w:gridCol w:w="24"/>
        <w:gridCol w:w="401"/>
        <w:gridCol w:w="24"/>
        <w:gridCol w:w="401"/>
        <w:gridCol w:w="24"/>
        <w:gridCol w:w="401"/>
        <w:gridCol w:w="24"/>
        <w:gridCol w:w="544"/>
        <w:gridCol w:w="24"/>
        <w:gridCol w:w="543"/>
        <w:gridCol w:w="24"/>
        <w:gridCol w:w="543"/>
        <w:gridCol w:w="24"/>
      </w:tblGrid>
      <w:tr w14:paraId="0F03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2004" w:type="dxa"/>
            <w:gridSpan w:val="3"/>
            <w:tcBorders>
              <w:tl2br w:val="single" w:color="auto" w:sz="4" w:space="0"/>
            </w:tcBorders>
          </w:tcPr>
          <w:p w14:paraId="021D1864">
            <w:pPr>
              <w:rPr>
                <w:rFonts w:hint="eastAsia"/>
              </w:rPr>
            </w:pPr>
            <w:r>
              <w:t xml:space="preserve">        培养规格</w:t>
            </w:r>
          </w:p>
          <w:p w14:paraId="313D75BE">
            <w:pPr>
              <w:rPr>
                <w:rFonts w:hint="eastAsia"/>
              </w:rPr>
            </w:pPr>
            <w:r>
              <w:t>课程名称</w:t>
            </w:r>
          </w:p>
        </w:tc>
        <w:tc>
          <w:tcPr>
            <w:tcW w:w="425" w:type="dxa"/>
            <w:gridSpan w:val="2"/>
            <w:vAlign w:val="center"/>
          </w:tcPr>
          <w:p w14:paraId="1DDAC375">
            <w:pPr>
              <w:rPr>
                <w:rFonts w:ascii="Times New Roman" w:hAnsi="Times New Roman" w:cs="Times New Roman"/>
                <w:sz w:val="16"/>
                <w:szCs w:val="16"/>
              </w:rPr>
            </w:pPr>
            <w:bookmarkStart w:id="43" w:name="_Toc110195902"/>
            <w:r>
              <w:rPr>
                <w:rFonts w:ascii="Times New Roman" w:hAnsi="Times New Roman" w:cs="Times New Roman"/>
                <w:sz w:val="16"/>
                <w:szCs w:val="16"/>
              </w:rPr>
              <w:t>1.1</w:t>
            </w:r>
            <w:bookmarkEnd w:id="43"/>
          </w:p>
        </w:tc>
        <w:tc>
          <w:tcPr>
            <w:tcW w:w="425" w:type="dxa"/>
            <w:gridSpan w:val="2"/>
            <w:vAlign w:val="center"/>
          </w:tcPr>
          <w:p w14:paraId="6C892A48">
            <w:pPr>
              <w:rPr>
                <w:rFonts w:ascii="Times New Roman" w:hAnsi="Times New Roman" w:cs="Times New Roman"/>
                <w:sz w:val="16"/>
                <w:szCs w:val="16"/>
              </w:rPr>
            </w:pPr>
            <w:bookmarkStart w:id="44" w:name="_Toc110195903"/>
            <w:r>
              <w:rPr>
                <w:rFonts w:ascii="Times New Roman" w:hAnsi="Times New Roman" w:cs="Times New Roman"/>
                <w:sz w:val="16"/>
                <w:szCs w:val="16"/>
              </w:rPr>
              <w:t>1.2</w:t>
            </w:r>
            <w:bookmarkEnd w:id="44"/>
          </w:p>
        </w:tc>
        <w:tc>
          <w:tcPr>
            <w:tcW w:w="425" w:type="dxa"/>
            <w:gridSpan w:val="2"/>
            <w:vAlign w:val="center"/>
          </w:tcPr>
          <w:p w14:paraId="6527F0A2">
            <w:pPr>
              <w:rPr>
                <w:rFonts w:ascii="Times New Roman" w:hAnsi="Times New Roman" w:cs="Times New Roman"/>
                <w:sz w:val="16"/>
                <w:szCs w:val="16"/>
              </w:rPr>
            </w:pPr>
            <w:r>
              <w:rPr>
                <w:rFonts w:ascii="Times New Roman" w:hAnsi="Times New Roman" w:cs="Times New Roman"/>
                <w:sz w:val="16"/>
                <w:szCs w:val="16"/>
              </w:rPr>
              <w:t>1.3</w:t>
            </w:r>
          </w:p>
        </w:tc>
        <w:tc>
          <w:tcPr>
            <w:tcW w:w="425" w:type="dxa"/>
            <w:gridSpan w:val="2"/>
            <w:vAlign w:val="center"/>
          </w:tcPr>
          <w:p w14:paraId="48476705">
            <w:pPr>
              <w:rPr>
                <w:rFonts w:ascii="Times New Roman" w:hAnsi="Times New Roman" w:cs="Times New Roman"/>
                <w:sz w:val="16"/>
                <w:szCs w:val="16"/>
              </w:rPr>
            </w:pPr>
            <w:r>
              <w:rPr>
                <w:rFonts w:ascii="Times New Roman" w:hAnsi="Times New Roman" w:cs="Times New Roman"/>
                <w:sz w:val="16"/>
                <w:szCs w:val="16"/>
              </w:rPr>
              <w:t>1.4</w:t>
            </w:r>
          </w:p>
        </w:tc>
        <w:tc>
          <w:tcPr>
            <w:tcW w:w="426" w:type="dxa"/>
            <w:gridSpan w:val="2"/>
            <w:vAlign w:val="center"/>
          </w:tcPr>
          <w:p w14:paraId="7648016E">
            <w:pPr>
              <w:rPr>
                <w:rFonts w:ascii="Times New Roman" w:hAnsi="Times New Roman" w:cs="Times New Roman"/>
                <w:sz w:val="16"/>
                <w:szCs w:val="16"/>
              </w:rPr>
            </w:pPr>
            <w:r>
              <w:rPr>
                <w:rFonts w:ascii="Times New Roman" w:hAnsi="Times New Roman" w:cs="Times New Roman"/>
                <w:sz w:val="16"/>
                <w:szCs w:val="16"/>
              </w:rPr>
              <w:t>1.5</w:t>
            </w:r>
          </w:p>
        </w:tc>
        <w:tc>
          <w:tcPr>
            <w:tcW w:w="425" w:type="dxa"/>
            <w:gridSpan w:val="2"/>
            <w:vAlign w:val="center"/>
          </w:tcPr>
          <w:p w14:paraId="436BD844">
            <w:pPr>
              <w:rPr>
                <w:rFonts w:ascii="Times New Roman" w:hAnsi="Times New Roman" w:cs="Times New Roman"/>
                <w:sz w:val="16"/>
                <w:szCs w:val="16"/>
              </w:rPr>
            </w:pPr>
            <w:bookmarkStart w:id="45" w:name="_Toc110195904"/>
            <w:r>
              <w:rPr>
                <w:rFonts w:ascii="Times New Roman" w:hAnsi="Times New Roman" w:cs="Times New Roman"/>
                <w:sz w:val="16"/>
                <w:szCs w:val="16"/>
              </w:rPr>
              <w:t>2.1</w:t>
            </w:r>
            <w:bookmarkEnd w:id="45"/>
          </w:p>
        </w:tc>
        <w:tc>
          <w:tcPr>
            <w:tcW w:w="425" w:type="dxa"/>
            <w:gridSpan w:val="2"/>
            <w:vAlign w:val="center"/>
          </w:tcPr>
          <w:p w14:paraId="1B54738F">
            <w:pPr>
              <w:rPr>
                <w:rFonts w:ascii="Times New Roman" w:hAnsi="Times New Roman" w:cs="Times New Roman"/>
                <w:sz w:val="16"/>
                <w:szCs w:val="16"/>
              </w:rPr>
            </w:pPr>
            <w:bookmarkStart w:id="46" w:name="_Toc110195905"/>
            <w:r>
              <w:rPr>
                <w:rFonts w:ascii="Times New Roman" w:hAnsi="Times New Roman" w:cs="Times New Roman"/>
                <w:sz w:val="16"/>
                <w:szCs w:val="16"/>
              </w:rPr>
              <w:t>2.2</w:t>
            </w:r>
            <w:bookmarkEnd w:id="46"/>
          </w:p>
        </w:tc>
        <w:tc>
          <w:tcPr>
            <w:tcW w:w="425" w:type="dxa"/>
            <w:gridSpan w:val="2"/>
            <w:vAlign w:val="center"/>
          </w:tcPr>
          <w:p w14:paraId="11E1FA09">
            <w:pPr>
              <w:rPr>
                <w:rFonts w:ascii="Times New Roman" w:hAnsi="Times New Roman" w:cs="Times New Roman"/>
                <w:sz w:val="16"/>
                <w:szCs w:val="16"/>
              </w:rPr>
            </w:pPr>
            <w:r>
              <w:rPr>
                <w:rFonts w:ascii="Times New Roman" w:hAnsi="Times New Roman" w:cs="Times New Roman"/>
                <w:sz w:val="16"/>
                <w:szCs w:val="16"/>
              </w:rPr>
              <w:t>2.3</w:t>
            </w:r>
          </w:p>
        </w:tc>
        <w:tc>
          <w:tcPr>
            <w:tcW w:w="426" w:type="dxa"/>
            <w:gridSpan w:val="2"/>
            <w:vAlign w:val="center"/>
          </w:tcPr>
          <w:p w14:paraId="2541F0E1">
            <w:pPr>
              <w:rPr>
                <w:rFonts w:ascii="Times New Roman" w:hAnsi="Times New Roman" w:cs="Times New Roman"/>
                <w:sz w:val="16"/>
                <w:szCs w:val="16"/>
              </w:rPr>
            </w:pPr>
            <w:r>
              <w:rPr>
                <w:rFonts w:ascii="Times New Roman" w:hAnsi="Times New Roman" w:cs="Times New Roman"/>
                <w:sz w:val="16"/>
                <w:szCs w:val="16"/>
              </w:rPr>
              <w:t>2.4</w:t>
            </w:r>
          </w:p>
        </w:tc>
        <w:tc>
          <w:tcPr>
            <w:tcW w:w="425" w:type="dxa"/>
            <w:gridSpan w:val="2"/>
            <w:vAlign w:val="center"/>
          </w:tcPr>
          <w:p w14:paraId="6DC2B7C2">
            <w:pPr>
              <w:rPr>
                <w:rFonts w:ascii="Times New Roman" w:hAnsi="Times New Roman" w:cs="Times New Roman"/>
                <w:sz w:val="16"/>
                <w:szCs w:val="16"/>
              </w:rPr>
            </w:pPr>
            <w:r>
              <w:rPr>
                <w:rFonts w:ascii="Times New Roman" w:hAnsi="Times New Roman" w:cs="Times New Roman"/>
                <w:sz w:val="16"/>
                <w:szCs w:val="16"/>
              </w:rPr>
              <w:t>2.5</w:t>
            </w:r>
          </w:p>
        </w:tc>
        <w:tc>
          <w:tcPr>
            <w:tcW w:w="425" w:type="dxa"/>
            <w:gridSpan w:val="2"/>
            <w:vAlign w:val="center"/>
          </w:tcPr>
          <w:p w14:paraId="62108D61">
            <w:pPr>
              <w:rPr>
                <w:rFonts w:ascii="Times New Roman" w:hAnsi="Times New Roman" w:cs="Times New Roman"/>
                <w:sz w:val="16"/>
                <w:szCs w:val="16"/>
              </w:rPr>
            </w:pPr>
            <w:r>
              <w:rPr>
                <w:rFonts w:ascii="Times New Roman" w:hAnsi="Times New Roman" w:cs="Times New Roman"/>
                <w:sz w:val="16"/>
                <w:szCs w:val="16"/>
              </w:rPr>
              <w:t>2.6</w:t>
            </w:r>
          </w:p>
        </w:tc>
        <w:tc>
          <w:tcPr>
            <w:tcW w:w="425" w:type="dxa"/>
            <w:gridSpan w:val="2"/>
            <w:vAlign w:val="center"/>
          </w:tcPr>
          <w:p w14:paraId="300C9E7A">
            <w:pPr>
              <w:rPr>
                <w:rFonts w:ascii="Times New Roman" w:hAnsi="Times New Roman" w:cs="Times New Roman"/>
                <w:sz w:val="16"/>
                <w:szCs w:val="16"/>
              </w:rPr>
            </w:pPr>
            <w:r>
              <w:rPr>
                <w:rFonts w:ascii="Times New Roman" w:hAnsi="Times New Roman" w:cs="Times New Roman"/>
                <w:sz w:val="16"/>
                <w:szCs w:val="16"/>
              </w:rPr>
              <w:t>2.7</w:t>
            </w:r>
          </w:p>
        </w:tc>
        <w:tc>
          <w:tcPr>
            <w:tcW w:w="426" w:type="dxa"/>
            <w:gridSpan w:val="2"/>
            <w:vAlign w:val="center"/>
          </w:tcPr>
          <w:p w14:paraId="6F2878CC">
            <w:pPr>
              <w:rPr>
                <w:rFonts w:ascii="Times New Roman" w:hAnsi="Times New Roman" w:cs="Times New Roman"/>
                <w:sz w:val="16"/>
                <w:szCs w:val="16"/>
              </w:rPr>
            </w:pPr>
            <w:r>
              <w:rPr>
                <w:rFonts w:ascii="Times New Roman" w:hAnsi="Times New Roman" w:cs="Times New Roman"/>
                <w:sz w:val="16"/>
                <w:szCs w:val="16"/>
              </w:rPr>
              <w:t>2.8</w:t>
            </w:r>
          </w:p>
        </w:tc>
        <w:tc>
          <w:tcPr>
            <w:tcW w:w="425" w:type="dxa"/>
            <w:gridSpan w:val="2"/>
            <w:vAlign w:val="center"/>
          </w:tcPr>
          <w:p w14:paraId="7EAF1913">
            <w:pPr>
              <w:rPr>
                <w:rFonts w:ascii="Times New Roman" w:hAnsi="Times New Roman" w:cs="Times New Roman"/>
                <w:sz w:val="16"/>
                <w:szCs w:val="16"/>
              </w:rPr>
            </w:pPr>
            <w:r>
              <w:rPr>
                <w:rFonts w:ascii="Times New Roman" w:hAnsi="Times New Roman" w:cs="Times New Roman"/>
                <w:sz w:val="16"/>
                <w:szCs w:val="16"/>
              </w:rPr>
              <w:t>2.9</w:t>
            </w:r>
          </w:p>
        </w:tc>
        <w:tc>
          <w:tcPr>
            <w:tcW w:w="567" w:type="dxa"/>
            <w:gridSpan w:val="2"/>
            <w:vAlign w:val="center"/>
          </w:tcPr>
          <w:p w14:paraId="1E61EE8E">
            <w:pPr>
              <w:rPr>
                <w:rFonts w:ascii="Times New Roman" w:hAnsi="Times New Roman" w:cs="Times New Roman"/>
                <w:sz w:val="16"/>
                <w:szCs w:val="16"/>
              </w:rPr>
            </w:pPr>
            <w:r>
              <w:rPr>
                <w:rFonts w:ascii="Times New Roman" w:hAnsi="Times New Roman" w:cs="Times New Roman"/>
                <w:sz w:val="16"/>
                <w:szCs w:val="16"/>
              </w:rPr>
              <w:t>2.10</w:t>
            </w:r>
          </w:p>
        </w:tc>
        <w:tc>
          <w:tcPr>
            <w:tcW w:w="425" w:type="dxa"/>
            <w:gridSpan w:val="2"/>
            <w:vAlign w:val="center"/>
          </w:tcPr>
          <w:p w14:paraId="2E0992C8">
            <w:pPr>
              <w:rPr>
                <w:rFonts w:ascii="Times New Roman" w:hAnsi="Times New Roman" w:cs="Times New Roman"/>
                <w:sz w:val="16"/>
                <w:szCs w:val="16"/>
              </w:rPr>
            </w:pPr>
            <w:r>
              <w:rPr>
                <w:rFonts w:ascii="Times New Roman" w:hAnsi="Times New Roman" w:cs="Times New Roman"/>
                <w:sz w:val="16"/>
                <w:szCs w:val="16"/>
              </w:rPr>
              <w:t>3.1</w:t>
            </w:r>
          </w:p>
        </w:tc>
        <w:tc>
          <w:tcPr>
            <w:tcW w:w="425" w:type="dxa"/>
            <w:gridSpan w:val="2"/>
            <w:vAlign w:val="center"/>
          </w:tcPr>
          <w:p w14:paraId="4050CA4A">
            <w:pPr>
              <w:rPr>
                <w:rFonts w:ascii="Times New Roman" w:hAnsi="Times New Roman" w:cs="Times New Roman"/>
                <w:sz w:val="16"/>
                <w:szCs w:val="16"/>
              </w:rPr>
            </w:pPr>
            <w:r>
              <w:rPr>
                <w:rFonts w:ascii="Times New Roman" w:hAnsi="Times New Roman" w:cs="Times New Roman"/>
                <w:sz w:val="16"/>
                <w:szCs w:val="16"/>
              </w:rPr>
              <w:t>3.2</w:t>
            </w:r>
          </w:p>
        </w:tc>
        <w:tc>
          <w:tcPr>
            <w:tcW w:w="425" w:type="dxa"/>
            <w:gridSpan w:val="2"/>
            <w:vAlign w:val="center"/>
          </w:tcPr>
          <w:p w14:paraId="766D453B">
            <w:pPr>
              <w:rPr>
                <w:rFonts w:ascii="Times New Roman" w:hAnsi="Times New Roman" w:cs="Times New Roman"/>
                <w:sz w:val="16"/>
                <w:szCs w:val="16"/>
              </w:rPr>
            </w:pPr>
            <w:r>
              <w:rPr>
                <w:rFonts w:ascii="Times New Roman" w:hAnsi="Times New Roman" w:cs="Times New Roman"/>
                <w:sz w:val="16"/>
                <w:szCs w:val="16"/>
              </w:rPr>
              <w:t>3.3</w:t>
            </w:r>
          </w:p>
        </w:tc>
        <w:tc>
          <w:tcPr>
            <w:tcW w:w="425" w:type="dxa"/>
            <w:gridSpan w:val="2"/>
            <w:vAlign w:val="center"/>
          </w:tcPr>
          <w:p w14:paraId="5905EC28">
            <w:pPr>
              <w:rPr>
                <w:rFonts w:ascii="Times New Roman" w:hAnsi="Times New Roman" w:cs="Times New Roman"/>
                <w:sz w:val="16"/>
                <w:szCs w:val="16"/>
              </w:rPr>
            </w:pPr>
            <w:r>
              <w:rPr>
                <w:rFonts w:ascii="Times New Roman" w:hAnsi="Times New Roman" w:cs="Times New Roman"/>
                <w:sz w:val="16"/>
                <w:szCs w:val="16"/>
              </w:rPr>
              <w:t>3.4</w:t>
            </w:r>
          </w:p>
        </w:tc>
        <w:tc>
          <w:tcPr>
            <w:tcW w:w="426" w:type="dxa"/>
            <w:gridSpan w:val="2"/>
            <w:vAlign w:val="center"/>
          </w:tcPr>
          <w:p w14:paraId="5341A0F5">
            <w:pPr>
              <w:rPr>
                <w:rFonts w:ascii="Times New Roman" w:hAnsi="Times New Roman" w:cs="Times New Roman"/>
                <w:sz w:val="16"/>
                <w:szCs w:val="16"/>
              </w:rPr>
            </w:pPr>
            <w:bookmarkStart w:id="47" w:name="_Toc110195907"/>
            <w:r>
              <w:rPr>
                <w:rFonts w:ascii="Times New Roman" w:hAnsi="Times New Roman" w:cs="Times New Roman"/>
                <w:sz w:val="16"/>
                <w:szCs w:val="16"/>
              </w:rPr>
              <w:t>3.</w:t>
            </w:r>
            <w:bookmarkEnd w:id="47"/>
            <w:r>
              <w:rPr>
                <w:rFonts w:ascii="Times New Roman" w:hAnsi="Times New Roman" w:cs="Times New Roman"/>
                <w:sz w:val="16"/>
                <w:szCs w:val="16"/>
              </w:rPr>
              <w:t>5</w:t>
            </w:r>
          </w:p>
        </w:tc>
        <w:tc>
          <w:tcPr>
            <w:tcW w:w="425" w:type="dxa"/>
            <w:gridSpan w:val="2"/>
            <w:vAlign w:val="center"/>
          </w:tcPr>
          <w:p w14:paraId="17C8BC76">
            <w:pPr>
              <w:rPr>
                <w:rFonts w:ascii="Times New Roman" w:hAnsi="Times New Roman" w:cs="Times New Roman"/>
                <w:sz w:val="16"/>
                <w:szCs w:val="16"/>
              </w:rPr>
            </w:pPr>
            <w:bookmarkStart w:id="48" w:name="_Toc110195906"/>
            <w:r>
              <w:rPr>
                <w:rFonts w:ascii="Times New Roman" w:hAnsi="Times New Roman" w:cs="Times New Roman"/>
                <w:sz w:val="16"/>
                <w:szCs w:val="16"/>
              </w:rPr>
              <w:t>3.</w:t>
            </w:r>
            <w:bookmarkEnd w:id="48"/>
            <w:r>
              <w:rPr>
                <w:rFonts w:ascii="Times New Roman" w:hAnsi="Times New Roman" w:cs="Times New Roman"/>
                <w:sz w:val="16"/>
                <w:szCs w:val="16"/>
              </w:rPr>
              <w:t>6</w:t>
            </w:r>
          </w:p>
        </w:tc>
        <w:tc>
          <w:tcPr>
            <w:tcW w:w="425" w:type="dxa"/>
            <w:gridSpan w:val="2"/>
            <w:vAlign w:val="center"/>
          </w:tcPr>
          <w:p w14:paraId="0AF2AC19">
            <w:pPr>
              <w:rPr>
                <w:rFonts w:ascii="Times New Roman" w:hAnsi="Times New Roman" w:cs="Times New Roman"/>
                <w:sz w:val="16"/>
                <w:szCs w:val="16"/>
              </w:rPr>
            </w:pPr>
            <w:r>
              <w:rPr>
                <w:rFonts w:ascii="Times New Roman" w:hAnsi="Times New Roman" w:cs="Times New Roman"/>
                <w:sz w:val="16"/>
                <w:szCs w:val="16"/>
              </w:rPr>
              <w:t>3.7</w:t>
            </w:r>
          </w:p>
        </w:tc>
        <w:tc>
          <w:tcPr>
            <w:tcW w:w="425" w:type="dxa"/>
            <w:gridSpan w:val="2"/>
            <w:vAlign w:val="center"/>
          </w:tcPr>
          <w:p w14:paraId="1AC0FB86">
            <w:pPr>
              <w:rPr>
                <w:rFonts w:ascii="Times New Roman" w:hAnsi="Times New Roman" w:cs="Times New Roman"/>
                <w:sz w:val="16"/>
                <w:szCs w:val="16"/>
              </w:rPr>
            </w:pPr>
            <w:r>
              <w:rPr>
                <w:rFonts w:ascii="Times New Roman" w:hAnsi="Times New Roman" w:cs="Times New Roman"/>
                <w:sz w:val="16"/>
                <w:szCs w:val="16"/>
              </w:rPr>
              <w:t>3.8</w:t>
            </w:r>
          </w:p>
        </w:tc>
        <w:tc>
          <w:tcPr>
            <w:tcW w:w="425" w:type="dxa"/>
            <w:gridSpan w:val="2"/>
            <w:vAlign w:val="center"/>
          </w:tcPr>
          <w:p w14:paraId="787DFF3F">
            <w:pPr>
              <w:rPr>
                <w:rFonts w:ascii="Times New Roman" w:hAnsi="Times New Roman" w:cs="Times New Roman"/>
                <w:sz w:val="16"/>
                <w:szCs w:val="16"/>
              </w:rPr>
            </w:pPr>
            <w:r>
              <w:rPr>
                <w:rFonts w:ascii="Times New Roman" w:hAnsi="Times New Roman" w:cs="Times New Roman"/>
                <w:sz w:val="16"/>
                <w:szCs w:val="16"/>
              </w:rPr>
              <w:t>3.9</w:t>
            </w:r>
          </w:p>
        </w:tc>
        <w:tc>
          <w:tcPr>
            <w:tcW w:w="568" w:type="dxa"/>
            <w:gridSpan w:val="2"/>
            <w:vAlign w:val="center"/>
          </w:tcPr>
          <w:p w14:paraId="14B5FD3D">
            <w:pPr>
              <w:rPr>
                <w:rFonts w:ascii="Times New Roman" w:hAnsi="Times New Roman" w:cs="Times New Roman"/>
                <w:sz w:val="16"/>
                <w:szCs w:val="16"/>
              </w:rPr>
            </w:pPr>
            <w:r>
              <w:rPr>
                <w:rFonts w:ascii="Times New Roman" w:hAnsi="Times New Roman" w:cs="Times New Roman"/>
                <w:sz w:val="16"/>
                <w:szCs w:val="16"/>
              </w:rPr>
              <w:t>3.10</w:t>
            </w:r>
          </w:p>
        </w:tc>
        <w:tc>
          <w:tcPr>
            <w:tcW w:w="567" w:type="dxa"/>
            <w:gridSpan w:val="2"/>
            <w:vAlign w:val="center"/>
          </w:tcPr>
          <w:p w14:paraId="24C0CFA0">
            <w:pPr>
              <w:rPr>
                <w:rFonts w:ascii="Times New Roman" w:hAnsi="Times New Roman" w:cs="Times New Roman"/>
                <w:sz w:val="16"/>
                <w:szCs w:val="16"/>
              </w:rPr>
            </w:pPr>
            <w:r>
              <w:rPr>
                <w:rFonts w:ascii="Times New Roman" w:hAnsi="Times New Roman" w:cs="Times New Roman"/>
                <w:sz w:val="16"/>
                <w:szCs w:val="16"/>
              </w:rPr>
              <w:t>3.11</w:t>
            </w:r>
          </w:p>
        </w:tc>
        <w:tc>
          <w:tcPr>
            <w:tcW w:w="567" w:type="dxa"/>
            <w:gridSpan w:val="2"/>
            <w:vAlign w:val="center"/>
          </w:tcPr>
          <w:p w14:paraId="13E9E506">
            <w:pPr>
              <w:rPr>
                <w:rFonts w:ascii="Times New Roman" w:hAnsi="Times New Roman" w:cs="Times New Roman"/>
                <w:sz w:val="16"/>
                <w:szCs w:val="16"/>
              </w:rPr>
            </w:pPr>
            <w:r>
              <w:rPr>
                <w:rFonts w:ascii="Times New Roman" w:hAnsi="Times New Roman" w:cs="Times New Roman"/>
                <w:sz w:val="16"/>
                <w:szCs w:val="16"/>
              </w:rPr>
              <w:t>3.12</w:t>
            </w:r>
          </w:p>
        </w:tc>
      </w:tr>
      <w:tr w14:paraId="27E6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267FF57">
            <w:pPr>
              <w:rPr>
                <w:rFonts w:hint="eastAsia"/>
              </w:rPr>
            </w:pPr>
            <w:r>
              <w:t>1</w:t>
            </w:r>
          </w:p>
        </w:tc>
        <w:tc>
          <w:tcPr>
            <w:tcW w:w="1418" w:type="dxa"/>
            <w:vAlign w:val="center"/>
          </w:tcPr>
          <w:p w14:paraId="0ABB6A93">
            <w:pPr>
              <w:rPr>
                <w:rFonts w:hint="eastAsia"/>
              </w:rPr>
            </w:pPr>
            <w:r>
              <w:t>军事技能</w:t>
            </w:r>
          </w:p>
        </w:tc>
        <w:tc>
          <w:tcPr>
            <w:tcW w:w="425" w:type="dxa"/>
            <w:gridSpan w:val="2"/>
            <w:vAlign w:val="center"/>
          </w:tcPr>
          <w:p w14:paraId="52F44532">
            <w:pPr>
              <w:rPr>
                <w:rFonts w:hint="eastAsia"/>
              </w:rPr>
            </w:pPr>
          </w:p>
        </w:tc>
        <w:tc>
          <w:tcPr>
            <w:tcW w:w="425" w:type="dxa"/>
            <w:gridSpan w:val="2"/>
            <w:vAlign w:val="center"/>
          </w:tcPr>
          <w:p w14:paraId="000F670F">
            <w:pPr>
              <w:rPr>
                <w:rFonts w:hint="eastAsia"/>
              </w:rPr>
            </w:pPr>
          </w:p>
        </w:tc>
        <w:tc>
          <w:tcPr>
            <w:tcW w:w="425" w:type="dxa"/>
            <w:gridSpan w:val="2"/>
          </w:tcPr>
          <w:p w14:paraId="69F16065">
            <w:pPr>
              <w:rPr>
                <w:rFonts w:hint="eastAsia"/>
              </w:rPr>
            </w:pPr>
          </w:p>
        </w:tc>
        <w:tc>
          <w:tcPr>
            <w:tcW w:w="425" w:type="dxa"/>
            <w:gridSpan w:val="2"/>
          </w:tcPr>
          <w:p w14:paraId="6C0BFA80">
            <w:pPr>
              <w:rPr>
                <w:rFonts w:hint="eastAsia"/>
              </w:rPr>
            </w:pPr>
            <w:r>
              <w:t>H</w:t>
            </w:r>
          </w:p>
        </w:tc>
        <w:tc>
          <w:tcPr>
            <w:tcW w:w="426" w:type="dxa"/>
            <w:gridSpan w:val="2"/>
            <w:vAlign w:val="center"/>
          </w:tcPr>
          <w:p w14:paraId="2295F8FD">
            <w:pPr>
              <w:rPr>
                <w:rFonts w:hint="eastAsia"/>
              </w:rPr>
            </w:pPr>
          </w:p>
        </w:tc>
        <w:tc>
          <w:tcPr>
            <w:tcW w:w="425" w:type="dxa"/>
            <w:gridSpan w:val="2"/>
            <w:vAlign w:val="center"/>
          </w:tcPr>
          <w:p w14:paraId="6E7DB861">
            <w:pPr>
              <w:rPr>
                <w:rFonts w:hint="eastAsia"/>
              </w:rPr>
            </w:pPr>
          </w:p>
        </w:tc>
        <w:tc>
          <w:tcPr>
            <w:tcW w:w="425" w:type="dxa"/>
            <w:gridSpan w:val="2"/>
          </w:tcPr>
          <w:p w14:paraId="68176376">
            <w:pPr>
              <w:rPr>
                <w:rFonts w:hint="eastAsia"/>
              </w:rPr>
            </w:pPr>
          </w:p>
        </w:tc>
        <w:tc>
          <w:tcPr>
            <w:tcW w:w="425" w:type="dxa"/>
            <w:gridSpan w:val="2"/>
          </w:tcPr>
          <w:p w14:paraId="644F9A61">
            <w:pPr>
              <w:rPr>
                <w:rFonts w:hint="eastAsia"/>
              </w:rPr>
            </w:pPr>
          </w:p>
        </w:tc>
        <w:tc>
          <w:tcPr>
            <w:tcW w:w="426" w:type="dxa"/>
            <w:gridSpan w:val="2"/>
          </w:tcPr>
          <w:p w14:paraId="5CE26662">
            <w:pPr>
              <w:rPr>
                <w:rFonts w:hint="eastAsia"/>
              </w:rPr>
            </w:pPr>
          </w:p>
        </w:tc>
        <w:tc>
          <w:tcPr>
            <w:tcW w:w="425" w:type="dxa"/>
            <w:gridSpan w:val="2"/>
          </w:tcPr>
          <w:p w14:paraId="747EB40F">
            <w:pPr>
              <w:rPr>
                <w:rFonts w:hint="eastAsia"/>
              </w:rPr>
            </w:pPr>
          </w:p>
        </w:tc>
        <w:tc>
          <w:tcPr>
            <w:tcW w:w="425" w:type="dxa"/>
            <w:gridSpan w:val="2"/>
          </w:tcPr>
          <w:p w14:paraId="3BCEAA52">
            <w:pPr>
              <w:rPr>
                <w:rFonts w:hint="eastAsia"/>
              </w:rPr>
            </w:pPr>
          </w:p>
        </w:tc>
        <w:tc>
          <w:tcPr>
            <w:tcW w:w="425" w:type="dxa"/>
            <w:gridSpan w:val="2"/>
          </w:tcPr>
          <w:p w14:paraId="0268E3D5">
            <w:pPr>
              <w:rPr>
                <w:rFonts w:hint="eastAsia"/>
              </w:rPr>
            </w:pPr>
          </w:p>
        </w:tc>
        <w:tc>
          <w:tcPr>
            <w:tcW w:w="426" w:type="dxa"/>
            <w:gridSpan w:val="2"/>
          </w:tcPr>
          <w:p w14:paraId="0CF92644">
            <w:pPr>
              <w:rPr>
                <w:rFonts w:hint="eastAsia"/>
              </w:rPr>
            </w:pPr>
          </w:p>
        </w:tc>
        <w:tc>
          <w:tcPr>
            <w:tcW w:w="425" w:type="dxa"/>
            <w:gridSpan w:val="2"/>
          </w:tcPr>
          <w:p w14:paraId="4D3DC7E9">
            <w:pPr>
              <w:rPr>
                <w:rFonts w:hint="eastAsia"/>
              </w:rPr>
            </w:pPr>
          </w:p>
        </w:tc>
        <w:tc>
          <w:tcPr>
            <w:tcW w:w="567" w:type="dxa"/>
            <w:gridSpan w:val="2"/>
          </w:tcPr>
          <w:p w14:paraId="562B11DF">
            <w:pPr>
              <w:rPr>
                <w:rFonts w:hint="eastAsia"/>
              </w:rPr>
            </w:pPr>
          </w:p>
        </w:tc>
        <w:tc>
          <w:tcPr>
            <w:tcW w:w="425" w:type="dxa"/>
            <w:gridSpan w:val="2"/>
          </w:tcPr>
          <w:p w14:paraId="4D597991">
            <w:pPr>
              <w:rPr>
                <w:rFonts w:hint="eastAsia"/>
              </w:rPr>
            </w:pPr>
          </w:p>
        </w:tc>
        <w:tc>
          <w:tcPr>
            <w:tcW w:w="425" w:type="dxa"/>
            <w:gridSpan w:val="2"/>
          </w:tcPr>
          <w:p w14:paraId="7C999C8B">
            <w:pPr>
              <w:rPr>
                <w:rFonts w:hint="eastAsia"/>
              </w:rPr>
            </w:pPr>
          </w:p>
        </w:tc>
        <w:tc>
          <w:tcPr>
            <w:tcW w:w="425" w:type="dxa"/>
            <w:gridSpan w:val="2"/>
          </w:tcPr>
          <w:p w14:paraId="2C177DC7">
            <w:pPr>
              <w:rPr>
                <w:rFonts w:hint="eastAsia"/>
              </w:rPr>
            </w:pPr>
          </w:p>
        </w:tc>
        <w:tc>
          <w:tcPr>
            <w:tcW w:w="425" w:type="dxa"/>
            <w:gridSpan w:val="2"/>
            <w:vAlign w:val="center"/>
          </w:tcPr>
          <w:p w14:paraId="1C4109BF">
            <w:pPr>
              <w:rPr>
                <w:rFonts w:hint="eastAsia"/>
              </w:rPr>
            </w:pPr>
          </w:p>
        </w:tc>
        <w:tc>
          <w:tcPr>
            <w:tcW w:w="426" w:type="dxa"/>
            <w:gridSpan w:val="2"/>
            <w:vAlign w:val="center"/>
          </w:tcPr>
          <w:p w14:paraId="061F9EAF">
            <w:pPr>
              <w:rPr>
                <w:rFonts w:hint="eastAsia"/>
              </w:rPr>
            </w:pPr>
          </w:p>
        </w:tc>
        <w:tc>
          <w:tcPr>
            <w:tcW w:w="425" w:type="dxa"/>
            <w:gridSpan w:val="2"/>
          </w:tcPr>
          <w:p w14:paraId="06175F31">
            <w:pPr>
              <w:rPr>
                <w:rFonts w:hint="eastAsia"/>
              </w:rPr>
            </w:pPr>
          </w:p>
        </w:tc>
        <w:tc>
          <w:tcPr>
            <w:tcW w:w="425" w:type="dxa"/>
            <w:gridSpan w:val="2"/>
          </w:tcPr>
          <w:p w14:paraId="49AB9672">
            <w:pPr>
              <w:rPr>
                <w:rFonts w:hint="eastAsia"/>
              </w:rPr>
            </w:pPr>
          </w:p>
        </w:tc>
        <w:tc>
          <w:tcPr>
            <w:tcW w:w="425" w:type="dxa"/>
            <w:gridSpan w:val="2"/>
          </w:tcPr>
          <w:p w14:paraId="56B75D5E">
            <w:pPr>
              <w:rPr>
                <w:rFonts w:hint="eastAsia"/>
              </w:rPr>
            </w:pPr>
          </w:p>
        </w:tc>
        <w:tc>
          <w:tcPr>
            <w:tcW w:w="425" w:type="dxa"/>
            <w:gridSpan w:val="2"/>
          </w:tcPr>
          <w:p w14:paraId="5385C3B4">
            <w:pPr>
              <w:rPr>
                <w:rFonts w:hint="eastAsia"/>
              </w:rPr>
            </w:pPr>
          </w:p>
        </w:tc>
        <w:tc>
          <w:tcPr>
            <w:tcW w:w="568" w:type="dxa"/>
            <w:gridSpan w:val="2"/>
          </w:tcPr>
          <w:p w14:paraId="4DB1A116">
            <w:pPr>
              <w:rPr>
                <w:rFonts w:hint="eastAsia"/>
              </w:rPr>
            </w:pPr>
          </w:p>
        </w:tc>
        <w:tc>
          <w:tcPr>
            <w:tcW w:w="567" w:type="dxa"/>
            <w:gridSpan w:val="2"/>
          </w:tcPr>
          <w:p w14:paraId="327DBAE2">
            <w:pPr>
              <w:rPr>
                <w:rFonts w:hint="eastAsia"/>
              </w:rPr>
            </w:pPr>
          </w:p>
        </w:tc>
        <w:tc>
          <w:tcPr>
            <w:tcW w:w="567" w:type="dxa"/>
            <w:gridSpan w:val="2"/>
          </w:tcPr>
          <w:p w14:paraId="1C774D8A">
            <w:pPr>
              <w:rPr>
                <w:rFonts w:hint="eastAsia"/>
              </w:rPr>
            </w:pPr>
          </w:p>
        </w:tc>
      </w:tr>
      <w:tr w14:paraId="1372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E1762D9">
            <w:pPr>
              <w:rPr>
                <w:rFonts w:hint="eastAsia"/>
              </w:rPr>
            </w:pPr>
            <w:r>
              <w:t>2</w:t>
            </w:r>
          </w:p>
        </w:tc>
        <w:tc>
          <w:tcPr>
            <w:tcW w:w="1418" w:type="dxa"/>
            <w:vAlign w:val="center"/>
          </w:tcPr>
          <w:p w14:paraId="7237FF0A">
            <w:pPr>
              <w:rPr>
                <w:rFonts w:hint="eastAsia"/>
              </w:rPr>
            </w:pPr>
            <w:r>
              <w:t>军事理论</w:t>
            </w:r>
          </w:p>
        </w:tc>
        <w:tc>
          <w:tcPr>
            <w:tcW w:w="425" w:type="dxa"/>
            <w:gridSpan w:val="2"/>
            <w:vAlign w:val="center"/>
          </w:tcPr>
          <w:p w14:paraId="69400529">
            <w:pPr>
              <w:rPr>
                <w:rFonts w:hint="eastAsia"/>
              </w:rPr>
            </w:pPr>
          </w:p>
        </w:tc>
        <w:tc>
          <w:tcPr>
            <w:tcW w:w="425" w:type="dxa"/>
            <w:gridSpan w:val="2"/>
            <w:vAlign w:val="center"/>
          </w:tcPr>
          <w:p w14:paraId="5812F0B3">
            <w:pPr>
              <w:rPr>
                <w:rFonts w:hint="eastAsia"/>
              </w:rPr>
            </w:pPr>
          </w:p>
        </w:tc>
        <w:tc>
          <w:tcPr>
            <w:tcW w:w="425" w:type="dxa"/>
            <w:gridSpan w:val="2"/>
          </w:tcPr>
          <w:p w14:paraId="69A8F810">
            <w:pPr>
              <w:rPr>
                <w:rFonts w:hint="eastAsia"/>
              </w:rPr>
            </w:pPr>
          </w:p>
        </w:tc>
        <w:tc>
          <w:tcPr>
            <w:tcW w:w="425" w:type="dxa"/>
            <w:gridSpan w:val="2"/>
          </w:tcPr>
          <w:p w14:paraId="12417361">
            <w:pPr>
              <w:rPr>
                <w:rFonts w:hint="eastAsia"/>
              </w:rPr>
            </w:pPr>
          </w:p>
        </w:tc>
        <w:tc>
          <w:tcPr>
            <w:tcW w:w="426" w:type="dxa"/>
            <w:gridSpan w:val="2"/>
            <w:vAlign w:val="center"/>
          </w:tcPr>
          <w:p w14:paraId="73F4037D">
            <w:pPr>
              <w:rPr>
                <w:rFonts w:hint="eastAsia"/>
              </w:rPr>
            </w:pPr>
          </w:p>
        </w:tc>
        <w:tc>
          <w:tcPr>
            <w:tcW w:w="425" w:type="dxa"/>
            <w:gridSpan w:val="2"/>
            <w:vAlign w:val="center"/>
          </w:tcPr>
          <w:p w14:paraId="7336B58A">
            <w:pPr>
              <w:rPr>
                <w:rFonts w:hint="eastAsia"/>
              </w:rPr>
            </w:pPr>
            <w:r>
              <w:t>H</w:t>
            </w:r>
          </w:p>
        </w:tc>
        <w:tc>
          <w:tcPr>
            <w:tcW w:w="425" w:type="dxa"/>
            <w:gridSpan w:val="2"/>
          </w:tcPr>
          <w:p w14:paraId="14DF54F7">
            <w:pPr>
              <w:rPr>
                <w:rFonts w:hint="eastAsia"/>
              </w:rPr>
            </w:pPr>
          </w:p>
        </w:tc>
        <w:tc>
          <w:tcPr>
            <w:tcW w:w="425" w:type="dxa"/>
            <w:gridSpan w:val="2"/>
          </w:tcPr>
          <w:p w14:paraId="56CB3583">
            <w:pPr>
              <w:rPr>
                <w:rFonts w:hint="eastAsia"/>
              </w:rPr>
            </w:pPr>
          </w:p>
        </w:tc>
        <w:tc>
          <w:tcPr>
            <w:tcW w:w="426" w:type="dxa"/>
            <w:gridSpan w:val="2"/>
          </w:tcPr>
          <w:p w14:paraId="4CD0BBC1">
            <w:pPr>
              <w:rPr>
                <w:rFonts w:hint="eastAsia"/>
              </w:rPr>
            </w:pPr>
          </w:p>
        </w:tc>
        <w:tc>
          <w:tcPr>
            <w:tcW w:w="425" w:type="dxa"/>
            <w:gridSpan w:val="2"/>
          </w:tcPr>
          <w:p w14:paraId="7EBFBACB">
            <w:pPr>
              <w:rPr>
                <w:rFonts w:hint="eastAsia"/>
              </w:rPr>
            </w:pPr>
          </w:p>
        </w:tc>
        <w:tc>
          <w:tcPr>
            <w:tcW w:w="425" w:type="dxa"/>
            <w:gridSpan w:val="2"/>
          </w:tcPr>
          <w:p w14:paraId="1C6DFC3A">
            <w:pPr>
              <w:rPr>
                <w:rFonts w:hint="eastAsia"/>
              </w:rPr>
            </w:pPr>
          </w:p>
        </w:tc>
        <w:tc>
          <w:tcPr>
            <w:tcW w:w="425" w:type="dxa"/>
            <w:gridSpan w:val="2"/>
          </w:tcPr>
          <w:p w14:paraId="427207ED">
            <w:pPr>
              <w:rPr>
                <w:rFonts w:hint="eastAsia"/>
              </w:rPr>
            </w:pPr>
          </w:p>
        </w:tc>
        <w:tc>
          <w:tcPr>
            <w:tcW w:w="426" w:type="dxa"/>
            <w:gridSpan w:val="2"/>
          </w:tcPr>
          <w:p w14:paraId="2BA6D42F">
            <w:pPr>
              <w:rPr>
                <w:rFonts w:hint="eastAsia"/>
              </w:rPr>
            </w:pPr>
          </w:p>
        </w:tc>
        <w:tc>
          <w:tcPr>
            <w:tcW w:w="425" w:type="dxa"/>
            <w:gridSpan w:val="2"/>
          </w:tcPr>
          <w:p w14:paraId="3A26D4AF">
            <w:pPr>
              <w:rPr>
                <w:rFonts w:hint="eastAsia"/>
              </w:rPr>
            </w:pPr>
          </w:p>
        </w:tc>
        <w:tc>
          <w:tcPr>
            <w:tcW w:w="567" w:type="dxa"/>
            <w:gridSpan w:val="2"/>
          </w:tcPr>
          <w:p w14:paraId="7EBA0D98">
            <w:pPr>
              <w:rPr>
                <w:rFonts w:hint="eastAsia"/>
              </w:rPr>
            </w:pPr>
          </w:p>
        </w:tc>
        <w:tc>
          <w:tcPr>
            <w:tcW w:w="425" w:type="dxa"/>
            <w:gridSpan w:val="2"/>
          </w:tcPr>
          <w:p w14:paraId="42A8801F">
            <w:pPr>
              <w:rPr>
                <w:rFonts w:hint="eastAsia"/>
              </w:rPr>
            </w:pPr>
          </w:p>
        </w:tc>
        <w:tc>
          <w:tcPr>
            <w:tcW w:w="425" w:type="dxa"/>
            <w:gridSpan w:val="2"/>
          </w:tcPr>
          <w:p w14:paraId="5548017F">
            <w:pPr>
              <w:rPr>
                <w:rFonts w:hint="eastAsia"/>
              </w:rPr>
            </w:pPr>
          </w:p>
        </w:tc>
        <w:tc>
          <w:tcPr>
            <w:tcW w:w="425" w:type="dxa"/>
            <w:gridSpan w:val="2"/>
          </w:tcPr>
          <w:p w14:paraId="466E55FB">
            <w:pPr>
              <w:rPr>
                <w:rFonts w:hint="eastAsia"/>
              </w:rPr>
            </w:pPr>
          </w:p>
        </w:tc>
        <w:tc>
          <w:tcPr>
            <w:tcW w:w="425" w:type="dxa"/>
            <w:gridSpan w:val="2"/>
            <w:vAlign w:val="center"/>
          </w:tcPr>
          <w:p w14:paraId="11E546CB">
            <w:pPr>
              <w:rPr>
                <w:rFonts w:hint="eastAsia"/>
              </w:rPr>
            </w:pPr>
          </w:p>
        </w:tc>
        <w:tc>
          <w:tcPr>
            <w:tcW w:w="426" w:type="dxa"/>
            <w:gridSpan w:val="2"/>
            <w:vAlign w:val="center"/>
          </w:tcPr>
          <w:p w14:paraId="23D98D99">
            <w:pPr>
              <w:rPr>
                <w:rFonts w:hint="eastAsia"/>
              </w:rPr>
            </w:pPr>
          </w:p>
        </w:tc>
        <w:tc>
          <w:tcPr>
            <w:tcW w:w="425" w:type="dxa"/>
            <w:gridSpan w:val="2"/>
          </w:tcPr>
          <w:p w14:paraId="6C19F4BB">
            <w:pPr>
              <w:rPr>
                <w:rFonts w:hint="eastAsia"/>
              </w:rPr>
            </w:pPr>
          </w:p>
        </w:tc>
        <w:tc>
          <w:tcPr>
            <w:tcW w:w="425" w:type="dxa"/>
            <w:gridSpan w:val="2"/>
          </w:tcPr>
          <w:p w14:paraId="3ACE9515">
            <w:pPr>
              <w:rPr>
                <w:rFonts w:hint="eastAsia"/>
              </w:rPr>
            </w:pPr>
          </w:p>
        </w:tc>
        <w:tc>
          <w:tcPr>
            <w:tcW w:w="425" w:type="dxa"/>
            <w:gridSpan w:val="2"/>
          </w:tcPr>
          <w:p w14:paraId="223A16E1">
            <w:pPr>
              <w:rPr>
                <w:rFonts w:hint="eastAsia"/>
              </w:rPr>
            </w:pPr>
          </w:p>
        </w:tc>
        <w:tc>
          <w:tcPr>
            <w:tcW w:w="425" w:type="dxa"/>
            <w:gridSpan w:val="2"/>
          </w:tcPr>
          <w:p w14:paraId="298C7DD2">
            <w:pPr>
              <w:rPr>
                <w:rFonts w:hint="eastAsia"/>
              </w:rPr>
            </w:pPr>
          </w:p>
        </w:tc>
        <w:tc>
          <w:tcPr>
            <w:tcW w:w="568" w:type="dxa"/>
            <w:gridSpan w:val="2"/>
          </w:tcPr>
          <w:p w14:paraId="0DC3B117">
            <w:pPr>
              <w:rPr>
                <w:rFonts w:hint="eastAsia"/>
              </w:rPr>
            </w:pPr>
          </w:p>
        </w:tc>
        <w:tc>
          <w:tcPr>
            <w:tcW w:w="567" w:type="dxa"/>
            <w:gridSpan w:val="2"/>
          </w:tcPr>
          <w:p w14:paraId="276D83FE">
            <w:pPr>
              <w:rPr>
                <w:rFonts w:hint="eastAsia"/>
              </w:rPr>
            </w:pPr>
          </w:p>
        </w:tc>
        <w:tc>
          <w:tcPr>
            <w:tcW w:w="567" w:type="dxa"/>
            <w:gridSpan w:val="2"/>
          </w:tcPr>
          <w:p w14:paraId="2F6D6970">
            <w:pPr>
              <w:rPr>
                <w:rFonts w:hint="eastAsia"/>
              </w:rPr>
            </w:pPr>
          </w:p>
        </w:tc>
      </w:tr>
      <w:tr w14:paraId="7DA7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1D9A032">
            <w:pPr>
              <w:rPr>
                <w:rFonts w:hint="eastAsia"/>
              </w:rPr>
            </w:pPr>
            <w:r>
              <w:t>3</w:t>
            </w:r>
          </w:p>
        </w:tc>
        <w:tc>
          <w:tcPr>
            <w:tcW w:w="1418" w:type="dxa"/>
            <w:vAlign w:val="center"/>
          </w:tcPr>
          <w:p w14:paraId="04E36919">
            <w:pPr>
              <w:rPr>
                <w:rFonts w:hint="eastAsia"/>
              </w:rPr>
            </w:pPr>
            <w:r>
              <w:t>形势与政策（一）</w:t>
            </w:r>
          </w:p>
        </w:tc>
        <w:tc>
          <w:tcPr>
            <w:tcW w:w="425" w:type="dxa"/>
            <w:gridSpan w:val="2"/>
            <w:vAlign w:val="center"/>
          </w:tcPr>
          <w:p w14:paraId="234389C6">
            <w:pPr>
              <w:rPr>
                <w:rFonts w:hint="eastAsia"/>
              </w:rPr>
            </w:pPr>
            <w:r>
              <w:t>H</w:t>
            </w:r>
          </w:p>
        </w:tc>
        <w:tc>
          <w:tcPr>
            <w:tcW w:w="425" w:type="dxa"/>
            <w:gridSpan w:val="2"/>
            <w:vAlign w:val="center"/>
          </w:tcPr>
          <w:p w14:paraId="7109326A">
            <w:pPr>
              <w:rPr>
                <w:rFonts w:hint="eastAsia"/>
              </w:rPr>
            </w:pPr>
            <w:r>
              <w:t>H</w:t>
            </w:r>
          </w:p>
        </w:tc>
        <w:tc>
          <w:tcPr>
            <w:tcW w:w="425" w:type="dxa"/>
            <w:gridSpan w:val="2"/>
            <w:vAlign w:val="center"/>
          </w:tcPr>
          <w:p w14:paraId="08E00346">
            <w:pPr>
              <w:rPr>
                <w:rFonts w:hint="eastAsia"/>
              </w:rPr>
            </w:pPr>
            <w:r>
              <w:t>H</w:t>
            </w:r>
          </w:p>
        </w:tc>
        <w:tc>
          <w:tcPr>
            <w:tcW w:w="425" w:type="dxa"/>
            <w:gridSpan w:val="2"/>
            <w:vAlign w:val="center"/>
          </w:tcPr>
          <w:p w14:paraId="14EA4429">
            <w:pPr>
              <w:rPr>
                <w:rFonts w:hint="eastAsia"/>
              </w:rPr>
            </w:pPr>
            <w:r>
              <w:t>H</w:t>
            </w:r>
          </w:p>
        </w:tc>
        <w:tc>
          <w:tcPr>
            <w:tcW w:w="426" w:type="dxa"/>
            <w:gridSpan w:val="2"/>
            <w:vAlign w:val="center"/>
          </w:tcPr>
          <w:p w14:paraId="7A45A76B">
            <w:pPr>
              <w:rPr>
                <w:rFonts w:hint="eastAsia"/>
              </w:rPr>
            </w:pPr>
          </w:p>
        </w:tc>
        <w:tc>
          <w:tcPr>
            <w:tcW w:w="425" w:type="dxa"/>
            <w:gridSpan w:val="2"/>
            <w:vAlign w:val="center"/>
          </w:tcPr>
          <w:p w14:paraId="5D349B7F">
            <w:pPr>
              <w:rPr>
                <w:rFonts w:hint="eastAsia"/>
              </w:rPr>
            </w:pPr>
            <w:r>
              <w:t>H</w:t>
            </w:r>
          </w:p>
        </w:tc>
        <w:tc>
          <w:tcPr>
            <w:tcW w:w="425" w:type="dxa"/>
            <w:gridSpan w:val="2"/>
            <w:vAlign w:val="center"/>
          </w:tcPr>
          <w:p w14:paraId="463E3911">
            <w:pPr>
              <w:rPr>
                <w:rFonts w:hint="eastAsia"/>
              </w:rPr>
            </w:pPr>
          </w:p>
        </w:tc>
        <w:tc>
          <w:tcPr>
            <w:tcW w:w="425" w:type="dxa"/>
            <w:gridSpan w:val="2"/>
          </w:tcPr>
          <w:p w14:paraId="5C202A86">
            <w:pPr>
              <w:rPr>
                <w:rFonts w:hint="eastAsia"/>
              </w:rPr>
            </w:pPr>
          </w:p>
        </w:tc>
        <w:tc>
          <w:tcPr>
            <w:tcW w:w="426" w:type="dxa"/>
            <w:gridSpan w:val="2"/>
          </w:tcPr>
          <w:p w14:paraId="590C3F5A">
            <w:pPr>
              <w:rPr>
                <w:rFonts w:hint="eastAsia"/>
              </w:rPr>
            </w:pPr>
          </w:p>
        </w:tc>
        <w:tc>
          <w:tcPr>
            <w:tcW w:w="425" w:type="dxa"/>
            <w:gridSpan w:val="2"/>
          </w:tcPr>
          <w:p w14:paraId="45E75662">
            <w:pPr>
              <w:rPr>
                <w:rFonts w:hint="eastAsia"/>
              </w:rPr>
            </w:pPr>
          </w:p>
        </w:tc>
        <w:tc>
          <w:tcPr>
            <w:tcW w:w="425" w:type="dxa"/>
            <w:gridSpan w:val="2"/>
          </w:tcPr>
          <w:p w14:paraId="56E9BCA6">
            <w:pPr>
              <w:rPr>
                <w:rFonts w:hint="eastAsia"/>
              </w:rPr>
            </w:pPr>
          </w:p>
        </w:tc>
        <w:tc>
          <w:tcPr>
            <w:tcW w:w="425" w:type="dxa"/>
            <w:gridSpan w:val="2"/>
          </w:tcPr>
          <w:p w14:paraId="5FF71E58">
            <w:pPr>
              <w:rPr>
                <w:rFonts w:hint="eastAsia"/>
              </w:rPr>
            </w:pPr>
          </w:p>
        </w:tc>
        <w:tc>
          <w:tcPr>
            <w:tcW w:w="426" w:type="dxa"/>
            <w:gridSpan w:val="2"/>
          </w:tcPr>
          <w:p w14:paraId="26540158">
            <w:pPr>
              <w:rPr>
                <w:rFonts w:hint="eastAsia"/>
              </w:rPr>
            </w:pPr>
          </w:p>
        </w:tc>
        <w:tc>
          <w:tcPr>
            <w:tcW w:w="425" w:type="dxa"/>
            <w:gridSpan w:val="2"/>
          </w:tcPr>
          <w:p w14:paraId="7FC44B9B">
            <w:pPr>
              <w:rPr>
                <w:rFonts w:hint="eastAsia"/>
              </w:rPr>
            </w:pPr>
          </w:p>
        </w:tc>
        <w:tc>
          <w:tcPr>
            <w:tcW w:w="567" w:type="dxa"/>
            <w:gridSpan w:val="2"/>
          </w:tcPr>
          <w:p w14:paraId="289573D1">
            <w:pPr>
              <w:rPr>
                <w:rFonts w:hint="eastAsia"/>
              </w:rPr>
            </w:pPr>
          </w:p>
        </w:tc>
        <w:tc>
          <w:tcPr>
            <w:tcW w:w="425" w:type="dxa"/>
            <w:gridSpan w:val="2"/>
          </w:tcPr>
          <w:p w14:paraId="0888F22B">
            <w:pPr>
              <w:rPr>
                <w:rFonts w:hint="eastAsia"/>
              </w:rPr>
            </w:pPr>
          </w:p>
        </w:tc>
        <w:tc>
          <w:tcPr>
            <w:tcW w:w="425" w:type="dxa"/>
            <w:gridSpan w:val="2"/>
          </w:tcPr>
          <w:p w14:paraId="08BF1BEA">
            <w:pPr>
              <w:rPr>
                <w:rFonts w:hint="eastAsia"/>
              </w:rPr>
            </w:pPr>
          </w:p>
        </w:tc>
        <w:tc>
          <w:tcPr>
            <w:tcW w:w="425" w:type="dxa"/>
            <w:gridSpan w:val="2"/>
          </w:tcPr>
          <w:p w14:paraId="269E8DA4">
            <w:pPr>
              <w:rPr>
                <w:rFonts w:hint="eastAsia"/>
              </w:rPr>
            </w:pPr>
          </w:p>
        </w:tc>
        <w:tc>
          <w:tcPr>
            <w:tcW w:w="425" w:type="dxa"/>
            <w:gridSpan w:val="2"/>
            <w:vAlign w:val="center"/>
          </w:tcPr>
          <w:p w14:paraId="2BAC97CF">
            <w:pPr>
              <w:rPr>
                <w:rFonts w:hint="eastAsia"/>
              </w:rPr>
            </w:pPr>
          </w:p>
        </w:tc>
        <w:tc>
          <w:tcPr>
            <w:tcW w:w="426" w:type="dxa"/>
            <w:gridSpan w:val="2"/>
            <w:vAlign w:val="center"/>
          </w:tcPr>
          <w:p w14:paraId="1748A1C4">
            <w:pPr>
              <w:rPr>
                <w:rFonts w:hint="eastAsia"/>
              </w:rPr>
            </w:pPr>
          </w:p>
        </w:tc>
        <w:tc>
          <w:tcPr>
            <w:tcW w:w="425" w:type="dxa"/>
            <w:gridSpan w:val="2"/>
          </w:tcPr>
          <w:p w14:paraId="58728D34">
            <w:pPr>
              <w:rPr>
                <w:rFonts w:hint="eastAsia"/>
              </w:rPr>
            </w:pPr>
          </w:p>
        </w:tc>
        <w:tc>
          <w:tcPr>
            <w:tcW w:w="425" w:type="dxa"/>
            <w:gridSpan w:val="2"/>
          </w:tcPr>
          <w:p w14:paraId="3D9FFC27">
            <w:pPr>
              <w:rPr>
                <w:rFonts w:hint="eastAsia"/>
              </w:rPr>
            </w:pPr>
          </w:p>
        </w:tc>
        <w:tc>
          <w:tcPr>
            <w:tcW w:w="425" w:type="dxa"/>
            <w:gridSpan w:val="2"/>
          </w:tcPr>
          <w:p w14:paraId="3D992C19">
            <w:pPr>
              <w:rPr>
                <w:rFonts w:hint="eastAsia"/>
              </w:rPr>
            </w:pPr>
          </w:p>
        </w:tc>
        <w:tc>
          <w:tcPr>
            <w:tcW w:w="425" w:type="dxa"/>
            <w:gridSpan w:val="2"/>
          </w:tcPr>
          <w:p w14:paraId="383DA34F">
            <w:pPr>
              <w:rPr>
                <w:rFonts w:hint="eastAsia"/>
              </w:rPr>
            </w:pPr>
          </w:p>
        </w:tc>
        <w:tc>
          <w:tcPr>
            <w:tcW w:w="568" w:type="dxa"/>
            <w:gridSpan w:val="2"/>
          </w:tcPr>
          <w:p w14:paraId="2FAEDA94">
            <w:pPr>
              <w:rPr>
                <w:rFonts w:hint="eastAsia"/>
              </w:rPr>
            </w:pPr>
          </w:p>
        </w:tc>
        <w:tc>
          <w:tcPr>
            <w:tcW w:w="567" w:type="dxa"/>
            <w:gridSpan w:val="2"/>
          </w:tcPr>
          <w:p w14:paraId="6204212D">
            <w:pPr>
              <w:rPr>
                <w:rFonts w:hint="eastAsia"/>
              </w:rPr>
            </w:pPr>
          </w:p>
        </w:tc>
        <w:tc>
          <w:tcPr>
            <w:tcW w:w="567" w:type="dxa"/>
            <w:gridSpan w:val="2"/>
          </w:tcPr>
          <w:p w14:paraId="5379AB24">
            <w:pPr>
              <w:rPr>
                <w:rFonts w:hint="eastAsia"/>
              </w:rPr>
            </w:pPr>
          </w:p>
        </w:tc>
      </w:tr>
      <w:tr w14:paraId="0CB0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8D65187">
            <w:pPr>
              <w:rPr>
                <w:rFonts w:hint="eastAsia"/>
              </w:rPr>
            </w:pPr>
            <w:r>
              <w:t>4</w:t>
            </w:r>
          </w:p>
        </w:tc>
        <w:tc>
          <w:tcPr>
            <w:tcW w:w="1418" w:type="dxa"/>
            <w:vAlign w:val="center"/>
          </w:tcPr>
          <w:p w14:paraId="71027118">
            <w:pPr>
              <w:rPr>
                <w:rFonts w:hint="eastAsia"/>
              </w:rPr>
            </w:pPr>
            <w:r>
              <w:t>形势与政策（二）</w:t>
            </w:r>
          </w:p>
        </w:tc>
        <w:tc>
          <w:tcPr>
            <w:tcW w:w="425" w:type="dxa"/>
            <w:gridSpan w:val="2"/>
            <w:vAlign w:val="center"/>
          </w:tcPr>
          <w:p w14:paraId="05B9A9BF">
            <w:pPr>
              <w:rPr>
                <w:rFonts w:hint="eastAsia"/>
              </w:rPr>
            </w:pPr>
            <w:r>
              <w:t>H</w:t>
            </w:r>
          </w:p>
        </w:tc>
        <w:tc>
          <w:tcPr>
            <w:tcW w:w="425" w:type="dxa"/>
            <w:gridSpan w:val="2"/>
            <w:vAlign w:val="center"/>
          </w:tcPr>
          <w:p w14:paraId="3EB1B9F6">
            <w:pPr>
              <w:rPr>
                <w:rFonts w:hint="eastAsia"/>
              </w:rPr>
            </w:pPr>
            <w:r>
              <w:t>H</w:t>
            </w:r>
          </w:p>
        </w:tc>
        <w:tc>
          <w:tcPr>
            <w:tcW w:w="425" w:type="dxa"/>
            <w:gridSpan w:val="2"/>
            <w:vAlign w:val="center"/>
          </w:tcPr>
          <w:p w14:paraId="4337E756">
            <w:pPr>
              <w:rPr>
                <w:rFonts w:hint="eastAsia"/>
              </w:rPr>
            </w:pPr>
            <w:r>
              <w:t>H</w:t>
            </w:r>
          </w:p>
        </w:tc>
        <w:tc>
          <w:tcPr>
            <w:tcW w:w="425" w:type="dxa"/>
            <w:gridSpan w:val="2"/>
            <w:vAlign w:val="center"/>
          </w:tcPr>
          <w:p w14:paraId="52B2A755">
            <w:pPr>
              <w:rPr>
                <w:rFonts w:hint="eastAsia"/>
              </w:rPr>
            </w:pPr>
            <w:r>
              <w:t>H</w:t>
            </w:r>
          </w:p>
        </w:tc>
        <w:tc>
          <w:tcPr>
            <w:tcW w:w="426" w:type="dxa"/>
            <w:gridSpan w:val="2"/>
            <w:vAlign w:val="center"/>
          </w:tcPr>
          <w:p w14:paraId="2ACA4098">
            <w:pPr>
              <w:rPr>
                <w:rFonts w:hint="eastAsia"/>
              </w:rPr>
            </w:pPr>
          </w:p>
        </w:tc>
        <w:tc>
          <w:tcPr>
            <w:tcW w:w="425" w:type="dxa"/>
            <w:gridSpan w:val="2"/>
            <w:vAlign w:val="center"/>
          </w:tcPr>
          <w:p w14:paraId="2C1CE375">
            <w:pPr>
              <w:rPr>
                <w:rFonts w:hint="eastAsia"/>
              </w:rPr>
            </w:pPr>
            <w:r>
              <w:t>H</w:t>
            </w:r>
          </w:p>
        </w:tc>
        <w:tc>
          <w:tcPr>
            <w:tcW w:w="425" w:type="dxa"/>
            <w:gridSpan w:val="2"/>
            <w:vAlign w:val="center"/>
          </w:tcPr>
          <w:p w14:paraId="6B4EC9FB">
            <w:pPr>
              <w:rPr>
                <w:rFonts w:hint="eastAsia"/>
              </w:rPr>
            </w:pPr>
          </w:p>
        </w:tc>
        <w:tc>
          <w:tcPr>
            <w:tcW w:w="425" w:type="dxa"/>
            <w:gridSpan w:val="2"/>
          </w:tcPr>
          <w:p w14:paraId="48A79127">
            <w:pPr>
              <w:rPr>
                <w:rFonts w:hint="eastAsia"/>
              </w:rPr>
            </w:pPr>
          </w:p>
        </w:tc>
        <w:tc>
          <w:tcPr>
            <w:tcW w:w="426" w:type="dxa"/>
            <w:gridSpan w:val="2"/>
          </w:tcPr>
          <w:p w14:paraId="5F785F74">
            <w:pPr>
              <w:rPr>
                <w:rFonts w:hint="eastAsia"/>
              </w:rPr>
            </w:pPr>
          </w:p>
        </w:tc>
        <w:tc>
          <w:tcPr>
            <w:tcW w:w="425" w:type="dxa"/>
            <w:gridSpan w:val="2"/>
          </w:tcPr>
          <w:p w14:paraId="27F2E0A0">
            <w:pPr>
              <w:rPr>
                <w:rFonts w:hint="eastAsia"/>
              </w:rPr>
            </w:pPr>
          </w:p>
        </w:tc>
        <w:tc>
          <w:tcPr>
            <w:tcW w:w="425" w:type="dxa"/>
            <w:gridSpan w:val="2"/>
          </w:tcPr>
          <w:p w14:paraId="2BA01ACA">
            <w:pPr>
              <w:rPr>
                <w:rFonts w:hint="eastAsia"/>
              </w:rPr>
            </w:pPr>
          </w:p>
        </w:tc>
        <w:tc>
          <w:tcPr>
            <w:tcW w:w="425" w:type="dxa"/>
            <w:gridSpan w:val="2"/>
          </w:tcPr>
          <w:p w14:paraId="383087DB">
            <w:pPr>
              <w:rPr>
                <w:rFonts w:hint="eastAsia"/>
              </w:rPr>
            </w:pPr>
          </w:p>
        </w:tc>
        <w:tc>
          <w:tcPr>
            <w:tcW w:w="426" w:type="dxa"/>
            <w:gridSpan w:val="2"/>
          </w:tcPr>
          <w:p w14:paraId="38D8B98C">
            <w:pPr>
              <w:rPr>
                <w:rFonts w:hint="eastAsia"/>
              </w:rPr>
            </w:pPr>
          </w:p>
        </w:tc>
        <w:tc>
          <w:tcPr>
            <w:tcW w:w="425" w:type="dxa"/>
            <w:gridSpan w:val="2"/>
          </w:tcPr>
          <w:p w14:paraId="6D52F34B">
            <w:pPr>
              <w:rPr>
                <w:rFonts w:hint="eastAsia"/>
              </w:rPr>
            </w:pPr>
          </w:p>
        </w:tc>
        <w:tc>
          <w:tcPr>
            <w:tcW w:w="567" w:type="dxa"/>
            <w:gridSpan w:val="2"/>
          </w:tcPr>
          <w:p w14:paraId="224C705F">
            <w:pPr>
              <w:rPr>
                <w:rFonts w:hint="eastAsia"/>
              </w:rPr>
            </w:pPr>
          </w:p>
        </w:tc>
        <w:tc>
          <w:tcPr>
            <w:tcW w:w="425" w:type="dxa"/>
            <w:gridSpan w:val="2"/>
          </w:tcPr>
          <w:p w14:paraId="697FA42E">
            <w:pPr>
              <w:rPr>
                <w:rFonts w:hint="eastAsia"/>
              </w:rPr>
            </w:pPr>
          </w:p>
        </w:tc>
        <w:tc>
          <w:tcPr>
            <w:tcW w:w="425" w:type="dxa"/>
            <w:gridSpan w:val="2"/>
          </w:tcPr>
          <w:p w14:paraId="60CA7757">
            <w:pPr>
              <w:rPr>
                <w:rFonts w:hint="eastAsia"/>
              </w:rPr>
            </w:pPr>
          </w:p>
        </w:tc>
        <w:tc>
          <w:tcPr>
            <w:tcW w:w="425" w:type="dxa"/>
            <w:gridSpan w:val="2"/>
          </w:tcPr>
          <w:p w14:paraId="52511D65">
            <w:pPr>
              <w:rPr>
                <w:rFonts w:hint="eastAsia"/>
              </w:rPr>
            </w:pPr>
          </w:p>
        </w:tc>
        <w:tc>
          <w:tcPr>
            <w:tcW w:w="425" w:type="dxa"/>
            <w:gridSpan w:val="2"/>
            <w:vAlign w:val="center"/>
          </w:tcPr>
          <w:p w14:paraId="0CE18EE6">
            <w:pPr>
              <w:rPr>
                <w:rFonts w:hint="eastAsia"/>
              </w:rPr>
            </w:pPr>
          </w:p>
        </w:tc>
        <w:tc>
          <w:tcPr>
            <w:tcW w:w="426" w:type="dxa"/>
            <w:gridSpan w:val="2"/>
            <w:vAlign w:val="center"/>
          </w:tcPr>
          <w:p w14:paraId="4433D3EA">
            <w:pPr>
              <w:rPr>
                <w:rFonts w:hint="eastAsia"/>
              </w:rPr>
            </w:pPr>
          </w:p>
        </w:tc>
        <w:tc>
          <w:tcPr>
            <w:tcW w:w="425" w:type="dxa"/>
            <w:gridSpan w:val="2"/>
          </w:tcPr>
          <w:p w14:paraId="135580FE">
            <w:pPr>
              <w:rPr>
                <w:rFonts w:hint="eastAsia"/>
              </w:rPr>
            </w:pPr>
          </w:p>
        </w:tc>
        <w:tc>
          <w:tcPr>
            <w:tcW w:w="425" w:type="dxa"/>
            <w:gridSpan w:val="2"/>
          </w:tcPr>
          <w:p w14:paraId="5242409A">
            <w:pPr>
              <w:rPr>
                <w:rFonts w:hint="eastAsia"/>
              </w:rPr>
            </w:pPr>
          </w:p>
        </w:tc>
        <w:tc>
          <w:tcPr>
            <w:tcW w:w="425" w:type="dxa"/>
            <w:gridSpan w:val="2"/>
          </w:tcPr>
          <w:p w14:paraId="52B533DA">
            <w:pPr>
              <w:rPr>
                <w:rFonts w:hint="eastAsia"/>
              </w:rPr>
            </w:pPr>
          </w:p>
        </w:tc>
        <w:tc>
          <w:tcPr>
            <w:tcW w:w="425" w:type="dxa"/>
            <w:gridSpan w:val="2"/>
          </w:tcPr>
          <w:p w14:paraId="0C931F38">
            <w:pPr>
              <w:rPr>
                <w:rFonts w:hint="eastAsia"/>
              </w:rPr>
            </w:pPr>
          </w:p>
        </w:tc>
        <w:tc>
          <w:tcPr>
            <w:tcW w:w="568" w:type="dxa"/>
            <w:gridSpan w:val="2"/>
          </w:tcPr>
          <w:p w14:paraId="032165D7">
            <w:pPr>
              <w:rPr>
                <w:rFonts w:hint="eastAsia"/>
              </w:rPr>
            </w:pPr>
          </w:p>
        </w:tc>
        <w:tc>
          <w:tcPr>
            <w:tcW w:w="567" w:type="dxa"/>
            <w:gridSpan w:val="2"/>
          </w:tcPr>
          <w:p w14:paraId="334C88F3">
            <w:pPr>
              <w:rPr>
                <w:rFonts w:hint="eastAsia"/>
              </w:rPr>
            </w:pPr>
          </w:p>
        </w:tc>
        <w:tc>
          <w:tcPr>
            <w:tcW w:w="567" w:type="dxa"/>
            <w:gridSpan w:val="2"/>
          </w:tcPr>
          <w:p w14:paraId="1A2EB3B0">
            <w:pPr>
              <w:rPr>
                <w:rFonts w:hint="eastAsia"/>
              </w:rPr>
            </w:pPr>
          </w:p>
        </w:tc>
      </w:tr>
      <w:tr w14:paraId="0127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F2815AE">
            <w:pPr>
              <w:rPr>
                <w:rFonts w:hint="eastAsia"/>
              </w:rPr>
            </w:pPr>
            <w:r>
              <w:t>5</w:t>
            </w:r>
          </w:p>
        </w:tc>
        <w:tc>
          <w:tcPr>
            <w:tcW w:w="1418" w:type="dxa"/>
            <w:vAlign w:val="center"/>
          </w:tcPr>
          <w:p w14:paraId="1FD4A91A">
            <w:pPr>
              <w:rPr>
                <w:rFonts w:hint="eastAsia"/>
              </w:rPr>
            </w:pPr>
            <w:r>
              <w:t>形势与政策（三）</w:t>
            </w:r>
          </w:p>
        </w:tc>
        <w:tc>
          <w:tcPr>
            <w:tcW w:w="425" w:type="dxa"/>
            <w:gridSpan w:val="2"/>
            <w:vAlign w:val="center"/>
          </w:tcPr>
          <w:p w14:paraId="3C680BB5">
            <w:pPr>
              <w:rPr>
                <w:rFonts w:hint="eastAsia"/>
              </w:rPr>
            </w:pPr>
            <w:r>
              <w:t>H</w:t>
            </w:r>
          </w:p>
        </w:tc>
        <w:tc>
          <w:tcPr>
            <w:tcW w:w="425" w:type="dxa"/>
            <w:gridSpan w:val="2"/>
            <w:vAlign w:val="center"/>
          </w:tcPr>
          <w:p w14:paraId="7E96009B">
            <w:pPr>
              <w:rPr>
                <w:rFonts w:hint="eastAsia"/>
              </w:rPr>
            </w:pPr>
            <w:r>
              <w:t>H</w:t>
            </w:r>
          </w:p>
        </w:tc>
        <w:tc>
          <w:tcPr>
            <w:tcW w:w="425" w:type="dxa"/>
            <w:gridSpan w:val="2"/>
            <w:vAlign w:val="center"/>
          </w:tcPr>
          <w:p w14:paraId="5BA2430D">
            <w:pPr>
              <w:rPr>
                <w:rFonts w:hint="eastAsia"/>
              </w:rPr>
            </w:pPr>
            <w:r>
              <w:t>H</w:t>
            </w:r>
          </w:p>
        </w:tc>
        <w:tc>
          <w:tcPr>
            <w:tcW w:w="425" w:type="dxa"/>
            <w:gridSpan w:val="2"/>
            <w:vAlign w:val="center"/>
          </w:tcPr>
          <w:p w14:paraId="7AF33697">
            <w:pPr>
              <w:rPr>
                <w:rFonts w:hint="eastAsia"/>
              </w:rPr>
            </w:pPr>
            <w:r>
              <w:t>H</w:t>
            </w:r>
          </w:p>
        </w:tc>
        <w:tc>
          <w:tcPr>
            <w:tcW w:w="426" w:type="dxa"/>
            <w:gridSpan w:val="2"/>
            <w:vAlign w:val="center"/>
          </w:tcPr>
          <w:p w14:paraId="5F823C22">
            <w:pPr>
              <w:rPr>
                <w:rFonts w:hint="eastAsia"/>
              </w:rPr>
            </w:pPr>
          </w:p>
        </w:tc>
        <w:tc>
          <w:tcPr>
            <w:tcW w:w="425" w:type="dxa"/>
            <w:gridSpan w:val="2"/>
            <w:vAlign w:val="center"/>
          </w:tcPr>
          <w:p w14:paraId="2249D92B">
            <w:pPr>
              <w:rPr>
                <w:rFonts w:hint="eastAsia"/>
              </w:rPr>
            </w:pPr>
            <w:r>
              <w:t>H</w:t>
            </w:r>
          </w:p>
        </w:tc>
        <w:tc>
          <w:tcPr>
            <w:tcW w:w="425" w:type="dxa"/>
            <w:gridSpan w:val="2"/>
            <w:vAlign w:val="center"/>
          </w:tcPr>
          <w:p w14:paraId="061D00EB">
            <w:pPr>
              <w:rPr>
                <w:rFonts w:hint="eastAsia"/>
              </w:rPr>
            </w:pPr>
          </w:p>
        </w:tc>
        <w:tc>
          <w:tcPr>
            <w:tcW w:w="425" w:type="dxa"/>
            <w:gridSpan w:val="2"/>
          </w:tcPr>
          <w:p w14:paraId="21B8F6FD">
            <w:pPr>
              <w:rPr>
                <w:rFonts w:hint="eastAsia"/>
              </w:rPr>
            </w:pPr>
          </w:p>
        </w:tc>
        <w:tc>
          <w:tcPr>
            <w:tcW w:w="426" w:type="dxa"/>
            <w:gridSpan w:val="2"/>
          </w:tcPr>
          <w:p w14:paraId="4FE8038D">
            <w:pPr>
              <w:rPr>
                <w:rFonts w:hint="eastAsia"/>
              </w:rPr>
            </w:pPr>
          </w:p>
        </w:tc>
        <w:tc>
          <w:tcPr>
            <w:tcW w:w="425" w:type="dxa"/>
            <w:gridSpan w:val="2"/>
          </w:tcPr>
          <w:p w14:paraId="12DD288B">
            <w:pPr>
              <w:rPr>
                <w:rFonts w:hint="eastAsia"/>
              </w:rPr>
            </w:pPr>
          </w:p>
        </w:tc>
        <w:tc>
          <w:tcPr>
            <w:tcW w:w="425" w:type="dxa"/>
            <w:gridSpan w:val="2"/>
          </w:tcPr>
          <w:p w14:paraId="49691AB0">
            <w:pPr>
              <w:rPr>
                <w:rFonts w:hint="eastAsia"/>
              </w:rPr>
            </w:pPr>
          </w:p>
        </w:tc>
        <w:tc>
          <w:tcPr>
            <w:tcW w:w="425" w:type="dxa"/>
            <w:gridSpan w:val="2"/>
          </w:tcPr>
          <w:p w14:paraId="6031A2A2">
            <w:pPr>
              <w:rPr>
                <w:rFonts w:hint="eastAsia"/>
              </w:rPr>
            </w:pPr>
          </w:p>
        </w:tc>
        <w:tc>
          <w:tcPr>
            <w:tcW w:w="426" w:type="dxa"/>
            <w:gridSpan w:val="2"/>
          </w:tcPr>
          <w:p w14:paraId="6B3912BE">
            <w:pPr>
              <w:rPr>
                <w:rFonts w:hint="eastAsia"/>
              </w:rPr>
            </w:pPr>
          </w:p>
        </w:tc>
        <w:tc>
          <w:tcPr>
            <w:tcW w:w="425" w:type="dxa"/>
            <w:gridSpan w:val="2"/>
          </w:tcPr>
          <w:p w14:paraId="0790E076">
            <w:pPr>
              <w:rPr>
                <w:rFonts w:hint="eastAsia"/>
              </w:rPr>
            </w:pPr>
          </w:p>
        </w:tc>
        <w:tc>
          <w:tcPr>
            <w:tcW w:w="567" w:type="dxa"/>
            <w:gridSpan w:val="2"/>
          </w:tcPr>
          <w:p w14:paraId="5BFFD5D3">
            <w:pPr>
              <w:rPr>
                <w:rFonts w:hint="eastAsia"/>
              </w:rPr>
            </w:pPr>
          </w:p>
        </w:tc>
        <w:tc>
          <w:tcPr>
            <w:tcW w:w="425" w:type="dxa"/>
            <w:gridSpan w:val="2"/>
          </w:tcPr>
          <w:p w14:paraId="00BADA05">
            <w:pPr>
              <w:rPr>
                <w:rFonts w:hint="eastAsia"/>
              </w:rPr>
            </w:pPr>
          </w:p>
        </w:tc>
        <w:tc>
          <w:tcPr>
            <w:tcW w:w="425" w:type="dxa"/>
            <w:gridSpan w:val="2"/>
          </w:tcPr>
          <w:p w14:paraId="1B4AA78B">
            <w:pPr>
              <w:rPr>
                <w:rFonts w:hint="eastAsia"/>
              </w:rPr>
            </w:pPr>
          </w:p>
        </w:tc>
        <w:tc>
          <w:tcPr>
            <w:tcW w:w="425" w:type="dxa"/>
            <w:gridSpan w:val="2"/>
          </w:tcPr>
          <w:p w14:paraId="1A0A3C0B">
            <w:pPr>
              <w:rPr>
                <w:rFonts w:hint="eastAsia"/>
              </w:rPr>
            </w:pPr>
          </w:p>
        </w:tc>
        <w:tc>
          <w:tcPr>
            <w:tcW w:w="425" w:type="dxa"/>
            <w:gridSpan w:val="2"/>
            <w:vAlign w:val="center"/>
          </w:tcPr>
          <w:p w14:paraId="15AE27FC">
            <w:pPr>
              <w:rPr>
                <w:rFonts w:hint="eastAsia"/>
              </w:rPr>
            </w:pPr>
          </w:p>
        </w:tc>
        <w:tc>
          <w:tcPr>
            <w:tcW w:w="426" w:type="dxa"/>
            <w:gridSpan w:val="2"/>
            <w:vAlign w:val="center"/>
          </w:tcPr>
          <w:p w14:paraId="5540B04C">
            <w:pPr>
              <w:rPr>
                <w:rFonts w:hint="eastAsia"/>
              </w:rPr>
            </w:pPr>
          </w:p>
        </w:tc>
        <w:tc>
          <w:tcPr>
            <w:tcW w:w="425" w:type="dxa"/>
            <w:gridSpan w:val="2"/>
          </w:tcPr>
          <w:p w14:paraId="2DB82937">
            <w:pPr>
              <w:rPr>
                <w:rFonts w:hint="eastAsia"/>
              </w:rPr>
            </w:pPr>
          </w:p>
        </w:tc>
        <w:tc>
          <w:tcPr>
            <w:tcW w:w="425" w:type="dxa"/>
            <w:gridSpan w:val="2"/>
          </w:tcPr>
          <w:p w14:paraId="0D11FDCC">
            <w:pPr>
              <w:rPr>
                <w:rFonts w:hint="eastAsia"/>
              </w:rPr>
            </w:pPr>
          </w:p>
        </w:tc>
        <w:tc>
          <w:tcPr>
            <w:tcW w:w="425" w:type="dxa"/>
            <w:gridSpan w:val="2"/>
          </w:tcPr>
          <w:p w14:paraId="06423449">
            <w:pPr>
              <w:rPr>
                <w:rFonts w:hint="eastAsia"/>
              </w:rPr>
            </w:pPr>
          </w:p>
        </w:tc>
        <w:tc>
          <w:tcPr>
            <w:tcW w:w="425" w:type="dxa"/>
            <w:gridSpan w:val="2"/>
          </w:tcPr>
          <w:p w14:paraId="34DC7856">
            <w:pPr>
              <w:rPr>
                <w:rFonts w:hint="eastAsia"/>
              </w:rPr>
            </w:pPr>
          </w:p>
        </w:tc>
        <w:tc>
          <w:tcPr>
            <w:tcW w:w="568" w:type="dxa"/>
            <w:gridSpan w:val="2"/>
          </w:tcPr>
          <w:p w14:paraId="09014E57">
            <w:pPr>
              <w:rPr>
                <w:rFonts w:hint="eastAsia"/>
              </w:rPr>
            </w:pPr>
          </w:p>
        </w:tc>
        <w:tc>
          <w:tcPr>
            <w:tcW w:w="567" w:type="dxa"/>
            <w:gridSpan w:val="2"/>
          </w:tcPr>
          <w:p w14:paraId="122723F1">
            <w:pPr>
              <w:rPr>
                <w:rFonts w:hint="eastAsia"/>
              </w:rPr>
            </w:pPr>
          </w:p>
        </w:tc>
        <w:tc>
          <w:tcPr>
            <w:tcW w:w="567" w:type="dxa"/>
            <w:gridSpan w:val="2"/>
          </w:tcPr>
          <w:p w14:paraId="029AA135">
            <w:pPr>
              <w:rPr>
                <w:rFonts w:hint="eastAsia"/>
              </w:rPr>
            </w:pPr>
          </w:p>
        </w:tc>
      </w:tr>
      <w:tr w14:paraId="3AC0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43A80A2">
            <w:pPr>
              <w:rPr>
                <w:rFonts w:hint="eastAsia"/>
              </w:rPr>
            </w:pPr>
            <w:r>
              <w:t>6</w:t>
            </w:r>
          </w:p>
        </w:tc>
        <w:tc>
          <w:tcPr>
            <w:tcW w:w="1418" w:type="dxa"/>
            <w:vAlign w:val="center"/>
          </w:tcPr>
          <w:p w14:paraId="6365B6DD">
            <w:pPr>
              <w:rPr>
                <w:rFonts w:hint="eastAsia"/>
              </w:rPr>
            </w:pPr>
            <w:r>
              <w:t>形势与政策（四）</w:t>
            </w:r>
          </w:p>
        </w:tc>
        <w:tc>
          <w:tcPr>
            <w:tcW w:w="425" w:type="dxa"/>
            <w:gridSpan w:val="2"/>
            <w:vAlign w:val="center"/>
          </w:tcPr>
          <w:p w14:paraId="50251839">
            <w:pPr>
              <w:rPr>
                <w:rFonts w:hint="eastAsia"/>
              </w:rPr>
            </w:pPr>
            <w:r>
              <w:t>H</w:t>
            </w:r>
          </w:p>
        </w:tc>
        <w:tc>
          <w:tcPr>
            <w:tcW w:w="425" w:type="dxa"/>
            <w:gridSpan w:val="2"/>
            <w:vAlign w:val="center"/>
          </w:tcPr>
          <w:p w14:paraId="3A1F17AD">
            <w:pPr>
              <w:rPr>
                <w:rFonts w:hint="eastAsia"/>
              </w:rPr>
            </w:pPr>
            <w:r>
              <w:t>H</w:t>
            </w:r>
          </w:p>
        </w:tc>
        <w:tc>
          <w:tcPr>
            <w:tcW w:w="425" w:type="dxa"/>
            <w:gridSpan w:val="2"/>
            <w:vAlign w:val="center"/>
          </w:tcPr>
          <w:p w14:paraId="55DC20F0">
            <w:pPr>
              <w:rPr>
                <w:rFonts w:hint="eastAsia"/>
              </w:rPr>
            </w:pPr>
            <w:r>
              <w:t>H</w:t>
            </w:r>
          </w:p>
        </w:tc>
        <w:tc>
          <w:tcPr>
            <w:tcW w:w="425" w:type="dxa"/>
            <w:gridSpan w:val="2"/>
            <w:vAlign w:val="center"/>
          </w:tcPr>
          <w:p w14:paraId="78E86FE6">
            <w:pPr>
              <w:rPr>
                <w:rFonts w:hint="eastAsia"/>
              </w:rPr>
            </w:pPr>
            <w:r>
              <w:t>H</w:t>
            </w:r>
          </w:p>
        </w:tc>
        <w:tc>
          <w:tcPr>
            <w:tcW w:w="426" w:type="dxa"/>
            <w:gridSpan w:val="2"/>
            <w:vAlign w:val="center"/>
          </w:tcPr>
          <w:p w14:paraId="0819CD29">
            <w:pPr>
              <w:rPr>
                <w:rFonts w:hint="eastAsia"/>
              </w:rPr>
            </w:pPr>
          </w:p>
        </w:tc>
        <w:tc>
          <w:tcPr>
            <w:tcW w:w="425" w:type="dxa"/>
            <w:gridSpan w:val="2"/>
            <w:vAlign w:val="center"/>
          </w:tcPr>
          <w:p w14:paraId="60E04215">
            <w:pPr>
              <w:rPr>
                <w:rFonts w:hint="eastAsia"/>
              </w:rPr>
            </w:pPr>
            <w:r>
              <w:t>H</w:t>
            </w:r>
          </w:p>
        </w:tc>
        <w:tc>
          <w:tcPr>
            <w:tcW w:w="425" w:type="dxa"/>
            <w:gridSpan w:val="2"/>
            <w:vAlign w:val="center"/>
          </w:tcPr>
          <w:p w14:paraId="16541592">
            <w:pPr>
              <w:rPr>
                <w:rFonts w:hint="eastAsia"/>
              </w:rPr>
            </w:pPr>
          </w:p>
        </w:tc>
        <w:tc>
          <w:tcPr>
            <w:tcW w:w="425" w:type="dxa"/>
            <w:gridSpan w:val="2"/>
          </w:tcPr>
          <w:p w14:paraId="32CC31C5">
            <w:pPr>
              <w:rPr>
                <w:rFonts w:hint="eastAsia"/>
              </w:rPr>
            </w:pPr>
          </w:p>
        </w:tc>
        <w:tc>
          <w:tcPr>
            <w:tcW w:w="426" w:type="dxa"/>
            <w:gridSpan w:val="2"/>
          </w:tcPr>
          <w:p w14:paraId="5E9E2117">
            <w:pPr>
              <w:rPr>
                <w:rFonts w:hint="eastAsia"/>
              </w:rPr>
            </w:pPr>
          </w:p>
        </w:tc>
        <w:tc>
          <w:tcPr>
            <w:tcW w:w="425" w:type="dxa"/>
            <w:gridSpan w:val="2"/>
          </w:tcPr>
          <w:p w14:paraId="736856FA">
            <w:pPr>
              <w:rPr>
                <w:rFonts w:hint="eastAsia"/>
              </w:rPr>
            </w:pPr>
          </w:p>
        </w:tc>
        <w:tc>
          <w:tcPr>
            <w:tcW w:w="425" w:type="dxa"/>
            <w:gridSpan w:val="2"/>
          </w:tcPr>
          <w:p w14:paraId="04DDBD0B">
            <w:pPr>
              <w:rPr>
                <w:rFonts w:hint="eastAsia"/>
              </w:rPr>
            </w:pPr>
          </w:p>
        </w:tc>
        <w:tc>
          <w:tcPr>
            <w:tcW w:w="425" w:type="dxa"/>
            <w:gridSpan w:val="2"/>
          </w:tcPr>
          <w:p w14:paraId="49AA0B2A">
            <w:pPr>
              <w:rPr>
                <w:rFonts w:hint="eastAsia"/>
              </w:rPr>
            </w:pPr>
          </w:p>
        </w:tc>
        <w:tc>
          <w:tcPr>
            <w:tcW w:w="426" w:type="dxa"/>
            <w:gridSpan w:val="2"/>
          </w:tcPr>
          <w:p w14:paraId="1B7B1EA1">
            <w:pPr>
              <w:rPr>
                <w:rFonts w:hint="eastAsia"/>
              </w:rPr>
            </w:pPr>
          </w:p>
        </w:tc>
        <w:tc>
          <w:tcPr>
            <w:tcW w:w="425" w:type="dxa"/>
            <w:gridSpan w:val="2"/>
          </w:tcPr>
          <w:p w14:paraId="5D52CE31">
            <w:pPr>
              <w:rPr>
                <w:rFonts w:hint="eastAsia"/>
              </w:rPr>
            </w:pPr>
          </w:p>
        </w:tc>
        <w:tc>
          <w:tcPr>
            <w:tcW w:w="567" w:type="dxa"/>
            <w:gridSpan w:val="2"/>
          </w:tcPr>
          <w:p w14:paraId="4CBD277C">
            <w:pPr>
              <w:rPr>
                <w:rFonts w:hint="eastAsia"/>
              </w:rPr>
            </w:pPr>
          </w:p>
        </w:tc>
        <w:tc>
          <w:tcPr>
            <w:tcW w:w="425" w:type="dxa"/>
            <w:gridSpan w:val="2"/>
          </w:tcPr>
          <w:p w14:paraId="0FA0994A">
            <w:pPr>
              <w:rPr>
                <w:rFonts w:hint="eastAsia"/>
              </w:rPr>
            </w:pPr>
          </w:p>
        </w:tc>
        <w:tc>
          <w:tcPr>
            <w:tcW w:w="425" w:type="dxa"/>
            <w:gridSpan w:val="2"/>
          </w:tcPr>
          <w:p w14:paraId="1F256C2C">
            <w:pPr>
              <w:rPr>
                <w:rFonts w:hint="eastAsia"/>
              </w:rPr>
            </w:pPr>
          </w:p>
        </w:tc>
        <w:tc>
          <w:tcPr>
            <w:tcW w:w="425" w:type="dxa"/>
            <w:gridSpan w:val="2"/>
          </w:tcPr>
          <w:p w14:paraId="79B3A7FA">
            <w:pPr>
              <w:rPr>
                <w:rFonts w:hint="eastAsia"/>
              </w:rPr>
            </w:pPr>
          </w:p>
        </w:tc>
        <w:tc>
          <w:tcPr>
            <w:tcW w:w="425" w:type="dxa"/>
            <w:gridSpan w:val="2"/>
            <w:vAlign w:val="center"/>
          </w:tcPr>
          <w:p w14:paraId="7C401369">
            <w:pPr>
              <w:rPr>
                <w:rFonts w:hint="eastAsia"/>
              </w:rPr>
            </w:pPr>
          </w:p>
        </w:tc>
        <w:tc>
          <w:tcPr>
            <w:tcW w:w="426" w:type="dxa"/>
            <w:gridSpan w:val="2"/>
            <w:vAlign w:val="center"/>
          </w:tcPr>
          <w:p w14:paraId="41358B12">
            <w:pPr>
              <w:rPr>
                <w:rFonts w:hint="eastAsia"/>
              </w:rPr>
            </w:pPr>
          </w:p>
        </w:tc>
        <w:tc>
          <w:tcPr>
            <w:tcW w:w="425" w:type="dxa"/>
            <w:gridSpan w:val="2"/>
          </w:tcPr>
          <w:p w14:paraId="3E2508FB">
            <w:pPr>
              <w:rPr>
                <w:rFonts w:hint="eastAsia"/>
              </w:rPr>
            </w:pPr>
          </w:p>
        </w:tc>
        <w:tc>
          <w:tcPr>
            <w:tcW w:w="425" w:type="dxa"/>
            <w:gridSpan w:val="2"/>
          </w:tcPr>
          <w:p w14:paraId="2DD65E0D">
            <w:pPr>
              <w:rPr>
                <w:rFonts w:hint="eastAsia"/>
              </w:rPr>
            </w:pPr>
          </w:p>
        </w:tc>
        <w:tc>
          <w:tcPr>
            <w:tcW w:w="425" w:type="dxa"/>
            <w:gridSpan w:val="2"/>
          </w:tcPr>
          <w:p w14:paraId="13E2DC89">
            <w:pPr>
              <w:rPr>
                <w:rFonts w:hint="eastAsia"/>
              </w:rPr>
            </w:pPr>
          </w:p>
        </w:tc>
        <w:tc>
          <w:tcPr>
            <w:tcW w:w="425" w:type="dxa"/>
            <w:gridSpan w:val="2"/>
          </w:tcPr>
          <w:p w14:paraId="01333603">
            <w:pPr>
              <w:rPr>
                <w:rFonts w:hint="eastAsia"/>
              </w:rPr>
            </w:pPr>
          </w:p>
        </w:tc>
        <w:tc>
          <w:tcPr>
            <w:tcW w:w="568" w:type="dxa"/>
            <w:gridSpan w:val="2"/>
          </w:tcPr>
          <w:p w14:paraId="24ABB415">
            <w:pPr>
              <w:rPr>
                <w:rFonts w:hint="eastAsia"/>
              </w:rPr>
            </w:pPr>
          </w:p>
        </w:tc>
        <w:tc>
          <w:tcPr>
            <w:tcW w:w="567" w:type="dxa"/>
            <w:gridSpan w:val="2"/>
          </w:tcPr>
          <w:p w14:paraId="6A285CCC">
            <w:pPr>
              <w:rPr>
                <w:rFonts w:hint="eastAsia"/>
              </w:rPr>
            </w:pPr>
          </w:p>
        </w:tc>
        <w:tc>
          <w:tcPr>
            <w:tcW w:w="567" w:type="dxa"/>
            <w:gridSpan w:val="2"/>
          </w:tcPr>
          <w:p w14:paraId="297CFB47">
            <w:pPr>
              <w:rPr>
                <w:rFonts w:hint="eastAsia"/>
              </w:rPr>
            </w:pPr>
          </w:p>
        </w:tc>
      </w:tr>
      <w:tr w14:paraId="62D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C46F90E">
            <w:pPr>
              <w:rPr>
                <w:rFonts w:hint="eastAsia"/>
              </w:rPr>
            </w:pPr>
            <w:r>
              <w:t>7</w:t>
            </w:r>
          </w:p>
        </w:tc>
        <w:tc>
          <w:tcPr>
            <w:tcW w:w="1418" w:type="dxa"/>
            <w:vAlign w:val="center"/>
          </w:tcPr>
          <w:p w14:paraId="19CD37E6">
            <w:pPr>
              <w:rPr>
                <w:rFonts w:hint="eastAsia"/>
              </w:rPr>
            </w:pPr>
            <w:r>
              <w:t>思想道德与法治</w:t>
            </w:r>
          </w:p>
        </w:tc>
        <w:tc>
          <w:tcPr>
            <w:tcW w:w="425" w:type="dxa"/>
            <w:gridSpan w:val="2"/>
            <w:vAlign w:val="center"/>
          </w:tcPr>
          <w:p w14:paraId="70E633AA">
            <w:pPr>
              <w:rPr>
                <w:rFonts w:hint="eastAsia"/>
              </w:rPr>
            </w:pPr>
            <w:r>
              <w:t>H</w:t>
            </w:r>
          </w:p>
        </w:tc>
        <w:tc>
          <w:tcPr>
            <w:tcW w:w="425" w:type="dxa"/>
            <w:gridSpan w:val="2"/>
            <w:vAlign w:val="center"/>
          </w:tcPr>
          <w:p w14:paraId="4A58FB0A">
            <w:pPr>
              <w:rPr>
                <w:rFonts w:hint="eastAsia"/>
              </w:rPr>
            </w:pPr>
            <w:r>
              <w:t>H</w:t>
            </w:r>
          </w:p>
        </w:tc>
        <w:tc>
          <w:tcPr>
            <w:tcW w:w="425" w:type="dxa"/>
            <w:gridSpan w:val="2"/>
            <w:vAlign w:val="center"/>
          </w:tcPr>
          <w:p w14:paraId="52A39941">
            <w:pPr>
              <w:rPr>
                <w:rFonts w:hint="eastAsia"/>
              </w:rPr>
            </w:pPr>
            <w:r>
              <w:t>H</w:t>
            </w:r>
          </w:p>
        </w:tc>
        <w:tc>
          <w:tcPr>
            <w:tcW w:w="425" w:type="dxa"/>
            <w:gridSpan w:val="2"/>
            <w:vAlign w:val="center"/>
          </w:tcPr>
          <w:p w14:paraId="693B3EA8">
            <w:pPr>
              <w:rPr>
                <w:rFonts w:hint="eastAsia"/>
              </w:rPr>
            </w:pPr>
            <w:r>
              <w:t>H</w:t>
            </w:r>
          </w:p>
        </w:tc>
        <w:tc>
          <w:tcPr>
            <w:tcW w:w="426" w:type="dxa"/>
            <w:gridSpan w:val="2"/>
            <w:vAlign w:val="center"/>
          </w:tcPr>
          <w:p w14:paraId="20DFB063">
            <w:pPr>
              <w:rPr>
                <w:rFonts w:hint="eastAsia"/>
              </w:rPr>
            </w:pPr>
          </w:p>
        </w:tc>
        <w:tc>
          <w:tcPr>
            <w:tcW w:w="425" w:type="dxa"/>
            <w:gridSpan w:val="2"/>
            <w:vAlign w:val="center"/>
          </w:tcPr>
          <w:p w14:paraId="407E9B62">
            <w:pPr>
              <w:rPr>
                <w:rFonts w:hint="eastAsia"/>
              </w:rPr>
            </w:pPr>
            <w:r>
              <w:t>H</w:t>
            </w:r>
          </w:p>
        </w:tc>
        <w:tc>
          <w:tcPr>
            <w:tcW w:w="425" w:type="dxa"/>
            <w:gridSpan w:val="2"/>
            <w:vAlign w:val="center"/>
          </w:tcPr>
          <w:p w14:paraId="541BDB23">
            <w:pPr>
              <w:rPr>
                <w:rFonts w:hint="eastAsia"/>
              </w:rPr>
            </w:pPr>
          </w:p>
        </w:tc>
        <w:tc>
          <w:tcPr>
            <w:tcW w:w="425" w:type="dxa"/>
            <w:gridSpan w:val="2"/>
          </w:tcPr>
          <w:p w14:paraId="4BB2B411">
            <w:pPr>
              <w:rPr>
                <w:rFonts w:hint="eastAsia"/>
              </w:rPr>
            </w:pPr>
          </w:p>
        </w:tc>
        <w:tc>
          <w:tcPr>
            <w:tcW w:w="426" w:type="dxa"/>
            <w:gridSpan w:val="2"/>
          </w:tcPr>
          <w:p w14:paraId="21B2CEAA">
            <w:pPr>
              <w:rPr>
                <w:rFonts w:hint="eastAsia"/>
              </w:rPr>
            </w:pPr>
          </w:p>
        </w:tc>
        <w:tc>
          <w:tcPr>
            <w:tcW w:w="425" w:type="dxa"/>
            <w:gridSpan w:val="2"/>
          </w:tcPr>
          <w:p w14:paraId="63AF051B">
            <w:pPr>
              <w:rPr>
                <w:rFonts w:hint="eastAsia"/>
              </w:rPr>
            </w:pPr>
          </w:p>
        </w:tc>
        <w:tc>
          <w:tcPr>
            <w:tcW w:w="425" w:type="dxa"/>
            <w:gridSpan w:val="2"/>
          </w:tcPr>
          <w:p w14:paraId="4C63C33C">
            <w:pPr>
              <w:rPr>
                <w:rFonts w:hint="eastAsia"/>
              </w:rPr>
            </w:pPr>
          </w:p>
        </w:tc>
        <w:tc>
          <w:tcPr>
            <w:tcW w:w="425" w:type="dxa"/>
            <w:gridSpan w:val="2"/>
          </w:tcPr>
          <w:p w14:paraId="2A45BA40">
            <w:pPr>
              <w:rPr>
                <w:rFonts w:hint="eastAsia"/>
              </w:rPr>
            </w:pPr>
          </w:p>
        </w:tc>
        <w:tc>
          <w:tcPr>
            <w:tcW w:w="426" w:type="dxa"/>
            <w:gridSpan w:val="2"/>
          </w:tcPr>
          <w:p w14:paraId="500700D7">
            <w:pPr>
              <w:rPr>
                <w:rFonts w:hint="eastAsia"/>
              </w:rPr>
            </w:pPr>
          </w:p>
        </w:tc>
        <w:tc>
          <w:tcPr>
            <w:tcW w:w="425" w:type="dxa"/>
            <w:gridSpan w:val="2"/>
          </w:tcPr>
          <w:p w14:paraId="37B81EE8">
            <w:pPr>
              <w:rPr>
                <w:rFonts w:hint="eastAsia"/>
              </w:rPr>
            </w:pPr>
          </w:p>
        </w:tc>
        <w:tc>
          <w:tcPr>
            <w:tcW w:w="567" w:type="dxa"/>
            <w:gridSpan w:val="2"/>
          </w:tcPr>
          <w:p w14:paraId="2D868C37">
            <w:pPr>
              <w:rPr>
                <w:rFonts w:hint="eastAsia"/>
              </w:rPr>
            </w:pPr>
          </w:p>
        </w:tc>
        <w:tc>
          <w:tcPr>
            <w:tcW w:w="425" w:type="dxa"/>
            <w:gridSpan w:val="2"/>
          </w:tcPr>
          <w:p w14:paraId="1DBDDCF8">
            <w:pPr>
              <w:rPr>
                <w:rFonts w:hint="eastAsia"/>
              </w:rPr>
            </w:pPr>
          </w:p>
        </w:tc>
        <w:tc>
          <w:tcPr>
            <w:tcW w:w="425" w:type="dxa"/>
            <w:gridSpan w:val="2"/>
          </w:tcPr>
          <w:p w14:paraId="17D2D868">
            <w:pPr>
              <w:rPr>
                <w:rFonts w:hint="eastAsia"/>
              </w:rPr>
            </w:pPr>
          </w:p>
        </w:tc>
        <w:tc>
          <w:tcPr>
            <w:tcW w:w="425" w:type="dxa"/>
            <w:gridSpan w:val="2"/>
          </w:tcPr>
          <w:p w14:paraId="0EC4DE1C">
            <w:pPr>
              <w:rPr>
                <w:rFonts w:hint="eastAsia"/>
              </w:rPr>
            </w:pPr>
          </w:p>
        </w:tc>
        <w:tc>
          <w:tcPr>
            <w:tcW w:w="425" w:type="dxa"/>
            <w:gridSpan w:val="2"/>
            <w:vAlign w:val="center"/>
          </w:tcPr>
          <w:p w14:paraId="318980DC">
            <w:pPr>
              <w:rPr>
                <w:rFonts w:hint="eastAsia"/>
              </w:rPr>
            </w:pPr>
          </w:p>
        </w:tc>
        <w:tc>
          <w:tcPr>
            <w:tcW w:w="426" w:type="dxa"/>
            <w:gridSpan w:val="2"/>
            <w:vAlign w:val="center"/>
          </w:tcPr>
          <w:p w14:paraId="0321439A">
            <w:pPr>
              <w:rPr>
                <w:rFonts w:hint="eastAsia"/>
              </w:rPr>
            </w:pPr>
          </w:p>
        </w:tc>
        <w:tc>
          <w:tcPr>
            <w:tcW w:w="425" w:type="dxa"/>
            <w:gridSpan w:val="2"/>
          </w:tcPr>
          <w:p w14:paraId="2E2B2FF5">
            <w:pPr>
              <w:rPr>
                <w:rFonts w:hint="eastAsia"/>
              </w:rPr>
            </w:pPr>
          </w:p>
        </w:tc>
        <w:tc>
          <w:tcPr>
            <w:tcW w:w="425" w:type="dxa"/>
            <w:gridSpan w:val="2"/>
          </w:tcPr>
          <w:p w14:paraId="49DB88A5">
            <w:pPr>
              <w:rPr>
                <w:rFonts w:hint="eastAsia"/>
              </w:rPr>
            </w:pPr>
          </w:p>
        </w:tc>
        <w:tc>
          <w:tcPr>
            <w:tcW w:w="425" w:type="dxa"/>
            <w:gridSpan w:val="2"/>
          </w:tcPr>
          <w:p w14:paraId="06160D18">
            <w:pPr>
              <w:rPr>
                <w:rFonts w:hint="eastAsia"/>
              </w:rPr>
            </w:pPr>
          </w:p>
        </w:tc>
        <w:tc>
          <w:tcPr>
            <w:tcW w:w="425" w:type="dxa"/>
            <w:gridSpan w:val="2"/>
          </w:tcPr>
          <w:p w14:paraId="1700FB75">
            <w:pPr>
              <w:rPr>
                <w:rFonts w:hint="eastAsia"/>
              </w:rPr>
            </w:pPr>
          </w:p>
        </w:tc>
        <w:tc>
          <w:tcPr>
            <w:tcW w:w="568" w:type="dxa"/>
            <w:gridSpan w:val="2"/>
          </w:tcPr>
          <w:p w14:paraId="1BBB71A7">
            <w:pPr>
              <w:rPr>
                <w:rFonts w:hint="eastAsia"/>
              </w:rPr>
            </w:pPr>
          </w:p>
        </w:tc>
        <w:tc>
          <w:tcPr>
            <w:tcW w:w="567" w:type="dxa"/>
            <w:gridSpan w:val="2"/>
          </w:tcPr>
          <w:p w14:paraId="0103C559">
            <w:pPr>
              <w:rPr>
                <w:rFonts w:hint="eastAsia"/>
              </w:rPr>
            </w:pPr>
          </w:p>
        </w:tc>
        <w:tc>
          <w:tcPr>
            <w:tcW w:w="567" w:type="dxa"/>
            <w:gridSpan w:val="2"/>
          </w:tcPr>
          <w:p w14:paraId="08B6AB39">
            <w:pPr>
              <w:rPr>
                <w:rFonts w:hint="eastAsia"/>
              </w:rPr>
            </w:pPr>
          </w:p>
        </w:tc>
      </w:tr>
      <w:tr w14:paraId="41EA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F2C8DF5">
            <w:pPr>
              <w:rPr>
                <w:rFonts w:hint="eastAsia"/>
              </w:rPr>
            </w:pPr>
            <w:r>
              <w:t>8</w:t>
            </w:r>
          </w:p>
        </w:tc>
        <w:tc>
          <w:tcPr>
            <w:tcW w:w="1418" w:type="dxa"/>
            <w:vAlign w:val="center"/>
          </w:tcPr>
          <w:p w14:paraId="4B4ED229">
            <w:pPr>
              <w:rPr>
                <w:rFonts w:hint="eastAsia"/>
              </w:rPr>
            </w:pPr>
            <w:r>
              <w:t>毛泽东思想和中国特色社会主义理论体系概论</w:t>
            </w:r>
          </w:p>
        </w:tc>
        <w:tc>
          <w:tcPr>
            <w:tcW w:w="425" w:type="dxa"/>
            <w:gridSpan w:val="2"/>
            <w:vAlign w:val="center"/>
          </w:tcPr>
          <w:p w14:paraId="29E146C9">
            <w:pPr>
              <w:rPr>
                <w:rFonts w:hint="eastAsia"/>
              </w:rPr>
            </w:pPr>
            <w:r>
              <w:t>H</w:t>
            </w:r>
          </w:p>
        </w:tc>
        <w:tc>
          <w:tcPr>
            <w:tcW w:w="425" w:type="dxa"/>
            <w:gridSpan w:val="2"/>
            <w:vAlign w:val="center"/>
          </w:tcPr>
          <w:p w14:paraId="42656955">
            <w:pPr>
              <w:rPr>
                <w:rFonts w:hint="eastAsia"/>
              </w:rPr>
            </w:pPr>
            <w:r>
              <w:t>H</w:t>
            </w:r>
          </w:p>
        </w:tc>
        <w:tc>
          <w:tcPr>
            <w:tcW w:w="425" w:type="dxa"/>
            <w:gridSpan w:val="2"/>
            <w:vAlign w:val="center"/>
          </w:tcPr>
          <w:p w14:paraId="4786B353">
            <w:pPr>
              <w:rPr>
                <w:rFonts w:hint="eastAsia"/>
              </w:rPr>
            </w:pPr>
            <w:r>
              <w:t>H</w:t>
            </w:r>
          </w:p>
        </w:tc>
        <w:tc>
          <w:tcPr>
            <w:tcW w:w="425" w:type="dxa"/>
            <w:gridSpan w:val="2"/>
            <w:vAlign w:val="center"/>
          </w:tcPr>
          <w:p w14:paraId="159A6201">
            <w:pPr>
              <w:rPr>
                <w:rFonts w:hint="eastAsia"/>
              </w:rPr>
            </w:pPr>
            <w:r>
              <w:t>H</w:t>
            </w:r>
          </w:p>
        </w:tc>
        <w:tc>
          <w:tcPr>
            <w:tcW w:w="426" w:type="dxa"/>
            <w:gridSpan w:val="2"/>
            <w:vAlign w:val="center"/>
          </w:tcPr>
          <w:p w14:paraId="5EAE7496">
            <w:pPr>
              <w:rPr>
                <w:rFonts w:hint="eastAsia"/>
              </w:rPr>
            </w:pPr>
          </w:p>
        </w:tc>
        <w:tc>
          <w:tcPr>
            <w:tcW w:w="425" w:type="dxa"/>
            <w:gridSpan w:val="2"/>
            <w:vAlign w:val="center"/>
          </w:tcPr>
          <w:p w14:paraId="65BB8F7B">
            <w:pPr>
              <w:rPr>
                <w:rFonts w:hint="eastAsia"/>
              </w:rPr>
            </w:pPr>
            <w:r>
              <w:t>H</w:t>
            </w:r>
          </w:p>
        </w:tc>
        <w:tc>
          <w:tcPr>
            <w:tcW w:w="425" w:type="dxa"/>
            <w:gridSpan w:val="2"/>
            <w:vAlign w:val="center"/>
          </w:tcPr>
          <w:p w14:paraId="677C5E96">
            <w:pPr>
              <w:rPr>
                <w:rFonts w:hint="eastAsia"/>
              </w:rPr>
            </w:pPr>
          </w:p>
        </w:tc>
        <w:tc>
          <w:tcPr>
            <w:tcW w:w="425" w:type="dxa"/>
            <w:gridSpan w:val="2"/>
          </w:tcPr>
          <w:p w14:paraId="294598D4">
            <w:pPr>
              <w:rPr>
                <w:rFonts w:hint="eastAsia"/>
              </w:rPr>
            </w:pPr>
          </w:p>
        </w:tc>
        <w:tc>
          <w:tcPr>
            <w:tcW w:w="426" w:type="dxa"/>
            <w:gridSpan w:val="2"/>
          </w:tcPr>
          <w:p w14:paraId="6E04CBEA">
            <w:pPr>
              <w:rPr>
                <w:rFonts w:hint="eastAsia"/>
              </w:rPr>
            </w:pPr>
          </w:p>
        </w:tc>
        <w:tc>
          <w:tcPr>
            <w:tcW w:w="425" w:type="dxa"/>
            <w:gridSpan w:val="2"/>
          </w:tcPr>
          <w:p w14:paraId="490FB41D">
            <w:pPr>
              <w:rPr>
                <w:rFonts w:hint="eastAsia"/>
              </w:rPr>
            </w:pPr>
          </w:p>
        </w:tc>
        <w:tc>
          <w:tcPr>
            <w:tcW w:w="425" w:type="dxa"/>
            <w:gridSpan w:val="2"/>
          </w:tcPr>
          <w:p w14:paraId="7A7D89C8">
            <w:pPr>
              <w:rPr>
                <w:rFonts w:hint="eastAsia"/>
              </w:rPr>
            </w:pPr>
          </w:p>
        </w:tc>
        <w:tc>
          <w:tcPr>
            <w:tcW w:w="425" w:type="dxa"/>
            <w:gridSpan w:val="2"/>
          </w:tcPr>
          <w:p w14:paraId="3D1BC846">
            <w:pPr>
              <w:rPr>
                <w:rFonts w:hint="eastAsia"/>
              </w:rPr>
            </w:pPr>
          </w:p>
        </w:tc>
        <w:tc>
          <w:tcPr>
            <w:tcW w:w="426" w:type="dxa"/>
            <w:gridSpan w:val="2"/>
          </w:tcPr>
          <w:p w14:paraId="6DDF00C4">
            <w:pPr>
              <w:rPr>
                <w:rFonts w:hint="eastAsia"/>
              </w:rPr>
            </w:pPr>
          </w:p>
        </w:tc>
        <w:tc>
          <w:tcPr>
            <w:tcW w:w="425" w:type="dxa"/>
            <w:gridSpan w:val="2"/>
          </w:tcPr>
          <w:p w14:paraId="1F2D4927">
            <w:pPr>
              <w:rPr>
                <w:rFonts w:hint="eastAsia"/>
              </w:rPr>
            </w:pPr>
          </w:p>
        </w:tc>
        <w:tc>
          <w:tcPr>
            <w:tcW w:w="567" w:type="dxa"/>
            <w:gridSpan w:val="2"/>
          </w:tcPr>
          <w:p w14:paraId="275C3104">
            <w:pPr>
              <w:rPr>
                <w:rFonts w:hint="eastAsia"/>
              </w:rPr>
            </w:pPr>
          </w:p>
        </w:tc>
        <w:tc>
          <w:tcPr>
            <w:tcW w:w="425" w:type="dxa"/>
            <w:gridSpan w:val="2"/>
          </w:tcPr>
          <w:p w14:paraId="16D123BF">
            <w:pPr>
              <w:rPr>
                <w:rFonts w:hint="eastAsia"/>
              </w:rPr>
            </w:pPr>
          </w:p>
        </w:tc>
        <w:tc>
          <w:tcPr>
            <w:tcW w:w="425" w:type="dxa"/>
            <w:gridSpan w:val="2"/>
          </w:tcPr>
          <w:p w14:paraId="70552030">
            <w:pPr>
              <w:rPr>
                <w:rFonts w:hint="eastAsia"/>
              </w:rPr>
            </w:pPr>
          </w:p>
        </w:tc>
        <w:tc>
          <w:tcPr>
            <w:tcW w:w="425" w:type="dxa"/>
            <w:gridSpan w:val="2"/>
          </w:tcPr>
          <w:p w14:paraId="0CC0CE6C">
            <w:pPr>
              <w:rPr>
                <w:rFonts w:hint="eastAsia"/>
              </w:rPr>
            </w:pPr>
          </w:p>
        </w:tc>
        <w:tc>
          <w:tcPr>
            <w:tcW w:w="425" w:type="dxa"/>
            <w:gridSpan w:val="2"/>
            <w:vAlign w:val="center"/>
          </w:tcPr>
          <w:p w14:paraId="5BBBB7CF">
            <w:pPr>
              <w:rPr>
                <w:rFonts w:hint="eastAsia"/>
              </w:rPr>
            </w:pPr>
          </w:p>
        </w:tc>
        <w:tc>
          <w:tcPr>
            <w:tcW w:w="426" w:type="dxa"/>
            <w:gridSpan w:val="2"/>
            <w:vAlign w:val="center"/>
          </w:tcPr>
          <w:p w14:paraId="4B877157">
            <w:pPr>
              <w:rPr>
                <w:rFonts w:hint="eastAsia"/>
              </w:rPr>
            </w:pPr>
          </w:p>
        </w:tc>
        <w:tc>
          <w:tcPr>
            <w:tcW w:w="425" w:type="dxa"/>
            <w:gridSpan w:val="2"/>
          </w:tcPr>
          <w:p w14:paraId="2613FB16">
            <w:pPr>
              <w:rPr>
                <w:rFonts w:hint="eastAsia"/>
              </w:rPr>
            </w:pPr>
          </w:p>
        </w:tc>
        <w:tc>
          <w:tcPr>
            <w:tcW w:w="425" w:type="dxa"/>
            <w:gridSpan w:val="2"/>
          </w:tcPr>
          <w:p w14:paraId="679444B8">
            <w:pPr>
              <w:rPr>
                <w:rFonts w:hint="eastAsia"/>
              </w:rPr>
            </w:pPr>
          </w:p>
        </w:tc>
        <w:tc>
          <w:tcPr>
            <w:tcW w:w="425" w:type="dxa"/>
            <w:gridSpan w:val="2"/>
          </w:tcPr>
          <w:p w14:paraId="3E1D3CDB">
            <w:pPr>
              <w:rPr>
                <w:rFonts w:hint="eastAsia"/>
              </w:rPr>
            </w:pPr>
          </w:p>
        </w:tc>
        <w:tc>
          <w:tcPr>
            <w:tcW w:w="425" w:type="dxa"/>
            <w:gridSpan w:val="2"/>
          </w:tcPr>
          <w:p w14:paraId="02B47AA0">
            <w:pPr>
              <w:rPr>
                <w:rFonts w:hint="eastAsia"/>
              </w:rPr>
            </w:pPr>
          </w:p>
        </w:tc>
        <w:tc>
          <w:tcPr>
            <w:tcW w:w="568" w:type="dxa"/>
            <w:gridSpan w:val="2"/>
          </w:tcPr>
          <w:p w14:paraId="60D0F02A">
            <w:pPr>
              <w:rPr>
                <w:rFonts w:hint="eastAsia"/>
              </w:rPr>
            </w:pPr>
          </w:p>
        </w:tc>
        <w:tc>
          <w:tcPr>
            <w:tcW w:w="567" w:type="dxa"/>
            <w:gridSpan w:val="2"/>
          </w:tcPr>
          <w:p w14:paraId="4A9A6343">
            <w:pPr>
              <w:rPr>
                <w:rFonts w:hint="eastAsia"/>
              </w:rPr>
            </w:pPr>
          </w:p>
        </w:tc>
        <w:tc>
          <w:tcPr>
            <w:tcW w:w="567" w:type="dxa"/>
            <w:gridSpan w:val="2"/>
          </w:tcPr>
          <w:p w14:paraId="1FDED051">
            <w:pPr>
              <w:rPr>
                <w:rFonts w:hint="eastAsia"/>
              </w:rPr>
            </w:pPr>
          </w:p>
        </w:tc>
      </w:tr>
      <w:tr w14:paraId="2020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B0F9FD8">
            <w:pPr>
              <w:rPr>
                <w:rFonts w:hint="eastAsia"/>
              </w:rPr>
            </w:pPr>
            <w:r>
              <w:t>9</w:t>
            </w:r>
          </w:p>
        </w:tc>
        <w:tc>
          <w:tcPr>
            <w:tcW w:w="1418" w:type="dxa"/>
            <w:vAlign w:val="center"/>
          </w:tcPr>
          <w:p w14:paraId="0174061A">
            <w:pPr>
              <w:rPr>
                <w:rFonts w:hint="eastAsia"/>
              </w:rPr>
            </w:pPr>
            <w:r>
              <w:t>习近平新时代中国特色社会主义思想概论</w:t>
            </w:r>
          </w:p>
        </w:tc>
        <w:tc>
          <w:tcPr>
            <w:tcW w:w="425" w:type="dxa"/>
            <w:gridSpan w:val="2"/>
            <w:vAlign w:val="center"/>
          </w:tcPr>
          <w:p w14:paraId="5B1AC4BF">
            <w:pPr>
              <w:rPr>
                <w:rFonts w:hint="eastAsia"/>
              </w:rPr>
            </w:pPr>
            <w:r>
              <w:t>H</w:t>
            </w:r>
          </w:p>
        </w:tc>
        <w:tc>
          <w:tcPr>
            <w:tcW w:w="425" w:type="dxa"/>
            <w:gridSpan w:val="2"/>
            <w:vAlign w:val="center"/>
          </w:tcPr>
          <w:p w14:paraId="2CFAC129">
            <w:pPr>
              <w:rPr>
                <w:rFonts w:hint="eastAsia"/>
              </w:rPr>
            </w:pPr>
            <w:r>
              <w:t>H</w:t>
            </w:r>
          </w:p>
        </w:tc>
        <w:tc>
          <w:tcPr>
            <w:tcW w:w="425" w:type="dxa"/>
            <w:gridSpan w:val="2"/>
            <w:vAlign w:val="center"/>
          </w:tcPr>
          <w:p w14:paraId="2AD104CF">
            <w:pPr>
              <w:rPr>
                <w:rFonts w:hint="eastAsia"/>
              </w:rPr>
            </w:pPr>
            <w:r>
              <w:t>H</w:t>
            </w:r>
          </w:p>
        </w:tc>
        <w:tc>
          <w:tcPr>
            <w:tcW w:w="425" w:type="dxa"/>
            <w:gridSpan w:val="2"/>
            <w:vAlign w:val="center"/>
          </w:tcPr>
          <w:p w14:paraId="2FB2348B">
            <w:pPr>
              <w:rPr>
                <w:rFonts w:hint="eastAsia"/>
              </w:rPr>
            </w:pPr>
            <w:r>
              <w:t>H</w:t>
            </w:r>
          </w:p>
        </w:tc>
        <w:tc>
          <w:tcPr>
            <w:tcW w:w="426" w:type="dxa"/>
            <w:gridSpan w:val="2"/>
            <w:vAlign w:val="center"/>
          </w:tcPr>
          <w:p w14:paraId="62968CF0">
            <w:pPr>
              <w:rPr>
                <w:rFonts w:hint="eastAsia"/>
              </w:rPr>
            </w:pPr>
          </w:p>
        </w:tc>
        <w:tc>
          <w:tcPr>
            <w:tcW w:w="425" w:type="dxa"/>
            <w:gridSpan w:val="2"/>
            <w:vAlign w:val="center"/>
          </w:tcPr>
          <w:p w14:paraId="44A9C83A">
            <w:pPr>
              <w:rPr>
                <w:rFonts w:hint="eastAsia"/>
              </w:rPr>
            </w:pPr>
            <w:r>
              <w:t>H</w:t>
            </w:r>
          </w:p>
        </w:tc>
        <w:tc>
          <w:tcPr>
            <w:tcW w:w="425" w:type="dxa"/>
            <w:gridSpan w:val="2"/>
            <w:vAlign w:val="center"/>
          </w:tcPr>
          <w:p w14:paraId="40732845">
            <w:pPr>
              <w:rPr>
                <w:rFonts w:hint="eastAsia"/>
              </w:rPr>
            </w:pPr>
          </w:p>
        </w:tc>
        <w:tc>
          <w:tcPr>
            <w:tcW w:w="425" w:type="dxa"/>
            <w:gridSpan w:val="2"/>
          </w:tcPr>
          <w:p w14:paraId="1CDCB8AF">
            <w:pPr>
              <w:rPr>
                <w:rFonts w:hint="eastAsia"/>
              </w:rPr>
            </w:pPr>
          </w:p>
        </w:tc>
        <w:tc>
          <w:tcPr>
            <w:tcW w:w="426" w:type="dxa"/>
            <w:gridSpan w:val="2"/>
          </w:tcPr>
          <w:p w14:paraId="5AA5CE57">
            <w:pPr>
              <w:rPr>
                <w:rFonts w:hint="eastAsia"/>
              </w:rPr>
            </w:pPr>
          </w:p>
        </w:tc>
        <w:tc>
          <w:tcPr>
            <w:tcW w:w="425" w:type="dxa"/>
            <w:gridSpan w:val="2"/>
          </w:tcPr>
          <w:p w14:paraId="25E9C55C">
            <w:pPr>
              <w:rPr>
                <w:rFonts w:hint="eastAsia"/>
              </w:rPr>
            </w:pPr>
          </w:p>
        </w:tc>
        <w:tc>
          <w:tcPr>
            <w:tcW w:w="425" w:type="dxa"/>
            <w:gridSpan w:val="2"/>
          </w:tcPr>
          <w:p w14:paraId="14452787">
            <w:pPr>
              <w:rPr>
                <w:rFonts w:hint="eastAsia"/>
              </w:rPr>
            </w:pPr>
          </w:p>
        </w:tc>
        <w:tc>
          <w:tcPr>
            <w:tcW w:w="425" w:type="dxa"/>
            <w:gridSpan w:val="2"/>
          </w:tcPr>
          <w:p w14:paraId="3C0A15FF">
            <w:pPr>
              <w:rPr>
                <w:rFonts w:hint="eastAsia"/>
              </w:rPr>
            </w:pPr>
          </w:p>
        </w:tc>
        <w:tc>
          <w:tcPr>
            <w:tcW w:w="426" w:type="dxa"/>
            <w:gridSpan w:val="2"/>
          </w:tcPr>
          <w:p w14:paraId="69FABB10">
            <w:pPr>
              <w:rPr>
                <w:rFonts w:hint="eastAsia"/>
              </w:rPr>
            </w:pPr>
          </w:p>
        </w:tc>
        <w:tc>
          <w:tcPr>
            <w:tcW w:w="425" w:type="dxa"/>
            <w:gridSpan w:val="2"/>
          </w:tcPr>
          <w:p w14:paraId="52E75670">
            <w:pPr>
              <w:rPr>
                <w:rFonts w:hint="eastAsia"/>
              </w:rPr>
            </w:pPr>
          </w:p>
        </w:tc>
        <w:tc>
          <w:tcPr>
            <w:tcW w:w="567" w:type="dxa"/>
            <w:gridSpan w:val="2"/>
          </w:tcPr>
          <w:p w14:paraId="0FEBE9AC">
            <w:pPr>
              <w:rPr>
                <w:rFonts w:hint="eastAsia"/>
              </w:rPr>
            </w:pPr>
          </w:p>
        </w:tc>
        <w:tc>
          <w:tcPr>
            <w:tcW w:w="425" w:type="dxa"/>
            <w:gridSpan w:val="2"/>
          </w:tcPr>
          <w:p w14:paraId="68701CEF">
            <w:pPr>
              <w:rPr>
                <w:rFonts w:hint="eastAsia"/>
              </w:rPr>
            </w:pPr>
          </w:p>
        </w:tc>
        <w:tc>
          <w:tcPr>
            <w:tcW w:w="425" w:type="dxa"/>
            <w:gridSpan w:val="2"/>
          </w:tcPr>
          <w:p w14:paraId="3012F888">
            <w:pPr>
              <w:rPr>
                <w:rFonts w:hint="eastAsia"/>
              </w:rPr>
            </w:pPr>
          </w:p>
        </w:tc>
        <w:tc>
          <w:tcPr>
            <w:tcW w:w="425" w:type="dxa"/>
            <w:gridSpan w:val="2"/>
          </w:tcPr>
          <w:p w14:paraId="62D54EF9">
            <w:pPr>
              <w:rPr>
                <w:rFonts w:hint="eastAsia"/>
              </w:rPr>
            </w:pPr>
          </w:p>
        </w:tc>
        <w:tc>
          <w:tcPr>
            <w:tcW w:w="425" w:type="dxa"/>
            <w:gridSpan w:val="2"/>
            <w:vAlign w:val="center"/>
          </w:tcPr>
          <w:p w14:paraId="2C4390EF">
            <w:pPr>
              <w:rPr>
                <w:rFonts w:hint="eastAsia"/>
              </w:rPr>
            </w:pPr>
          </w:p>
        </w:tc>
        <w:tc>
          <w:tcPr>
            <w:tcW w:w="426" w:type="dxa"/>
            <w:gridSpan w:val="2"/>
            <w:vAlign w:val="center"/>
          </w:tcPr>
          <w:p w14:paraId="371BD892">
            <w:pPr>
              <w:rPr>
                <w:rFonts w:hint="eastAsia"/>
              </w:rPr>
            </w:pPr>
          </w:p>
        </w:tc>
        <w:tc>
          <w:tcPr>
            <w:tcW w:w="425" w:type="dxa"/>
            <w:gridSpan w:val="2"/>
          </w:tcPr>
          <w:p w14:paraId="42503846">
            <w:pPr>
              <w:rPr>
                <w:rFonts w:hint="eastAsia"/>
              </w:rPr>
            </w:pPr>
          </w:p>
        </w:tc>
        <w:tc>
          <w:tcPr>
            <w:tcW w:w="425" w:type="dxa"/>
            <w:gridSpan w:val="2"/>
          </w:tcPr>
          <w:p w14:paraId="1A8BAA1A">
            <w:pPr>
              <w:rPr>
                <w:rFonts w:hint="eastAsia"/>
              </w:rPr>
            </w:pPr>
          </w:p>
        </w:tc>
        <w:tc>
          <w:tcPr>
            <w:tcW w:w="425" w:type="dxa"/>
            <w:gridSpan w:val="2"/>
          </w:tcPr>
          <w:p w14:paraId="7B0964A9">
            <w:pPr>
              <w:rPr>
                <w:rFonts w:hint="eastAsia"/>
              </w:rPr>
            </w:pPr>
          </w:p>
        </w:tc>
        <w:tc>
          <w:tcPr>
            <w:tcW w:w="425" w:type="dxa"/>
            <w:gridSpan w:val="2"/>
          </w:tcPr>
          <w:p w14:paraId="32679098">
            <w:pPr>
              <w:rPr>
                <w:rFonts w:hint="eastAsia"/>
              </w:rPr>
            </w:pPr>
          </w:p>
        </w:tc>
        <w:tc>
          <w:tcPr>
            <w:tcW w:w="568" w:type="dxa"/>
            <w:gridSpan w:val="2"/>
          </w:tcPr>
          <w:p w14:paraId="4A22F1F5">
            <w:pPr>
              <w:rPr>
                <w:rFonts w:hint="eastAsia"/>
              </w:rPr>
            </w:pPr>
          </w:p>
        </w:tc>
        <w:tc>
          <w:tcPr>
            <w:tcW w:w="567" w:type="dxa"/>
            <w:gridSpan w:val="2"/>
          </w:tcPr>
          <w:p w14:paraId="39A91C92">
            <w:pPr>
              <w:rPr>
                <w:rFonts w:hint="eastAsia"/>
              </w:rPr>
            </w:pPr>
          </w:p>
        </w:tc>
        <w:tc>
          <w:tcPr>
            <w:tcW w:w="567" w:type="dxa"/>
            <w:gridSpan w:val="2"/>
          </w:tcPr>
          <w:p w14:paraId="27B9DB57">
            <w:pPr>
              <w:rPr>
                <w:rFonts w:hint="eastAsia"/>
              </w:rPr>
            </w:pPr>
          </w:p>
        </w:tc>
      </w:tr>
      <w:tr w14:paraId="07CA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6C23D60">
            <w:pPr>
              <w:rPr>
                <w:rFonts w:hint="eastAsia"/>
              </w:rPr>
            </w:pPr>
            <w:r>
              <w:t>10</w:t>
            </w:r>
          </w:p>
        </w:tc>
        <w:tc>
          <w:tcPr>
            <w:tcW w:w="1418" w:type="dxa"/>
            <w:vAlign w:val="center"/>
          </w:tcPr>
          <w:p w14:paraId="34B946C5">
            <w:pPr>
              <w:rPr>
                <w:rFonts w:hint="eastAsia"/>
              </w:rPr>
            </w:pPr>
            <w:r>
              <w:t>劳动教育—工业</w:t>
            </w:r>
            <w:r>
              <w:rPr/>
              <w:sym w:font="Wingdings" w:char="F09E"/>
            </w:r>
            <w:r>
              <w:t>匠心</w:t>
            </w:r>
          </w:p>
        </w:tc>
        <w:tc>
          <w:tcPr>
            <w:tcW w:w="425" w:type="dxa"/>
            <w:gridSpan w:val="2"/>
            <w:vAlign w:val="center"/>
          </w:tcPr>
          <w:p w14:paraId="42DCC490">
            <w:pPr>
              <w:rPr>
                <w:rFonts w:hint="eastAsia"/>
              </w:rPr>
            </w:pPr>
            <w:r>
              <w:t>H</w:t>
            </w:r>
          </w:p>
        </w:tc>
        <w:tc>
          <w:tcPr>
            <w:tcW w:w="425" w:type="dxa"/>
            <w:gridSpan w:val="2"/>
            <w:vAlign w:val="center"/>
          </w:tcPr>
          <w:p w14:paraId="2A6DAFB7">
            <w:pPr>
              <w:rPr>
                <w:rFonts w:hint="eastAsia"/>
              </w:rPr>
            </w:pPr>
            <w:r>
              <w:t>H</w:t>
            </w:r>
          </w:p>
        </w:tc>
        <w:tc>
          <w:tcPr>
            <w:tcW w:w="425" w:type="dxa"/>
            <w:gridSpan w:val="2"/>
            <w:vAlign w:val="center"/>
          </w:tcPr>
          <w:p w14:paraId="4CFACC6E">
            <w:pPr>
              <w:rPr>
                <w:rFonts w:hint="eastAsia"/>
              </w:rPr>
            </w:pPr>
            <w:r>
              <w:t>H</w:t>
            </w:r>
          </w:p>
        </w:tc>
        <w:tc>
          <w:tcPr>
            <w:tcW w:w="425" w:type="dxa"/>
            <w:gridSpan w:val="2"/>
            <w:vAlign w:val="center"/>
          </w:tcPr>
          <w:p w14:paraId="4C8186B4">
            <w:pPr>
              <w:rPr>
                <w:rFonts w:hint="eastAsia"/>
              </w:rPr>
            </w:pPr>
            <w:r>
              <w:t>H</w:t>
            </w:r>
          </w:p>
        </w:tc>
        <w:tc>
          <w:tcPr>
            <w:tcW w:w="426" w:type="dxa"/>
            <w:gridSpan w:val="2"/>
            <w:vAlign w:val="center"/>
          </w:tcPr>
          <w:p w14:paraId="20199311">
            <w:pPr>
              <w:rPr>
                <w:rFonts w:hint="eastAsia"/>
              </w:rPr>
            </w:pPr>
          </w:p>
        </w:tc>
        <w:tc>
          <w:tcPr>
            <w:tcW w:w="425" w:type="dxa"/>
            <w:gridSpan w:val="2"/>
            <w:vAlign w:val="center"/>
          </w:tcPr>
          <w:p w14:paraId="102BA754">
            <w:pPr>
              <w:rPr>
                <w:rFonts w:hint="eastAsia"/>
              </w:rPr>
            </w:pPr>
            <w:r>
              <w:t>H</w:t>
            </w:r>
          </w:p>
        </w:tc>
        <w:tc>
          <w:tcPr>
            <w:tcW w:w="425" w:type="dxa"/>
            <w:gridSpan w:val="2"/>
          </w:tcPr>
          <w:p w14:paraId="75BF052C">
            <w:pPr>
              <w:rPr>
                <w:rFonts w:hint="eastAsia"/>
              </w:rPr>
            </w:pPr>
          </w:p>
        </w:tc>
        <w:tc>
          <w:tcPr>
            <w:tcW w:w="425" w:type="dxa"/>
            <w:gridSpan w:val="2"/>
          </w:tcPr>
          <w:p w14:paraId="3C366A03">
            <w:pPr>
              <w:rPr>
                <w:rFonts w:hint="eastAsia"/>
              </w:rPr>
            </w:pPr>
          </w:p>
        </w:tc>
        <w:tc>
          <w:tcPr>
            <w:tcW w:w="426" w:type="dxa"/>
            <w:gridSpan w:val="2"/>
          </w:tcPr>
          <w:p w14:paraId="0E8DC6D7">
            <w:pPr>
              <w:rPr>
                <w:rFonts w:hint="eastAsia"/>
              </w:rPr>
            </w:pPr>
          </w:p>
        </w:tc>
        <w:tc>
          <w:tcPr>
            <w:tcW w:w="425" w:type="dxa"/>
            <w:gridSpan w:val="2"/>
          </w:tcPr>
          <w:p w14:paraId="7011E019">
            <w:pPr>
              <w:rPr>
                <w:rFonts w:hint="eastAsia"/>
              </w:rPr>
            </w:pPr>
          </w:p>
        </w:tc>
        <w:tc>
          <w:tcPr>
            <w:tcW w:w="425" w:type="dxa"/>
            <w:gridSpan w:val="2"/>
          </w:tcPr>
          <w:p w14:paraId="78CF0F8C">
            <w:pPr>
              <w:rPr>
                <w:rFonts w:hint="eastAsia"/>
              </w:rPr>
            </w:pPr>
          </w:p>
        </w:tc>
        <w:tc>
          <w:tcPr>
            <w:tcW w:w="425" w:type="dxa"/>
            <w:gridSpan w:val="2"/>
          </w:tcPr>
          <w:p w14:paraId="3A94606D">
            <w:pPr>
              <w:rPr>
                <w:rFonts w:hint="eastAsia"/>
              </w:rPr>
            </w:pPr>
          </w:p>
        </w:tc>
        <w:tc>
          <w:tcPr>
            <w:tcW w:w="426" w:type="dxa"/>
            <w:gridSpan w:val="2"/>
          </w:tcPr>
          <w:p w14:paraId="69440518">
            <w:pPr>
              <w:rPr>
                <w:rFonts w:hint="eastAsia"/>
              </w:rPr>
            </w:pPr>
          </w:p>
        </w:tc>
        <w:tc>
          <w:tcPr>
            <w:tcW w:w="425" w:type="dxa"/>
            <w:gridSpan w:val="2"/>
          </w:tcPr>
          <w:p w14:paraId="71845F34">
            <w:pPr>
              <w:rPr>
                <w:rFonts w:hint="eastAsia"/>
              </w:rPr>
            </w:pPr>
          </w:p>
        </w:tc>
        <w:tc>
          <w:tcPr>
            <w:tcW w:w="567" w:type="dxa"/>
            <w:gridSpan w:val="2"/>
          </w:tcPr>
          <w:p w14:paraId="7E4546E5">
            <w:pPr>
              <w:rPr>
                <w:rFonts w:hint="eastAsia"/>
              </w:rPr>
            </w:pPr>
          </w:p>
        </w:tc>
        <w:tc>
          <w:tcPr>
            <w:tcW w:w="425" w:type="dxa"/>
            <w:gridSpan w:val="2"/>
          </w:tcPr>
          <w:p w14:paraId="42BDCCE2">
            <w:pPr>
              <w:rPr>
                <w:rFonts w:hint="eastAsia"/>
              </w:rPr>
            </w:pPr>
          </w:p>
        </w:tc>
        <w:tc>
          <w:tcPr>
            <w:tcW w:w="425" w:type="dxa"/>
            <w:gridSpan w:val="2"/>
          </w:tcPr>
          <w:p w14:paraId="0669C02A">
            <w:pPr>
              <w:rPr>
                <w:rFonts w:hint="eastAsia"/>
              </w:rPr>
            </w:pPr>
          </w:p>
        </w:tc>
        <w:tc>
          <w:tcPr>
            <w:tcW w:w="425" w:type="dxa"/>
            <w:gridSpan w:val="2"/>
          </w:tcPr>
          <w:p w14:paraId="21FDB85E">
            <w:pPr>
              <w:rPr>
                <w:rFonts w:hint="eastAsia"/>
              </w:rPr>
            </w:pPr>
          </w:p>
        </w:tc>
        <w:tc>
          <w:tcPr>
            <w:tcW w:w="425" w:type="dxa"/>
            <w:gridSpan w:val="2"/>
            <w:vAlign w:val="center"/>
          </w:tcPr>
          <w:p w14:paraId="1D96AEF7">
            <w:pPr>
              <w:rPr>
                <w:rFonts w:hint="eastAsia"/>
              </w:rPr>
            </w:pPr>
          </w:p>
        </w:tc>
        <w:tc>
          <w:tcPr>
            <w:tcW w:w="426" w:type="dxa"/>
            <w:gridSpan w:val="2"/>
            <w:vAlign w:val="center"/>
          </w:tcPr>
          <w:p w14:paraId="38C2F1C7">
            <w:pPr>
              <w:rPr>
                <w:rFonts w:hint="eastAsia"/>
              </w:rPr>
            </w:pPr>
          </w:p>
        </w:tc>
        <w:tc>
          <w:tcPr>
            <w:tcW w:w="425" w:type="dxa"/>
            <w:gridSpan w:val="2"/>
          </w:tcPr>
          <w:p w14:paraId="29C2340A">
            <w:pPr>
              <w:rPr>
                <w:rFonts w:hint="eastAsia"/>
              </w:rPr>
            </w:pPr>
          </w:p>
        </w:tc>
        <w:tc>
          <w:tcPr>
            <w:tcW w:w="425" w:type="dxa"/>
            <w:gridSpan w:val="2"/>
          </w:tcPr>
          <w:p w14:paraId="1A5327D2">
            <w:pPr>
              <w:rPr>
                <w:rFonts w:hint="eastAsia"/>
              </w:rPr>
            </w:pPr>
          </w:p>
        </w:tc>
        <w:tc>
          <w:tcPr>
            <w:tcW w:w="425" w:type="dxa"/>
            <w:gridSpan w:val="2"/>
          </w:tcPr>
          <w:p w14:paraId="032B6202">
            <w:pPr>
              <w:rPr>
                <w:rFonts w:hint="eastAsia"/>
              </w:rPr>
            </w:pPr>
          </w:p>
        </w:tc>
        <w:tc>
          <w:tcPr>
            <w:tcW w:w="425" w:type="dxa"/>
            <w:gridSpan w:val="2"/>
          </w:tcPr>
          <w:p w14:paraId="325B9B7A">
            <w:pPr>
              <w:rPr>
                <w:rFonts w:hint="eastAsia"/>
              </w:rPr>
            </w:pPr>
          </w:p>
        </w:tc>
        <w:tc>
          <w:tcPr>
            <w:tcW w:w="568" w:type="dxa"/>
            <w:gridSpan w:val="2"/>
          </w:tcPr>
          <w:p w14:paraId="7F686C5D">
            <w:pPr>
              <w:rPr>
                <w:rFonts w:hint="eastAsia"/>
              </w:rPr>
            </w:pPr>
          </w:p>
        </w:tc>
        <w:tc>
          <w:tcPr>
            <w:tcW w:w="567" w:type="dxa"/>
            <w:gridSpan w:val="2"/>
          </w:tcPr>
          <w:p w14:paraId="641222D8">
            <w:pPr>
              <w:rPr>
                <w:rFonts w:hint="eastAsia"/>
              </w:rPr>
            </w:pPr>
          </w:p>
        </w:tc>
        <w:tc>
          <w:tcPr>
            <w:tcW w:w="567" w:type="dxa"/>
            <w:gridSpan w:val="2"/>
          </w:tcPr>
          <w:p w14:paraId="26CFAA70">
            <w:pPr>
              <w:rPr>
                <w:rFonts w:hint="eastAsia"/>
              </w:rPr>
            </w:pPr>
          </w:p>
        </w:tc>
      </w:tr>
      <w:tr w14:paraId="08B4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654F0B1">
            <w:pPr>
              <w:rPr>
                <w:rFonts w:hint="eastAsia"/>
              </w:rPr>
            </w:pPr>
            <w:r>
              <w:t>11</w:t>
            </w:r>
          </w:p>
        </w:tc>
        <w:tc>
          <w:tcPr>
            <w:tcW w:w="1418" w:type="dxa"/>
            <w:vAlign w:val="center"/>
          </w:tcPr>
          <w:p w14:paraId="33A2B06F">
            <w:pPr>
              <w:rPr>
                <w:rFonts w:hint="eastAsia"/>
              </w:rPr>
            </w:pPr>
            <w:r>
              <w:t>大学生职业发展与就业指导（一）</w:t>
            </w:r>
          </w:p>
        </w:tc>
        <w:tc>
          <w:tcPr>
            <w:tcW w:w="425" w:type="dxa"/>
            <w:gridSpan w:val="2"/>
            <w:vAlign w:val="center"/>
          </w:tcPr>
          <w:p w14:paraId="03576F2A">
            <w:pPr>
              <w:rPr>
                <w:rFonts w:hint="eastAsia"/>
              </w:rPr>
            </w:pPr>
            <w:r>
              <w:t>H</w:t>
            </w:r>
          </w:p>
        </w:tc>
        <w:tc>
          <w:tcPr>
            <w:tcW w:w="425" w:type="dxa"/>
            <w:gridSpan w:val="2"/>
            <w:vAlign w:val="center"/>
          </w:tcPr>
          <w:p w14:paraId="4C5053C2">
            <w:pPr>
              <w:rPr>
                <w:rFonts w:hint="eastAsia"/>
              </w:rPr>
            </w:pPr>
            <w:r>
              <w:t>H</w:t>
            </w:r>
          </w:p>
        </w:tc>
        <w:tc>
          <w:tcPr>
            <w:tcW w:w="425" w:type="dxa"/>
            <w:gridSpan w:val="2"/>
            <w:vAlign w:val="center"/>
          </w:tcPr>
          <w:p w14:paraId="40AA077A">
            <w:pPr>
              <w:rPr>
                <w:rFonts w:hint="eastAsia"/>
              </w:rPr>
            </w:pPr>
            <w:r>
              <w:t>H</w:t>
            </w:r>
          </w:p>
        </w:tc>
        <w:tc>
          <w:tcPr>
            <w:tcW w:w="425" w:type="dxa"/>
            <w:gridSpan w:val="2"/>
            <w:vAlign w:val="center"/>
          </w:tcPr>
          <w:p w14:paraId="55EDB088">
            <w:pPr>
              <w:rPr>
                <w:rFonts w:hint="eastAsia"/>
              </w:rPr>
            </w:pPr>
            <w:r>
              <w:t>H</w:t>
            </w:r>
          </w:p>
        </w:tc>
        <w:tc>
          <w:tcPr>
            <w:tcW w:w="426" w:type="dxa"/>
            <w:gridSpan w:val="2"/>
            <w:vAlign w:val="center"/>
          </w:tcPr>
          <w:p w14:paraId="1A9A29C0">
            <w:pPr>
              <w:rPr>
                <w:rFonts w:hint="eastAsia"/>
              </w:rPr>
            </w:pPr>
          </w:p>
        </w:tc>
        <w:tc>
          <w:tcPr>
            <w:tcW w:w="425" w:type="dxa"/>
            <w:gridSpan w:val="2"/>
            <w:vAlign w:val="center"/>
          </w:tcPr>
          <w:p w14:paraId="27406426">
            <w:pPr>
              <w:rPr>
                <w:rFonts w:hint="eastAsia"/>
              </w:rPr>
            </w:pPr>
            <w:r>
              <w:t>H</w:t>
            </w:r>
          </w:p>
        </w:tc>
        <w:tc>
          <w:tcPr>
            <w:tcW w:w="425" w:type="dxa"/>
            <w:gridSpan w:val="2"/>
          </w:tcPr>
          <w:p w14:paraId="6C4EBE86">
            <w:pPr>
              <w:rPr>
                <w:rFonts w:hint="eastAsia"/>
              </w:rPr>
            </w:pPr>
          </w:p>
        </w:tc>
        <w:tc>
          <w:tcPr>
            <w:tcW w:w="425" w:type="dxa"/>
            <w:gridSpan w:val="2"/>
          </w:tcPr>
          <w:p w14:paraId="23F007C7">
            <w:pPr>
              <w:rPr>
                <w:rFonts w:hint="eastAsia"/>
              </w:rPr>
            </w:pPr>
          </w:p>
        </w:tc>
        <w:tc>
          <w:tcPr>
            <w:tcW w:w="426" w:type="dxa"/>
            <w:gridSpan w:val="2"/>
          </w:tcPr>
          <w:p w14:paraId="4A6722C0">
            <w:pPr>
              <w:rPr>
                <w:rFonts w:hint="eastAsia"/>
              </w:rPr>
            </w:pPr>
          </w:p>
        </w:tc>
        <w:tc>
          <w:tcPr>
            <w:tcW w:w="425" w:type="dxa"/>
            <w:gridSpan w:val="2"/>
          </w:tcPr>
          <w:p w14:paraId="71AD0833">
            <w:pPr>
              <w:rPr>
                <w:rFonts w:hint="eastAsia"/>
              </w:rPr>
            </w:pPr>
          </w:p>
        </w:tc>
        <w:tc>
          <w:tcPr>
            <w:tcW w:w="425" w:type="dxa"/>
            <w:gridSpan w:val="2"/>
          </w:tcPr>
          <w:p w14:paraId="16206E50">
            <w:pPr>
              <w:rPr>
                <w:rFonts w:hint="eastAsia"/>
              </w:rPr>
            </w:pPr>
          </w:p>
        </w:tc>
        <w:tc>
          <w:tcPr>
            <w:tcW w:w="425" w:type="dxa"/>
            <w:gridSpan w:val="2"/>
          </w:tcPr>
          <w:p w14:paraId="7534A82F">
            <w:pPr>
              <w:rPr>
                <w:rFonts w:hint="eastAsia"/>
              </w:rPr>
            </w:pPr>
          </w:p>
        </w:tc>
        <w:tc>
          <w:tcPr>
            <w:tcW w:w="426" w:type="dxa"/>
            <w:gridSpan w:val="2"/>
          </w:tcPr>
          <w:p w14:paraId="00250AF7">
            <w:pPr>
              <w:rPr>
                <w:rFonts w:hint="eastAsia"/>
              </w:rPr>
            </w:pPr>
          </w:p>
        </w:tc>
        <w:tc>
          <w:tcPr>
            <w:tcW w:w="425" w:type="dxa"/>
            <w:gridSpan w:val="2"/>
          </w:tcPr>
          <w:p w14:paraId="28224AD2">
            <w:pPr>
              <w:rPr>
                <w:rFonts w:hint="eastAsia"/>
              </w:rPr>
            </w:pPr>
          </w:p>
        </w:tc>
        <w:tc>
          <w:tcPr>
            <w:tcW w:w="567" w:type="dxa"/>
            <w:gridSpan w:val="2"/>
          </w:tcPr>
          <w:p w14:paraId="469D30C2">
            <w:pPr>
              <w:rPr>
                <w:rFonts w:hint="eastAsia"/>
              </w:rPr>
            </w:pPr>
          </w:p>
        </w:tc>
        <w:tc>
          <w:tcPr>
            <w:tcW w:w="425" w:type="dxa"/>
            <w:gridSpan w:val="2"/>
          </w:tcPr>
          <w:p w14:paraId="17645BDE">
            <w:pPr>
              <w:rPr>
                <w:rFonts w:hint="eastAsia"/>
              </w:rPr>
            </w:pPr>
          </w:p>
        </w:tc>
        <w:tc>
          <w:tcPr>
            <w:tcW w:w="425" w:type="dxa"/>
            <w:gridSpan w:val="2"/>
          </w:tcPr>
          <w:p w14:paraId="002521E1">
            <w:pPr>
              <w:rPr>
                <w:rFonts w:hint="eastAsia"/>
              </w:rPr>
            </w:pPr>
          </w:p>
        </w:tc>
        <w:tc>
          <w:tcPr>
            <w:tcW w:w="425" w:type="dxa"/>
            <w:gridSpan w:val="2"/>
          </w:tcPr>
          <w:p w14:paraId="2B915A21">
            <w:pPr>
              <w:rPr>
                <w:rFonts w:hint="eastAsia"/>
              </w:rPr>
            </w:pPr>
          </w:p>
        </w:tc>
        <w:tc>
          <w:tcPr>
            <w:tcW w:w="425" w:type="dxa"/>
            <w:gridSpan w:val="2"/>
            <w:vAlign w:val="center"/>
          </w:tcPr>
          <w:p w14:paraId="023B6FF9">
            <w:pPr>
              <w:rPr>
                <w:rFonts w:hint="eastAsia"/>
              </w:rPr>
            </w:pPr>
          </w:p>
        </w:tc>
        <w:tc>
          <w:tcPr>
            <w:tcW w:w="426" w:type="dxa"/>
            <w:gridSpan w:val="2"/>
            <w:vAlign w:val="center"/>
          </w:tcPr>
          <w:p w14:paraId="3D434600">
            <w:pPr>
              <w:rPr>
                <w:rFonts w:hint="eastAsia"/>
              </w:rPr>
            </w:pPr>
          </w:p>
        </w:tc>
        <w:tc>
          <w:tcPr>
            <w:tcW w:w="425" w:type="dxa"/>
            <w:gridSpan w:val="2"/>
          </w:tcPr>
          <w:p w14:paraId="58E13DBA">
            <w:pPr>
              <w:rPr>
                <w:rFonts w:hint="eastAsia"/>
              </w:rPr>
            </w:pPr>
          </w:p>
        </w:tc>
        <w:tc>
          <w:tcPr>
            <w:tcW w:w="425" w:type="dxa"/>
            <w:gridSpan w:val="2"/>
          </w:tcPr>
          <w:p w14:paraId="5409DD3D">
            <w:pPr>
              <w:rPr>
                <w:rFonts w:hint="eastAsia"/>
              </w:rPr>
            </w:pPr>
          </w:p>
        </w:tc>
        <w:tc>
          <w:tcPr>
            <w:tcW w:w="425" w:type="dxa"/>
            <w:gridSpan w:val="2"/>
          </w:tcPr>
          <w:p w14:paraId="197950BE">
            <w:pPr>
              <w:rPr>
                <w:rFonts w:hint="eastAsia"/>
              </w:rPr>
            </w:pPr>
          </w:p>
        </w:tc>
        <w:tc>
          <w:tcPr>
            <w:tcW w:w="425" w:type="dxa"/>
            <w:gridSpan w:val="2"/>
          </w:tcPr>
          <w:p w14:paraId="5E1B4BDC">
            <w:pPr>
              <w:rPr>
                <w:rFonts w:hint="eastAsia"/>
              </w:rPr>
            </w:pPr>
          </w:p>
        </w:tc>
        <w:tc>
          <w:tcPr>
            <w:tcW w:w="568" w:type="dxa"/>
            <w:gridSpan w:val="2"/>
          </w:tcPr>
          <w:p w14:paraId="583A11A9">
            <w:pPr>
              <w:rPr>
                <w:rFonts w:hint="eastAsia"/>
              </w:rPr>
            </w:pPr>
          </w:p>
        </w:tc>
        <w:tc>
          <w:tcPr>
            <w:tcW w:w="567" w:type="dxa"/>
            <w:gridSpan w:val="2"/>
          </w:tcPr>
          <w:p w14:paraId="46C458F6">
            <w:pPr>
              <w:rPr>
                <w:rFonts w:hint="eastAsia"/>
              </w:rPr>
            </w:pPr>
          </w:p>
        </w:tc>
        <w:tc>
          <w:tcPr>
            <w:tcW w:w="567" w:type="dxa"/>
            <w:gridSpan w:val="2"/>
          </w:tcPr>
          <w:p w14:paraId="7595A3AA">
            <w:pPr>
              <w:rPr>
                <w:rFonts w:hint="eastAsia"/>
              </w:rPr>
            </w:pPr>
          </w:p>
        </w:tc>
      </w:tr>
      <w:tr w14:paraId="18E3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5E48B54">
            <w:pPr>
              <w:rPr>
                <w:rFonts w:hint="eastAsia"/>
              </w:rPr>
            </w:pPr>
            <w:r>
              <w:t>12</w:t>
            </w:r>
          </w:p>
        </w:tc>
        <w:tc>
          <w:tcPr>
            <w:tcW w:w="1418" w:type="dxa"/>
            <w:vAlign w:val="center"/>
          </w:tcPr>
          <w:p w14:paraId="7BC1D068">
            <w:pPr>
              <w:rPr>
                <w:rFonts w:hint="eastAsia"/>
              </w:rPr>
            </w:pPr>
            <w:r>
              <w:t>大学生创新与创业实务（一）</w:t>
            </w:r>
          </w:p>
        </w:tc>
        <w:tc>
          <w:tcPr>
            <w:tcW w:w="425" w:type="dxa"/>
            <w:gridSpan w:val="2"/>
            <w:vAlign w:val="center"/>
          </w:tcPr>
          <w:p w14:paraId="55651D24">
            <w:pPr>
              <w:rPr>
                <w:rFonts w:hint="eastAsia"/>
              </w:rPr>
            </w:pPr>
          </w:p>
        </w:tc>
        <w:tc>
          <w:tcPr>
            <w:tcW w:w="425" w:type="dxa"/>
            <w:gridSpan w:val="2"/>
            <w:vAlign w:val="center"/>
          </w:tcPr>
          <w:p w14:paraId="231BD58E">
            <w:pPr>
              <w:rPr>
                <w:rFonts w:hint="eastAsia"/>
              </w:rPr>
            </w:pPr>
          </w:p>
        </w:tc>
        <w:tc>
          <w:tcPr>
            <w:tcW w:w="425" w:type="dxa"/>
            <w:gridSpan w:val="2"/>
            <w:vAlign w:val="center"/>
          </w:tcPr>
          <w:p w14:paraId="7DDC7C81">
            <w:pPr>
              <w:rPr>
                <w:rFonts w:hint="eastAsia"/>
              </w:rPr>
            </w:pPr>
          </w:p>
        </w:tc>
        <w:tc>
          <w:tcPr>
            <w:tcW w:w="425" w:type="dxa"/>
            <w:gridSpan w:val="2"/>
            <w:vAlign w:val="center"/>
          </w:tcPr>
          <w:p w14:paraId="0EA14B7D">
            <w:pPr>
              <w:rPr>
                <w:rFonts w:hint="eastAsia"/>
              </w:rPr>
            </w:pPr>
          </w:p>
        </w:tc>
        <w:tc>
          <w:tcPr>
            <w:tcW w:w="426" w:type="dxa"/>
            <w:gridSpan w:val="2"/>
            <w:vAlign w:val="center"/>
          </w:tcPr>
          <w:p w14:paraId="5CD9C02B">
            <w:pPr>
              <w:rPr>
                <w:rFonts w:hint="eastAsia"/>
              </w:rPr>
            </w:pPr>
          </w:p>
        </w:tc>
        <w:tc>
          <w:tcPr>
            <w:tcW w:w="425" w:type="dxa"/>
            <w:gridSpan w:val="2"/>
            <w:vAlign w:val="center"/>
          </w:tcPr>
          <w:p w14:paraId="28AE0F95">
            <w:pPr>
              <w:rPr>
                <w:rFonts w:hint="eastAsia"/>
              </w:rPr>
            </w:pPr>
          </w:p>
        </w:tc>
        <w:tc>
          <w:tcPr>
            <w:tcW w:w="425" w:type="dxa"/>
            <w:gridSpan w:val="2"/>
          </w:tcPr>
          <w:p w14:paraId="3898986D">
            <w:pPr>
              <w:rPr>
                <w:rFonts w:hint="eastAsia"/>
              </w:rPr>
            </w:pPr>
          </w:p>
        </w:tc>
        <w:tc>
          <w:tcPr>
            <w:tcW w:w="425" w:type="dxa"/>
            <w:gridSpan w:val="2"/>
          </w:tcPr>
          <w:p w14:paraId="511C6A82">
            <w:pPr>
              <w:rPr>
                <w:rFonts w:hint="eastAsia"/>
              </w:rPr>
            </w:pPr>
          </w:p>
        </w:tc>
        <w:tc>
          <w:tcPr>
            <w:tcW w:w="426" w:type="dxa"/>
            <w:gridSpan w:val="2"/>
          </w:tcPr>
          <w:p w14:paraId="4A2EE00F">
            <w:pPr>
              <w:rPr>
                <w:rFonts w:hint="eastAsia"/>
              </w:rPr>
            </w:pPr>
          </w:p>
        </w:tc>
        <w:tc>
          <w:tcPr>
            <w:tcW w:w="425" w:type="dxa"/>
            <w:gridSpan w:val="2"/>
          </w:tcPr>
          <w:p w14:paraId="03566955">
            <w:pPr>
              <w:rPr>
                <w:rFonts w:hint="eastAsia"/>
              </w:rPr>
            </w:pPr>
          </w:p>
        </w:tc>
        <w:tc>
          <w:tcPr>
            <w:tcW w:w="425" w:type="dxa"/>
            <w:gridSpan w:val="2"/>
          </w:tcPr>
          <w:p w14:paraId="2513991A">
            <w:pPr>
              <w:rPr>
                <w:rFonts w:hint="eastAsia"/>
              </w:rPr>
            </w:pPr>
          </w:p>
        </w:tc>
        <w:tc>
          <w:tcPr>
            <w:tcW w:w="425" w:type="dxa"/>
            <w:gridSpan w:val="2"/>
          </w:tcPr>
          <w:p w14:paraId="7BE54F43">
            <w:pPr>
              <w:rPr>
                <w:rFonts w:hint="eastAsia"/>
              </w:rPr>
            </w:pPr>
          </w:p>
        </w:tc>
        <w:tc>
          <w:tcPr>
            <w:tcW w:w="426" w:type="dxa"/>
            <w:gridSpan w:val="2"/>
          </w:tcPr>
          <w:p w14:paraId="271EAEDC">
            <w:pPr>
              <w:rPr>
                <w:rFonts w:hint="eastAsia"/>
              </w:rPr>
            </w:pPr>
          </w:p>
        </w:tc>
        <w:tc>
          <w:tcPr>
            <w:tcW w:w="425" w:type="dxa"/>
            <w:gridSpan w:val="2"/>
          </w:tcPr>
          <w:p w14:paraId="5F26E897">
            <w:pPr>
              <w:rPr>
                <w:rFonts w:hint="eastAsia"/>
              </w:rPr>
            </w:pPr>
          </w:p>
        </w:tc>
        <w:tc>
          <w:tcPr>
            <w:tcW w:w="567" w:type="dxa"/>
            <w:gridSpan w:val="2"/>
          </w:tcPr>
          <w:p w14:paraId="72B5CB4F">
            <w:pPr>
              <w:rPr>
                <w:rFonts w:hint="eastAsia"/>
              </w:rPr>
            </w:pPr>
          </w:p>
        </w:tc>
        <w:tc>
          <w:tcPr>
            <w:tcW w:w="425" w:type="dxa"/>
            <w:gridSpan w:val="2"/>
            <w:vAlign w:val="center"/>
          </w:tcPr>
          <w:p w14:paraId="43458977">
            <w:pPr>
              <w:rPr>
                <w:rFonts w:hint="eastAsia"/>
              </w:rPr>
            </w:pPr>
            <w:r>
              <w:t>H</w:t>
            </w:r>
          </w:p>
        </w:tc>
        <w:tc>
          <w:tcPr>
            <w:tcW w:w="425" w:type="dxa"/>
            <w:gridSpan w:val="2"/>
            <w:vAlign w:val="center"/>
          </w:tcPr>
          <w:p w14:paraId="5DB76622">
            <w:pPr>
              <w:rPr>
                <w:rFonts w:hint="eastAsia"/>
              </w:rPr>
            </w:pPr>
          </w:p>
        </w:tc>
        <w:tc>
          <w:tcPr>
            <w:tcW w:w="425" w:type="dxa"/>
            <w:gridSpan w:val="2"/>
            <w:vAlign w:val="center"/>
          </w:tcPr>
          <w:p w14:paraId="5FD60044">
            <w:pPr>
              <w:rPr>
                <w:rFonts w:hint="eastAsia"/>
              </w:rPr>
            </w:pPr>
          </w:p>
        </w:tc>
        <w:tc>
          <w:tcPr>
            <w:tcW w:w="425" w:type="dxa"/>
            <w:gridSpan w:val="2"/>
            <w:vAlign w:val="center"/>
          </w:tcPr>
          <w:p w14:paraId="2FD50958">
            <w:pPr>
              <w:rPr>
                <w:rFonts w:hint="eastAsia"/>
              </w:rPr>
            </w:pPr>
          </w:p>
        </w:tc>
        <w:tc>
          <w:tcPr>
            <w:tcW w:w="426" w:type="dxa"/>
            <w:gridSpan w:val="2"/>
            <w:vAlign w:val="center"/>
          </w:tcPr>
          <w:p w14:paraId="1AD44A3D">
            <w:pPr>
              <w:rPr>
                <w:rFonts w:hint="eastAsia"/>
              </w:rPr>
            </w:pPr>
          </w:p>
        </w:tc>
        <w:tc>
          <w:tcPr>
            <w:tcW w:w="425" w:type="dxa"/>
            <w:gridSpan w:val="2"/>
            <w:vAlign w:val="center"/>
          </w:tcPr>
          <w:p w14:paraId="5D30D4C2">
            <w:pPr>
              <w:rPr>
                <w:rFonts w:hint="eastAsia"/>
              </w:rPr>
            </w:pPr>
          </w:p>
        </w:tc>
        <w:tc>
          <w:tcPr>
            <w:tcW w:w="425" w:type="dxa"/>
            <w:gridSpan w:val="2"/>
          </w:tcPr>
          <w:p w14:paraId="355F0512">
            <w:pPr>
              <w:rPr>
                <w:rFonts w:hint="eastAsia"/>
              </w:rPr>
            </w:pPr>
          </w:p>
        </w:tc>
        <w:tc>
          <w:tcPr>
            <w:tcW w:w="425" w:type="dxa"/>
            <w:gridSpan w:val="2"/>
          </w:tcPr>
          <w:p w14:paraId="19526147">
            <w:pPr>
              <w:rPr>
                <w:rFonts w:hint="eastAsia"/>
              </w:rPr>
            </w:pPr>
          </w:p>
        </w:tc>
        <w:tc>
          <w:tcPr>
            <w:tcW w:w="425" w:type="dxa"/>
            <w:gridSpan w:val="2"/>
          </w:tcPr>
          <w:p w14:paraId="086A9D30">
            <w:pPr>
              <w:rPr>
                <w:rFonts w:hint="eastAsia"/>
              </w:rPr>
            </w:pPr>
          </w:p>
        </w:tc>
        <w:tc>
          <w:tcPr>
            <w:tcW w:w="568" w:type="dxa"/>
            <w:gridSpan w:val="2"/>
          </w:tcPr>
          <w:p w14:paraId="7D1CFD58">
            <w:pPr>
              <w:rPr>
                <w:rFonts w:hint="eastAsia"/>
              </w:rPr>
            </w:pPr>
          </w:p>
        </w:tc>
        <w:tc>
          <w:tcPr>
            <w:tcW w:w="567" w:type="dxa"/>
            <w:gridSpan w:val="2"/>
          </w:tcPr>
          <w:p w14:paraId="5C30210A">
            <w:pPr>
              <w:rPr>
                <w:rFonts w:hint="eastAsia"/>
              </w:rPr>
            </w:pPr>
          </w:p>
        </w:tc>
        <w:tc>
          <w:tcPr>
            <w:tcW w:w="567" w:type="dxa"/>
            <w:gridSpan w:val="2"/>
          </w:tcPr>
          <w:p w14:paraId="3D705114">
            <w:pPr>
              <w:rPr>
                <w:rFonts w:hint="eastAsia"/>
              </w:rPr>
            </w:pPr>
          </w:p>
        </w:tc>
      </w:tr>
      <w:tr w14:paraId="03C4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058FEC0">
            <w:pPr>
              <w:rPr>
                <w:rFonts w:hint="eastAsia"/>
              </w:rPr>
            </w:pPr>
            <w:r>
              <w:t>13</w:t>
            </w:r>
          </w:p>
        </w:tc>
        <w:tc>
          <w:tcPr>
            <w:tcW w:w="1418" w:type="dxa"/>
            <w:vAlign w:val="center"/>
          </w:tcPr>
          <w:p w14:paraId="5131E55D">
            <w:pPr>
              <w:rPr>
                <w:rFonts w:hint="eastAsia"/>
              </w:rPr>
            </w:pPr>
            <w:r>
              <w:t>大学生职业发展与就业指导（二）</w:t>
            </w:r>
          </w:p>
        </w:tc>
        <w:tc>
          <w:tcPr>
            <w:tcW w:w="425" w:type="dxa"/>
            <w:gridSpan w:val="2"/>
            <w:vAlign w:val="center"/>
          </w:tcPr>
          <w:p w14:paraId="023903EB">
            <w:pPr>
              <w:rPr>
                <w:rFonts w:hint="eastAsia"/>
              </w:rPr>
            </w:pPr>
            <w:r>
              <w:t>H</w:t>
            </w:r>
          </w:p>
        </w:tc>
        <w:tc>
          <w:tcPr>
            <w:tcW w:w="425" w:type="dxa"/>
            <w:gridSpan w:val="2"/>
            <w:vAlign w:val="center"/>
          </w:tcPr>
          <w:p w14:paraId="60580DC2">
            <w:pPr>
              <w:rPr>
                <w:rFonts w:hint="eastAsia"/>
              </w:rPr>
            </w:pPr>
            <w:r>
              <w:t>H</w:t>
            </w:r>
          </w:p>
        </w:tc>
        <w:tc>
          <w:tcPr>
            <w:tcW w:w="425" w:type="dxa"/>
            <w:gridSpan w:val="2"/>
            <w:vAlign w:val="center"/>
          </w:tcPr>
          <w:p w14:paraId="2D14BEF2">
            <w:pPr>
              <w:rPr>
                <w:rFonts w:hint="eastAsia"/>
              </w:rPr>
            </w:pPr>
            <w:r>
              <w:t>H</w:t>
            </w:r>
          </w:p>
        </w:tc>
        <w:tc>
          <w:tcPr>
            <w:tcW w:w="425" w:type="dxa"/>
            <w:gridSpan w:val="2"/>
            <w:vAlign w:val="center"/>
          </w:tcPr>
          <w:p w14:paraId="0FEE10E0">
            <w:pPr>
              <w:rPr>
                <w:rFonts w:hint="eastAsia"/>
              </w:rPr>
            </w:pPr>
            <w:r>
              <w:t>H</w:t>
            </w:r>
          </w:p>
        </w:tc>
        <w:tc>
          <w:tcPr>
            <w:tcW w:w="426" w:type="dxa"/>
            <w:gridSpan w:val="2"/>
            <w:vAlign w:val="center"/>
          </w:tcPr>
          <w:p w14:paraId="3B0A1560">
            <w:pPr>
              <w:rPr>
                <w:rFonts w:hint="eastAsia"/>
              </w:rPr>
            </w:pPr>
          </w:p>
        </w:tc>
        <w:tc>
          <w:tcPr>
            <w:tcW w:w="425" w:type="dxa"/>
            <w:gridSpan w:val="2"/>
            <w:vAlign w:val="center"/>
          </w:tcPr>
          <w:p w14:paraId="0CE2DFF7">
            <w:pPr>
              <w:rPr>
                <w:rFonts w:hint="eastAsia"/>
              </w:rPr>
            </w:pPr>
            <w:r>
              <w:t>H</w:t>
            </w:r>
          </w:p>
        </w:tc>
        <w:tc>
          <w:tcPr>
            <w:tcW w:w="425" w:type="dxa"/>
            <w:gridSpan w:val="2"/>
          </w:tcPr>
          <w:p w14:paraId="76B6C345">
            <w:pPr>
              <w:rPr>
                <w:rFonts w:hint="eastAsia"/>
              </w:rPr>
            </w:pPr>
          </w:p>
        </w:tc>
        <w:tc>
          <w:tcPr>
            <w:tcW w:w="425" w:type="dxa"/>
            <w:gridSpan w:val="2"/>
          </w:tcPr>
          <w:p w14:paraId="5C6E2547">
            <w:pPr>
              <w:rPr>
                <w:rFonts w:hint="eastAsia"/>
              </w:rPr>
            </w:pPr>
          </w:p>
        </w:tc>
        <w:tc>
          <w:tcPr>
            <w:tcW w:w="426" w:type="dxa"/>
            <w:gridSpan w:val="2"/>
          </w:tcPr>
          <w:p w14:paraId="0898EE56">
            <w:pPr>
              <w:rPr>
                <w:rFonts w:hint="eastAsia"/>
              </w:rPr>
            </w:pPr>
          </w:p>
        </w:tc>
        <w:tc>
          <w:tcPr>
            <w:tcW w:w="425" w:type="dxa"/>
            <w:gridSpan w:val="2"/>
          </w:tcPr>
          <w:p w14:paraId="6DFC0F0A">
            <w:pPr>
              <w:rPr>
                <w:rFonts w:hint="eastAsia"/>
              </w:rPr>
            </w:pPr>
          </w:p>
        </w:tc>
        <w:tc>
          <w:tcPr>
            <w:tcW w:w="425" w:type="dxa"/>
            <w:gridSpan w:val="2"/>
          </w:tcPr>
          <w:p w14:paraId="79D9DC81">
            <w:pPr>
              <w:rPr>
                <w:rFonts w:hint="eastAsia"/>
              </w:rPr>
            </w:pPr>
          </w:p>
        </w:tc>
        <w:tc>
          <w:tcPr>
            <w:tcW w:w="425" w:type="dxa"/>
            <w:gridSpan w:val="2"/>
          </w:tcPr>
          <w:p w14:paraId="35ED3407">
            <w:pPr>
              <w:rPr>
                <w:rFonts w:hint="eastAsia"/>
              </w:rPr>
            </w:pPr>
          </w:p>
        </w:tc>
        <w:tc>
          <w:tcPr>
            <w:tcW w:w="426" w:type="dxa"/>
            <w:gridSpan w:val="2"/>
          </w:tcPr>
          <w:p w14:paraId="67F1D16C">
            <w:pPr>
              <w:rPr>
                <w:rFonts w:hint="eastAsia"/>
              </w:rPr>
            </w:pPr>
          </w:p>
        </w:tc>
        <w:tc>
          <w:tcPr>
            <w:tcW w:w="425" w:type="dxa"/>
            <w:gridSpan w:val="2"/>
          </w:tcPr>
          <w:p w14:paraId="42FC171E">
            <w:pPr>
              <w:rPr>
                <w:rFonts w:hint="eastAsia"/>
              </w:rPr>
            </w:pPr>
          </w:p>
        </w:tc>
        <w:tc>
          <w:tcPr>
            <w:tcW w:w="567" w:type="dxa"/>
            <w:gridSpan w:val="2"/>
          </w:tcPr>
          <w:p w14:paraId="5C0FAF8A">
            <w:pPr>
              <w:rPr>
                <w:rFonts w:hint="eastAsia"/>
              </w:rPr>
            </w:pPr>
          </w:p>
        </w:tc>
        <w:tc>
          <w:tcPr>
            <w:tcW w:w="425" w:type="dxa"/>
            <w:gridSpan w:val="2"/>
          </w:tcPr>
          <w:p w14:paraId="60CE3293">
            <w:pPr>
              <w:rPr>
                <w:rFonts w:hint="eastAsia"/>
              </w:rPr>
            </w:pPr>
          </w:p>
        </w:tc>
        <w:tc>
          <w:tcPr>
            <w:tcW w:w="425" w:type="dxa"/>
            <w:gridSpan w:val="2"/>
          </w:tcPr>
          <w:p w14:paraId="61770B64">
            <w:pPr>
              <w:rPr>
                <w:rFonts w:hint="eastAsia"/>
              </w:rPr>
            </w:pPr>
          </w:p>
        </w:tc>
        <w:tc>
          <w:tcPr>
            <w:tcW w:w="425" w:type="dxa"/>
            <w:gridSpan w:val="2"/>
          </w:tcPr>
          <w:p w14:paraId="2EFCDAF0">
            <w:pPr>
              <w:rPr>
                <w:rFonts w:hint="eastAsia"/>
              </w:rPr>
            </w:pPr>
          </w:p>
        </w:tc>
        <w:tc>
          <w:tcPr>
            <w:tcW w:w="425" w:type="dxa"/>
            <w:gridSpan w:val="2"/>
            <w:vAlign w:val="center"/>
          </w:tcPr>
          <w:p w14:paraId="3567FA56">
            <w:pPr>
              <w:rPr>
                <w:rFonts w:hint="eastAsia"/>
              </w:rPr>
            </w:pPr>
          </w:p>
        </w:tc>
        <w:tc>
          <w:tcPr>
            <w:tcW w:w="426" w:type="dxa"/>
            <w:gridSpan w:val="2"/>
            <w:vAlign w:val="center"/>
          </w:tcPr>
          <w:p w14:paraId="70FB8437">
            <w:pPr>
              <w:rPr>
                <w:rFonts w:hint="eastAsia"/>
              </w:rPr>
            </w:pPr>
          </w:p>
        </w:tc>
        <w:tc>
          <w:tcPr>
            <w:tcW w:w="425" w:type="dxa"/>
            <w:gridSpan w:val="2"/>
          </w:tcPr>
          <w:p w14:paraId="7C0C1D0D">
            <w:pPr>
              <w:rPr>
                <w:rFonts w:hint="eastAsia"/>
              </w:rPr>
            </w:pPr>
          </w:p>
        </w:tc>
        <w:tc>
          <w:tcPr>
            <w:tcW w:w="425" w:type="dxa"/>
            <w:gridSpan w:val="2"/>
          </w:tcPr>
          <w:p w14:paraId="77C36B4A">
            <w:pPr>
              <w:rPr>
                <w:rFonts w:hint="eastAsia"/>
              </w:rPr>
            </w:pPr>
          </w:p>
        </w:tc>
        <w:tc>
          <w:tcPr>
            <w:tcW w:w="425" w:type="dxa"/>
            <w:gridSpan w:val="2"/>
          </w:tcPr>
          <w:p w14:paraId="1EF7E18F">
            <w:pPr>
              <w:rPr>
                <w:rFonts w:hint="eastAsia"/>
              </w:rPr>
            </w:pPr>
          </w:p>
        </w:tc>
        <w:tc>
          <w:tcPr>
            <w:tcW w:w="425" w:type="dxa"/>
            <w:gridSpan w:val="2"/>
          </w:tcPr>
          <w:p w14:paraId="2694DF2D">
            <w:pPr>
              <w:rPr>
                <w:rFonts w:hint="eastAsia"/>
              </w:rPr>
            </w:pPr>
          </w:p>
        </w:tc>
        <w:tc>
          <w:tcPr>
            <w:tcW w:w="568" w:type="dxa"/>
            <w:gridSpan w:val="2"/>
          </w:tcPr>
          <w:p w14:paraId="38428BFA">
            <w:pPr>
              <w:rPr>
                <w:rFonts w:hint="eastAsia"/>
              </w:rPr>
            </w:pPr>
          </w:p>
        </w:tc>
        <w:tc>
          <w:tcPr>
            <w:tcW w:w="567" w:type="dxa"/>
            <w:gridSpan w:val="2"/>
          </w:tcPr>
          <w:p w14:paraId="6C00CC5C">
            <w:pPr>
              <w:rPr>
                <w:rFonts w:hint="eastAsia"/>
              </w:rPr>
            </w:pPr>
          </w:p>
        </w:tc>
        <w:tc>
          <w:tcPr>
            <w:tcW w:w="567" w:type="dxa"/>
            <w:gridSpan w:val="2"/>
          </w:tcPr>
          <w:p w14:paraId="75ACDDC1">
            <w:pPr>
              <w:rPr>
                <w:rFonts w:hint="eastAsia"/>
              </w:rPr>
            </w:pPr>
          </w:p>
        </w:tc>
      </w:tr>
      <w:tr w14:paraId="3FC8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7A048CC">
            <w:pPr>
              <w:rPr>
                <w:rFonts w:hint="eastAsia"/>
              </w:rPr>
            </w:pPr>
            <w:r>
              <w:t>14</w:t>
            </w:r>
          </w:p>
        </w:tc>
        <w:tc>
          <w:tcPr>
            <w:tcW w:w="1418" w:type="dxa"/>
            <w:vAlign w:val="center"/>
          </w:tcPr>
          <w:p w14:paraId="7B158615">
            <w:pPr>
              <w:rPr>
                <w:rFonts w:hint="eastAsia"/>
              </w:rPr>
            </w:pPr>
            <w:r>
              <w:t>大学生创新与创业实务（二）</w:t>
            </w:r>
          </w:p>
        </w:tc>
        <w:tc>
          <w:tcPr>
            <w:tcW w:w="425" w:type="dxa"/>
            <w:gridSpan w:val="2"/>
            <w:vAlign w:val="center"/>
          </w:tcPr>
          <w:p w14:paraId="03C5DAE1">
            <w:pPr>
              <w:rPr>
                <w:rFonts w:hint="eastAsia"/>
              </w:rPr>
            </w:pPr>
          </w:p>
        </w:tc>
        <w:tc>
          <w:tcPr>
            <w:tcW w:w="425" w:type="dxa"/>
            <w:gridSpan w:val="2"/>
            <w:vAlign w:val="center"/>
          </w:tcPr>
          <w:p w14:paraId="586A97F8">
            <w:pPr>
              <w:rPr>
                <w:rFonts w:hint="eastAsia"/>
              </w:rPr>
            </w:pPr>
          </w:p>
        </w:tc>
        <w:tc>
          <w:tcPr>
            <w:tcW w:w="425" w:type="dxa"/>
            <w:gridSpan w:val="2"/>
            <w:vAlign w:val="center"/>
          </w:tcPr>
          <w:p w14:paraId="0C54E1B5">
            <w:pPr>
              <w:rPr>
                <w:rFonts w:hint="eastAsia"/>
              </w:rPr>
            </w:pPr>
          </w:p>
        </w:tc>
        <w:tc>
          <w:tcPr>
            <w:tcW w:w="425" w:type="dxa"/>
            <w:gridSpan w:val="2"/>
            <w:vAlign w:val="center"/>
          </w:tcPr>
          <w:p w14:paraId="2F63A3B6">
            <w:pPr>
              <w:rPr>
                <w:rFonts w:hint="eastAsia"/>
              </w:rPr>
            </w:pPr>
          </w:p>
        </w:tc>
        <w:tc>
          <w:tcPr>
            <w:tcW w:w="426" w:type="dxa"/>
            <w:gridSpan w:val="2"/>
            <w:vAlign w:val="center"/>
          </w:tcPr>
          <w:p w14:paraId="1C8C577C">
            <w:pPr>
              <w:rPr>
                <w:rFonts w:hint="eastAsia"/>
              </w:rPr>
            </w:pPr>
          </w:p>
        </w:tc>
        <w:tc>
          <w:tcPr>
            <w:tcW w:w="425" w:type="dxa"/>
            <w:gridSpan w:val="2"/>
            <w:vAlign w:val="center"/>
          </w:tcPr>
          <w:p w14:paraId="4F04E5C5">
            <w:pPr>
              <w:rPr>
                <w:rFonts w:hint="eastAsia"/>
              </w:rPr>
            </w:pPr>
          </w:p>
        </w:tc>
        <w:tc>
          <w:tcPr>
            <w:tcW w:w="425" w:type="dxa"/>
            <w:gridSpan w:val="2"/>
            <w:vAlign w:val="center"/>
          </w:tcPr>
          <w:p w14:paraId="09EF997A">
            <w:pPr>
              <w:rPr>
                <w:rFonts w:hint="eastAsia"/>
              </w:rPr>
            </w:pPr>
          </w:p>
        </w:tc>
        <w:tc>
          <w:tcPr>
            <w:tcW w:w="425" w:type="dxa"/>
            <w:gridSpan w:val="2"/>
            <w:vAlign w:val="center"/>
          </w:tcPr>
          <w:p w14:paraId="47DF87CE">
            <w:pPr>
              <w:rPr>
                <w:rFonts w:hint="eastAsia"/>
              </w:rPr>
            </w:pPr>
          </w:p>
        </w:tc>
        <w:tc>
          <w:tcPr>
            <w:tcW w:w="426" w:type="dxa"/>
            <w:gridSpan w:val="2"/>
            <w:vAlign w:val="center"/>
          </w:tcPr>
          <w:p w14:paraId="6569C34C">
            <w:pPr>
              <w:rPr>
                <w:rFonts w:hint="eastAsia"/>
              </w:rPr>
            </w:pPr>
          </w:p>
        </w:tc>
        <w:tc>
          <w:tcPr>
            <w:tcW w:w="425" w:type="dxa"/>
            <w:gridSpan w:val="2"/>
            <w:vAlign w:val="center"/>
          </w:tcPr>
          <w:p w14:paraId="2576362B">
            <w:pPr>
              <w:rPr>
                <w:rFonts w:hint="eastAsia"/>
              </w:rPr>
            </w:pPr>
          </w:p>
        </w:tc>
        <w:tc>
          <w:tcPr>
            <w:tcW w:w="425" w:type="dxa"/>
            <w:gridSpan w:val="2"/>
            <w:vAlign w:val="center"/>
          </w:tcPr>
          <w:p w14:paraId="4308D741">
            <w:pPr>
              <w:rPr>
                <w:rFonts w:hint="eastAsia"/>
              </w:rPr>
            </w:pPr>
          </w:p>
        </w:tc>
        <w:tc>
          <w:tcPr>
            <w:tcW w:w="425" w:type="dxa"/>
            <w:gridSpan w:val="2"/>
            <w:vAlign w:val="center"/>
          </w:tcPr>
          <w:p w14:paraId="4536A4F7">
            <w:pPr>
              <w:rPr>
                <w:rFonts w:hint="eastAsia"/>
              </w:rPr>
            </w:pPr>
          </w:p>
        </w:tc>
        <w:tc>
          <w:tcPr>
            <w:tcW w:w="426" w:type="dxa"/>
            <w:gridSpan w:val="2"/>
            <w:vAlign w:val="center"/>
          </w:tcPr>
          <w:p w14:paraId="5C637517">
            <w:pPr>
              <w:rPr>
                <w:rFonts w:hint="eastAsia"/>
              </w:rPr>
            </w:pPr>
          </w:p>
        </w:tc>
        <w:tc>
          <w:tcPr>
            <w:tcW w:w="425" w:type="dxa"/>
            <w:gridSpan w:val="2"/>
            <w:vAlign w:val="center"/>
          </w:tcPr>
          <w:p w14:paraId="6E8FD9A1">
            <w:pPr>
              <w:rPr>
                <w:rFonts w:hint="eastAsia"/>
              </w:rPr>
            </w:pPr>
          </w:p>
        </w:tc>
        <w:tc>
          <w:tcPr>
            <w:tcW w:w="567" w:type="dxa"/>
            <w:gridSpan w:val="2"/>
            <w:vAlign w:val="center"/>
          </w:tcPr>
          <w:p w14:paraId="1F9CF35F">
            <w:pPr>
              <w:rPr>
                <w:rFonts w:hint="eastAsia"/>
              </w:rPr>
            </w:pPr>
          </w:p>
        </w:tc>
        <w:tc>
          <w:tcPr>
            <w:tcW w:w="425" w:type="dxa"/>
            <w:gridSpan w:val="2"/>
            <w:vAlign w:val="center"/>
          </w:tcPr>
          <w:p w14:paraId="63313CFB">
            <w:pPr>
              <w:rPr>
                <w:rFonts w:hint="eastAsia"/>
              </w:rPr>
            </w:pPr>
            <w:r>
              <w:t>H</w:t>
            </w:r>
          </w:p>
        </w:tc>
        <w:tc>
          <w:tcPr>
            <w:tcW w:w="425" w:type="dxa"/>
            <w:gridSpan w:val="2"/>
          </w:tcPr>
          <w:p w14:paraId="72FD4F3C">
            <w:pPr>
              <w:rPr>
                <w:rFonts w:hint="eastAsia"/>
              </w:rPr>
            </w:pPr>
          </w:p>
        </w:tc>
        <w:tc>
          <w:tcPr>
            <w:tcW w:w="425" w:type="dxa"/>
            <w:gridSpan w:val="2"/>
          </w:tcPr>
          <w:p w14:paraId="7AD599C5">
            <w:pPr>
              <w:rPr>
                <w:rFonts w:hint="eastAsia"/>
              </w:rPr>
            </w:pPr>
          </w:p>
        </w:tc>
        <w:tc>
          <w:tcPr>
            <w:tcW w:w="425" w:type="dxa"/>
            <w:gridSpan w:val="2"/>
            <w:vAlign w:val="center"/>
          </w:tcPr>
          <w:p w14:paraId="6F7906D6">
            <w:pPr>
              <w:rPr>
                <w:rFonts w:hint="eastAsia"/>
              </w:rPr>
            </w:pPr>
          </w:p>
        </w:tc>
        <w:tc>
          <w:tcPr>
            <w:tcW w:w="426" w:type="dxa"/>
            <w:gridSpan w:val="2"/>
            <w:vAlign w:val="center"/>
          </w:tcPr>
          <w:p w14:paraId="11082BB8">
            <w:pPr>
              <w:rPr>
                <w:rFonts w:hint="eastAsia"/>
              </w:rPr>
            </w:pPr>
          </w:p>
        </w:tc>
        <w:tc>
          <w:tcPr>
            <w:tcW w:w="425" w:type="dxa"/>
            <w:gridSpan w:val="2"/>
          </w:tcPr>
          <w:p w14:paraId="0181DB95">
            <w:pPr>
              <w:rPr>
                <w:rFonts w:hint="eastAsia"/>
              </w:rPr>
            </w:pPr>
          </w:p>
        </w:tc>
        <w:tc>
          <w:tcPr>
            <w:tcW w:w="425" w:type="dxa"/>
            <w:gridSpan w:val="2"/>
          </w:tcPr>
          <w:p w14:paraId="6DD19D45">
            <w:pPr>
              <w:rPr>
                <w:rFonts w:hint="eastAsia"/>
              </w:rPr>
            </w:pPr>
          </w:p>
        </w:tc>
        <w:tc>
          <w:tcPr>
            <w:tcW w:w="425" w:type="dxa"/>
            <w:gridSpan w:val="2"/>
          </w:tcPr>
          <w:p w14:paraId="1D8B5E79">
            <w:pPr>
              <w:rPr>
                <w:rFonts w:hint="eastAsia"/>
              </w:rPr>
            </w:pPr>
          </w:p>
        </w:tc>
        <w:tc>
          <w:tcPr>
            <w:tcW w:w="425" w:type="dxa"/>
            <w:gridSpan w:val="2"/>
          </w:tcPr>
          <w:p w14:paraId="06B41776">
            <w:pPr>
              <w:rPr>
                <w:rFonts w:hint="eastAsia"/>
              </w:rPr>
            </w:pPr>
          </w:p>
        </w:tc>
        <w:tc>
          <w:tcPr>
            <w:tcW w:w="568" w:type="dxa"/>
            <w:gridSpan w:val="2"/>
          </w:tcPr>
          <w:p w14:paraId="45F4B2A1">
            <w:pPr>
              <w:rPr>
                <w:rFonts w:hint="eastAsia"/>
              </w:rPr>
            </w:pPr>
          </w:p>
        </w:tc>
        <w:tc>
          <w:tcPr>
            <w:tcW w:w="567" w:type="dxa"/>
            <w:gridSpan w:val="2"/>
          </w:tcPr>
          <w:p w14:paraId="57759D22">
            <w:pPr>
              <w:rPr>
                <w:rFonts w:hint="eastAsia"/>
              </w:rPr>
            </w:pPr>
          </w:p>
        </w:tc>
        <w:tc>
          <w:tcPr>
            <w:tcW w:w="567" w:type="dxa"/>
            <w:gridSpan w:val="2"/>
          </w:tcPr>
          <w:p w14:paraId="561A089A">
            <w:pPr>
              <w:rPr>
                <w:rFonts w:hint="eastAsia"/>
              </w:rPr>
            </w:pPr>
          </w:p>
        </w:tc>
      </w:tr>
      <w:tr w14:paraId="2E0C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878FDC7">
            <w:pPr>
              <w:rPr>
                <w:rFonts w:hint="eastAsia"/>
              </w:rPr>
            </w:pPr>
            <w:r>
              <w:t>15</w:t>
            </w:r>
          </w:p>
        </w:tc>
        <w:tc>
          <w:tcPr>
            <w:tcW w:w="1418" w:type="dxa"/>
            <w:vAlign w:val="center"/>
          </w:tcPr>
          <w:p w14:paraId="74AC7FD9">
            <w:pPr>
              <w:rPr>
                <w:rFonts w:hint="eastAsia"/>
              </w:rPr>
            </w:pPr>
            <w:r>
              <w:t>大学生安全教育（一）</w:t>
            </w:r>
          </w:p>
        </w:tc>
        <w:tc>
          <w:tcPr>
            <w:tcW w:w="425" w:type="dxa"/>
            <w:gridSpan w:val="2"/>
            <w:vAlign w:val="center"/>
          </w:tcPr>
          <w:p w14:paraId="18B1AFC1">
            <w:pPr>
              <w:rPr>
                <w:rFonts w:hint="eastAsia"/>
              </w:rPr>
            </w:pPr>
          </w:p>
        </w:tc>
        <w:tc>
          <w:tcPr>
            <w:tcW w:w="425" w:type="dxa"/>
            <w:gridSpan w:val="2"/>
            <w:vAlign w:val="center"/>
          </w:tcPr>
          <w:p w14:paraId="73B045C5">
            <w:pPr>
              <w:rPr>
                <w:rFonts w:hint="eastAsia"/>
              </w:rPr>
            </w:pPr>
            <w:r>
              <w:t>H</w:t>
            </w:r>
          </w:p>
        </w:tc>
        <w:tc>
          <w:tcPr>
            <w:tcW w:w="425" w:type="dxa"/>
            <w:gridSpan w:val="2"/>
            <w:vAlign w:val="center"/>
          </w:tcPr>
          <w:p w14:paraId="4C717B6B">
            <w:pPr>
              <w:rPr>
                <w:rFonts w:hint="eastAsia"/>
              </w:rPr>
            </w:pPr>
          </w:p>
        </w:tc>
        <w:tc>
          <w:tcPr>
            <w:tcW w:w="425" w:type="dxa"/>
            <w:gridSpan w:val="2"/>
            <w:vAlign w:val="center"/>
          </w:tcPr>
          <w:p w14:paraId="3898A498">
            <w:pPr>
              <w:rPr>
                <w:rFonts w:hint="eastAsia"/>
              </w:rPr>
            </w:pPr>
          </w:p>
        </w:tc>
        <w:tc>
          <w:tcPr>
            <w:tcW w:w="426" w:type="dxa"/>
            <w:gridSpan w:val="2"/>
            <w:vAlign w:val="center"/>
          </w:tcPr>
          <w:p w14:paraId="52EF2433">
            <w:pPr>
              <w:rPr>
                <w:rFonts w:hint="eastAsia"/>
              </w:rPr>
            </w:pPr>
          </w:p>
        </w:tc>
        <w:tc>
          <w:tcPr>
            <w:tcW w:w="425" w:type="dxa"/>
            <w:gridSpan w:val="2"/>
            <w:vAlign w:val="center"/>
          </w:tcPr>
          <w:p w14:paraId="3B4C8F38">
            <w:pPr>
              <w:rPr>
                <w:rFonts w:hint="eastAsia"/>
              </w:rPr>
            </w:pPr>
          </w:p>
        </w:tc>
        <w:tc>
          <w:tcPr>
            <w:tcW w:w="425" w:type="dxa"/>
            <w:gridSpan w:val="2"/>
            <w:vAlign w:val="center"/>
          </w:tcPr>
          <w:p w14:paraId="031F3742">
            <w:pPr>
              <w:rPr>
                <w:rFonts w:hint="eastAsia"/>
              </w:rPr>
            </w:pPr>
          </w:p>
        </w:tc>
        <w:tc>
          <w:tcPr>
            <w:tcW w:w="425" w:type="dxa"/>
            <w:gridSpan w:val="2"/>
            <w:vAlign w:val="center"/>
          </w:tcPr>
          <w:p w14:paraId="5F977F45">
            <w:pPr>
              <w:rPr>
                <w:rFonts w:hint="eastAsia"/>
              </w:rPr>
            </w:pPr>
          </w:p>
        </w:tc>
        <w:tc>
          <w:tcPr>
            <w:tcW w:w="426" w:type="dxa"/>
            <w:gridSpan w:val="2"/>
            <w:vAlign w:val="center"/>
          </w:tcPr>
          <w:p w14:paraId="51FA5EEC">
            <w:pPr>
              <w:rPr>
                <w:rFonts w:hint="eastAsia"/>
              </w:rPr>
            </w:pPr>
          </w:p>
        </w:tc>
        <w:tc>
          <w:tcPr>
            <w:tcW w:w="425" w:type="dxa"/>
            <w:gridSpan w:val="2"/>
            <w:vAlign w:val="center"/>
          </w:tcPr>
          <w:p w14:paraId="0D1860F3">
            <w:pPr>
              <w:rPr>
                <w:rFonts w:hint="eastAsia"/>
              </w:rPr>
            </w:pPr>
          </w:p>
        </w:tc>
        <w:tc>
          <w:tcPr>
            <w:tcW w:w="425" w:type="dxa"/>
            <w:gridSpan w:val="2"/>
            <w:vAlign w:val="center"/>
          </w:tcPr>
          <w:p w14:paraId="7B4BFC40">
            <w:pPr>
              <w:rPr>
                <w:rFonts w:hint="eastAsia"/>
              </w:rPr>
            </w:pPr>
          </w:p>
        </w:tc>
        <w:tc>
          <w:tcPr>
            <w:tcW w:w="425" w:type="dxa"/>
            <w:gridSpan w:val="2"/>
            <w:vAlign w:val="center"/>
          </w:tcPr>
          <w:p w14:paraId="2D192960">
            <w:pPr>
              <w:rPr>
                <w:rFonts w:hint="eastAsia"/>
              </w:rPr>
            </w:pPr>
          </w:p>
        </w:tc>
        <w:tc>
          <w:tcPr>
            <w:tcW w:w="426" w:type="dxa"/>
            <w:gridSpan w:val="2"/>
            <w:vAlign w:val="center"/>
          </w:tcPr>
          <w:p w14:paraId="395500BF">
            <w:pPr>
              <w:rPr>
                <w:rFonts w:hint="eastAsia"/>
              </w:rPr>
            </w:pPr>
          </w:p>
        </w:tc>
        <w:tc>
          <w:tcPr>
            <w:tcW w:w="425" w:type="dxa"/>
            <w:gridSpan w:val="2"/>
            <w:vAlign w:val="center"/>
          </w:tcPr>
          <w:p w14:paraId="0D0A740F">
            <w:pPr>
              <w:rPr>
                <w:rFonts w:hint="eastAsia"/>
              </w:rPr>
            </w:pPr>
          </w:p>
        </w:tc>
        <w:tc>
          <w:tcPr>
            <w:tcW w:w="567" w:type="dxa"/>
            <w:gridSpan w:val="2"/>
            <w:vAlign w:val="center"/>
          </w:tcPr>
          <w:p w14:paraId="651320AA">
            <w:pPr>
              <w:rPr>
                <w:rFonts w:hint="eastAsia"/>
              </w:rPr>
            </w:pPr>
          </w:p>
        </w:tc>
        <w:tc>
          <w:tcPr>
            <w:tcW w:w="425" w:type="dxa"/>
            <w:gridSpan w:val="2"/>
            <w:vAlign w:val="center"/>
          </w:tcPr>
          <w:p w14:paraId="29D902F5">
            <w:pPr>
              <w:rPr>
                <w:rFonts w:hint="eastAsia"/>
              </w:rPr>
            </w:pPr>
          </w:p>
        </w:tc>
        <w:tc>
          <w:tcPr>
            <w:tcW w:w="425" w:type="dxa"/>
            <w:gridSpan w:val="2"/>
            <w:vAlign w:val="center"/>
          </w:tcPr>
          <w:p w14:paraId="05534BBF">
            <w:pPr>
              <w:rPr>
                <w:rFonts w:hint="eastAsia"/>
              </w:rPr>
            </w:pPr>
          </w:p>
        </w:tc>
        <w:tc>
          <w:tcPr>
            <w:tcW w:w="425" w:type="dxa"/>
            <w:gridSpan w:val="2"/>
            <w:vAlign w:val="center"/>
          </w:tcPr>
          <w:p w14:paraId="678D9096">
            <w:pPr>
              <w:rPr>
                <w:rFonts w:hint="eastAsia"/>
              </w:rPr>
            </w:pPr>
          </w:p>
        </w:tc>
        <w:tc>
          <w:tcPr>
            <w:tcW w:w="425" w:type="dxa"/>
            <w:gridSpan w:val="2"/>
            <w:vAlign w:val="center"/>
          </w:tcPr>
          <w:p w14:paraId="3CF0BF28">
            <w:pPr>
              <w:rPr>
                <w:rFonts w:hint="eastAsia"/>
              </w:rPr>
            </w:pPr>
          </w:p>
        </w:tc>
        <w:tc>
          <w:tcPr>
            <w:tcW w:w="426" w:type="dxa"/>
            <w:gridSpan w:val="2"/>
            <w:vAlign w:val="center"/>
          </w:tcPr>
          <w:p w14:paraId="7AE23440">
            <w:pPr>
              <w:rPr>
                <w:rFonts w:hint="eastAsia"/>
              </w:rPr>
            </w:pPr>
          </w:p>
        </w:tc>
        <w:tc>
          <w:tcPr>
            <w:tcW w:w="425" w:type="dxa"/>
            <w:gridSpan w:val="2"/>
            <w:vAlign w:val="center"/>
          </w:tcPr>
          <w:p w14:paraId="52FB6978">
            <w:pPr>
              <w:rPr>
                <w:rFonts w:hint="eastAsia"/>
              </w:rPr>
            </w:pPr>
          </w:p>
        </w:tc>
        <w:tc>
          <w:tcPr>
            <w:tcW w:w="425" w:type="dxa"/>
            <w:gridSpan w:val="2"/>
            <w:vAlign w:val="center"/>
          </w:tcPr>
          <w:p w14:paraId="120A01EE">
            <w:pPr>
              <w:rPr>
                <w:rFonts w:hint="eastAsia"/>
              </w:rPr>
            </w:pPr>
          </w:p>
        </w:tc>
        <w:tc>
          <w:tcPr>
            <w:tcW w:w="425" w:type="dxa"/>
            <w:gridSpan w:val="2"/>
            <w:vAlign w:val="center"/>
          </w:tcPr>
          <w:p w14:paraId="24F8B911">
            <w:pPr>
              <w:rPr>
                <w:rFonts w:hint="eastAsia"/>
              </w:rPr>
            </w:pPr>
            <w:r>
              <w:t>H</w:t>
            </w:r>
          </w:p>
        </w:tc>
        <w:tc>
          <w:tcPr>
            <w:tcW w:w="425" w:type="dxa"/>
            <w:gridSpan w:val="2"/>
            <w:vAlign w:val="center"/>
          </w:tcPr>
          <w:p w14:paraId="74E07E17">
            <w:pPr>
              <w:rPr>
                <w:rFonts w:hint="eastAsia"/>
              </w:rPr>
            </w:pPr>
          </w:p>
        </w:tc>
        <w:tc>
          <w:tcPr>
            <w:tcW w:w="568" w:type="dxa"/>
            <w:gridSpan w:val="2"/>
          </w:tcPr>
          <w:p w14:paraId="63522C0B">
            <w:pPr>
              <w:rPr>
                <w:rFonts w:hint="eastAsia"/>
              </w:rPr>
            </w:pPr>
          </w:p>
        </w:tc>
        <w:tc>
          <w:tcPr>
            <w:tcW w:w="567" w:type="dxa"/>
            <w:gridSpan w:val="2"/>
          </w:tcPr>
          <w:p w14:paraId="62708D37">
            <w:pPr>
              <w:rPr>
                <w:rFonts w:hint="eastAsia"/>
              </w:rPr>
            </w:pPr>
          </w:p>
        </w:tc>
        <w:tc>
          <w:tcPr>
            <w:tcW w:w="567" w:type="dxa"/>
            <w:gridSpan w:val="2"/>
          </w:tcPr>
          <w:p w14:paraId="12E6746A">
            <w:pPr>
              <w:rPr>
                <w:rFonts w:hint="eastAsia"/>
              </w:rPr>
            </w:pPr>
          </w:p>
        </w:tc>
      </w:tr>
      <w:tr w14:paraId="65DD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9A985D3">
            <w:pPr>
              <w:rPr>
                <w:rFonts w:hint="eastAsia"/>
              </w:rPr>
            </w:pPr>
            <w:r>
              <w:t>16</w:t>
            </w:r>
          </w:p>
        </w:tc>
        <w:tc>
          <w:tcPr>
            <w:tcW w:w="1418" w:type="dxa"/>
            <w:vAlign w:val="center"/>
          </w:tcPr>
          <w:p w14:paraId="377FB004">
            <w:pPr>
              <w:rPr>
                <w:rFonts w:hint="eastAsia"/>
              </w:rPr>
            </w:pPr>
            <w:r>
              <w:t>大学生安全教育（二）</w:t>
            </w:r>
          </w:p>
        </w:tc>
        <w:tc>
          <w:tcPr>
            <w:tcW w:w="425" w:type="dxa"/>
            <w:gridSpan w:val="2"/>
            <w:vAlign w:val="center"/>
          </w:tcPr>
          <w:p w14:paraId="3890646B">
            <w:pPr>
              <w:rPr>
                <w:rFonts w:hint="eastAsia"/>
              </w:rPr>
            </w:pPr>
          </w:p>
        </w:tc>
        <w:tc>
          <w:tcPr>
            <w:tcW w:w="425" w:type="dxa"/>
            <w:gridSpan w:val="2"/>
            <w:vAlign w:val="center"/>
          </w:tcPr>
          <w:p w14:paraId="166923FB">
            <w:pPr>
              <w:rPr>
                <w:rFonts w:hint="eastAsia"/>
              </w:rPr>
            </w:pPr>
            <w:r>
              <w:t>H</w:t>
            </w:r>
          </w:p>
        </w:tc>
        <w:tc>
          <w:tcPr>
            <w:tcW w:w="425" w:type="dxa"/>
            <w:gridSpan w:val="2"/>
            <w:vAlign w:val="center"/>
          </w:tcPr>
          <w:p w14:paraId="5A96161F">
            <w:pPr>
              <w:rPr>
                <w:rFonts w:hint="eastAsia"/>
              </w:rPr>
            </w:pPr>
          </w:p>
        </w:tc>
        <w:tc>
          <w:tcPr>
            <w:tcW w:w="425" w:type="dxa"/>
            <w:gridSpan w:val="2"/>
            <w:vAlign w:val="center"/>
          </w:tcPr>
          <w:p w14:paraId="4ADB771B">
            <w:pPr>
              <w:rPr>
                <w:rFonts w:hint="eastAsia"/>
              </w:rPr>
            </w:pPr>
          </w:p>
        </w:tc>
        <w:tc>
          <w:tcPr>
            <w:tcW w:w="426" w:type="dxa"/>
            <w:gridSpan w:val="2"/>
            <w:vAlign w:val="center"/>
          </w:tcPr>
          <w:p w14:paraId="60752A76">
            <w:pPr>
              <w:rPr>
                <w:rFonts w:hint="eastAsia"/>
              </w:rPr>
            </w:pPr>
          </w:p>
        </w:tc>
        <w:tc>
          <w:tcPr>
            <w:tcW w:w="425" w:type="dxa"/>
            <w:gridSpan w:val="2"/>
            <w:vAlign w:val="center"/>
          </w:tcPr>
          <w:p w14:paraId="09EAE10A">
            <w:pPr>
              <w:rPr>
                <w:rFonts w:hint="eastAsia"/>
              </w:rPr>
            </w:pPr>
          </w:p>
        </w:tc>
        <w:tc>
          <w:tcPr>
            <w:tcW w:w="425" w:type="dxa"/>
            <w:gridSpan w:val="2"/>
            <w:vAlign w:val="center"/>
          </w:tcPr>
          <w:p w14:paraId="12C7ECE4">
            <w:pPr>
              <w:rPr>
                <w:rFonts w:hint="eastAsia"/>
              </w:rPr>
            </w:pPr>
          </w:p>
        </w:tc>
        <w:tc>
          <w:tcPr>
            <w:tcW w:w="425" w:type="dxa"/>
            <w:gridSpan w:val="2"/>
            <w:vAlign w:val="center"/>
          </w:tcPr>
          <w:p w14:paraId="1AD79968">
            <w:pPr>
              <w:rPr>
                <w:rFonts w:hint="eastAsia"/>
              </w:rPr>
            </w:pPr>
          </w:p>
        </w:tc>
        <w:tc>
          <w:tcPr>
            <w:tcW w:w="426" w:type="dxa"/>
            <w:gridSpan w:val="2"/>
            <w:vAlign w:val="center"/>
          </w:tcPr>
          <w:p w14:paraId="5C24F58F">
            <w:pPr>
              <w:rPr>
                <w:rFonts w:hint="eastAsia"/>
              </w:rPr>
            </w:pPr>
          </w:p>
        </w:tc>
        <w:tc>
          <w:tcPr>
            <w:tcW w:w="425" w:type="dxa"/>
            <w:gridSpan w:val="2"/>
            <w:vAlign w:val="center"/>
          </w:tcPr>
          <w:p w14:paraId="10ED536E">
            <w:pPr>
              <w:rPr>
                <w:rFonts w:hint="eastAsia"/>
              </w:rPr>
            </w:pPr>
          </w:p>
        </w:tc>
        <w:tc>
          <w:tcPr>
            <w:tcW w:w="425" w:type="dxa"/>
            <w:gridSpan w:val="2"/>
            <w:vAlign w:val="center"/>
          </w:tcPr>
          <w:p w14:paraId="7BA66CB0">
            <w:pPr>
              <w:rPr>
                <w:rFonts w:hint="eastAsia"/>
              </w:rPr>
            </w:pPr>
          </w:p>
        </w:tc>
        <w:tc>
          <w:tcPr>
            <w:tcW w:w="425" w:type="dxa"/>
            <w:gridSpan w:val="2"/>
            <w:vAlign w:val="center"/>
          </w:tcPr>
          <w:p w14:paraId="3AA491F3">
            <w:pPr>
              <w:rPr>
                <w:rFonts w:hint="eastAsia"/>
              </w:rPr>
            </w:pPr>
          </w:p>
        </w:tc>
        <w:tc>
          <w:tcPr>
            <w:tcW w:w="426" w:type="dxa"/>
            <w:gridSpan w:val="2"/>
            <w:vAlign w:val="center"/>
          </w:tcPr>
          <w:p w14:paraId="567FF46A">
            <w:pPr>
              <w:rPr>
                <w:rFonts w:hint="eastAsia"/>
              </w:rPr>
            </w:pPr>
          </w:p>
        </w:tc>
        <w:tc>
          <w:tcPr>
            <w:tcW w:w="425" w:type="dxa"/>
            <w:gridSpan w:val="2"/>
            <w:vAlign w:val="center"/>
          </w:tcPr>
          <w:p w14:paraId="05D057E2">
            <w:pPr>
              <w:rPr>
                <w:rFonts w:hint="eastAsia"/>
              </w:rPr>
            </w:pPr>
          </w:p>
        </w:tc>
        <w:tc>
          <w:tcPr>
            <w:tcW w:w="567" w:type="dxa"/>
            <w:gridSpan w:val="2"/>
            <w:vAlign w:val="center"/>
          </w:tcPr>
          <w:p w14:paraId="24C8369F">
            <w:pPr>
              <w:rPr>
                <w:rFonts w:hint="eastAsia"/>
              </w:rPr>
            </w:pPr>
          </w:p>
        </w:tc>
        <w:tc>
          <w:tcPr>
            <w:tcW w:w="425" w:type="dxa"/>
            <w:gridSpan w:val="2"/>
            <w:vAlign w:val="center"/>
          </w:tcPr>
          <w:p w14:paraId="2FE42A1C">
            <w:pPr>
              <w:rPr>
                <w:rFonts w:hint="eastAsia"/>
              </w:rPr>
            </w:pPr>
          </w:p>
        </w:tc>
        <w:tc>
          <w:tcPr>
            <w:tcW w:w="425" w:type="dxa"/>
            <w:gridSpan w:val="2"/>
            <w:vAlign w:val="center"/>
          </w:tcPr>
          <w:p w14:paraId="5F303E6D">
            <w:pPr>
              <w:rPr>
                <w:rFonts w:hint="eastAsia"/>
              </w:rPr>
            </w:pPr>
          </w:p>
        </w:tc>
        <w:tc>
          <w:tcPr>
            <w:tcW w:w="425" w:type="dxa"/>
            <w:gridSpan w:val="2"/>
            <w:vAlign w:val="center"/>
          </w:tcPr>
          <w:p w14:paraId="58D7B5A9">
            <w:pPr>
              <w:rPr>
                <w:rFonts w:hint="eastAsia"/>
              </w:rPr>
            </w:pPr>
          </w:p>
        </w:tc>
        <w:tc>
          <w:tcPr>
            <w:tcW w:w="425" w:type="dxa"/>
            <w:gridSpan w:val="2"/>
            <w:vAlign w:val="center"/>
          </w:tcPr>
          <w:p w14:paraId="6660FAF8">
            <w:pPr>
              <w:rPr>
                <w:rFonts w:hint="eastAsia"/>
              </w:rPr>
            </w:pPr>
          </w:p>
        </w:tc>
        <w:tc>
          <w:tcPr>
            <w:tcW w:w="426" w:type="dxa"/>
            <w:gridSpan w:val="2"/>
            <w:vAlign w:val="center"/>
          </w:tcPr>
          <w:p w14:paraId="3188EF7C">
            <w:pPr>
              <w:rPr>
                <w:rFonts w:hint="eastAsia"/>
              </w:rPr>
            </w:pPr>
          </w:p>
        </w:tc>
        <w:tc>
          <w:tcPr>
            <w:tcW w:w="425" w:type="dxa"/>
            <w:gridSpan w:val="2"/>
            <w:vAlign w:val="center"/>
          </w:tcPr>
          <w:p w14:paraId="6D583765">
            <w:pPr>
              <w:rPr>
                <w:rFonts w:hint="eastAsia"/>
              </w:rPr>
            </w:pPr>
          </w:p>
        </w:tc>
        <w:tc>
          <w:tcPr>
            <w:tcW w:w="425" w:type="dxa"/>
            <w:gridSpan w:val="2"/>
            <w:vAlign w:val="center"/>
          </w:tcPr>
          <w:p w14:paraId="6C52053D">
            <w:pPr>
              <w:rPr>
                <w:rFonts w:hint="eastAsia"/>
              </w:rPr>
            </w:pPr>
          </w:p>
        </w:tc>
        <w:tc>
          <w:tcPr>
            <w:tcW w:w="425" w:type="dxa"/>
            <w:gridSpan w:val="2"/>
            <w:vAlign w:val="center"/>
          </w:tcPr>
          <w:p w14:paraId="219FF690">
            <w:pPr>
              <w:rPr>
                <w:rFonts w:hint="eastAsia"/>
              </w:rPr>
            </w:pPr>
            <w:r>
              <w:t>H</w:t>
            </w:r>
          </w:p>
        </w:tc>
        <w:tc>
          <w:tcPr>
            <w:tcW w:w="425" w:type="dxa"/>
            <w:gridSpan w:val="2"/>
            <w:vAlign w:val="center"/>
          </w:tcPr>
          <w:p w14:paraId="10C2C077">
            <w:pPr>
              <w:rPr>
                <w:rFonts w:hint="eastAsia"/>
              </w:rPr>
            </w:pPr>
          </w:p>
        </w:tc>
        <w:tc>
          <w:tcPr>
            <w:tcW w:w="568" w:type="dxa"/>
            <w:gridSpan w:val="2"/>
          </w:tcPr>
          <w:p w14:paraId="1A5E5A04">
            <w:pPr>
              <w:rPr>
                <w:rFonts w:hint="eastAsia"/>
              </w:rPr>
            </w:pPr>
          </w:p>
        </w:tc>
        <w:tc>
          <w:tcPr>
            <w:tcW w:w="567" w:type="dxa"/>
            <w:gridSpan w:val="2"/>
          </w:tcPr>
          <w:p w14:paraId="30B01B8D">
            <w:pPr>
              <w:rPr>
                <w:rFonts w:hint="eastAsia"/>
              </w:rPr>
            </w:pPr>
          </w:p>
        </w:tc>
        <w:tc>
          <w:tcPr>
            <w:tcW w:w="567" w:type="dxa"/>
            <w:gridSpan w:val="2"/>
          </w:tcPr>
          <w:p w14:paraId="6F1DD0BA">
            <w:pPr>
              <w:rPr>
                <w:rFonts w:hint="eastAsia"/>
              </w:rPr>
            </w:pPr>
          </w:p>
        </w:tc>
      </w:tr>
      <w:tr w14:paraId="57BF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AD0D3C7">
            <w:pPr>
              <w:rPr>
                <w:rFonts w:hint="eastAsia"/>
              </w:rPr>
            </w:pPr>
            <w:r>
              <w:t>17</w:t>
            </w:r>
          </w:p>
        </w:tc>
        <w:tc>
          <w:tcPr>
            <w:tcW w:w="1418" w:type="dxa"/>
            <w:vAlign w:val="center"/>
          </w:tcPr>
          <w:p w14:paraId="38596FD5">
            <w:pPr>
              <w:rPr>
                <w:rFonts w:hint="eastAsia"/>
              </w:rPr>
            </w:pPr>
            <w:r>
              <w:t>大学生安全教育（三）</w:t>
            </w:r>
          </w:p>
        </w:tc>
        <w:tc>
          <w:tcPr>
            <w:tcW w:w="425" w:type="dxa"/>
            <w:gridSpan w:val="2"/>
            <w:vAlign w:val="center"/>
          </w:tcPr>
          <w:p w14:paraId="5A23FFA4">
            <w:pPr>
              <w:rPr>
                <w:rFonts w:hint="eastAsia"/>
              </w:rPr>
            </w:pPr>
          </w:p>
        </w:tc>
        <w:tc>
          <w:tcPr>
            <w:tcW w:w="425" w:type="dxa"/>
            <w:gridSpan w:val="2"/>
            <w:vAlign w:val="center"/>
          </w:tcPr>
          <w:p w14:paraId="32131870">
            <w:pPr>
              <w:rPr>
                <w:rFonts w:hint="eastAsia"/>
              </w:rPr>
            </w:pPr>
            <w:r>
              <w:t>H</w:t>
            </w:r>
          </w:p>
        </w:tc>
        <w:tc>
          <w:tcPr>
            <w:tcW w:w="425" w:type="dxa"/>
            <w:gridSpan w:val="2"/>
            <w:vAlign w:val="center"/>
          </w:tcPr>
          <w:p w14:paraId="219D3CB5">
            <w:pPr>
              <w:rPr>
                <w:rFonts w:hint="eastAsia"/>
              </w:rPr>
            </w:pPr>
          </w:p>
        </w:tc>
        <w:tc>
          <w:tcPr>
            <w:tcW w:w="425" w:type="dxa"/>
            <w:gridSpan w:val="2"/>
            <w:vAlign w:val="center"/>
          </w:tcPr>
          <w:p w14:paraId="282EB230">
            <w:pPr>
              <w:rPr>
                <w:rFonts w:hint="eastAsia"/>
              </w:rPr>
            </w:pPr>
          </w:p>
        </w:tc>
        <w:tc>
          <w:tcPr>
            <w:tcW w:w="426" w:type="dxa"/>
            <w:gridSpan w:val="2"/>
            <w:vAlign w:val="center"/>
          </w:tcPr>
          <w:p w14:paraId="2276AB63">
            <w:pPr>
              <w:rPr>
                <w:rFonts w:hint="eastAsia"/>
              </w:rPr>
            </w:pPr>
          </w:p>
        </w:tc>
        <w:tc>
          <w:tcPr>
            <w:tcW w:w="425" w:type="dxa"/>
            <w:gridSpan w:val="2"/>
            <w:vAlign w:val="center"/>
          </w:tcPr>
          <w:p w14:paraId="3D99C789">
            <w:pPr>
              <w:rPr>
                <w:rFonts w:hint="eastAsia"/>
              </w:rPr>
            </w:pPr>
          </w:p>
        </w:tc>
        <w:tc>
          <w:tcPr>
            <w:tcW w:w="425" w:type="dxa"/>
            <w:gridSpan w:val="2"/>
            <w:vAlign w:val="center"/>
          </w:tcPr>
          <w:p w14:paraId="4F88B30D">
            <w:pPr>
              <w:rPr>
                <w:rFonts w:hint="eastAsia"/>
              </w:rPr>
            </w:pPr>
          </w:p>
        </w:tc>
        <w:tc>
          <w:tcPr>
            <w:tcW w:w="425" w:type="dxa"/>
            <w:gridSpan w:val="2"/>
            <w:vAlign w:val="center"/>
          </w:tcPr>
          <w:p w14:paraId="4A49E339">
            <w:pPr>
              <w:rPr>
                <w:rFonts w:hint="eastAsia"/>
              </w:rPr>
            </w:pPr>
          </w:p>
        </w:tc>
        <w:tc>
          <w:tcPr>
            <w:tcW w:w="426" w:type="dxa"/>
            <w:gridSpan w:val="2"/>
            <w:vAlign w:val="center"/>
          </w:tcPr>
          <w:p w14:paraId="0F9ED1F5">
            <w:pPr>
              <w:rPr>
                <w:rFonts w:hint="eastAsia"/>
              </w:rPr>
            </w:pPr>
          </w:p>
        </w:tc>
        <w:tc>
          <w:tcPr>
            <w:tcW w:w="425" w:type="dxa"/>
            <w:gridSpan w:val="2"/>
            <w:vAlign w:val="center"/>
          </w:tcPr>
          <w:p w14:paraId="5AE96C15">
            <w:pPr>
              <w:rPr>
                <w:rFonts w:hint="eastAsia"/>
              </w:rPr>
            </w:pPr>
          </w:p>
        </w:tc>
        <w:tc>
          <w:tcPr>
            <w:tcW w:w="425" w:type="dxa"/>
            <w:gridSpan w:val="2"/>
            <w:vAlign w:val="center"/>
          </w:tcPr>
          <w:p w14:paraId="47E457CA">
            <w:pPr>
              <w:rPr>
                <w:rFonts w:hint="eastAsia"/>
              </w:rPr>
            </w:pPr>
          </w:p>
        </w:tc>
        <w:tc>
          <w:tcPr>
            <w:tcW w:w="425" w:type="dxa"/>
            <w:gridSpan w:val="2"/>
            <w:vAlign w:val="center"/>
          </w:tcPr>
          <w:p w14:paraId="1E08CB62">
            <w:pPr>
              <w:rPr>
                <w:rFonts w:hint="eastAsia"/>
              </w:rPr>
            </w:pPr>
          </w:p>
        </w:tc>
        <w:tc>
          <w:tcPr>
            <w:tcW w:w="426" w:type="dxa"/>
            <w:gridSpan w:val="2"/>
            <w:vAlign w:val="center"/>
          </w:tcPr>
          <w:p w14:paraId="526F30C3">
            <w:pPr>
              <w:rPr>
                <w:rFonts w:hint="eastAsia"/>
              </w:rPr>
            </w:pPr>
          </w:p>
        </w:tc>
        <w:tc>
          <w:tcPr>
            <w:tcW w:w="425" w:type="dxa"/>
            <w:gridSpan w:val="2"/>
            <w:vAlign w:val="center"/>
          </w:tcPr>
          <w:p w14:paraId="0EAE9198">
            <w:pPr>
              <w:rPr>
                <w:rFonts w:hint="eastAsia"/>
              </w:rPr>
            </w:pPr>
          </w:p>
        </w:tc>
        <w:tc>
          <w:tcPr>
            <w:tcW w:w="567" w:type="dxa"/>
            <w:gridSpan w:val="2"/>
            <w:vAlign w:val="center"/>
          </w:tcPr>
          <w:p w14:paraId="5A142525">
            <w:pPr>
              <w:rPr>
                <w:rFonts w:hint="eastAsia"/>
              </w:rPr>
            </w:pPr>
          </w:p>
        </w:tc>
        <w:tc>
          <w:tcPr>
            <w:tcW w:w="425" w:type="dxa"/>
            <w:gridSpan w:val="2"/>
            <w:vAlign w:val="center"/>
          </w:tcPr>
          <w:p w14:paraId="51E1EDBB">
            <w:pPr>
              <w:rPr>
                <w:rFonts w:hint="eastAsia"/>
              </w:rPr>
            </w:pPr>
          </w:p>
        </w:tc>
        <w:tc>
          <w:tcPr>
            <w:tcW w:w="425" w:type="dxa"/>
            <w:gridSpan w:val="2"/>
            <w:vAlign w:val="center"/>
          </w:tcPr>
          <w:p w14:paraId="636A1159">
            <w:pPr>
              <w:rPr>
                <w:rFonts w:hint="eastAsia"/>
              </w:rPr>
            </w:pPr>
          </w:p>
        </w:tc>
        <w:tc>
          <w:tcPr>
            <w:tcW w:w="425" w:type="dxa"/>
            <w:gridSpan w:val="2"/>
            <w:vAlign w:val="center"/>
          </w:tcPr>
          <w:p w14:paraId="77286B2E">
            <w:pPr>
              <w:rPr>
                <w:rFonts w:hint="eastAsia"/>
              </w:rPr>
            </w:pPr>
          </w:p>
        </w:tc>
        <w:tc>
          <w:tcPr>
            <w:tcW w:w="425" w:type="dxa"/>
            <w:gridSpan w:val="2"/>
            <w:vAlign w:val="center"/>
          </w:tcPr>
          <w:p w14:paraId="64A4BA78">
            <w:pPr>
              <w:rPr>
                <w:rFonts w:hint="eastAsia"/>
              </w:rPr>
            </w:pPr>
          </w:p>
        </w:tc>
        <w:tc>
          <w:tcPr>
            <w:tcW w:w="426" w:type="dxa"/>
            <w:gridSpan w:val="2"/>
            <w:vAlign w:val="center"/>
          </w:tcPr>
          <w:p w14:paraId="1E928A0D">
            <w:pPr>
              <w:rPr>
                <w:rFonts w:hint="eastAsia"/>
              </w:rPr>
            </w:pPr>
          </w:p>
        </w:tc>
        <w:tc>
          <w:tcPr>
            <w:tcW w:w="425" w:type="dxa"/>
            <w:gridSpan w:val="2"/>
            <w:vAlign w:val="center"/>
          </w:tcPr>
          <w:p w14:paraId="76C6E33F">
            <w:pPr>
              <w:rPr>
                <w:rFonts w:hint="eastAsia"/>
              </w:rPr>
            </w:pPr>
          </w:p>
        </w:tc>
        <w:tc>
          <w:tcPr>
            <w:tcW w:w="425" w:type="dxa"/>
            <w:gridSpan w:val="2"/>
            <w:vAlign w:val="center"/>
          </w:tcPr>
          <w:p w14:paraId="4708CF83">
            <w:pPr>
              <w:rPr>
                <w:rFonts w:hint="eastAsia"/>
              </w:rPr>
            </w:pPr>
          </w:p>
        </w:tc>
        <w:tc>
          <w:tcPr>
            <w:tcW w:w="425" w:type="dxa"/>
            <w:gridSpan w:val="2"/>
            <w:vAlign w:val="center"/>
          </w:tcPr>
          <w:p w14:paraId="380DB686">
            <w:pPr>
              <w:rPr>
                <w:rFonts w:hint="eastAsia"/>
              </w:rPr>
            </w:pPr>
            <w:r>
              <w:t>H</w:t>
            </w:r>
          </w:p>
        </w:tc>
        <w:tc>
          <w:tcPr>
            <w:tcW w:w="425" w:type="dxa"/>
            <w:gridSpan w:val="2"/>
            <w:vAlign w:val="center"/>
          </w:tcPr>
          <w:p w14:paraId="011FF5AB">
            <w:pPr>
              <w:rPr>
                <w:rFonts w:hint="eastAsia"/>
              </w:rPr>
            </w:pPr>
          </w:p>
        </w:tc>
        <w:tc>
          <w:tcPr>
            <w:tcW w:w="568" w:type="dxa"/>
            <w:gridSpan w:val="2"/>
          </w:tcPr>
          <w:p w14:paraId="4220636F">
            <w:pPr>
              <w:rPr>
                <w:rFonts w:hint="eastAsia"/>
              </w:rPr>
            </w:pPr>
          </w:p>
        </w:tc>
        <w:tc>
          <w:tcPr>
            <w:tcW w:w="567" w:type="dxa"/>
            <w:gridSpan w:val="2"/>
          </w:tcPr>
          <w:p w14:paraId="6F9369A5">
            <w:pPr>
              <w:rPr>
                <w:rFonts w:hint="eastAsia"/>
              </w:rPr>
            </w:pPr>
          </w:p>
        </w:tc>
        <w:tc>
          <w:tcPr>
            <w:tcW w:w="567" w:type="dxa"/>
            <w:gridSpan w:val="2"/>
          </w:tcPr>
          <w:p w14:paraId="0548DFD2">
            <w:pPr>
              <w:rPr>
                <w:rFonts w:hint="eastAsia"/>
              </w:rPr>
            </w:pPr>
          </w:p>
        </w:tc>
      </w:tr>
      <w:tr w14:paraId="6823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EDECAF0">
            <w:pPr>
              <w:rPr>
                <w:rFonts w:hint="eastAsia"/>
              </w:rPr>
            </w:pPr>
            <w:r>
              <w:t>18</w:t>
            </w:r>
          </w:p>
        </w:tc>
        <w:tc>
          <w:tcPr>
            <w:tcW w:w="1418" w:type="dxa"/>
            <w:vAlign w:val="center"/>
          </w:tcPr>
          <w:p w14:paraId="241C5126">
            <w:pPr>
              <w:rPr>
                <w:rFonts w:hint="eastAsia"/>
              </w:rPr>
            </w:pPr>
            <w:r>
              <w:t>大学生安全教育（四）</w:t>
            </w:r>
          </w:p>
        </w:tc>
        <w:tc>
          <w:tcPr>
            <w:tcW w:w="425" w:type="dxa"/>
            <w:gridSpan w:val="2"/>
            <w:vAlign w:val="center"/>
          </w:tcPr>
          <w:p w14:paraId="6D61F139">
            <w:pPr>
              <w:rPr>
                <w:rFonts w:hint="eastAsia"/>
              </w:rPr>
            </w:pPr>
          </w:p>
        </w:tc>
        <w:tc>
          <w:tcPr>
            <w:tcW w:w="425" w:type="dxa"/>
            <w:gridSpan w:val="2"/>
            <w:vAlign w:val="center"/>
          </w:tcPr>
          <w:p w14:paraId="6170106A">
            <w:pPr>
              <w:rPr>
                <w:rFonts w:hint="eastAsia"/>
              </w:rPr>
            </w:pPr>
            <w:r>
              <w:t>H</w:t>
            </w:r>
          </w:p>
        </w:tc>
        <w:tc>
          <w:tcPr>
            <w:tcW w:w="425" w:type="dxa"/>
            <w:gridSpan w:val="2"/>
            <w:vAlign w:val="center"/>
          </w:tcPr>
          <w:p w14:paraId="2332A453">
            <w:pPr>
              <w:rPr>
                <w:rFonts w:hint="eastAsia"/>
              </w:rPr>
            </w:pPr>
          </w:p>
        </w:tc>
        <w:tc>
          <w:tcPr>
            <w:tcW w:w="425" w:type="dxa"/>
            <w:gridSpan w:val="2"/>
            <w:vAlign w:val="center"/>
          </w:tcPr>
          <w:p w14:paraId="68D6DA9E">
            <w:pPr>
              <w:rPr>
                <w:rFonts w:hint="eastAsia"/>
              </w:rPr>
            </w:pPr>
          </w:p>
        </w:tc>
        <w:tc>
          <w:tcPr>
            <w:tcW w:w="426" w:type="dxa"/>
            <w:gridSpan w:val="2"/>
            <w:vAlign w:val="center"/>
          </w:tcPr>
          <w:p w14:paraId="158DD0C5">
            <w:pPr>
              <w:rPr>
                <w:rFonts w:hint="eastAsia"/>
              </w:rPr>
            </w:pPr>
          </w:p>
        </w:tc>
        <w:tc>
          <w:tcPr>
            <w:tcW w:w="425" w:type="dxa"/>
            <w:gridSpan w:val="2"/>
            <w:vAlign w:val="center"/>
          </w:tcPr>
          <w:p w14:paraId="7C8EC238">
            <w:pPr>
              <w:rPr>
                <w:rFonts w:hint="eastAsia"/>
              </w:rPr>
            </w:pPr>
          </w:p>
        </w:tc>
        <w:tc>
          <w:tcPr>
            <w:tcW w:w="425" w:type="dxa"/>
            <w:gridSpan w:val="2"/>
            <w:vAlign w:val="center"/>
          </w:tcPr>
          <w:p w14:paraId="0BBDE871">
            <w:pPr>
              <w:rPr>
                <w:rFonts w:hint="eastAsia"/>
              </w:rPr>
            </w:pPr>
          </w:p>
        </w:tc>
        <w:tc>
          <w:tcPr>
            <w:tcW w:w="425" w:type="dxa"/>
            <w:gridSpan w:val="2"/>
            <w:vAlign w:val="center"/>
          </w:tcPr>
          <w:p w14:paraId="0F8AE18A">
            <w:pPr>
              <w:rPr>
                <w:rFonts w:hint="eastAsia"/>
              </w:rPr>
            </w:pPr>
          </w:p>
        </w:tc>
        <w:tc>
          <w:tcPr>
            <w:tcW w:w="426" w:type="dxa"/>
            <w:gridSpan w:val="2"/>
            <w:vAlign w:val="center"/>
          </w:tcPr>
          <w:p w14:paraId="5DFB1E3B">
            <w:pPr>
              <w:rPr>
                <w:rFonts w:hint="eastAsia"/>
              </w:rPr>
            </w:pPr>
          </w:p>
        </w:tc>
        <w:tc>
          <w:tcPr>
            <w:tcW w:w="425" w:type="dxa"/>
            <w:gridSpan w:val="2"/>
            <w:vAlign w:val="center"/>
          </w:tcPr>
          <w:p w14:paraId="05C3B8FF">
            <w:pPr>
              <w:rPr>
                <w:rFonts w:hint="eastAsia"/>
              </w:rPr>
            </w:pPr>
          </w:p>
        </w:tc>
        <w:tc>
          <w:tcPr>
            <w:tcW w:w="425" w:type="dxa"/>
            <w:gridSpan w:val="2"/>
            <w:vAlign w:val="center"/>
          </w:tcPr>
          <w:p w14:paraId="409CAFE8">
            <w:pPr>
              <w:rPr>
                <w:rFonts w:hint="eastAsia"/>
              </w:rPr>
            </w:pPr>
          </w:p>
        </w:tc>
        <w:tc>
          <w:tcPr>
            <w:tcW w:w="425" w:type="dxa"/>
            <w:gridSpan w:val="2"/>
            <w:vAlign w:val="center"/>
          </w:tcPr>
          <w:p w14:paraId="561523A2">
            <w:pPr>
              <w:rPr>
                <w:rFonts w:hint="eastAsia"/>
              </w:rPr>
            </w:pPr>
          </w:p>
        </w:tc>
        <w:tc>
          <w:tcPr>
            <w:tcW w:w="426" w:type="dxa"/>
            <w:gridSpan w:val="2"/>
            <w:vAlign w:val="center"/>
          </w:tcPr>
          <w:p w14:paraId="0404DB37">
            <w:pPr>
              <w:rPr>
                <w:rFonts w:hint="eastAsia"/>
              </w:rPr>
            </w:pPr>
          </w:p>
        </w:tc>
        <w:tc>
          <w:tcPr>
            <w:tcW w:w="425" w:type="dxa"/>
            <w:gridSpan w:val="2"/>
            <w:vAlign w:val="center"/>
          </w:tcPr>
          <w:p w14:paraId="495A8CE5">
            <w:pPr>
              <w:rPr>
                <w:rFonts w:hint="eastAsia"/>
              </w:rPr>
            </w:pPr>
          </w:p>
        </w:tc>
        <w:tc>
          <w:tcPr>
            <w:tcW w:w="567" w:type="dxa"/>
            <w:gridSpan w:val="2"/>
            <w:vAlign w:val="center"/>
          </w:tcPr>
          <w:p w14:paraId="31DC04B5">
            <w:pPr>
              <w:rPr>
                <w:rFonts w:hint="eastAsia"/>
              </w:rPr>
            </w:pPr>
          </w:p>
        </w:tc>
        <w:tc>
          <w:tcPr>
            <w:tcW w:w="425" w:type="dxa"/>
            <w:gridSpan w:val="2"/>
            <w:vAlign w:val="center"/>
          </w:tcPr>
          <w:p w14:paraId="60AD7396">
            <w:pPr>
              <w:rPr>
                <w:rFonts w:hint="eastAsia"/>
              </w:rPr>
            </w:pPr>
          </w:p>
        </w:tc>
        <w:tc>
          <w:tcPr>
            <w:tcW w:w="425" w:type="dxa"/>
            <w:gridSpan w:val="2"/>
            <w:vAlign w:val="center"/>
          </w:tcPr>
          <w:p w14:paraId="7938278B">
            <w:pPr>
              <w:rPr>
                <w:rFonts w:hint="eastAsia"/>
              </w:rPr>
            </w:pPr>
          </w:p>
        </w:tc>
        <w:tc>
          <w:tcPr>
            <w:tcW w:w="425" w:type="dxa"/>
            <w:gridSpan w:val="2"/>
            <w:vAlign w:val="center"/>
          </w:tcPr>
          <w:p w14:paraId="7A51E878">
            <w:pPr>
              <w:rPr>
                <w:rFonts w:hint="eastAsia"/>
              </w:rPr>
            </w:pPr>
          </w:p>
        </w:tc>
        <w:tc>
          <w:tcPr>
            <w:tcW w:w="425" w:type="dxa"/>
            <w:gridSpan w:val="2"/>
            <w:vAlign w:val="center"/>
          </w:tcPr>
          <w:p w14:paraId="33502FDE">
            <w:pPr>
              <w:rPr>
                <w:rFonts w:hint="eastAsia"/>
              </w:rPr>
            </w:pPr>
          </w:p>
        </w:tc>
        <w:tc>
          <w:tcPr>
            <w:tcW w:w="426" w:type="dxa"/>
            <w:gridSpan w:val="2"/>
            <w:vAlign w:val="center"/>
          </w:tcPr>
          <w:p w14:paraId="26491D42">
            <w:pPr>
              <w:rPr>
                <w:rFonts w:hint="eastAsia"/>
              </w:rPr>
            </w:pPr>
          </w:p>
        </w:tc>
        <w:tc>
          <w:tcPr>
            <w:tcW w:w="425" w:type="dxa"/>
            <w:gridSpan w:val="2"/>
            <w:vAlign w:val="center"/>
          </w:tcPr>
          <w:p w14:paraId="5DF43D00">
            <w:pPr>
              <w:rPr>
                <w:rFonts w:hint="eastAsia"/>
              </w:rPr>
            </w:pPr>
          </w:p>
        </w:tc>
        <w:tc>
          <w:tcPr>
            <w:tcW w:w="425" w:type="dxa"/>
            <w:gridSpan w:val="2"/>
            <w:vAlign w:val="center"/>
          </w:tcPr>
          <w:p w14:paraId="7DD50289">
            <w:pPr>
              <w:rPr>
                <w:rFonts w:hint="eastAsia"/>
              </w:rPr>
            </w:pPr>
          </w:p>
        </w:tc>
        <w:tc>
          <w:tcPr>
            <w:tcW w:w="425" w:type="dxa"/>
            <w:gridSpan w:val="2"/>
            <w:vAlign w:val="center"/>
          </w:tcPr>
          <w:p w14:paraId="6FCF444B">
            <w:pPr>
              <w:rPr>
                <w:rFonts w:hint="eastAsia"/>
              </w:rPr>
            </w:pPr>
            <w:r>
              <w:t>H</w:t>
            </w:r>
          </w:p>
        </w:tc>
        <w:tc>
          <w:tcPr>
            <w:tcW w:w="425" w:type="dxa"/>
            <w:gridSpan w:val="2"/>
            <w:vAlign w:val="center"/>
          </w:tcPr>
          <w:p w14:paraId="7D7BDB44">
            <w:pPr>
              <w:rPr>
                <w:rFonts w:hint="eastAsia"/>
              </w:rPr>
            </w:pPr>
          </w:p>
        </w:tc>
        <w:tc>
          <w:tcPr>
            <w:tcW w:w="568" w:type="dxa"/>
            <w:gridSpan w:val="2"/>
          </w:tcPr>
          <w:p w14:paraId="1397C0CF">
            <w:pPr>
              <w:rPr>
                <w:rFonts w:hint="eastAsia"/>
              </w:rPr>
            </w:pPr>
          </w:p>
        </w:tc>
        <w:tc>
          <w:tcPr>
            <w:tcW w:w="567" w:type="dxa"/>
            <w:gridSpan w:val="2"/>
          </w:tcPr>
          <w:p w14:paraId="3FCC777A">
            <w:pPr>
              <w:rPr>
                <w:rFonts w:hint="eastAsia"/>
              </w:rPr>
            </w:pPr>
          </w:p>
        </w:tc>
        <w:tc>
          <w:tcPr>
            <w:tcW w:w="567" w:type="dxa"/>
            <w:gridSpan w:val="2"/>
          </w:tcPr>
          <w:p w14:paraId="22105897">
            <w:pPr>
              <w:rPr>
                <w:rFonts w:hint="eastAsia"/>
              </w:rPr>
            </w:pPr>
          </w:p>
        </w:tc>
      </w:tr>
      <w:tr w14:paraId="5D5B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144BBBC">
            <w:pPr>
              <w:rPr>
                <w:rFonts w:hint="eastAsia"/>
              </w:rPr>
            </w:pPr>
            <w:r>
              <w:t>19</w:t>
            </w:r>
          </w:p>
        </w:tc>
        <w:tc>
          <w:tcPr>
            <w:tcW w:w="1418" w:type="dxa"/>
            <w:vAlign w:val="center"/>
          </w:tcPr>
          <w:p w14:paraId="34E2F908">
            <w:pPr>
              <w:rPr>
                <w:rFonts w:hint="eastAsia"/>
              </w:rPr>
            </w:pPr>
            <w:r>
              <w:t>大学生安全教育（五）</w:t>
            </w:r>
          </w:p>
        </w:tc>
        <w:tc>
          <w:tcPr>
            <w:tcW w:w="425" w:type="dxa"/>
            <w:gridSpan w:val="2"/>
            <w:vAlign w:val="center"/>
          </w:tcPr>
          <w:p w14:paraId="02788AAA">
            <w:pPr>
              <w:rPr>
                <w:rFonts w:hint="eastAsia"/>
              </w:rPr>
            </w:pPr>
          </w:p>
        </w:tc>
        <w:tc>
          <w:tcPr>
            <w:tcW w:w="425" w:type="dxa"/>
            <w:gridSpan w:val="2"/>
            <w:vAlign w:val="center"/>
          </w:tcPr>
          <w:p w14:paraId="656C5EAB">
            <w:pPr>
              <w:rPr>
                <w:rFonts w:hint="eastAsia"/>
              </w:rPr>
            </w:pPr>
            <w:r>
              <w:t>H</w:t>
            </w:r>
          </w:p>
        </w:tc>
        <w:tc>
          <w:tcPr>
            <w:tcW w:w="425" w:type="dxa"/>
            <w:gridSpan w:val="2"/>
            <w:vAlign w:val="center"/>
          </w:tcPr>
          <w:p w14:paraId="0978A7D5">
            <w:pPr>
              <w:rPr>
                <w:rFonts w:hint="eastAsia"/>
              </w:rPr>
            </w:pPr>
          </w:p>
        </w:tc>
        <w:tc>
          <w:tcPr>
            <w:tcW w:w="425" w:type="dxa"/>
            <w:gridSpan w:val="2"/>
            <w:vAlign w:val="center"/>
          </w:tcPr>
          <w:p w14:paraId="74CB5B76">
            <w:pPr>
              <w:rPr>
                <w:rFonts w:hint="eastAsia"/>
              </w:rPr>
            </w:pPr>
          </w:p>
        </w:tc>
        <w:tc>
          <w:tcPr>
            <w:tcW w:w="426" w:type="dxa"/>
            <w:gridSpan w:val="2"/>
            <w:vAlign w:val="center"/>
          </w:tcPr>
          <w:p w14:paraId="3880A9D7">
            <w:pPr>
              <w:rPr>
                <w:rFonts w:hint="eastAsia"/>
              </w:rPr>
            </w:pPr>
          </w:p>
        </w:tc>
        <w:tc>
          <w:tcPr>
            <w:tcW w:w="425" w:type="dxa"/>
            <w:gridSpan w:val="2"/>
            <w:vAlign w:val="center"/>
          </w:tcPr>
          <w:p w14:paraId="3B006D34">
            <w:pPr>
              <w:rPr>
                <w:rFonts w:hint="eastAsia"/>
              </w:rPr>
            </w:pPr>
          </w:p>
        </w:tc>
        <w:tc>
          <w:tcPr>
            <w:tcW w:w="425" w:type="dxa"/>
            <w:gridSpan w:val="2"/>
            <w:vAlign w:val="center"/>
          </w:tcPr>
          <w:p w14:paraId="1A6A4467">
            <w:pPr>
              <w:rPr>
                <w:rFonts w:hint="eastAsia"/>
              </w:rPr>
            </w:pPr>
          </w:p>
        </w:tc>
        <w:tc>
          <w:tcPr>
            <w:tcW w:w="425" w:type="dxa"/>
            <w:gridSpan w:val="2"/>
            <w:vAlign w:val="center"/>
          </w:tcPr>
          <w:p w14:paraId="79CED518">
            <w:pPr>
              <w:rPr>
                <w:rFonts w:hint="eastAsia"/>
              </w:rPr>
            </w:pPr>
          </w:p>
        </w:tc>
        <w:tc>
          <w:tcPr>
            <w:tcW w:w="426" w:type="dxa"/>
            <w:gridSpan w:val="2"/>
            <w:vAlign w:val="center"/>
          </w:tcPr>
          <w:p w14:paraId="0ED1E3F8">
            <w:pPr>
              <w:rPr>
                <w:rFonts w:hint="eastAsia"/>
              </w:rPr>
            </w:pPr>
          </w:p>
        </w:tc>
        <w:tc>
          <w:tcPr>
            <w:tcW w:w="425" w:type="dxa"/>
            <w:gridSpan w:val="2"/>
            <w:vAlign w:val="center"/>
          </w:tcPr>
          <w:p w14:paraId="25236A73">
            <w:pPr>
              <w:rPr>
                <w:rFonts w:hint="eastAsia"/>
              </w:rPr>
            </w:pPr>
          </w:p>
        </w:tc>
        <w:tc>
          <w:tcPr>
            <w:tcW w:w="425" w:type="dxa"/>
            <w:gridSpan w:val="2"/>
            <w:vAlign w:val="center"/>
          </w:tcPr>
          <w:p w14:paraId="5AB790F2">
            <w:pPr>
              <w:rPr>
                <w:rFonts w:hint="eastAsia"/>
              </w:rPr>
            </w:pPr>
          </w:p>
        </w:tc>
        <w:tc>
          <w:tcPr>
            <w:tcW w:w="425" w:type="dxa"/>
            <w:gridSpan w:val="2"/>
            <w:vAlign w:val="center"/>
          </w:tcPr>
          <w:p w14:paraId="4F408594">
            <w:pPr>
              <w:rPr>
                <w:rFonts w:hint="eastAsia"/>
              </w:rPr>
            </w:pPr>
          </w:p>
        </w:tc>
        <w:tc>
          <w:tcPr>
            <w:tcW w:w="426" w:type="dxa"/>
            <w:gridSpan w:val="2"/>
            <w:vAlign w:val="center"/>
          </w:tcPr>
          <w:p w14:paraId="79516DA8">
            <w:pPr>
              <w:rPr>
                <w:rFonts w:hint="eastAsia"/>
              </w:rPr>
            </w:pPr>
          </w:p>
        </w:tc>
        <w:tc>
          <w:tcPr>
            <w:tcW w:w="425" w:type="dxa"/>
            <w:gridSpan w:val="2"/>
            <w:vAlign w:val="center"/>
          </w:tcPr>
          <w:p w14:paraId="43E8BFA4">
            <w:pPr>
              <w:rPr>
                <w:rFonts w:hint="eastAsia"/>
              </w:rPr>
            </w:pPr>
          </w:p>
        </w:tc>
        <w:tc>
          <w:tcPr>
            <w:tcW w:w="567" w:type="dxa"/>
            <w:gridSpan w:val="2"/>
            <w:vAlign w:val="center"/>
          </w:tcPr>
          <w:p w14:paraId="530CC8EC">
            <w:pPr>
              <w:rPr>
                <w:rFonts w:hint="eastAsia"/>
              </w:rPr>
            </w:pPr>
          </w:p>
        </w:tc>
        <w:tc>
          <w:tcPr>
            <w:tcW w:w="425" w:type="dxa"/>
            <w:gridSpan w:val="2"/>
            <w:vAlign w:val="center"/>
          </w:tcPr>
          <w:p w14:paraId="2C84F77A">
            <w:pPr>
              <w:rPr>
                <w:rFonts w:hint="eastAsia"/>
              </w:rPr>
            </w:pPr>
          </w:p>
        </w:tc>
        <w:tc>
          <w:tcPr>
            <w:tcW w:w="425" w:type="dxa"/>
            <w:gridSpan w:val="2"/>
            <w:vAlign w:val="center"/>
          </w:tcPr>
          <w:p w14:paraId="0416D2D3">
            <w:pPr>
              <w:rPr>
                <w:rFonts w:hint="eastAsia"/>
              </w:rPr>
            </w:pPr>
          </w:p>
        </w:tc>
        <w:tc>
          <w:tcPr>
            <w:tcW w:w="425" w:type="dxa"/>
            <w:gridSpan w:val="2"/>
            <w:vAlign w:val="center"/>
          </w:tcPr>
          <w:p w14:paraId="7AA29169">
            <w:pPr>
              <w:rPr>
                <w:rFonts w:hint="eastAsia"/>
              </w:rPr>
            </w:pPr>
          </w:p>
        </w:tc>
        <w:tc>
          <w:tcPr>
            <w:tcW w:w="425" w:type="dxa"/>
            <w:gridSpan w:val="2"/>
            <w:vAlign w:val="center"/>
          </w:tcPr>
          <w:p w14:paraId="49B16227">
            <w:pPr>
              <w:rPr>
                <w:rFonts w:hint="eastAsia"/>
              </w:rPr>
            </w:pPr>
          </w:p>
        </w:tc>
        <w:tc>
          <w:tcPr>
            <w:tcW w:w="426" w:type="dxa"/>
            <w:gridSpan w:val="2"/>
            <w:vAlign w:val="center"/>
          </w:tcPr>
          <w:p w14:paraId="350F597F">
            <w:pPr>
              <w:rPr>
                <w:rFonts w:hint="eastAsia"/>
              </w:rPr>
            </w:pPr>
          </w:p>
        </w:tc>
        <w:tc>
          <w:tcPr>
            <w:tcW w:w="425" w:type="dxa"/>
            <w:gridSpan w:val="2"/>
            <w:vAlign w:val="center"/>
          </w:tcPr>
          <w:p w14:paraId="28E9231F">
            <w:pPr>
              <w:rPr>
                <w:rFonts w:hint="eastAsia"/>
              </w:rPr>
            </w:pPr>
          </w:p>
        </w:tc>
        <w:tc>
          <w:tcPr>
            <w:tcW w:w="425" w:type="dxa"/>
            <w:gridSpan w:val="2"/>
            <w:vAlign w:val="center"/>
          </w:tcPr>
          <w:p w14:paraId="12F528C4">
            <w:pPr>
              <w:rPr>
                <w:rFonts w:hint="eastAsia"/>
              </w:rPr>
            </w:pPr>
          </w:p>
        </w:tc>
        <w:tc>
          <w:tcPr>
            <w:tcW w:w="425" w:type="dxa"/>
            <w:gridSpan w:val="2"/>
            <w:vAlign w:val="center"/>
          </w:tcPr>
          <w:p w14:paraId="6229AC23">
            <w:pPr>
              <w:rPr>
                <w:rFonts w:hint="eastAsia"/>
              </w:rPr>
            </w:pPr>
            <w:r>
              <w:t>H</w:t>
            </w:r>
          </w:p>
        </w:tc>
        <w:tc>
          <w:tcPr>
            <w:tcW w:w="425" w:type="dxa"/>
            <w:gridSpan w:val="2"/>
            <w:vAlign w:val="center"/>
          </w:tcPr>
          <w:p w14:paraId="73BD98BF">
            <w:pPr>
              <w:rPr>
                <w:rFonts w:hint="eastAsia"/>
              </w:rPr>
            </w:pPr>
          </w:p>
        </w:tc>
        <w:tc>
          <w:tcPr>
            <w:tcW w:w="568" w:type="dxa"/>
            <w:gridSpan w:val="2"/>
          </w:tcPr>
          <w:p w14:paraId="4B99D604">
            <w:pPr>
              <w:rPr>
                <w:rFonts w:hint="eastAsia"/>
              </w:rPr>
            </w:pPr>
          </w:p>
        </w:tc>
        <w:tc>
          <w:tcPr>
            <w:tcW w:w="567" w:type="dxa"/>
            <w:gridSpan w:val="2"/>
          </w:tcPr>
          <w:p w14:paraId="67B43064">
            <w:pPr>
              <w:rPr>
                <w:rFonts w:hint="eastAsia"/>
              </w:rPr>
            </w:pPr>
          </w:p>
        </w:tc>
        <w:tc>
          <w:tcPr>
            <w:tcW w:w="567" w:type="dxa"/>
            <w:gridSpan w:val="2"/>
          </w:tcPr>
          <w:p w14:paraId="06B15D79">
            <w:pPr>
              <w:rPr>
                <w:rFonts w:hint="eastAsia"/>
              </w:rPr>
            </w:pPr>
          </w:p>
        </w:tc>
      </w:tr>
      <w:tr w14:paraId="3C28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07207A2">
            <w:pPr>
              <w:rPr>
                <w:rFonts w:hint="eastAsia"/>
              </w:rPr>
            </w:pPr>
            <w:r>
              <w:t>20</w:t>
            </w:r>
          </w:p>
        </w:tc>
        <w:tc>
          <w:tcPr>
            <w:tcW w:w="1418" w:type="dxa"/>
            <w:vAlign w:val="center"/>
          </w:tcPr>
          <w:p w14:paraId="519BA180">
            <w:pPr>
              <w:rPr>
                <w:rFonts w:hint="eastAsia"/>
              </w:rPr>
            </w:pPr>
            <w:r>
              <w:t>大学生心理健康教育（一）</w:t>
            </w:r>
          </w:p>
        </w:tc>
        <w:tc>
          <w:tcPr>
            <w:tcW w:w="425" w:type="dxa"/>
            <w:gridSpan w:val="2"/>
            <w:vAlign w:val="center"/>
          </w:tcPr>
          <w:p w14:paraId="5A8F888F">
            <w:pPr>
              <w:rPr>
                <w:rFonts w:hint="eastAsia"/>
              </w:rPr>
            </w:pPr>
          </w:p>
        </w:tc>
        <w:tc>
          <w:tcPr>
            <w:tcW w:w="425" w:type="dxa"/>
            <w:gridSpan w:val="2"/>
            <w:vAlign w:val="center"/>
          </w:tcPr>
          <w:p w14:paraId="4F76C6B7">
            <w:pPr>
              <w:rPr>
                <w:rFonts w:hint="eastAsia"/>
              </w:rPr>
            </w:pPr>
          </w:p>
        </w:tc>
        <w:tc>
          <w:tcPr>
            <w:tcW w:w="425" w:type="dxa"/>
            <w:gridSpan w:val="2"/>
            <w:vAlign w:val="center"/>
          </w:tcPr>
          <w:p w14:paraId="1AB2427C">
            <w:pPr>
              <w:rPr>
                <w:rFonts w:hint="eastAsia"/>
              </w:rPr>
            </w:pPr>
            <w:r>
              <w:t>H</w:t>
            </w:r>
          </w:p>
        </w:tc>
        <w:tc>
          <w:tcPr>
            <w:tcW w:w="425" w:type="dxa"/>
            <w:gridSpan w:val="2"/>
            <w:vAlign w:val="center"/>
          </w:tcPr>
          <w:p w14:paraId="43AD4705">
            <w:pPr>
              <w:rPr>
                <w:rFonts w:hint="eastAsia"/>
              </w:rPr>
            </w:pPr>
          </w:p>
        </w:tc>
        <w:tc>
          <w:tcPr>
            <w:tcW w:w="426" w:type="dxa"/>
            <w:gridSpan w:val="2"/>
            <w:vAlign w:val="center"/>
          </w:tcPr>
          <w:p w14:paraId="698A5897">
            <w:pPr>
              <w:rPr>
                <w:rFonts w:hint="eastAsia"/>
              </w:rPr>
            </w:pPr>
          </w:p>
        </w:tc>
        <w:tc>
          <w:tcPr>
            <w:tcW w:w="425" w:type="dxa"/>
            <w:gridSpan w:val="2"/>
            <w:vAlign w:val="center"/>
          </w:tcPr>
          <w:p w14:paraId="7B758785">
            <w:pPr>
              <w:rPr>
                <w:rFonts w:hint="eastAsia"/>
              </w:rPr>
            </w:pPr>
          </w:p>
        </w:tc>
        <w:tc>
          <w:tcPr>
            <w:tcW w:w="425" w:type="dxa"/>
            <w:gridSpan w:val="2"/>
            <w:vAlign w:val="center"/>
          </w:tcPr>
          <w:p w14:paraId="66DD0462">
            <w:pPr>
              <w:rPr>
                <w:rFonts w:hint="eastAsia"/>
              </w:rPr>
            </w:pPr>
          </w:p>
        </w:tc>
        <w:tc>
          <w:tcPr>
            <w:tcW w:w="425" w:type="dxa"/>
            <w:gridSpan w:val="2"/>
            <w:vAlign w:val="center"/>
          </w:tcPr>
          <w:p w14:paraId="47FE023C">
            <w:pPr>
              <w:rPr>
                <w:rFonts w:hint="eastAsia"/>
              </w:rPr>
            </w:pPr>
          </w:p>
        </w:tc>
        <w:tc>
          <w:tcPr>
            <w:tcW w:w="426" w:type="dxa"/>
            <w:gridSpan w:val="2"/>
            <w:vAlign w:val="center"/>
          </w:tcPr>
          <w:p w14:paraId="76A8A171">
            <w:pPr>
              <w:rPr>
                <w:rFonts w:hint="eastAsia"/>
              </w:rPr>
            </w:pPr>
          </w:p>
        </w:tc>
        <w:tc>
          <w:tcPr>
            <w:tcW w:w="425" w:type="dxa"/>
            <w:gridSpan w:val="2"/>
            <w:vAlign w:val="center"/>
          </w:tcPr>
          <w:p w14:paraId="3E467099">
            <w:pPr>
              <w:rPr>
                <w:rFonts w:hint="eastAsia"/>
              </w:rPr>
            </w:pPr>
          </w:p>
        </w:tc>
        <w:tc>
          <w:tcPr>
            <w:tcW w:w="425" w:type="dxa"/>
            <w:gridSpan w:val="2"/>
            <w:vAlign w:val="center"/>
          </w:tcPr>
          <w:p w14:paraId="2F5A83DC">
            <w:pPr>
              <w:rPr>
                <w:rFonts w:hint="eastAsia"/>
              </w:rPr>
            </w:pPr>
          </w:p>
        </w:tc>
        <w:tc>
          <w:tcPr>
            <w:tcW w:w="425" w:type="dxa"/>
            <w:gridSpan w:val="2"/>
            <w:vAlign w:val="center"/>
          </w:tcPr>
          <w:p w14:paraId="3E816670">
            <w:pPr>
              <w:rPr>
                <w:rFonts w:hint="eastAsia"/>
              </w:rPr>
            </w:pPr>
          </w:p>
        </w:tc>
        <w:tc>
          <w:tcPr>
            <w:tcW w:w="426" w:type="dxa"/>
            <w:gridSpan w:val="2"/>
            <w:vAlign w:val="center"/>
          </w:tcPr>
          <w:p w14:paraId="0543B686">
            <w:pPr>
              <w:rPr>
                <w:rFonts w:hint="eastAsia"/>
              </w:rPr>
            </w:pPr>
          </w:p>
        </w:tc>
        <w:tc>
          <w:tcPr>
            <w:tcW w:w="425" w:type="dxa"/>
            <w:gridSpan w:val="2"/>
            <w:vAlign w:val="center"/>
          </w:tcPr>
          <w:p w14:paraId="11BDF25F">
            <w:pPr>
              <w:rPr>
                <w:rFonts w:hint="eastAsia"/>
              </w:rPr>
            </w:pPr>
          </w:p>
        </w:tc>
        <w:tc>
          <w:tcPr>
            <w:tcW w:w="567" w:type="dxa"/>
            <w:gridSpan w:val="2"/>
            <w:vAlign w:val="center"/>
          </w:tcPr>
          <w:p w14:paraId="3F07E920">
            <w:pPr>
              <w:rPr>
                <w:rFonts w:hint="eastAsia"/>
              </w:rPr>
            </w:pPr>
          </w:p>
        </w:tc>
        <w:tc>
          <w:tcPr>
            <w:tcW w:w="425" w:type="dxa"/>
            <w:gridSpan w:val="2"/>
            <w:vAlign w:val="center"/>
          </w:tcPr>
          <w:p w14:paraId="2D873676">
            <w:pPr>
              <w:rPr>
                <w:rFonts w:hint="eastAsia"/>
              </w:rPr>
            </w:pPr>
          </w:p>
        </w:tc>
        <w:tc>
          <w:tcPr>
            <w:tcW w:w="425" w:type="dxa"/>
            <w:gridSpan w:val="2"/>
            <w:vAlign w:val="center"/>
          </w:tcPr>
          <w:p w14:paraId="37410B6F">
            <w:pPr>
              <w:rPr>
                <w:rFonts w:hint="eastAsia"/>
              </w:rPr>
            </w:pPr>
          </w:p>
        </w:tc>
        <w:tc>
          <w:tcPr>
            <w:tcW w:w="425" w:type="dxa"/>
            <w:gridSpan w:val="2"/>
            <w:vAlign w:val="center"/>
          </w:tcPr>
          <w:p w14:paraId="55606E80">
            <w:pPr>
              <w:rPr>
                <w:rFonts w:hint="eastAsia"/>
              </w:rPr>
            </w:pPr>
          </w:p>
        </w:tc>
        <w:tc>
          <w:tcPr>
            <w:tcW w:w="425" w:type="dxa"/>
            <w:gridSpan w:val="2"/>
            <w:vAlign w:val="center"/>
          </w:tcPr>
          <w:p w14:paraId="6F7C01C8">
            <w:pPr>
              <w:rPr>
                <w:rFonts w:hint="eastAsia"/>
              </w:rPr>
            </w:pPr>
          </w:p>
        </w:tc>
        <w:tc>
          <w:tcPr>
            <w:tcW w:w="426" w:type="dxa"/>
            <w:gridSpan w:val="2"/>
            <w:vAlign w:val="center"/>
          </w:tcPr>
          <w:p w14:paraId="035D5B55">
            <w:pPr>
              <w:rPr>
                <w:rFonts w:hint="eastAsia"/>
              </w:rPr>
            </w:pPr>
          </w:p>
        </w:tc>
        <w:tc>
          <w:tcPr>
            <w:tcW w:w="425" w:type="dxa"/>
            <w:gridSpan w:val="2"/>
            <w:vAlign w:val="center"/>
          </w:tcPr>
          <w:p w14:paraId="2F858127">
            <w:pPr>
              <w:rPr>
                <w:rFonts w:hint="eastAsia"/>
              </w:rPr>
            </w:pPr>
          </w:p>
        </w:tc>
        <w:tc>
          <w:tcPr>
            <w:tcW w:w="425" w:type="dxa"/>
            <w:gridSpan w:val="2"/>
            <w:vAlign w:val="center"/>
          </w:tcPr>
          <w:p w14:paraId="2FB894A1">
            <w:pPr>
              <w:rPr>
                <w:rFonts w:hint="eastAsia"/>
              </w:rPr>
            </w:pPr>
          </w:p>
        </w:tc>
        <w:tc>
          <w:tcPr>
            <w:tcW w:w="425" w:type="dxa"/>
            <w:gridSpan w:val="2"/>
            <w:vAlign w:val="center"/>
          </w:tcPr>
          <w:p w14:paraId="572AA7B3">
            <w:pPr>
              <w:rPr>
                <w:rFonts w:hint="eastAsia"/>
              </w:rPr>
            </w:pPr>
          </w:p>
        </w:tc>
        <w:tc>
          <w:tcPr>
            <w:tcW w:w="425" w:type="dxa"/>
            <w:gridSpan w:val="2"/>
            <w:vAlign w:val="center"/>
          </w:tcPr>
          <w:p w14:paraId="1A70553F">
            <w:pPr>
              <w:rPr>
                <w:rFonts w:hint="eastAsia"/>
              </w:rPr>
            </w:pPr>
          </w:p>
        </w:tc>
        <w:tc>
          <w:tcPr>
            <w:tcW w:w="568" w:type="dxa"/>
            <w:gridSpan w:val="2"/>
          </w:tcPr>
          <w:p w14:paraId="628315D8">
            <w:pPr>
              <w:rPr>
                <w:rFonts w:hint="eastAsia"/>
              </w:rPr>
            </w:pPr>
          </w:p>
        </w:tc>
        <w:tc>
          <w:tcPr>
            <w:tcW w:w="567" w:type="dxa"/>
            <w:gridSpan w:val="2"/>
          </w:tcPr>
          <w:p w14:paraId="59E9F601">
            <w:pPr>
              <w:rPr>
                <w:rFonts w:hint="eastAsia"/>
              </w:rPr>
            </w:pPr>
          </w:p>
        </w:tc>
        <w:tc>
          <w:tcPr>
            <w:tcW w:w="567" w:type="dxa"/>
            <w:gridSpan w:val="2"/>
          </w:tcPr>
          <w:p w14:paraId="7F8F6BD6">
            <w:pPr>
              <w:rPr>
                <w:rFonts w:hint="eastAsia"/>
              </w:rPr>
            </w:pPr>
          </w:p>
        </w:tc>
      </w:tr>
      <w:tr w14:paraId="4F85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8CD2FCE">
            <w:pPr>
              <w:rPr>
                <w:rFonts w:hint="eastAsia"/>
              </w:rPr>
            </w:pPr>
            <w:r>
              <w:t>21</w:t>
            </w:r>
          </w:p>
        </w:tc>
        <w:tc>
          <w:tcPr>
            <w:tcW w:w="1418" w:type="dxa"/>
            <w:vAlign w:val="center"/>
          </w:tcPr>
          <w:p w14:paraId="42AFB785">
            <w:pPr>
              <w:rPr>
                <w:rFonts w:hint="eastAsia"/>
              </w:rPr>
            </w:pPr>
            <w:r>
              <w:t>大学生心理健康教育（二）</w:t>
            </w:r>
          </w:p>
        </w:tc>
        <w:tc>
          <w:tcPr>
            <w:tcW w:w="425" w:type="dxa"/>
            <w:gridSpan w:val="2"/>
            <w:vAlign w:val="center"/>
          </w:tcPr>
          <w:p w14:paraId="6A20404E">
            <w:pPr>
              <w:rPr>
                <w:rFonts w:hint="eastAsia"/>
              </w:rPr>
            </w:pPr>
          </w:p>
        </w:tc>
        <w:tc>
          <w:tcPr>
            <w:tcW w:w="425" w:type="dxa"/>
            <w:gridSpan w:val="2"/>
            <w:vAlign w:val="center"/>
          </w:tcPr>
          <w:p w14:paraId="724FEC1D">
            <w:pPr>
              <w:rPr>
                <w:rFonts w:hint="eastAsia"/>
              </w:rPr>
            </w:pPr>
          </w:p>
        </w:tc>
        <w:tc>
          <w:tcPr>
            <w:tcW w:w="425" w:type="dxa"/>
            <w:gridSpan w:val="2"/>
            <w:vAlign w:val="center"/>
          </w:tcPr>
          <w:p w14:paraId="7F22176E">
            <w:pPr>
              <w:rPr>
                <w:rFonts w:hint="eastAsia"/>
              </w:rPr>
            </w:pPr>
            <w:r>
              <w:t>H</w:t>
            </w:r>
          </w:p>
        </w:tc>
        <w:tc>
          <w:tcPr>
            <w:tcW w:w="425" w:type="dxa"/>
            <w:gridSpan w:val="2"/>
            <w:vAlign w:val="center"/>
          </w:tcPr>
          <w:p w14:paraId="59E9E3C0">
            <w:pPr>
              <w:rPr>
                <w:rFonts w:hint="eastAsia"/>
              </w:rPr>
            </w:pPr>
          </w:p>
        </w:tc>
        <w:tc>
          <w:tcPr>
            <w:tcW w:w="426" w:type="dxa"/>
            <w:gridSpan w:val="2"/>
            <w:vAlign w:val="center"/>
          </w:tcPr>
          <w:p w14:paraId="7CD32246">
            <w:pPr>
              <w:rPr>
                <w:rFonts w:hint="eastAsia"/>
              </w:rPr>
            </w:pPr>
          </w:p>
        </w:tc>
        <w:tc>
          <w:tcPr>
            <w:tcW w:w="425" w:type="dxa"/>
            <w:gridSpan w:val="2"/>
            <w:vAlign w:val="center"/>
          </w:tcPr>
          <w:p w14:paraId="4AD6DC5A">
            <w:pPr>
              <w:rPr>
                <w:rFonts w:hint="eastAsia"/>
              </w:rPr>
            </w:pPr>
          </w:p>
        </w:tc>
        <w:tc>
          <w:tcPr>
            <w:tcW w:w="425" w:type="dxa"/>
            <w:gridSpan w:val="2"/>
            <w:vAlign w:val="center"/>
          </w:tcPr>
          <w:p w14:paraId="2FD04B87">
            <w:pPr>
              <w:rPr>
                <w:rFonts w:hint="eastAsia"/>
              </w:rPr>
            </w:pPr>
          </w:p>
        </w:tc>
        <w:tc>
          <w:tcPr>
            <w:tcW w:w="425" w:type="dxa"/>
            <w:gridSpan w:val="2"/>
            <w:vAlign w:val="center"/>
          </w:tcPr>
          <w:p w14:paraId="64EE43EC">
            <w:pPr>
              <w:rPr>
                <w:rFonts w:hint="eastAsia"/>
              </w:rPr>
            </w:pPr>
          </w:p>
        </w:tc>
        <w:tc>
          <w:tcPr>
            <w:tcW w:w="426" w:type="dxa"/>
            <w:gridSpan w:val="2"/>
            <w:vAlign w:val="center"/>
          </w:tcPr>
          <w:p w14:paraId="23B09252">
            <w:pPr>
              <w:rPr>
                <w:rFonts w:hint="eastAsia"/>
              </w:rPr>
            </w:pPr>
          </w:p>
        </w:tc>
        <w:tc>
          <w:tcPr>
            <w:tcW w:w="425" w:type="dxa"/>
            <w:gridSpan w:val="2"/>
            <w:vAlign w:val="center"/>
          </w:tcPr>
          <w:p w14:paraId="47EA289C">
            <w:pPr>
              <w:rPr>
                <w:rFonts w:hint="eastAsia"/>
              </w:rPr>
            </w:pPr>
          </w:p>
        </w:tc>
        <w:tc>
          <w:tcPr>
            <w:tcW w:w="425" w:type="dxa"/>
            <w:gridSpan w:val="2"/>
            <w:vAlign w:val="center"/>
          </w:tcPr>
          <w:p w14:paraId="7D24B3D2">
            <w:pPr>
              <w:rPr>
                <w:rFonts w:hint="eastAsia"/>
              </w:rPr>
            </w:pPr>
          </w:p>
        </w:tc>
        <w:tc>
          <w:tcPr>
            <w:tcW w:w="425" w:type="dxa"/>
            <w:gridSpan w:val="2"/>
            <w:vAlign w:val="center"/>
          </w:tcPr>
          <w:p w14:paraId="0413869D">
            <w:pPr>
              <w:rPr>
                <w:rFonts w:hint="eastAsia"/>
              </w:rPr>
            </w:pPr>
          </w:p>
        </w:tc>
        <w:tc>
          <w:tcPr>
            <w:tcW w:w="426" w:type="dxa"/>
            <w:gridSpan w:val="2"/>
            <w:vAlign w:val="center"/>
          </w:tcPr>
          <w:p w14:paraId="7C1FEA4E">
            <w:pPr>
              <w:rPr>
                <w:rFonts w:hint="eastAsia"/>
              </w:rPr>
            </w:pPr>
          </w:p>
        </w:tc>
        <w:tc>
          <w:tcPr>
            <w:tcW w:w="425" w:type="dxa"/>
            <w:gridSpan w:val="2"/>
            <w:vAlign w:val="center"/>
          </w:tcPr>
          <w:p w14:paraId="6F6CB828">
            <w:pPr>
              <w:rPr>
                <w:rFonts w:hint="eastAsia"/>
              </w:rPr>
            </w:pPr>
          </w:p>
        </w:tc>
        <w:tc>
          <w:tcPr>
            <w:tcW w:w="567" w:type="dxa"/>
            <w:gridSpan w:val="2"/>
            <w:vAlign w:val="center"/>
          </w:tcPr>
          <w:p w14:paraId="38E1C041">
            <w:pPr>
              <w:rPr>
                <w:rFonts w:hint="eastAsia"/>
              </w:rPr>
            </w:pPr>
          </w:p>
        </w:tc>
        <w:tc>
          <w:tcPr>
            <w:tcW w:w="425" w:type="dxa"/>
            <w:gridSpan w:val="2"/>
            <w:vAlign w:val="center"/>
          </w:tcPr>
          <w:p w14:paraId="479962D7">
            <w:pPr>
              <w:rPr>
                <w:rFonts w:hint="eastAsia"/>
              </w:rPr>
            </w:pPr>
          </w:p>
        </w:tc>
        <w:tc>
          <w:tcPr>
            <w:tcW w:w="425" w:type="dxa"/>
            <w:gridSpan w:val="2"/>
            <w:vAlign w:val="center"/>
          </w:tcPr>
          <w:p w14:paraId="6271BB27">
            <w:pPr>
              <w:rPr>
                <w:rFonts w:hint="eastAsia"/>
              </w:rPr>
            </w:pPr>
          </w:p>
        </w:tc>
        <w:tc>
          <w:tcPr>
            <w:tcW w:w="425" w:type="dxa"/>
            <w:gridSpan w:val="2"/>
            <w:vAlign w:val="center"/>
          </w:tcPr>
          <w:p w14:paraId="4025BA55">
            <w:pPr>
              <w:rPr>
                <w:rFonts w:hint="eastAsia"/>
              </w:rPr>
            </w:pPr>
          </w:p>
        </w:tc>
        <w:tc>
          <w:tcPr>
            <w:tcW w:w="425" w:type="dxa"/>
            <w:gridSpan w:val="2"/>
            <w:vAlign w:val="center"/>
          </w:tcPr>
          <w:p w14:paraId="026A2FB1">
            <w:pPr>
              <w:rPr>
                <w:rFonts w:hint="eastAsia"/>
              </w:rPr>
            </w:pPr>
          </w:p>
        </w:tc>
        <w:tc>
          <w:tcPr>
            <w:tcW w:w="426" w:type="dxa"/>
            <w:gridSpan w:val="2"/>
            <w:vAlign w:val="center"/>
          </w:tcPr>
          <w:p w14:paraId="3EB4407D">
            <w:pPr>
              <w:rPr>
                <w:rFonts w:hint="eastAsia"/>
              </w:rPr>
            </w:pPr>
          </w:p>
        </w:tc>
        <w:tc>
          <w:tcPr>
            <w:tcW w:w="425" w:type="dxa"/>
            <w:gridSpan w:val="2"/>
            <w:vAlign w:val="center"/>
          </w:tcPr>
          <w:p w14:paraId="241AD52E">
            <w:pPr>
              <w:rPr>
                <w:rFonts w:hint="eastAsia"/>
              </w:rPr>
            </w:pPr>
          </w:p>
        </w:tc>
        <w:tc>
          <w:tcPr>
            <w:tcW w:w="425" w:type="dxa"/>
            <w:gridSpan w:val="2"/>
            <w:vAlign w:val="center"/>
          </w:tcPr>
          <w:p w14:paraId="3471010E">
            <w:pPr>
              <w:rPr>
                <w:rFonts w:hint="eastAsia"/>
              </w:rPr>
            </w:pPr>
          </w:p>
        </w:tc>
        <w:tc>
          <w:tcPr>
            <w:tcW w:w="425" w:type="dxa"/>
            <w:gridSpan w:val="2"/>
            <w:vAlign w:val="center"/>
          </w:tcPr>
          <w:p w14:paraId="6E424A87">
            <w:pPr>
              <w:rPr>
                <w:rFonts w:hint="eastAsia"/>
              </w:rPr>
            </w:pPr>
          </w:p>
        </w:tc>
        <w:tc>
          <w:tcPr>
            <w:tcW w:w="425" w:type="dxa"/>
            <w:gridSpan w:val="2"/>
            <w:vAlign w:val="center"/>
          </w:tcPr>
          <w:p w14:paraId="00321216">
            <w:pPr>
              <w:rPr>
                <w:rFonts w:hint="eastAsia"/>
              </w:rPr>
            </w:pPr>
          </w:p>
        </w:tc>
        <w:tc>
          <w:tcPr>
            <w:tcW w:w="568" w:type="dxa"/>
            <w:gridSpan w:val="2"/>
          </w:tcPr>
          <w:p w14:paraId="1BEC7EFB">
            <w:pPr>
              <w:rPr>
                <w:rFonts w:hint="eastAsia"/>
              </w:rPr>
            </w:pPr>
          </w:p>
        </w:tc>
        <w:tc>
          <w:tcPr>
            <w:tcW w:w="567" w:type="dxa"/>
            <w:gridSpan w:val="2"/>
          </w:tcPr>
          <w:p w14:paraId="5AD0245F">
            <w:pPr>
              <w:rPr>
                <w:rFonts w:hint="eastAsia"/>
              </w:rPr>
            </w:pPr>
          </w:p>
        </w:tc>
        <w:tc>
          <w:tcPr>
            <w:tcW w:w="567" w:type="dxa"/>
            <w:gridSpan w:val="2"/>
          </w:tcPr>
          <w:p w14:paraId="7E1039C8">
            <w:pPr>
              <w:rPr>
                <w:rFonts w:hint="eastAsia"/>
              </w:rPr>
            </w:pPr>
          </w:p>
        </w:tc>
      </w:tr>
      <w:tr w14:paraId="7157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7997503">
            <w:pPr>
              <w:rPr>
                <w:rFonts w:hint="eastAsia"/>
              </w:rPr>
            </w:pPr>
            <w:r>
              <w:t>22</w:t>
            </w:r>
          </w:p>
        </w:tc>
        <w:tc>
          <w:tcPr>
            <w:tcW w:w="1418" w:type="dxa"/>
            <w:vAlign w:val="center"/>
          </w:tcPr>
          <w:p w14:paraId="352AE921">
            <w:pPr>
              <w:rPr>
                <w:rFonts w:hint="eastAsia"/>
              </w:rPr>
            </w:pPr>
            <w:r>
              <w:t>大学体育（一）</w:t>
            </w:r>
          </w:p>
        </w:tc>
        <w:tc>
          <w:tcPr>
            <w:tcW w:w="425" w:type="dxa"/>
            <w:gridSpan w:val="2"/>
            <w:vAlign w:val="center"/>
          </w:tcPr>
          <w:p w14:paraId="4A3E6630">
            <w:pPr>
              <w:rPr>
                <w:rFonts w:hint="eastAsia"/>
              </w:rPr>
            </w:pPr>
          </w:p>
        </w:tc>
        <w:tc>
          <w:tcPr>
            <w:tcW w:w="425" w:type="dxa"/>
            <w:gridSpan w:val="2"/>
            <w:vAlign w:val="center"/>
          </w:tcPr>
          <w:p w14:paraId="56E3190D">
            <w:pPr>
              <w:rPr>
                <w:rFonts w:hint="eastAsia"/>
              </w:rPr>
            </w:pPr>
          </w:p>
        </w:tc>
        <w:tc>
          <w:tcPr>
            <w:tcW w:w="425" w:type="dxa"/>
            <w:gridSpan w:val="2"/>
          </w:tcPr>
          <w:p w14:paraId="6144EADA">
            <w:pPr>
              <w:rPr>
                <w:rFonts w:hint="eastAsia"/>
              </w:rPr>
            </w:pPr>
            <w:r>
              <w:t>H</w:t>
            </w:r>
          </w:p>
        </w:tc>
        <w:tc>
          <w:tcPr>
            <w:tcW w:w="425" w:type="dxa"/>
            <w:gridSpan w:val="2"/>
          </w:tcPr>
          <w:p w14:paraId="2BF292F3">
            <w:pPr>
              <w:rPr>
                <w:rFonts w:hint="eastAsia"/>
              </w:rPr>
            </w:pPr>
          </w:p>
        </w:tc>
        <w:tc>
          <w:tcPr>
            <w:tcW w:w="426" w:type="dxa"/>
            <w:gridSpan w:val="2"/>
            <w:vAlign w:val="center"/>
          </w:tcPr>
          <w:p w14:paraId="13FC4162">
            <w:pPr>
              <w:rPr>
                <w:rFonts w:hint="eastAsia"/>
              </w:rPr>
            </w:pPr>
          </w:p>
        </w:tc>
        <w:tc>
          <w:tcPr>
            <w:tcW w:w="425" w:type="dxa"/>
            <w:gridSpan w:val="2"/>
            <w:vAlign w:val="center"/>
          </w:tcPr>
          <w:p w14:paraId="4F64FC8E">
            <w:pPr>
              <w:rPr>
                <w:rFonts w:hint="eastAsia"/>
              </w:rPr>
            </w:pPr>
          </w:p>
        </w:tc>
        <w:tc>
          <w:tcPr>
            <w:tcW w:w="425" w:type="dxa"/>
            <w:gridSpan w:val="2"/>
          </w:tcPr>
          <w:p w14:paraId="7039B703">
            <w:pPr>
              <w:rPr>
                <w:rFonts w:hint="eastAsia"/>
              </w:rPr>
            </w:pPr>
          </w:p>
        </w:tc>
        <w:tc>
          <w:tcPr>
            <w:tcW w:w="425" w:type="dxa"/>
            <w:gridSpan w:val="2"/>
          </w:tcPr>
          <w:p w14:paraId="712EEFB7">
            <w:pPr>
              <w:rPr>
                <w:rFonts w:hint="eastAsia"/>
              </w:rPr>
            </w:pPr>
          </w:p>
        </w:tc>
        <w:tc>
          <w:tcPr>
            <w:tcW w:w="426" w:type="dxa"/>
            <w:gridSpan w:val="2"/>
          </w:tcPr>
          <w:p w14:paraId="30AF229D">
            <w:pPr>
              <w:rPr>
                <w:rFonts w:hint="eastAsia"/>
              </w:rPr>
            </w:pPr>
          </w:p>
        </w:tc>
        <w:tc>
          <w:tcPr>
            <w:tcW w:w="425" w:type="dxa"/>
            <w:gridSpan w:val="2"/>
          </w:tcPr>
          <w:p w14:paraId="49CFA080">
            <w:pPr>
              <w:rPr>
                <w:rFonts w:hint="eastAsia"/>
              </w:rPr>
            </w:pPr>
          </w:p>
        </w:tc>
        <w:tc>
          <w:tcPr>
            <w:tcW w:w="425" w:type="dxa"/>
            <w:gridSpan w:val="2"/>
          </w:tcPr>
          <w:p w14:paraId="3D4D2292">
            <w:pPr>
              <w:rPr>
                <w:rFonts w:hint="eastAsia"/>
              </w:rPr>
            </w:pPr>
          </w:p>
        </w:tc>
        <w:tc>
          <w:tcPr>
            <w:tcW w:w="425" w:type="dxa"/>
            <w:gridSpan w:val="2"/>
          </w:tcPr>
          <w:p w14:paraId="53340D3C">
            <w:pPr>
              <w:rPr>
                <w:rFonts w:hint="eastAsia"/>
              </w:rPr>
            </w:pPr>
          </w:p>
        </w:tc>
        <w:tc>
          <w:tcPr>
            <w:tcW w:w="426" w:type="dxa"/>
            <w:gridSpan w:val="2"/>
          </w:tcPr>
          <w:p w14:paraId="0EEC9A9B">
            <w:pPr>
              <w:rPr>
                <w:rFonts w:hint="eastAsia"/>
              </w:rPr>
            </w:pPr>
          </w:p>
        </w:tc>
        <w:tc>
          <w:tcPr>
            <w:tcW w:w="425" w:type="dxa"/>
            <w:gridSpan w:val="2"/>
          </w:tcPr>
          <w:p w14:paraId="25F3DDB0">
            <w:pPr>
              <w:rPr>
                <w:rFonts w:hint="eastAsia"/>
              </w:rPr>
            </w:pPr>
          </w:p>
        </w:tc>
        <w:tc>
          <w:tcPr>
            <w:tcW w:w="567" w:type="dxa"/>
            <w:gridSpan w:val="2"/>
          </w:tcPr>
          <w:p w14:paraId="178C7751">
            <w:pPr>
              <w:rPr>
                <w:rFonts w:hint="eastAsia"/>
              </w:rPr>
            </w:pPr>
          </w:p>
        </w:tc>
        <w:tc>
          <w:tcPr>
            <w:tcW w:w="425" w:type="dxa"/>
            <w:gridSpan w:val="2"/>
          </w:tcPr>
          <w:p w14:paraId="02CA11C1">
            <w:pPr>
              <w:rPr>
                <w:rFonts w:hint="eastAsia"/>
              </w:rPr>
            </w:pPr>
          </w:p>
        </w:tc>
        <w:tc>
          <w:tcPr>
            <w:tcW w:w="425" w:type="dxa"/>
            <w:gridSpan w:val="2"/>
          </w:tcPr>
          <w:p w14:paraId="1D17DCDA">
            <w:pPr>
              <w:rPr>
                <w:rFonts w:hint="eastAsia"/>
              </w:rPr>
            </w:pPr>
          </w:p>
        </w:tc>
        <w:tc>
          <w:tcPr>
            <w:tcW w:w="425" w:type="dxa"/>
            <w:gridSpan w:val="2"/>
          </w:tcPr>
          <w:p w14:paraId="37805277">
            <w:pPr>
              <w:rPr>
                <w:rFonts w:hint="eastAsia"/>
              </w:rPr>
            </w:pPr>
          </w:p>
        </w:tc>
        <w:tc>
          <w:tcPr>
            <w:tcW w:w="425" w:type="dxa"/>
            <w:gridSpan w:val="2"/>
            <w:vAlign w:val="center"/>
          </w:tcPr>
          <w:p w14:paraId="50E883B5">
            <w:pPr>
              <w:rPr>
                <w:rFonts w:hint="eastAsia"/>
              </w:rPr>
            </w:pPr>
          </w:p>
        </w:tc>
        <w:tc>
          <w:tcPr>
            <w:tcW w:w="426" w:type="dxa"/>
            <w:gridSpan w:val="2"/>
            <w:vAlign w:val="center"/>
          </w:tcPr>
          <w:p w14:paraId="0311A6DA">
            <w:pPr>
              <w:rPr>
                <w:rFonts w:hint="eastAsia"/>
              </w:rPr>
            </w:pPr>
          </w:p>
        </w:tc>
        <w:tc>
          <w:tcPr>
            <w:tcW w:w="425" w:type="dxa"/>
            <w:gridSpan w:val="2"/>
          </w:tcPr>
          <w:p w14:paraId="573AA27B">
            <w:pPr>
              <w:rPr>
                <w:rFonts w:hint="eastAsia"/>
              </w:rPr>
            </w:pPr>
          </w:p>
        </w:tc>
        <w:tc>
          <w:tcPr>
            <w:tcW w:w="425" w:type="dxa"/>
            <w:gridSpan w:val="2"/>
          </w:tcPr>
          <w:p w14:paraId="7F7825BE">
            <w:pPr>
              <w:rPr>
                <w:rFonts w:hint="eastAsia"/>
              </w:rPr>
            </w:pPr>
          </w:p>
        </w:tc>
        <w:tc>
          <w:tcPr>
            <w:tcW w:w="425" w:type="dxa"/>
            <w:gridSpan w:val="2"/>
          </w:tcPr>
          <w:p w14:paraId="3F4CF1CB">
            <w:pPr>
              <w:rPr>
                <w:rFonts w:hint="eastAsia"/>
              </w:rPr>
            </w:pPr>
          </w:p>
        </w:tc>
        <w:tc>
          <w:tcPr>
            <w:tcW w:w="425" w:type="dxa"/>
            <w:gridSpan w:val="2"/>
          </w:tcPr>
          <w:p w14:paraId="05E4D7AF">
            <w:pPr>
              <w:rPr>
                <w:rFonts w:hint="eastAsia"/>
              </w:rPr>
            </w:pPr>
          </w:p>
        </w:tc>
        <w:tc>
          <w:tcPr>
            <w:tcW w:w="568" w:type="dxa"/>
            <w:gridSpan w:val="2"/>
          </w:tcPr>
          <w:p w14:paraId="37330D5F">
            <w:pPr>
              <w:rPr>
                <w:rFonts w:hint="eastAsia"/>
              </w:rPr>
            </w:pPr>
          </w:p>
        </w:tc>
        <w:tc>
          <w:tcPr>
            <w:tcW w:w="567" w:type="dxa"/>
            <w:gridSpan w:val="2"/>
          </w:tcPr>
          <w:p w14:paraId="3C94C337">
            <w:pPr>
              <w:rPr>
                <w:rFonts w:hint="eastAsia"/>
              </w:rPr>
            </w:pPr>
          </w:p>
        </w:tc>
        <w:tc>
          <w:tcPr>
            <w:tcW w:w="567" w:type="dxa"/>
            <w:gridSpan w:val="2"/>
          </w:tcPr>
          <w:p w14:paraId="3211D652">
            <w:pPr>
              <w:rPr>
                <w:rFonts w:hint="eastAsia"/>
              </w:rPr>
            </w:pPr>
          </w:p>
        </w:tc>
      </w:tr>
      <w:tr w14:paraId="1AB0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FF6D782">
            <w:pPr>
              <w:rPr>
                <w:rFonts w:hint="eastAsia"/>
              </w:rPr>
            </w:pPr>
            <w:r>
              <w:t>23</w:t>
            </w:r>
          </w:p>
        </w:tc>
        <w:tc>
          <w:tcPr>
            <w:tcW w:w="1418" w:type="dxa"/>
            <w:vAlign w:val="center"/>
          </w:tcPr>
          <w:p w14:paraId="4BB6838C">
            <w:pPr>
              <w:rPr>
                <w:rFonts w:hint="eastAsia"/>
              </w:rPr>
            </w:pPr>
            <w:r>
              <w:t>大学体育（二）</w:t>
            </w:r>
          </w:p>
        </w:tc>
        <w:tc>
          <w:tcPr>
            <w:tcW w:w="425" w:type="dxa"/>
            <w:gridSpan w:val="2"/>
            <w:vAlign w:val="center"/>
          </w:tcPr>
          <w:p w14:paraId="33E16C39">
            <w:pPr>
              <w:rPr>
                <w:rFonts w:hint="eastAsia"/>
              </w:rPr>
            </w:pPr>
          </w:p>
        </w:tc>
        <w:tc>
          <w:tcPr>
            <w:tcW w:w="425" w:type="dxa"/>
            <w:gridSpan w:val="2"/>
            <w:vAlign w:val="center"/>
          </w:tcPr>
          <w:p w14:paraId="6A01A2CB">
            <w:pPr>
              <w:rPr>
                <w:rFonts w:hint="eastAsia"/>
              </w:rPr>
            </w:pPr>
          </w:p>
        </w:tc>
        <w:tc>
          <w:tcPr>
            <w:tcW w:w="425" w:type="dxa"/>
            <w:gridSpan w:val="2"/>
            <w:vAlign w:val="center"/>
          </w:tcPr>
          <w:p w14:paraId="5BCF28A6">
            <w:pPr>
              <w:rPr>
                <w:rFonts w:hint="eastAsia"/>
              </w:rPr>
            </w:pPr>
            <w:r>
              <w:t>H</w:t>
            </w:r>
          </w:p>
        </w:tc>
        <w:tc>
          <w:tcPr>
            <w:tcW w:w="425" w:type="dxa"/>
            <w:gridSpan w:val="2"/>
            <w:vAlign w:val="center"/>
          </w:tcPr>
          <w:p w14:paraId="35575F84">
            <w:pPr>
              <w:rPr>
                <w:rFonts w:hint="eastAsia"/>
              </w:rPr>
            </w:pPr>
          </w:p>
        </w:tc>
        <w:tc>
          <w:tcPr>
            <w:tcW w:w="426" w:type="dxa"/>
            <w:gridSpan w:val="2"/>
            <w:vAlign w:val="center"/>
          </w:tcPr>
          <w:p w14:paraId="73F8246A">
            <w:pPr>
              <w:rPr>
                <w:rFonts w:hint="eastAsia"/>
              </w:rPr>
            </w:pPr>
          </w:p>
        </w:tc>
        <w:tc>
          <w:tcPr>
            <w:tcW w:w="425" w:type="dxa"/>
            <w:gridSpan w:val="2"/>
            <w:vAlign w:val="center"/>
          </w:tcPr>
          <w:p w14:paraId="1199F211">
            <w:pPr>
              <w:rPr>
                <w:rFonts w:hint="eastAsia"/>
              </w:rPr>
            </w:pPr>
          </w:p>
        </w:tc>
        <w:tc>
          <w:tcPr>
            <w:tcW w:w="425" w:type="dxa"/>
            <w:gridSpan w:val="2"/>
            <w:vAlign w:val="center"/>
          </w:tcPr>
          <w:p w14:paraId="59E83DE2">
            <w:pPr>
              <w:rPr>
                <w:rFonts w:hint="eastAsia"/>
              </w:rPr>
            </w:pPr>
          </w:p>
        </w:tc>
        <w:tc>
          <w:tcPr>
            <w:tcW w:w="425" w:type="dxa"/>
            <w:gridSpan w:val="2"/>
            <w:vAlign w:val="center"/>
          </w:tcPr>
          <w:p w14:paraId="3D9ADA6C">
            <w:pPr>
              <w:rPr>
                <w:rFonts w:hint="eastAsia"/>
              </w:rPr>
            </w:pPr>
          </w:p>
        </w:tc>
        <w:tc>
          <w:tcPr>
            <w:tcW w:w="426" w:type="dxa"/>
            <w:gridSpan w:val="2"/>
            <w:vAlign w:val="center"/>
          </w:tcPr>
          <w:p w14:paraId="78BA3A79">
            <w:pPr>
              <w:rPr>
                <w:rFonts w:hint="eastAsia"/>
              </w:rPr>
            </w:pPr>
          </w:p>
        </w:tc>
        <w:tc>
          <w:tcPr>
            <w:tcW w:w="425" w:type="dxa"/>
            <w:gridSpan w:val="2"/>
            <w:vAlign w:val="center"/>
          </w:tcPr>
          <w:p w14:paraId="1B621A9D">
            <w:pPr>
              <w:rPr>
                <w:rFonts w:hint="eastAsia"/>
              </w:rPr>
            </w:pPr>
          </w:p>
        </w:tc>
        <w:tc>
          <w:tcPr>
            <w:tcW w:w="425" w:type="dxa"/>
            <w:gridSpan w:val="2"/>
            <w:vAlign w:val="center"/>
          </w:tcPr>
          <w:p w14:paraId="1DA3A6D2">
            <w:pPr>
              <w:rPr>
                <w:rFonts w:hint="eastAsia"/>
              </w:rPr>
            </w:pPr>
          </w:p>
        </w:tc>
        <w:tc>
          <w:tcPr>
            <w:tcW w:w="425" w:type="dxa"/>
            <w:gridSpan w:val="2"/>
            <w:vAlign w:val="center"/>
          </w:tcPr>
          <w:p w14:paraId="2A437918">
            <w:pPr>
              <w:rPr>
                <w:rFonts w:hint="eastAsia"/>
              </w:rPr>
            </w:pPr>
          </w:p>
        </w:tc>
        <w:tc>
          <w:tcPr>
            <w:tcW w:w="426" w:type="dxa"/>
            <w:gridSpan w:val="2"/>
            <w:vAlign w:val="center"/>
          </w:tcPr>
          <w:p w14:paraId="79894709">
            <w:pPr>
              <w:rPr>
                <w:rFonts w:hint="eastAsia"/>
              </w:rPr>
            </w:pPr>
          </w:p>
        </w:tc>
        <w:tc>
          <w:tcPr>
            <w:tcW w:w="425" w:type="dxa"/>
            <w:gridSpan w:val="2"/>
            <w:vAlign w:val="center"/>
          </w:tcPr>
          <w:p w14:paraId="227722C0">
            <w:pPr>
              <w:rPr>
                <w:rFonts w:hint="eastAsia"/>
              </w:rPr>
            </w:pPr>
          </w:p>
        </w:tc>
        <w:tc>
          <w:tcPr>
            <w:tcW w:w="567" w:type="dxa"/>
            <w:gridSpan w:val="2"/>
            <w:vAlign w:val="center"/>
          </w:tcPr>
          <w:p w14:paraId="4F7CEA9A">
            <w:pPr>
              <w:rPr>
                <w:rFonts w:hint="eastAsia"/>
              </w:rPr>
            </w:pPr>
          </w:p>
        </w:tc>
        <w:tc>
          <w:tcPr>
            <w:tcW w:w="425" w:type="dxa"/>
            <w:gridSpan w:val="2"/>
            <w:vAlign w:val="center"/>
          </w:tcPr>
          <w:p w14:paraId="06410165">
            <w:pPr>
              <w:rPr>
                <w:rFonts w:hint="eastAsia"/>
              </w:rPr>
            </w:pPr>
          </w:p>
        </w:tc>
        <w:tc>
          <w:tcPr>
            <w:tcW w:w="425" w:type="dxa"/>
            <w:gridSpan w:val="2"/>
            <w:vAlign w:val="center"/>
          </w:tcPr>
          <w:p w14:paraId="06DF454E">
            <w:pPr>
              <w:rPr>
                <w:rFonts w:hint="eastAsia"/>
              </w:rPr>
            </w:pPr>
          </w:p>
        </w:tc>
        <w:tc>
          <w:tcPr>
            <w:tcW w:w="425" w:type="dxa"/>
            <w:gridSpan w:val="2"/>
            <w:vAlign w:val="center"/>
          </w:tcPr>
          <w:p w14:paraId="3E726AFF">
            <w:pPr>
              <w:rPr>
                <w:rFonts w:hint="eastAsia"/>
              </w:rPr>
            </w:pPr>
          </w:p>
        </w:tc>
        <w:tc>
          <w:tcPr>
            <w:tcW w:w="425" w:type="dxa"/>
            <w:gridSpan w:val="2"/>
            <w:vAlign w:val="center"/>
          </w:tcPr>
          <w:p w14:paraId="467F922D">
            <w:pPr>
              <w:rPr>
                <w:rFonts w:hint="eastAsia"/>
              </w:rPr>
            </w:pPr>
          </w:p>
        </w:tc>
        <w:tc>
          <w:tcPr>
            <w:tcW w:w="426" w:type="dxa"/>
            <w:gridSpan w:val="2"/>
            <w:vAlign w:val="center"/>
          </w:tcPr>
          <w:p w14:paraId="2717A483">
            <w:pPr>
              <w:rPr>
                <w:rFonts w:hint="eastAsia"/>
              </w:rPr>
            </w:pPr>
          </w:p>
        </w:tc>
        <w:tc>
          <w:tcPr>
            <w:tcW w:w="425" w:type="dxa"/>
            <w:gridSpan w:val="2"/>
          </w:tcPr>
          <w:p w14:paraId="510EF919">
            <w:pPr>
              <w:rPr>
                <w:rFonts w:hint="eastAsia"/>
              </w:rPr>
            </w:pPr>
          </w:p>
        </w:tc>
        <w:tc>
          <w:tcPr>
            <w:tcW w:w="425" w:type="dxa"/>
            <w:gridSpan w:val="2"/>
          </w:tcPr>
          <w:p w14:paraId="4677272C">
            <w:pPr>
              <w:rPr>
                <w:rFonts w:hint="eastAsia"/>
              </w:rPr>
            </w:pPr>
          </w:p>
        </w:tc>
        <w:tc>
          <w:tcPr>
            <w:tcW w:w="425" w:type="dxa"/>
            <w:gridSpan w:val="2"/>
          </w:tcPr>
          <w:p w14:paraId="64269CD2">
            <w:pPr>
              <w:rPr>
                <w:rFonts w:hint="eastAsia"/>
              </w:rPr>
            </w:pPr>
          </w:p>
        </w:tc>
        <w:tc>
          <w:tcPr>
            <w:tcW w:w="425" w:type="dxa"/>
            <w:gridSpan w:val="2"/>
          </w:tcPr>
          <w:p w14:paraId="385B1C53">
            <w:pPr>
              <w:rPr>
                <w:rFonts w:hint="eastAsia"/>
              </w:rPr>
            </w:pPr>
          </w:p>
        </w:tc>
        <w:tc>
          <w:tcPr>
            <w:tcW w:w="568" w:type="dxa"/>
            <w:gridSpan w:val="2"/>
          </w:tcPr>
          <w:p w14:paraId="1A5A758B">
            <w:pPr>
              <w:rPr>
                <w:rFonts w:hint="eastAsia"/>
              </w:rPr>
            </w:pPr>
          </w:p>
        </w:tc>
        <w:tc>
          <w:tcPr>
            <w:tcW w:w="567" w:type="dxa"/>
            <w:gridSpan w:val="2"/>
          </w:tcPr>
          <w:p w14:paraId="1B5C23B9">
            <w:pPr>
              <w:rPr>
                <w:rFonts w:hint="eastAsia"/>
              </w:rPr>
            </w:pPr>
          </w:p>
        </w:tc>
        <w:tc>
          <w:tcPr>
            <w:tcW w:w="567" w:type="dxa"/>
            <w:gridSpan w:val="2"/>
          </w:tcPr>
          <w:p w14:paraId="38D33BF6">
            <w:pPr>
              <w:rPr>
                <w:rFonts w:hint="eastAsia"/>
              </w:rPr>
            </w:pPr>
          </w:p>
        </w:tc>
      </w:tr>
      <w:tr w14:paraId="0A7D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0A2C8D9">
            <w:pPr>
              <w:rPr>
                <w:rFonts w:hint="eastAsia"/>
              </w:rPr>
            </w:pPr>
            <w:r>
              <w:t>24</w:t>
            </w:r>
          </w:p>
        </w:tc>
        <w:tc>
          <w:tcPr>
            <w:tcW w:w="1418" w:type="dxa"/>
            <w:vAlign w:val="center"/>
          </w:tcPr>
          <w:p w14:paraId="300027B7">
            <w:pPr>
              <w:rPr>
                <w:rFonts w:hint="eastAsia"/>
              </w:rPr>
            </w:pPr>
            <w:r>
              <w:t>大学体育（三）</w:t>
            </w:r>
          </w:p>
        </w:tc>
        <w:tc>
          <w:tcPr>
            <w:tcW w:w="425" w:type="dxa"/>
            <w:gridSpan w:val="2"/>
            <w:vAlign w:val="center"/>
          </w:tcPr>
          <w:p w14:paraId="11006D20">
            <w:pPr>
              <w:rPr>
                <w:rFonts w:hint="eastAsia"/>
              </w:rPr>
            </w:pPr>
          </w:p>
        </w:tc>
        <w:tc>
          <w:tcPr>
            <w:tcW w:w="425" w:type="dxa"/>
            <w:gridSpan w:val="2"/>
            <w:vAlign w:val="center"/>
          </w:tcPr>
          <w:p w14:paraId="58672FB4">
            <w:pPr>
              <w:rPr>
                <w:rFonts w:hint="eastAsia"/>
              </w:rPr>
            </w:pPr>
          </w:p>
        </w:tc>
        <w:tc>
          <w:tcPr>
            <w:tcW w:w="425" w:type="dxa"/>
            <w:gridSpan w:val="2"/>
            <w:vAlign w:val="center"/>
          </w:tcPr>
          <w:p w14:paraId="099DE662">
            <w:pPr>
              <w:rPr>
                <w:rFonts w:hint="eastAsia"/>
              </w:rPr>
            </w:pPr>
            <w:r>
              <w:t>H</w:t>
            </w:r>
          </w:p>
        </w:tc>
        <w:tc>
          <w:tcPr>
            <w:tcW w:w="425" w:type="dxa"/>
            <w:gridSpan w:val="2"/>
            <w:vAlign w:val="center"/>
          </w:tcPr>
          <w:p w14:paraId="099BF6DA">
            <w:pPr>
              <w:rPr>
                <w:rFonts w:hint="eastAsia"/>
              </w:rPr>
            </w:pPr>
          </w:p>
        </w:tc>
        <w:tc>
          <w:tcPr>
            <w:tcW w:w="426" w:type="dxa"/>
            <w:gridSpan w:val="2"/>
            <w:vAlign w:val="center"/>
          </w:tcPr>
          <w:p w14:paraId="3F59B3FB">
            <w:pPr>
              <w:rPr>
                <w:rFonts w:hint="eastAsia"/>
              </w:rPr>
            </w:pPr>
          </w:p>
        </w:tc>
        <w:tc>
          <w:tcPr>
            <w:tcW w:w="425" w:type="dxa"/>
            <w:gridSpan w:val="2"/>
            <w:vAlign w:val="center"/>
          </w:tcPr>
          <w:p w14:paraId="6F5A7328">
            <w:pPr>
              <w:rPr>
                <w:rFonts w:hint="eastAsia"/>
              </w:rPr>
            </w:pPr>
          </w:p>
        </w:tc>
        <w:tc>
          <w:tcPr>
            <w:tcW w:w="425" w:type="dxa"/>
            <w:gridSpan w:val="2"/>
            <w:vAlign w:val="center"/>
          </w:tcPr>
          <w:p w14:paraId="7C00B09A">
            <w:pPr>
              <w:rPr>
                <w:rFonts w:hint="eastAsia"/>
              </w:rPr>
            </w:pPr>
          </w:p>
        </w:tc>
        <w:tc>
          <w:tcPr>
            <w:tcW w:w="425" w:type="dxa"/>
            <w:gridSpan w:val="2"/>
            <w:vAlign w:val="center"/>
          </w:tcPr>
          <w:p w14:paraId="4183F384">
            <w:pPr>
              <w:rPr>
                <w:rFonts w:hint="eastAsia"/>
              </w:rPr>
            </w:pPr>
          </w:p>
        </w:tc>
        <w:tc>
          <w:tcPr>
            <w:tcW w:w="426" w:type="dxa"/>
            <w:gridSpan w:val="2"/>
            <w:vAlign w:val="center"/>
          </w:tcPr>
          <w:p w14:paraId="7E21D442">
            <w:pPr>
              <w:rPr>
                <w:rFonts w:hint="eastAsia"/>
              </w:rPr>
            </w:pPr>
          </w:p>
        </w:tc>
        <w:tc>
          <w:tcPr>
            <w:tcW w:w="425" w:type="dxa"/>
            <w:gridSpan w:val="2"/>
            <w:vAlign w:val="center"/>
          </w:tcPr>
          <w:p w14:paraId="72D8E8DA">
            <w:pPr>
              <w:rPr>
                <w:rFonts w:hint="eastAsia"/>
              </w:rPr>
            </w:pPr>
          </w:p>
        </w:tc>
        <w:tc>
          <w:tcPr>
            <w:tcW w:w="425" w:type="dxa"/>
            <w:gridSpan w:val="2"/>
            <w:vAlign w:val="center"/>
          </w:tcPr>
          <w:p w14:paraId="0669DD39">
            <w:pPr>
              <w:rPr>
                <w:rFonts w:hint="eastAsia"/>
              </w:rPr>
            </w:pPr>
          </w:p>
        </w:tc>
        <w:tc>
          <w:tcPr>
            <w:tcW w:w="425" w:type="dxa"/>
            <w:gridSpan w:val="2"/>
            <w:vAlign w:val="center"/>
          </w:tcPr>
          <w:p w14:paraId="26588815">
            <w:pPr>
              <w:rPr>
                <w:rFonts w:hint="eastAsia"/>
              </w:rPr>
            </w:pPr>
          </w:p>
        </w:tc>
        <w:tc>
          <w:tcPr>
            <w:tcW w:w="426" w:type="dxa"/>
            <w:gridSpan w:val="2"/>
            <w:vAlign w:val="center"/>
          </w:tcPr>
          <w:p w14:paraId="2D696632">
            <w:pPr>
              <w:rPr>
                <w:rFonts w:hint="eastAsia"/>
              </w:rPr>
            </w:pPr>
          </w:p>
        </w:tc>
        <w:tc>
          <w:tcPr>
            <w:tcW w:w="425" w:type="dxa"/>
            <w:gridSpan w:val="2"/>
            <w:vAlign w:val="center"/>
          </w:tcPr>
          <w:p w14:paraId="3F825A77">
            <w:pPr>
              <w:rPr>
                <w:rFonts w:hint="eastAsia"/>
              </w:rPr>
            </w:pPr>
          </w:p>
        </w:tc>
        <w:tc>
          <w:tcPr>
            <w:tcW w:w="567" w:type="dxa"/>
            <w:gridSpan w:val="2"/>
            <w:vAlign w:val="center"/>
          </w:tcPr>
          <w:p w14:paraId="06D559F5">
            <w:pPr>
              <w:rPr>
                <w:rFonts w:hint="eastAsia"/>
              </w:rPr>
            </w:pPr>
          </w:p>
        </w:tc>
        <w:tc>
          <w:tcPr>
            <w:tcW w:w="425" w:type="dxa"/>
            <w:gridSpan w:val="2"/>
            <w:vAlign w:val="center"/>
          </w:tcPr>
          <w:p w14:paraId="41E8AD7F">
            <w:pPr>
              <w:rPr>
                <w:rFonts w:hint="eastAsia"/>
              </w:rPr>
            </w:pPr>
          </w:p>
        </w:tc>
        <w:tc>
          <w:tcPr>
            <w:tcW w:w="425" w:type="dxa"/>
            <w:gridSpan w:val="2"/>
            <w:vAlign w:val="center"/>
          </w:tcPr>
          <w:p w14:paraId="1654C266">
            <w:pPr>
              <w:rPr>
                <w:rFonts w:hint="eastAsia"/>
              </w:rPr>
            </w:pPr>
          </w:p>
        </w:tc>
        <w:tc>
          <w:tcPr>
            <w:tcW w:w="425" w:type="dxa"/>
            <w:gridSpan w:val="2"/>
            <w:vAlign w:val="center"/>
          </w:tcPr>
          <w:p w14:paraId="4CB26DB0">
            <w:pPr>
              <w:rPr>
                <w:rFonts w:hint="eastAsia"/>
              </w:rPr>
            </w:pPr>
          </w:p>
        </w:tc>
        <w:tc>
          <w:tcPr>
            <w:tcW w:w="425" w:type="dxa"/>
            <w:gridSpan w:val="2"/>
            <w:vAlign w:val="center"/>
          </w:tcPr>
          <w:p w14:paraId="7426E056">
            <w:pPr>
              <w:rPr>
                <w:rFonts w:hint="eastAsia"/>
              </w:rPr>
            </w:pPr>
          </w:p>
        </w:tc>
        <w:tc>
          <w:tcPr>
            <w:tcW w:w="426" w:type="dxa"/>
            <w:gridSpan w:val="2"/>
            <w:vAlign w:val="center"/>
          </w:tcPr>
          <w:p w14:paraId="1279368F">
            <w:pPr>
              <w:rPr>
                <w:rFonts w:hint="eastAsia"/>
              </w:rPr>
            </w:pPr>
          </w:p>
        </w:tc>
        <w:tc>
          <w:tcPr>
            <w:tcW w:w="425" w:type="dxa"/>
            <w:gridSpan w:val="2"/>
          </w:tcPr>
          <w:p w14:paraId="4F2ED467">
            <w:pPr>
              <w:rPr>
                <w:rFonts w:hint="eastAsia"/>
              </w:rPr>
            </w:pPr>
          </w:p>
        </w:tc>
        <w:tc>
          <w:tcPr>
            <w:tcW w:w="425" w:type="dxa"/>
            <w:gridSpan w:val="2"/>
          </w:tcPr>
          <w:p w14:paraId="5297660F">
            <w:pPr>
              <w:rPr>
                <w:rFonts w:hint="eastAsia"/>
              </w:rPr>
            </w:pPr>
          </w:p>
        </w:tc>
        <w:tc>
          <w:tcPr>
            <w:tcW w:w="425" w:type="dxa"/>
            <w:gridSpan w:val="2"/>
          </w:tcPr>
          <w:p w14:paraId="153323D8">
            <w:pPr>
              <w:rPr>
                <w:rFonts w:hint="eastAsia"/>
              </w:rPr>
            </w:pPr>
          </w:p>
        </w:tc>
        <w:tc>
          <w:tcPr>
            <w:tcW w:w="425" w:type="dxa"/>
            <w:gridSpan w:val="2"/>
          </w:tcPr>
          <w:p w14:paraId="65F2D980">
            <w:pPr>
              <w:rPr>
                <w:rFonts w:hint="eastAsia"/>
              </w:rPr>
            </w:pPr>
          </w:p>
        </w:tc>
        <w:tc>
          <w:tcPr>
            <w:tcW w:w="568" w:type="dxa"/>
            <w:gridSpan w:val="2"/>
          </w:tcPr>
          <w:p w14:paraId="308F0102">
            <w:pPr>
              <w:rPr>
                <w:rFonts w:hint="eastAsia"/>
              </w:rPr>
            </w:pPr>
          </w:p>
        </w:tc>
        <w:tc>
          <w:tcPr>
            <w:tcW w:w="567" w:type="dxa"/>
            <w:gridSpan w:val="2"/>
          </w:tcPr>
          <w:p w14:paraId="792666B7">
            <w:pPr>
              <w:rPr>
                <w:rFonts w:hint="eastAsia"/>
              </w:rPr>
            </w:pPr>
          </w:p>
        </w:tc>
        <w:tc>
          <w:tcPr>
            <w:tcW w:w="567" w:type="dxa"/>
            <w:gridSpan w:val="2"/>
          </w:tcPr>
          <w:p w14:paraId="513F7523">
            <w:pPr>
              <w:rPr>
                <w:rFonts w:hint="eastAsia"/>
              </w:rPr>
            </w:pPr>
          </w:p>
        </w:tc>
      </w:tr>
      <w:tr w14:paraId="7C49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178573E">
            <w:pPr>
              <w:rPr>
                <w:rFonts w:hint="eastAsia"/>
              </w:rPr>
            </w:pPr>
            <w:r>
              <w:t>25</w:t>
            </w:r>
          </w:p>
        </w:tc>
        <w:tc>
          <w:tcPr>
            <w:tcW w:w="1418" w:type="dxa"/>
            <w:vAlign w:val="center"/>
          </w:tcPr>
          <w:p w14:paraId="50B793E7">
            <w:pPr>
              <w:rPr>
                <w:rFonts w:hint="eastAsia"/>
              </w:rPr>
            </w:pPr>
            <w:r>
              <w:t>大学英语（一）</w:t>
            </w:r>
          </w:p>
        </w:tc>
        <w:tc>
          <w:tcPr>
            <w:tcW w:w="425" w:type="dxa"/>
            <w:gridSpan w:val="2"/>
            <w:vAlign w:val="center"/>
          </w:tcPr>
          <w:p w14:paraId="2DB1EF78">
            <w:pPr>
              <w:rPr>
                <w:rFonts w:hint="eastAsia"/>
              </w:rPr>
            </w:pPr>
          </w:p>
        </w:tc>
        <w:tc>
          <w:tcPr>
            <w:tcW w:w="425" w:type="dxa"/>
            <w:gridSpan w:val="2"/>
            <w:vAlign w:val="center"/>
          </w:tcPr>
          <w:p w14:paraId="1E3C8D50">
            <w:pPr>
              <w:rPr>
                <w:rFonts w:hint="eastAsia"/>
              </w:rPr>
            </w:pPr>
          </w:p>
        </w:tc>
        <w:tc>
          <w:tcPr>
            <w:tcW w:w="425" w:type="dxa"/>
            <w:gridSpan w:val="2"/>
            <w:vAlign w:val="center"/>
          </w:tcPr>
          <w:p w14:paraId="1405EAD1">
            <w:pPr>
              <w:rPr>
                <w:rFonts w:hint="eastAsia"/>
              </w:rPr>
            </w:pPr>
          </w:p>
        </w:tc>
        <w:tc>
          <w:tcPr>
            <w:tcW w:w="425" w:type="dxa"/>
            <w:gridSpan w:val="2"/>
            <w:vAlign w:val="center"/>
          </w:tcPr>
          <w:p w14:paraId="420E029B">
            <w:pPr>
              <w:rPr>
                <w:rFonts w:hint="eastAsia"/>
              </w:rPr>
            </w:pPr>
          </w:p>
        </w:tc>
        <w:tc>
          <w:tcPr>
            <w:tcW w:w="426" w:type="dxa"/>
            <w:gridSpan w:val="2"/>
            <w:vAlign w:val="center"/>
          </w:tcPr>
          <w:p w14:paraId="2E86D45E">
            <w:pPr>
              <w:rPr>
                <w:rFonts w:hint="eastAsia"/>
              </w:rPr>
            </w:pPr>
          </w:p>
        </w:tc>
        <w:tc>
          <w:tcPr>
            <w:tcW w:w="425" w:type="dxa"/>
            <w:gridSpan w:val="2"/>
            <w:vAlign w:val="center"/>
          </w:tcPr>
          <w:p w14:paraId="058DEEBF">
            <w:pPr>
              <w:rPr>
                <w:rFonts w:hint="eastAsia"/>
              </w:rPr>
            </w:pPr>
          </w:p>
        </w:tc>
        <w:tc>
          <w:tcPr>
            <w:tcW w:w="425" w:type="dxa"/>
            <w:gridSpan w:val="2"/>
            <w:vAlign w:val="center"/>
          </w:tcPr>
          <w:p w14:paraId="310CCBA3">
            <w:pPr>
              <w:rPr>
                <w:rFonts w:hint="eastAsia"/>
              </w:rPr>
            </w:pPr>
            <w:r>
              <w:t>H</w:t>
            </w:r>
          </w:p>
        </w:tc>
        <w:tc>
          <w:tcPr>
            <w:tcW w:w="425" w:type="dxa"/>
            <w:gridSpan w:val="2"/>
            <w:vAlign w:val="center"/>
          </w:tcPr>
          <w:p w14:paraId="52ECF32C">
            <w:pPr>
              <w:rPr>
                <w:rFonts w:hint="eastAsia"/>
              </w:rPr>
            </w:pPr>
          </w:p>
        </w:tc>
        <w:tc>
          <w:tcPr>
            <w:tcW w:w="426" w:type="dxa"/>
            <w:gridSpan w:val="2"/>
            <w:vAlign w:val="center"/>
          </w:tcPr>
          <w:p w14:paraId="6739B959">
            <w:pPr>
              <w:rPr>
                <w:rFonts w:hint="eastAsia"/>
              </w:rPr>
            </w:pPr>
          </w:p>
        </w:tc>
        <w:tc>
          <w:tcPr>
            <w:tcW w:w="425" w:type="dxa"/>
            <w:gridSpan w:val="2"/>
            <w:vAlign w:val="center"/>
          </w:tcPr>
          <w:p w14:paraId="2C88676C">
            <w:pPr>
              <w:rPr>
                <w:rFonts w:hint="eastAsia"/>
              </w:rPr>
            </w:pPr>
          </w:p>
        </w:tc>
        <w:tc>
          <w:tcPr>
            <w:tcW w:w="425" w:type="dxa"/>
            <w:gridSpan w:val="2"/>
            <w:vAlign w:val="center"/>
          </w:tcPr>
          <w:p w14:paraId="07F456C8">
            <w:pPr>
              <w:rPr>
                <w:rFonts w:hint="eastAsia"/>
              </w:rPr>
            </w:pPr>
          </w:p>
        </w:tc>
        <w:tc>
          <w:tcPr>
            <w:tcW w:w="425" w:type="dxa"/>
            <w:gridSpan w:val="2"/>
            <w:vAlign w:val="center"/>
          </w:tcPr>
          <w:p w14:paraId="43B1E124">
            <w:pPr>
              <w:rPr>
                <w:rFonts w:hint="eastAsia"/>
              </w:rPr>
            </w:pPr>
          </w:p>
        </w:tc>
        <w:tc>
          <w:tcPr>
            <w:tcW w:w="426" w:type="dxa"/>
            <w:gridSpan w:val="2"/>
            <w:vAlign w:val="center"/>
          </w:tcPr>
          <w:p w14:paraId="1A16FB8C">
            <w:pPr>
              <w:rPr>
                <w:rFonts w:hint="eastAsia"/>
              </w:rPr>
            </w:pPr>
          </w:p>
        </w:tc>
        <w:tc>
          <w:tcPr>
            <w:tcW w:w="425" w:type="dxa"/>
            <w:gridSpan w:val="2"/>
            <w:vAlign w:val="center"/>
          </w:tcPr>
          <w:p w14:paraId="7EBCD8B0">
            <w:pPr>
              <w:rPr>
                <w:rFonts w:hint="eastAsia"/>
              </w:rPr>
            </w:pPr>
          </w:p>
        </w:tc>
        <w:tc>
          <w:tcPr>
            <w:tcW w:w="567" w:type="dxa"/>
            <w:gridSpan w:val="2"/>
            <w:vAlign w:val="center"/>
          </w:tcPr>
          <w:p w14:paraId="2DD1C5EF">
            <w:pPr>
              <w:rPr>
                <w:rFonts w:hint="eastAsia"/>
              </w:rPr>
            </w:pPr>
          </w:p>
        </w:tc>
        <w:tc>
          <w:tcPr>
            <w:tcW w:w="425" w:type="dxa"/>
            <w:gridSpan w:val="2"/>
            <w:vAlign w:val="center"/>
          </w:tcPr>
          <w:p w14:paraId="63A32E2D">
            <w:pPr>
              <w:rPr>
                <w:rFonts w:hint="eastAsia"/>
              </w:rPr>
            </w:pPr>
          </w:p>
        </w:tc>
        <w:tc>
          <w:tcPr>
            <w:tcW w:w="425" w:type="dxa"/>
            <w:gridSpan w:val="2"/>
            <w:vAlign w:val="center"/>
          </w:tcPr>
          <w:p w14:paraId="062F51B6">
            <w:pPr>
              <w:rPr>
                <w:rFonts w:hint="eastAsia"/>
              </w:rPr>
            </w:pPr>
          </w:p>
        </w:tc>
        <w:tc>
          <w:tcPr>
            <w:tcW w:w="425" w:type="dxa"/>
            <w:gridSpan w:val="2"/>
            <w:vAlign w:val="center"/>
          </w:tcPr>
          <w:p w14:paraId="605E7308">
            <w:pPr>
              <w:rPr>
                <w:rFonts w:hint="eastAsia"/>
              </w:rPr>
            </w:pPr>
          </w:p>
        </w:tc>
        <w:tc>
          <w:tcPr>
            <w:tcW w:w="425" w:type="dxa"/>
            <w:gridSpan w:val="2"/>
            <w:vAlign w:val="center"/>
          </w:tcPr>
          <w:p w14:paraId="226FD16D">
            <w:pPr>
              <w:rPr>
                <w:rFonts w:hint="eastAsia"/>
              </w:rPr>
            </w:pPr>
          </w:p>
        </w:tc>
        <w:tc>
          <w:tcPr>
            <w:tcW w:w="426" w:type="dxa"/>
            <w:gridSpan w:val="2"/>
            <w:vAlign w:val="center"/>
          </w:tcPr>
          <w:p w14:paraId="36C1FC12">
            <w:pPr>
              <w:rPr>
                <w:rFonts w:hint="eastAsia"/>
              </w:rPr>
            </w:pPr>
          </w:p>
        </w:tc>
        <w:tc>
          <w:tcPr>
            <w:tcW w:w="425" w:type="dxa"/>
            <w:gridSpan w:val="2"/>
          </w:tcPr>
          <w:p w14:paraId="4AEFFE3A">
            <w:pPr>
              <w:rPr>
                <w:rFonts w:hint="eastAsia"/>
              </w:rPr>
            </w:pPr>
          </w:p>
        </w:tc>
        <w:tc>
          <w:tcPr>
            <w:tcW w:w="425" w:type="dxa"/>
            <w:gridSpan w:val="2"/>
          </w:tcPr>
          <w:p w14:paraId="73F8E00B">
            <w:pPr>
              <w:rPr>
                <w:rFonts w:hint="eastAsia"/>
              </w:rPr>
            </w:pPr>
          </w:p>
        </w:tc>
        <w:tc>
          <w:tcPr>
            <w:tcW w:w="425" w:type="dxa"/>
            <w:gridSpan w:val="2"/>
          </w:tcPr>
          <w:p w14:paraId="2DB7F232">
            <w:pPr>
              <w:rPr>
                <w:rFonts w:hint="eastAsia"/>
              </w:rPr>
            </w:pPr>
          </w:p>
        </w:tc>
        <w:tc>
          <w:tcPr>
            <w:tcW w:w="425" w:type="dxa"/>
            <w:gridSpan w:val="2"/>
          </w:tcPr>
          <w:p w14:paraId="04D326BC">
            <w:pPr>
              <w:rPr>
                <w:rFonts w:hint="eastAsia"/>
              </w:rPr>
            </w:pPr>
          </w:p>
        </w:tc>
        <w:tc>
          <w:tcPr>
            <w:tcW w:w="568" w:type="dxa"/>
            <w:gridSpan w:val="2"/>
          </w:tcPr>
          <w:p w14:paraId="3381A11C">
            <w:pPr>
              <w:rPr>
                <w:rFonts w:hint="eastAsia"/>
              </w:rPr>
            </w:pPr>
          </w:p>
        </w:tc>
        <w:tc>
          <w:tcPr>
            <w:tcW w:w="567" w:type="dxa"/>
            <w:gridSpan w:val="2"/>
          </w:tcPr>
          <w:p w14:paraId="0F0E8C76">
            <w:pPr>
              <w:rPr>
                <w:rFonts w:hint="eastAsia"/>
              </w:rPr>
            </w:pPr>
          </w:p>
        </w:tc>
        <w:tc>
          <w:tcPr>
            <w:tcW w:w="567" w:type="dxa"/>
            <w:gridSpan w:val="2"/>
          </w:tcPr>
          <w:p w14:paraId="3C2F43D0">
            <w:pPr>
              <w:rPr>
                <w:rFonts w:hint="eastAsia"/>
              </w:rPr>
            </w:pPr>
          </w:p>
        </w:tc>
      </w:tr>
      <w:tr w14:paraId="1C2C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5AFA9FD">
            <w:pPr>
              <w:rPr>
                <w:rFonts w:hint="eastAsia"/>
              </w:rPr>
            </w:pPr>
            <w:r>
              <w:t>26</w:t>
            </w:r>
          </w:p>
        </w:tc>
        <w:tc>
          <w:tcPr>
            <w:tcW w:w="1418" w:type="dxa"/>
            <w:vAlign w:val="center"/>
          </w:tcPr>
          <w:p w14:paraId="5F191245">
            <w:pPr>
              <w:rPr>
                <w:rFonts w:hint="eastAsia"/>
              </w:rPr>
            </w:pPr>
            <w:r>
              <w:t>大学英语（二）</w:t>
            </w:r>
          </w:p>
        </w:tc>
        <w:tc>
          <w:tcPr>
            <w:tcW w:w="425" w:type="dxa"/>
            <w:gridSpan w:val="2"/>
            <w:vAlign w:val="center"/>
          </w:tcPr>
          <w:p w14:paraId="5FDEC638">
            <w:pPr>
              <w:rPr>
                <w:rFonts w:hint="eastAsia"/>
              </w:rPr>
            </w:pPr>
          </w:p>
        </w:tc>
        <w:tc>
          <w:tcPr>
            <w:tcW w:w="425" w:type="dxa"/>
            <w:gridSpan w:val="2"/>
            <w:vAlign w:val="center"/>
          </w:tcPr>
          <w:p w14:paraId="0067346E">
            <w:pPr>
              <w:rPr>
                <w:rFonts w:hint="eastAsia"/>
              </w:rPr>
            </w:pPr>
          </w:p>
        </w:tc>
        <w:tc>
          <w:tcPr>
            <w:tcW w:w="425" w:type="dxa"/>
            <w:gridSpan w:val="2"/>
            <w:vAlign w:val="center"/>
          </w:tcPr>
          <w:p w14:paraId="12530A86">
            <w:pPr>
              <w:rPr>
                <w:rFonts w:hint="eastAsia"/>
              </w:rPr>
            </w:pPr>
          </w:p>
        </w:tc>
        <w:tc>
          <w:tcPr>
            <w:tcW w:w="425" w:type="dxa"/>
            <w:gridSpan w:val="2"/>
            <w:vAlign w:val="center"/>
          </w:tcPr>
          <w:p w14:paraId="16C770C1">
            <w:pPr>
              <w:rPr>
                <w:rFonts w:hint="eastAsia"/>
              </w:rPr>
            </w:pPr>
          </w:p>
        </w:tc>
        <w:tc>
          <w:tcPr>
            <w:tcW w:w="426" w:type="dxa"/>
            <w:gridSpan w:val="2"/>
            <w:vAlign w:val="center"/>
          </w:tcPr>
          <w:p w14:paraId="7C3D5530">
            <w:pPr>
              <w:rPr>
                <w:rFonts w:hint="eastAsia"/>
              </w:rPr>
            </w:pPr>
          </w:p>
        </w:tc>
        <w:tc>
          <w:tcPr>
            <w:tcW w:w="425" w:type="dxa"/>
            <w:gridSpan w:val="2"/>
            <w:vAlign w:val="center"/>
          </w:tcPr>
          <w:p w14:paraId="57FA03DC">
            <w:pPr>
              <w:rPr>
                <w:rFonts w:hint="eastAsia"/>
              </w:rPr>
            </w:pPr>
          </w:p>
        </w:tc>
        <w:tc>
          <w:tcPr>
            <w:tcW w:w="425" w:type="dxa"/>
            <w:gridSpan w:val="2"/>
            <w:vAlign w:val="center"/>
          </w:tcPr>
          <w:p w14:paraId="2D72F0DB">
            <w:pPr>
              <w:rPr>
                <w:rFonts w:hint="eastAsia"/>
              </w:rPr>
            </w:pPr>
            <w:r>
              <w:t>H</w:t>
            </w:r>
          </w:p>
        </w:tc>
        <w:tc>
          <w:tcPr>
            <w:tcW w:w="425" w:type="dxa"/>
            <w:gridSpan w:val="2"/>
            <w:vAlign w:val="center"/>
          </w:tcPr>
          <w:p w14:paraId="2D8EC48C">
            <w:pPr>
              <w:rPr>
                <w:rFonts w:hint="eastAsia"/>
              </w:rPr>
            </w:pPr>
          </w:p>
        </w:tc>
        <w:tc>
          <w:tcPr>
            <w:tcW w:w="426" w:type="dxa"/>
            <w:gridSpan w:val="2"/>
            <w:vAlign w:val="center"/>
          </w:tcPr>
          <w:p w14:paraId="5916F12B">
            <w:pPr>
              <w:rPr>
                <w:rFonts w:hint="eastAsia"/>
              </w:rPr>
            </w:pPr>
          </w:p>
        </w:tc>
        <w:tc>
          <w:tcPr>
            <w:tcW w:w="425" w:type="dxa"/>
            <w:gridSpan w:val="2"/>
            <w:vAlign w:val="center"/>
          </w:tcPr>
          <w:p w14:paraId="602EF54E">
            <w:pPr>
              <w:rPr>
                <w:rFonts w:hint="eastAsia"/>
              </w:rPr>
            </w:pPr>
          </w:p>
        </w:tc>
        <w:tc>
          <w:tcPr>
            <w:tcW w:w="425" w:type="dxa"/>
            <w:gridSpan w:val="2"/>
            <w:vAlign w:val="center"/>
          </w:tcPr>
          <w:p w14:paraId="0485A6C1">
            <w:pPr>
              <w:rPr>
                <w:rFonts w:hint="eastAsia"/>
              </w:rPr>
            </w:pPr>
          </w:p>
        </w:tc>
        <w:tc>
          <w:tcPr>
            <w:tcW w:w="425" w:type="dxa"/>
            <w:gridSpan w:val="2"/>
            <w:vAlign w:val="center"/>
          </w:tcPr>
          <w:p w14:paraId="165ADF6E">
            <w:pPr>
              <w:rPr>
                <w:rFonts w:hint="eastAsia"/>
              </w:rPr>
            </w:pPr>
          </w:p>
        </w:tc>
        <w:tc>
          <w:tcPr>
            <w:tcW w:w="426" w:type="dxa"/>
            <w:gridSpan w:val="2"/>
            <w:vAlign w:val="center"/>
          </w:tcPr>
          <w:p w14:paraId="373A43F9">
            <w:pPr>
              <w:rPr>
                <w:rFonts w:hint="eastAsia"/>
              </w:rPr>
            </w:pPr>
          </w:p>
        </w:tc>
        <w:tc>
          <w:tcPr>
            <w:tcW w:w="425" w:type="dxa"/>
            <w:gridSpan w:val="2"/>
            <w:vAlign w:val="center"/>
          </w:tcPr>
          <w:p w14:paraId="514E6619">
            <w:pPr>
              <w:rPr>
                <w:rFonts w:hint="eastAsia"/>
              </w:rPr>
            </w:pPr>
          </w:p>
        </w:tc>
        <w:tc>
          <w:tcPr>
            <w:tcW w:w="567" w:type="dxa"/>
            <w:gridSpan w:val="2"/>
            <w:vAlign w:val="center"/>
          </w:tcPr>
          <w:p w14:paraId="47AFA13A">
            <w:pPr>
              <w:rPr>
                <w:rFonts w:hint="eastAsia"/>
              </w:rPr>
            </w:pPr>
          </w:p>
        </w:tc>
        <w:tc>
          <w:tcPr>
            <w:tcW w:w="425" w:type="dxa"/>
            <w:gridSpan w:val="2"/>
            <w:vAlign w:val="center"/>
          </w:tcPr>
          <w:p w14:paraId="37C9073C">
            <w:pPr>
              <w:rPr>
                <w:rFonts w:hint="eastAsia"/>
              </w:rPr>
            </w:pPr>
          </w:p>
        </w:tc>
        <w:tc>
          <w:tcPr>
            <w:tcW w:w="425" w:type="dxa"/>
            <w:gridSpan w:val="2"/>
            <w:vAlign w:val="center"/>
          </w:tcPr>
          <w:p w14:paraId="3627687B">
            <w:pPr>
              <w:rPr>
                <w:rFonts w:hint="eastAsia"/>
              </w:rPr>
            </w:pPr>
          </w:p>
        </w:tc>
        <w:tc>
          <w:tcPr>
            <w:tcW w:w="425" w:type="dxa"/>
            <w:gridSpan w:val="2"/>
            <w:vAlign w:val="center"/>
          </w:tcPr>
          <w:p w14:paraId="20E00ECD">
            <w:pPr>
              <w:rPr>
                <w:rFonts w:hint="eastAsia"/>
              </w:rPr>
            </w:pPr>
          </w:p>
        </w:tc>
        <w:tc>
          <w:tcPr>
            <w:tcW w:w="425" w:type="dxa"/>
            <w:gridSpan w:val="2"/>
            <w:vAlign w:val="center"/>
          </w:tcPr>
          <w:p w14:paraId="4EA49953">
            <w:pPr>
              <w:rPr>
                <w:rFonts w:hint="eastAsia"/>
              </w:rPr>
            </w:pPr>
          </w:p>
        </w:tc>
        <w:tc>
          <w:tcPr>
            <w:tcW w:w="426" w:type="dxa"/>
            <w:gridSpan w:val="2"/>
            <w:vAlign w:val="center"/>
          </w:tcPr>
          <w:p w14:paraId="1B9AF09A">
            <w:pPr>
              <w:rPr>
                <w:rFonts w:hint="eastAsia"/>
              </w:rPr>
            </w:pPr>
          </w:p>
        </w:tc>
        <w:tc>
          <w:tcPr>
            <w:tcW w:w="425" w:type="dxa"/>
            <w:gridSpan w:val="2"/>
          </w:tcPr>
          <w:p w14:paraId="220D098E">
            <w:pPr>
              <w:rPr>
                <w:rFonts w:hint="eastAsia"/>
              </w:rPr>
            </w:pPr>
          </w:p>
        </w:tc>
        <w:tc>
          <w:tcPr>
            <w:tcW w:w="425" w:type="dxa"/>
            <w:gridSpan w:val="2"/>
          </w:tcPr>
          <w:p w14:paraId="69345C9B">
            <w:pPr>
              <w:rPr>
                <w:rFonts w:hint="eastAsia"/>
              </w:rPr>
            </w:pPr>
          </w:p>
        </w:tc>
        <w:tc>
          <w:tcPr>
            <w:tcW w:w="425" w:type="dxa"/>
            <w:gridSpan w:val="2"/>
          </w:tcPr>
          <w:p w14:paraId="18D1A637">
            <w:pPr>
              <w:rPr>
                <w:rFonts w:hint="eastAsia"/>
              </w:rPr>
            </w:pPr>
          </w:p>
        </w:tc>
        <w:tc>
          <w:tcPr>
            <w:tcW w:w="425" w:type="dxa"/>
            <w:gridSpan w:val="2"/>
          </w:tcPr>
          <w:p w14:paraId="3DE241C8">
            <w:pPr>
              <w:rPr>
                <w:rFonts w:hint="eastAsia"/>
              </w:rPr>
            </w:pPr>
          </w:p>
        </w:tc>
        <w:tc>
          <w:tcPr>
            <w:tcW w:w="568" w:type="dxa"/>
            <w:gridSpan w:val="2"/>
          </w:tcPr>
          <w:p w14:paraId="2C02592B">
            <w:pPr>
              <w:rPr>
                <w:rFonts w:hint="eastAsia"/>
              </w:rPr>
            </w:pPr>
          </w:p>
        </w:tc>
        <w:tc>
          <w:tcPr>
            <w:tcW w:w="567" w:type="dxa"/>
            <w:gridSpan w:val="2"/>
          </w:tcPr>
          <w:p w14:paraId="71239358">
            <w:pPr>
              <w:rPr>
                <w:rFonts w:hint="eastAsia"/>
              </w:rPr>
            </w:pPr>
          </w:p>
        </w:tc>
        <w:tc>
          <w:tcPr>
            <w:tcW w:w="567" w:type="dxa"/>
            <w:gridSpan w:val="2"/>
          </w:tcPr>
          <w:p w14:paraId="7CD8972B">
            <w:pPr>
              <w:rPr>
                <w:rFonts w:hint="eastAsia"/>
              </w:rPr>
            </w:pPr>
          </w:p>
        </w:tc>
      </w:tr>
      <w:tr w14:paraId="4A90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9559A5D">
            <w:pPr>
              <w:rPr>
                <w:rFonts w:hint="eastAsia"/>
              </w:rPr>
            </w:pPr>
            <w:r>
              <w:t>27</w:t>
            </w:r>
          </w:p>
        </w:tc>
        <w:tc>
          <w:tcPr>
            <w:tcW w:w="1418" w:type="dxa"/>
            <w:vAlign w:val="center"/>
          </w:tcPr>
          <w:p w14:paraId="140FD939">
            <w:pPr>
              <w:rPr>
                <w:rFonts w:hint="eastAsia"/>
              </w:rPr>
            </w:pPr>
            <w:r>
              <w:t>国家安全教育</w:t>
            </w:r>
          </w:p>
        </w:tc>
        <w:tc>
          <w:tcPr>
            <w:tcW w:w="425" w:type="dxa"/>
            <w:gridSpan w:val="2"/>
            <w:vAlign w:val="center"/>
          </w:tcPr>
          <w:p w14:paraId="3F0D27B7">
            <w:pPr>
              <w:rPr>
                <w:rFonts w:hint="eastAsia"/>
              </w:rPr>
            </w:pPr>
          </w:p>
        </w:tc>
        <w:tc>
          <w:tcPr>
            <w:tcW w:w="425" w:type="dxa"/>
            <w:gridSpan w:val="2"/>
            <w:vAlign w:val="center"/>
          </w:tcPr>
          <w:p w14:paraId="76B9604F">
            <w:pPr>
              <w:rPr>
                <w:rFonts w:hint="eastAsia"/>
              </w:rPr>
            </w:pPr>
            <w:r>
              <w:t>H</w:t>
            </w:r>
          </w:p>
        </w:tc>
        <w:tc>
          <w:tcPr>
            <w:tcW w:w="425" w:type="dxa"/>
            <w:gridSpan w:val="2"/>
            <w:vAlign w:val="center"/>
          </w:tcPr>
          <w:p w14:paraId="40B0A5D1">
            <w:pPr>
              <w:rPr>
                <w:rFonts w:hint="eastAsia"/>
              </w:rPr>
            </w:pPr>
          </w:p>
        </w:tc>
        <w:tc>
          <w:tcPr>
            <w:tcW w:w="425" w:type="dxa"/>
            <w:gridSpan w:val="2"/>
            <w:vAlign w:val="center"/>
          </w:tcPr>
          <w:p w14:paraId="53D62B26">
            <w:pPr>
              <w:rPr>
                <w:rFonts w:hint="eastAsia"/>
              </w:rPr>
            </w:pPr>
          </w:p>
        </w:tc>
        <w:tc>
          <w:tcPr>
            <w:tcW w:w="426" w:type="dxa"/>
            <w:gridSpan w:val="2"/>
            <w:vAlign w:val="center"/>
          </w:tcPr>
          <w:p w14:paraId="5A42440B">
            <w:pPr>
              <w:rPr>
                <w:rFonts w:hint="eastAsia"/>
              </w:rPr>
            </w:pPr>
          </w:p>
        </w:tc>
        <w:tc>
          <w:tcPr>
            <w:tcW w:w="425" w:type="dxa"/>
            <w:gridSpan w:val="2"/>
            <w:vAlign w:val="center"/>
          </w:tcPr>
          <w:p w14:paraId="3B3941C6">
            <w:pPr>
              <w:rPr>
                <w:rFonts w:hint="eastAsia"/>
              </w:rPr>
            </w:pPr>
          </w:p>
        </w:tc>
        <w:tc>
          <w:tcPr>
            <w:tcW w:w="425" w:type="dxa"/>
            <w:gridSpan w:val="2"/>
            <w:vAlign w:val="center"/>
          </w:tcPr>
          <w:p w14:paraId="1E9D125D">
            <w:pPr>
              <w:rPr>
                <w:rFonts w:hint="eastAsia"/>
              </w:rPr>
            </w:pPr>
          </w:p>
        </w:tc>
        <w:tc>
          <w:tcPr>
            <w:tcW w:w="425" w:type="dxa"/>
            <w:gridSpan w:val="2"/>
            <w:vAlign w:val="center"/>
          </w:tcPr>
          <w:p w14:paraId="0AD62D90">
            <w:pPr>
              <w:rPr>
                <w:rFonts w:hint="eastAsia"/>
              </w:rPr>
            </w:pPr>
          </w:p>
        </w:tc>
        <w:tc>
          <w:tcPr>
            <w:tcW w:w="426" w:type="dxa"/>
            <w:gridSpan w:val="2"/>
            <w:vAlign w:val="center"/>
          </w:tcPr>
          <w:p w14:paraId="559EB47E">
            <w:pPr>
              <w:rPr>
                <w:rFonts w:hint="eastAsia"/>
              </w:rPr>
            </w:pPr>
          </w:p>
        </w:tc>
        <w:tc>
          <w:tcPr>
            <w:tcW w:w="425" w:type="dxa"/>
            <w:gridSpan w:val="2"/>
            <w:vAlign w:val="center"/>
          </w:tcPr>
          <w:p w14:paraId="447F350B">
            <w:pPr>
              <w:rPr>
                <w:rFonts w:hint="eastAsia"/>
              </w:rPr>
            </w:pPr>
          </w:p>
        </w:tc>
        <w:tc>
          <w:tcPr>
            <w:tcW w:w="425" w:type="dxa"/>
            <w:gridSpan w:val="2"/>
            <w:vAlign w:val="center"/>
          </w:tcPr>
          <w:p w14:paraId="5F22B6B8">
            <w:pPr>
              <w:rPr>
                <w:rFonts w:hint="eastAsia"/>
              </w:rPr>
            </w:pPr>
          </w:p>
        </w:tc>
        <w:tc>
          <w:tcPr>
            <w:tcW w:w="425" w:type="dxa"/>
            <w:gridSpan w:val="2"/>
            <w:vAlign w:val="center"/>
          </w:tcPr>
          <w:p w14:paraId="51C894DF">
            <w:pPr>
              <w:rPr>
                <w:rFonts w:hint="eastAsia"/>
              </w:rPr>
            </w:pPr>
          </w:p>
        </w:tc>
        <w:tc>
          <w:tcPr>
            <w:tcW w:w="426" w:type="dxa"/>
            <w:gridSpan w:val="2"/>
            <w:vAlign w:val="center"/>
          </w:tcPr>
          <w:p w14:paraId="17041BA9">
            <w:pPr>
              <w:rPr>
                <w:rFonts w:hint="eastAsia"/>
              </w:rPr>
            </w:pPr>
          </w:p>
        </w:tc>
        <w:tc>
          <w:tcPr>
            <w:tcW w:w="425" w:type="dxa"/>
            <w:gridSpan w:val="2"/>
            <w:vAlign w:val="center"/>
          </w:tcPr>
          <w:p w14:paraId="13A5E469">
            <w:pPr>
              <w:rPr>
                <w:rFonts w:hint="eastAsia"/>
              </w:rPr>
            </w:pPr>
          </w:p>
        </w:tc>
        <w:tc>
          <w:tcPr>
            <w:tcW w:w="567" w:type="dxa"/>
            <w:gridSpan w:val="2"/>
            <w:vAlign w:val="center"/>
          </w:tcPr>
          <w:p w14:paraId="5E384498">
            <w:pPr>
              <w:rPr>
                <w:rFonts w:hint="eastAsia"/>
              </w:rPr>
            </w:pPr>
          </w:p>
        </w:tc>
        <w:tc>
          <w:tcPr>
            <w:tcW w:w="425" w:type="dxa"/>
            <w:gridSpan w:val="2"/>
            <w:vAlign w:val="center"/>
          </w:tcPr>
          <w:p w14:paraId="2FAC5AC1">
            <w:pPr>
              <w:rPr>
                <w:rFonts w:hint="eastAsia"/>
              </w:rPr>
            </w:pPr>
          </w:p>
        </w:tc>
        <w:tc>
          <w:tcPr>
            <w:tcW w:w="425" w:type="dxa"/>
            <w:gridSpan w:val="2"/>
            <w:vAlign w:val="center"/>
          </w:tcPr>
          <w:p w14:paraId="0222684C">
            <w:pPr>
              <w:rPr>
                <w:rFonts w:hint="eastAsia"/>
              </w:rPr>
            </w:pPr>
          </w:p>
        </w:tc>
        <w:tc>
          <w:tcPr>
            <w:tcW w:w="425" w:type="dxa"/>
            <w:gridSpan w:val="2"/>
            <w:vAlign w:val="center"/>
          </w:tcPr>
          <w:p w14:paraId="7D07D857">
            <w:pPr>
              <w:rPr>
                <w:rFonts w:hint="eastAsia"/>
              </w:rPr>
            </w:pPr>
          </w:p>
        </w:tc>
        <w:tc>
          <w:tcPr>
            <w:tcW w:w="425" w:type="dxa"/>
            <w:gridSpan w:val="2"/>
            <w:vAlign w:val="center"/>
          </w:tcPr>
          <w:p w14:paraId="31036C4F">
            <w:pPr>
              <w:rPr>
                <w:rFonts w:hint="eastAsia"/>
              </w:rPr>
            </w:pPr>
          </w:p>
        </w:tc>
        <w:tc>
          <w:tcPr>
            <w:tcW w:w="426" w:type="dxa"/>
            <w:gridSpan w:val="2"/>
            <w:vAlign w:val="center"/>
          </w:tcPr>
          <w:p w14:paraId="6B5ED010">
            <w:pPr>
              <w:rPr>
                <w:rFonts w:hint="eastAsia"/>
              </w:rPr>
            </w:pPr>
          </w:p>
        </w:tc>
        <w:tc>
          <w:tcPr>
            <w:tcW w:w="425" w:type="dxa"/>
            <w:gridSpan w:val="2"/>
          </w:tcPr>
          <w:p w14:paraId="2F60ECF3">
            <w:pPr>
              <w:rPr>
                <w:rFonts w:hint="eastAsia"/>
              </w:rPr>
            </w:pPr>
          </w:p>
        </w:tc>
        <w:tc>
          <w:tcPr>
            <w:tcW w:w="425" w:type="dxa"/>
            <w:gridSpan w:val="2"/>
          </w:tcPr>
          <w:p w14:paraId="346EF8ED">
            <w:pPr>
              <w:rPr>
                <w:rFonts w:hint="eastAsia"/>
              </w:rPr>
            </w:pPr>
          </w:p>
        </w:tc>
        <w:tc>
          <w:tcPr>
            <w:tcW w:w="425" w:type="dxa"/>
            <w:gridSpan w:val="2"/>
          </w:tcPr>
          <w:p w14:paraId="20505CFD">
            <w:pPr>
              <w:rPr>
                <w:rFonts w:hint="eastAsia"/>
              </w:rPr>
            </w:pPr>
            <w:r>
              <w:t>H</w:t>
            </w:r>
          </w:p>
        </w:tc>
        <w:tc>
          <w:tcPr>
            <w:tcW w:w="425" w:type="dxa"/>
            <w:gridSpan w:val="2"/>
          </w:tcPr>
          <w:p w14:paraId="460C14ED">
            <w:pPr>
              <w:rPr>
                <w:rFonts w:hint="eastAsia"/>
              </w:rPr>
            </w:pPr>
          </w:p>
        </w:tc>
        <w:tc>
          <w:tcPr>
            <w:tcW w:w="568" w:type="dxa"/>
            <w:gridSpan w:val="2"/>
          </w:tcPr>
          <w:p w14:paraId="588B98B8">
            <w:pPr>
              <w:rPr>
                <w:rFonts w:hint="eastAsia"/>
              </w:rPr>
            </w:pPr>
          </w:p>
        </w:tc>
        <w:tc>
          <w:tcPr>
            <w:tcW w:w="567" w:type="dxa"/>
            <w:gridSpan w:val="2"/>
          </w:tcPr>
          <w:p w14:paraId="7E6EB5C3">
            <w:pPr>
              <w:rPr>
                <w:rFonts w:hint="eastAsia"/>
              </w:rPr>
            </w:pPr>
          </w:p>
        </w:tc>
        <w:tc>
          <w:tcPr>
            <w:tcW w:w="567" w:type="dxa"/>
            <w:gridSpan w:val="2"/>
          </w:tcPr>
          <w:p w14:paraId="784001C2">
            <w:pPr>
              <w:rPr>
                <w:rFonts w:hint="eastAsia"/>
              </w:rPr>
            </w:pPr>
          </w:p>
        </w:tc>
      </w:tr>
      <w:tr w14:paraId="6F6D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F395911">
            <w:pPr>
              <w:rPr>
                <w:rFonts w:hint="eastAsia"/>
              </w:rPr>
            </w:pPr>
            <w:r>
              <w:t>28</w:t>
            </w:r>
          </w:p>
        </w:tc>
        <w:tc>
          <w:tcPr>
            <w:tcW w:w="1418" w:type="dxa"/>
            <w:vAlign w:val="center"/>
          </w:tcPr>
          <w:p w14:paraId="761AAE59">
            <w:pPr>
              <w:rPr>
                <w:rFonts w:hint="eastAsia"/>
              </w:rPr>
            </w:pPr>
            <w:r>
              <w:t>信息技术</w:t>
            </w:r>
          </w:p>
        </w:tc>
        <w:tc>
          <w:tcPr>
            <w:tcW w:w="425" w:type="dxa"/>
            <w:gridSpan w:val="2"/>
            <w:vAlign w:val="center"/>
          </w:tcPr>
          <w:p w14:paraId="789F8FFA">
            <w:pPr>
              <w:rPr>
                <w:rFonts w:hint="eastAsia"/>
              </w:rPr>
            </w:pPr>
          </w:p>
        </w:tc>
        <w:tc>
          <w:tcPr>
            <w:tcW w:w="425" w:type="dxa"/>
            <w:gridSpan w:val="2"/>
            <w:vAlign w:val="center"/>
          </w:tcPr>
          <w:p w14:paraId="1C636F92">
            <w:pPr>
              <w:rPr>
                <w:rFonts w:hint="eastAsia"/>
              </w:rPr>
            </w:pPr>
          </w:p>
        </w:tc>
        <w:tc>
          <w:tcPr>
            <w:tcW w:w="425" w:type="dxa"/>
            <w:gridSpan w:val="2"/>
            <w:vAlign w:val="center"/>
          </w:tcPr>
          <w:p w14:paraId="2DBBF05C">
            <w:pPr>
              <w:rPr>
                <w:rFonts w:hint="eastAsia"/>
              </w:rPr>
            </w:pPr>
          </w:p>
        </w:tc>
        <w:tc>
          <w:tcPr>
            <w:tcW w:w="425" w:type="dxa"/>
            <w:gridSpan w:val="2"/>
            <w:vAlign w:val="center"/>
          </w:tcPr>
          <w:p w14:paraId="1E00B55E">
            <w:pPr>
              <w:rPr>
                <w:rFonts w:hint="eastAsia"/>
              </w:rPr>
            </w:pPr>
          </w:p>
        </w:tc>
        <w:tc>
          <w:tcPr>
            <w:tcW w:w="426" w:type="dxa"/>
            <w:gridSpan w:val="2"/>
            <w:vAlign w:val="center"/>
          </w:tcPr>
          <w:p w14:paraId="1C3A969D">
            <w:pPr>
              <w:rPr>
                <w:rFonts w:hint="eastAsia"/>
              </w:rPr>
            </w:pPr>
          </w:p>
        </w:tc>
        <w:tc>
          <w:tcPr>
            <w:tcW w:w="425" w:type="dxa"/>
            <w:gridSpan w:val="2"/>
            <w:vAlign w:val="center"/>
          </w:tcPr>
          <w:p w14:paraId="0EB0D91C">
            <w:pPr>
              <w:rPr>
                <w:rFonts w:hint="eastAsia"/>
              </w:rPr>
            </w:pPr>
          </w:p>
        </w:tc>
        <w:tc>
          <w:tcPr>
            <w:tcW w:w="425" w:type="dxa"/>
            <w:gridSpan w:val="2"/>
            <w:vAlign w:val="center"/>
          </w:tcPr>
          <w:p w14:paraId="3185B302">
            <w:pPr>
              <w:rPr>
                <w:rFonts w:hint="eastAsia"/>
              </w:rPr>
            </w:pPr>
            <w:r>
              <w:t>H</w:t>
            </w:r>
          </w:p>
        </w:tc>
        <w:tc>
          <w:tcPr>
            <w:tcW w:w="425" w:type="dxa"/>
            <w:gridSpan w:val="2"/>
            <w:vAlign w:val="center"/>
          </w:tcPr>
          <w:p w14:paraId="7131112A">
            <w:pPr>
              <w:rPr>
                <w:rFonts w:hint="eastAsia"/>
              </w:rPr>
            </w:pPr>
          </w:p>
        </w:tc>
        <w:tc>
          <w:tcPr>
            <w:tcW w:w="426" w:type="dxa"/>
            <w:gridSpan w:val="2"/>
            <w:vAlign w:val="center"/>
          </w:tcPr>
          <w:p w14:paraId="026C765E">
            <w:pPr>
              <w:rPr>
                <w:rFonts w:hint="eastAsia"/>
              </w:rPr>
            </w:pPr>
          </w:p>
        </w:tc>
        <w:tc>
          <w:tcPr>
            <w:tcW w:w="425" w:type="dxa"/>
            <w:gridSpan w:val="2"/>
            <w:vAlign w:val="center"/>
          </w:tcPr>
          <w:p w14:paraId="16059C3D">
            <w:pPr>
              <w:rPr>
                <w:rFonts w:hint="eastAsia"/>
              </w:rPr>
            </w:pPr>
          </w:p>
        </w:tc>
        <w:tc>
          <w:tcPr>
            <w:tcW w:w="425" w:type="dxa"/>
            <w:gridSpan w:val="2"/>
            <w:vAlign w:val="center"/>
          </w:tcPr>
          <w:p w14:paraId="70478A74">
            <w:pPr>
              <w:rPr>
                <w:rFonts w:hint="eastAsia"/>
              </w:rPr>
            </w:pPr>
          </w:p>
        </w:tc>
        <w:tc>
          <w:tcPr>
            <w:tcW w:w="425" w:type="dxa"/>
            <w:gridSpan w:val="2"/>
            <w:vAlign w:val="center"/>
          </w:tcPr>
          <w:p w14:paraId="03978120">
            <w:pPr>
              <w:rPr>
                <w:rFonts w:hint="eastAsia"/>
              </w:rPr>
            </w:pPr>
          </w:p>
        </w:tc>
        <w:tc>
          <w:tcPr>
            <w:tcW w:w="426" w:type="dxa"/>
            <w:gridSpan w:val="2"/>
            <w:vAlign w:val="center"/>
          </w:tcPr>
          <w:p w14:paraId="66415B33">
            <w:pPr>
              <w:rPr>
                <w:rFonts w:hint="eastAsia"/>
              </w:rPr>
            </w:pPr>
          </w:p>
        </w:tc>
        <w:tc>
          <w:tcPr>
            <w:tcW w:w="425" w:type="dxa"/>
            <w:gridSpan w:val="2"/>
            <w:vAlign w:val="center"/>
          </w:tcPr>
          <w:p w14:paraId="7454A4AB">
            <w:pPr>
              <w:rPr>
                <w:rFonts w:hint="eastAsia"/>
              </w:rPr>
            </w:pPr>
            <w:r>
              <w:t>H</w:t>
            </w:r>
          </w:p>
        </w:tc>
        <w:tc>
          <w:tcPr>
            <w:tcW w:w="567" w:type="dxa"/>
            <w:gridSpan w:val="2"/>
            <w:vAlign w:val="center"/>
          </w:tcPr>
          <w:p w14:paraId="6E3E1899">
            <w:pPr>
              <w:rPr>
                <w:rFonts w:hint="eastAsia"/>
              </w:rPr>
            </w:pPr>
          </w:p>
        </w:tc>
        <w:tc>
          <w:tcPr>
            <w:tcW w:w="425" w:type="dxa"/>
            <w:gridSpan w:val="2"/>
            <w:vAlign w:val="center"/>
          </w:tcPr>
          <w:p w14:paraId="5F4295C0">
            <w:pPr>
              <w:rPr>
                <w:rFonts w:hint="eastAsia"/>
              </w:rPr>
            </w:pPr>
          </w:p>
        </w:tc>
        <w:tc>
          <w:tcPr>
            <w:tcW w:w="425" w:type="dxa"/>
            <w:gridSpan w:val="2"/>
            <w:vAlign w:val="center"/>
          </w:tcPr>
          <w:p w14:paraId="1877BD72">
            <w:pPr>
              <w:rPr>
                <w:rFonts w:hint="eastAsia"/>
              </w:rPr>
            </w:pPr>
          </w:p>
        </w:tc>
        <w:tc>
          <w:tcPr>
            <w:tcW w:w="425" w:type="dxa"/>
            <w:gridSpan w:val="2"/>
            <w:vAlign w:val="center"/>
          </w:tcPr>
          <w:p w14:paraId="44AB77F6">
            <w:pPr>
              <w:rPr>
                <w:rFonts w:hint="eastAsia"/>
              </w:rPr>
            </w:pPr>
          </w:p>
        </w:tc>
        <w:tc>
          <w:tcPr>
            <w:tcW w:w="425" w:type="dxa"/>
            <w:gridSpan w:val="2"/>
            <w:vAlign w:val="center"/>
          </w:tcPr>
          <w:p w14:paraId="0125DF07">
            <w:pPr>
              <w:rPr>
                <w:rFonts w:hint="eastAsia"/>
              </w:rPr>
            </w:pPr>
          </w:p>
        </w:tc>
        <w:tc>
          <w:tcPr>
            <w:tcW w:w="426" w:type="dxa"/>
            <w:gridSpan w:val="2"/>
            <w:vAlign w:val="center"/>
          </w:tcPr>
          <w:p w14:paraId="24E9CE09">
            <w:pPr>
              <w:rPr>
                <w:rFonts w:hint="eastAsia"/>
              </w:rPr>
            </w:pPr>
          </w:p>
        </w:tc>
        <w:tc>
          <w:tcPr>
            <w:tcW w:w="425" w:type="dxa"/>
            <w:gridSpan w:val="2"/>
          </w:tcPr>
          <w:p w14:paraId="3891F57B">
            <w:pPr>
              <w:rPr>
                <w:rFonts w:hint="eastAsia"/>
              </w:rPr>
            </w:pPr>
          </w:p>
        </w:tc>
        <w:tc>
          <w:tcPr>
            <w:tcW w:w="425" w:type="dxa"/>
            <w:gridSpan w:val="2"/>
          </w:tcPr>
          <w:p w14:paraId="5283363A">
            <w:pPr>
              <w:rPr>
                <w:rFonts w:hint="eastAsia"/>
              </w:rPr>
            </w:pPr>
          </w:p>
        </w:tc>
        <w:tc>
          <w:tcPr>
            <w:tcW w:w="425" w:type="dxa"/>
            <w:gridSpan w:val="2"/>
          </w:tcPr>
          <w:p w14:paraId="0EC43C9E">
            <w:pPr>
              <w:rPr>
                <w:rFonts w:hint="eastAsia"/>
              </w:rPr>
            </w:pPr>
          </w:p>
        </w:tc>
        <w:tc>
          <w:tcPr>
            <w:tcW w:w="425" w:type="dxa"/>
            <w:gridSpan w:val="2"/>
          </w:tcPr>
          <w:p w14:paraId="1956424E">
            <w:pPr>
              <w:rPr>
                <w:rFonts w:hint="eastAsia"/>
              </w:rPr>
            </w:pPr>
          </w:p>
        </w:tc>
        <w:tc>
          <w:tcPr>
            <w:tcW w:w="568" w:type="dxa"/>
            <w:gridSpan w:val="2"/>
          </w:tcPr>
          <w:p w14:paraId="1D3A7A10">
            <w:pPr>
              <w:rPr>
                <w:rFonts w:hint="eastAsia"/>
              </w:rPr>
            </w:pPr>
          </w:p>
        </w:tc>
        <w:tc>
          <w:tcPr>
            <w:tcW w:w="567" w:type="dxa"/>
            <w:gridSpan w:val="2"/>
          </w:tcPr>
          <w:p w14:paraId="6769757A">
            <w:pPr>
              <w:rPr>
                <w:rFonts w:hint="eastAsia"/>
              </w:rPr>
            </w:pPr>
          </w:p>
        </w:tc>
        <w:tc>
          <w:tcPr>
            <w:tcW w:w="567" w:type="dxa"/>
            <w:gridSpan w:val="2"/>
          </w:tcPr>
          <w:p w14:paraId="53CCB5F7">
            <w:pPr>
              <w:rPr>
                <w:rFonts w:hint="eastAsia"/>
              </w:rPr>
            </w:pPr>
          </w:p>
        </w:tc>
      </w:tr>
      <w:tr w14:paraId="6DC1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D96BF9F">
            <w:pPr>
              <w:rPr>
                <w:rFonts w:hint="eastAsia"/>
              </w:rPr>
            </w:pPr>
            <w:r>
              <w:t>29</w:t>
            </w:r>
          </w:p>
        </w:tc>
        <w:tc>
          <w:tcPr>
            <w:tcW w:w="1418" w:type="dxa"/>
            <w:vAlign w:val="center"/>
          </w:tcPr>
          <w:p w14:paraId="7B42164B">
            <w:pPr>
              <w:rPr>
                <w:rFonts w:hint="eastAsia"/>
              </w:rPr>
            </w:pPr>
            <w:r>
              <w:t>艺术修养</w:t>
            </w:r>
          </w:p>
        </w:tc>
        <w:tc>
          <w:tcPr>
            <w:tcW w:w="425" w:type="dxa"/>
            <w:gridSpan w:val="2"/>
            <w:vAlign w:val="center"/>
          </w:tcPr>
          <w:p w14:paraId="315E2BCA">
            <w:pPr>
              <w:rPr>
                <w:rFonts w:hint="eastAsia"/>
              </w:rPr>
            </w:pPr>
          </w:p>
        </w:tc>
        <w:tc>
          <w:tcPr>
            <w:tcW w:w="425" w:type="dxa"/>
            <w:gridSpan w:val="2"/>
            <w:vAlign w:val="center"/>
          </w:tcPr>
          <w:p w14:paraId="04C2B7A2">
            <w:pPr>
              <w:rPr>
                <w:rFonts w:hint="eastAsia"/>
              </w:rPr>
            </w:pPr>
          </w:p>
        </w:tc>
        <w:tc>
          <w:tcPr>
            <w:tcW w:w="425" w:type="dxa"/>
            <w:gridSpan w:val="2"/>
            <w:vAlign w:val="center"/>
          </w:tcPr>
          <w:p w14:paraId="3D0B6DC3">
            <w:pPr>
              <w:rPr>
                <w:rFonts w:hint="eastAsia"/>
              </w:rPr>
            </w:pPr>
          </w:p>
        </w:tc>
        <w:tc>
          <w:tcPr>
            <w:tcW w:w="425" w:type="dxa"/>
            <w:gridSpan w:val="2"/>
            <w:vAlign w:val="center"/>
          </w:tcPr>
          <w:p w14:paraId="7A7E963F">
            <w:pPr>
              <w:rPr>
                <w:rFonts w:hint="eastAsia"/>
              </w:rPr>
            </w:pPr>
          </w:p>
        </w:tc>
        <w:tc>
          <w:tcPr>
            <w:tcW w:w="426" w:type="dxa"/>
            <w:gridSpan w:val="2"/>
            <w:vAlign w:val="center"/>
          </w:tcPr>
          <w:p w14:paraId="6556E8DE">
            <w:pPr>
              <w:rPr>
                <w:rFonts w:hint="eastAsia"/>
              </w:rPr>
            </w:pPr>
            <w:r>
              <w:t>H</w:t>
            </w:r>
          </w:p>
        </w:tc>
        <w:tc>
          <w:tcPr>
            <w:tcW w:w="425" w:type="dxa"/>
            <w:gridSpan w:val="2"/>
            <w:vAlign w:val="center"/>
          </w:tcPr>
          <w:p w14:paraId="523081C3">
            <w:pPr>
              <w:rPr>
                <w:rFonts w:hint="eastAsia"/>
              </w:rPr>
            </w:pPr>
          </w:p>
        </w:tc>
        <w:tc>
          <w:tcPr>
            <w:tcW w:w="425" w:type="dxa"/>
            <w:gridSpan w:val="2"/>
            <w:vAlign w:val="center"/>
          </w:tcPr>
          <w:p w14:paraId="29EEEC02">
            <w:pPr>
              <w:rPr>
                <w:rFonts w:hint="eastAsia"/>
              </w:rPr>
            </w:pPr>
          </w:p>
        </w:tc>
        <w:tc>
          <w:tcPr>
            <w:tcW w:w="425" w:type="dxa"/>
            <w:gridSpan w:val="2"/>
            <w:vAlign w:val="center"/>
          </w:tcPr>
          <w:p w14:paraId="4DE0DE38">
            <w:pPr>
              <w:rPr>
                <w:rFonts w:hint="eastAsia"/>
              </w:rPr>
            </w:pPr>
          </w:p>
        </w:tc>
        <w:tc>
          <w:tcPr>
            <w:tcW w:w="426" w:type="dxa"/>
            <w:gridSpan w:val="2"/>
            <w:vAlign w:val="center"/>
          </w:tcPr>
          <w:p w14:paraId="46B9EDD9">
            <w:pPr>
              <w:rPr>
                <w:rFonts w:hint="eastAsia"/>
              </w:rPr>
            </w:pPr>
          </w:p>
        </w:tc>
        <w:tc>
          <w:tcPr>
            <w:tcW w:w="425" w:type="dxa"/>
            <w:gridSpan w:val="2"/>
            <w:vAlign w:val="center"/>
          </w:tcPr>
          <w:p w14:paraId="65E68010">
            <w:pPr>
              <w:rPr>
                <w:rFonts w:hint="eastAsia"/>
              </w:rPr>
            </w:pPr>
          </w:p>
        </w:tc>
        <w:tc>
          <w:tcPr>
            <w:tcW w:w="425" w:type="dxa"/>
            <w:gridSpan w:val="2"/>
            <w:vAlign w:val="center"/>
          </w:tcPr>
          <w:p w14:paraId="56CBC4AC">
            <w:pPr>
              <w:rPr>
                <w:rFonts w:hint="eastAsia"/>
              </w:rPr>
            </w:pPr>
          </w:p>
        </w:tc>
        <w:tc>
          <w:tcPr>
            <w:tcW w:w="425" w:type="dxa"/>
            <w:gridSpan w:val="2"/>
            <w:vAlign w:val="center"/>
          </w:tcPr>
          <w:p w14:paraId="6244D2AC">
            <w:pPr>
              <w:rPr>
                <w:rFonts w:hint="eastAsia"/>
              </w:rPr>
            </w:pPr>
          </w:p>
        </w:tc>
        <w:tc>
          <w:tcPr>
            <w:tcW w:w="426" w:type="dxa"/>
            <w:gridSpan w:val="2"/>
            <w:vAlign w:val="center"/>
          </w:tcPr>
          <w:p w14:paraId="055308AC">
            <w:pPr>
              <w:rPr>
                <w:rFonts w:hint="eastAsia"/>
              </w:rPr>
            </w:pPr>
          </w:p>
        </w:tc>
        <w:tc>
          <w:tcPr>
            <w:tcW w:w="425" w:type="dxa"/>
            <w:gridSpan w:val="2"/>
            <w:vAlign w:val="center"/>
          </w:tcPr>
          <w:p w14:paraId="5D806F72">
            <w:pPr>
              <w:rPr>
                <w:rFonts w:hint="eastAsia"/>
              </w:rPr>
            </w:pPr>
          </w:p>
        </w:tc>
        <w:tc>
          <w:tcPr>
            <w:tcW w:w="567" w:type="dxa"/>
            <w:gridSpan w:val="2"/>
            <w:vAlign w:val="center"/>
          </w:tcPr>
          <w:p w14:paraId="234054C3">
            <w:pPr>
              <w:rPr>
                <w:rFonts w:hint="eastAsia"/>
              </w:rPr>
            </w:pPr>
          </w:p>
        </w:tc>
        <w:tc>
          <w:tcPr>
            <w:tcW w:w="425" w:type="dxa"/>
            <w:gridSpan w:val="2"/>
            <w:vAlign w:val="center"/>
          </w:tcPr>
          <w:p w14:paraId="76008957">
            <w:pPr>
              <w:rPr>
                <w:rFonts w:hint="eastAsia"/>
              </w:rPr>
            </w:pPr>
          </w:p>
        </w:tc>
        <w:tc>
          <w:tcPr>
            <w:tcW w:w="425" w:type="dxa"/>
            <w:gridSpan w:val="2"/>
            <w:vAlign w:val="center"/>
          </w:tcPr>
          <w:p w14:paraId="0DA1B9E8">
            <w:pPr>
              <w:rPr>
                <w:rFonts w:hint="eastAsia"/>
              </w:rPr>
            </w:pPr>
          </w:p>
        </w:tc>
        <w:tc>
          <w:tcPr>
            <w:tcW w:w="425" w:type="dxa"/>
            <w:gridSpan w:val="2"/>
            <w:vAlign w:val="center"/>
          </w:tcPr>
          <w:p w14:paraId="1065B0F5">
            <w:pPr>
              <w:rPr>
                <w:rFonts w:hint="eastAsia"/>
              </w:rPr>
            </w:pPr>
          </w:p>
        </w:tc>
        <w:tc>
          <w:tcPr>
            <w:tcW w:w="425" w:type="dxa"/>
            <w:gridSpan w:val="2"/>
            <w:vAlign w:val="center"/>
          </w:tcPr>
          <w:p w14:paraId="284258E8">
            <w:pPr>
              <w:rPr>
                <w:rFonts w:hint="eastAsia"/>
              </w:rPr>
            </w:pPr>
          </w:p>
        </w:tc>
        <w:tc>
          <w:tcPr>
            <w:tcW w:w="426" w:type="dxa"/>
            <w:gridSpan w:val="2"/>
            <w:vAlign w:val="center"/>
          </w:tcPr>
          <w:p w14:paraId="14599513">
            <w:pPr>
              <w:rPr>
                <w:rFonts w:hint="eastAsia"/>
              </w:rPr>
            </w:pPr>
          </w:p>
        </w:tc>
        <w:tc>
          <w:tcPr>
            <w:tcW w:w="425" w:type="dxa"/>
            <w:gridSpan w:val="2"/>
          </w:tcPr>
          <w:p w14:paraId="4BB8B6BE">
            <w:pPr>
              <w:rPr>
                <w:rFonts w:hint="eastAsia"/>
              </w:rPr>
            </w:pPr>
          </w:p>
        </w:tc>
        <w:tc>
          <w:tcPr>
            <w:tcW w:w="425" w:type="dxa"/>
            <w:gridSpan w:val="2"/>
          </w:tcPr>
          <w:p w14:paraId="084783C0">
            <w:pPr>
              <w:rPr>
                <w:rFonts w:hint="eastAsia"/>
              </w:rPr>
            </w:pPr>
          </w:p>
        </w:tc>
        <w:tc>
          <w:tcPr>
            <w:tcW w:w="425" w:type="dxa"/>
            <w:gridSpan w:val="2"/>
          </w:tcPr>
          <w:p w14:paraId="3A95FF5E">
            <w:pPr>
              <w:rPr>
                <w:rFonts w:hint="eastAsia"/>
              </w:rPr>
            </w:pPr>
          </w:p>
        </w:tc>
        <w:tc>
          <w:tcPr>
            <w:tcW w:w="425" w:type="dxa"/>
            <w:gridSpan w:val="2"/>
          </w:tcPr>
          <w:p w14:paraId="27728FD8">
            <w:pPr>
              <w:rPr>
                <w:rFonts w:hint="eastAsia"/>
              </w:rPr>
            </w:pPr>
          </w:p>
        </w:tc>
        <w:tc>
          <w:tcPr>
            <w:tcW w:w="568" w:type="dxa"/>
            <w:gridSpan w:val="2"/>
          </w:tcPr>
          <w:p w14:paraId="71050B03">
            <w:pPr>
              <w:rPr>
                <w:rFonts w:hint="eastAsia"/>
              </w:rPr>
            </w:pPr>
          </w:p>
        </w:tc>
        <w:tc>
          <w:tcPr>
            <w:tcW w:w="567" w:type="dxa"/>
            <w:gridSpan w:val="2"/>
          </w:tcPr>
          <w:p w14:paraId="69845F1C">
            <w:pPr>
              <w:rPr>
                <w:rFonts w:hint="eastAsia"/>
              </w:rPr>
            </w:pPr>
          </w:p>
        </w:tc>
        <w:tc>
          <w:tcPr>
            <w:tcW w:w="567" w:type="dxa"/>
            <w:gridSpan w:val="2"/>
          </w:tcPr>
          <w:p w14:paraId="16419A1A">
            <w:pPr>
              <w:rPr>
                <w:rFonts w:hint="eastAsia"/>
              </w:rPr>
            </w:pPr>
          </w:p>
        </w:tc>
      </w:tr>
      <w:tr w14:paraId="1199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8D5450C">
            <w:pPr>
              <w:rPr>
                <w:rFonts w:hint="eastAsia"/>
              </w:rPr>
            </w:pPr>
            <w:r>
              <w:t>30</w:t>
            </w:r>
          </w:p>
        </w:tc>
        <w:tc>
          <w:tcPr>
            <w:tcW w:w="1418" w:type="dxa"/>
            <w:vAlign w:val="center"/>
          </w:tcPr>
          <w:p w14:paraId="68C6BCBE">
            <w:pPr>
              <w:rPr>
                <w:rFonts w:hint="eastAsia"/>
              </w:rPr>
            </w:pPr>
            <w:r>
              <w:t>精益生产与管理基础</w:t>
            </w:r>
          </w:p>
        </w:tc>
        <w:tc>
          <w:tcPr>
            <w:tcW w:w="425" w:type="dxa"/>
            <w:gridSpan w:val="2"/>
            <w:vAlign w:val="center"/>
          </w:tcPr>
          <w:p w14:paraId="2B43A7A1">
            <w:pPr>
              <w:rPr>
                <w:rFonts w:hint="eastAsia"/>
              </w:rPr>
            </w:pPr>
          </w:p>
        </w:tc>
        <w:tc>
          <w:tcPr>
            <w:tcW w:w="425" w:type="dxa"/>
            <w:gridSpan w:val="2"/>
            <w:vAlign w:val="center"/>
          </w:tcPr>
          <w:p w14:paraId="5D82A6D3">
            <w:pPr>
              <w:rPr>
                <w:rFonts w:hint="eastAsia"/>
              </w:rPr>
            </w:pPr>
          </w:p>
        </w:tc>
        <w:tc>
          <w:tcPr>
            <w:tcW w:w="425" w:type="dxa"/>
            <w:gridSpan w:val="2"/>
            <w:vAlign w:val="center"/>
          </w:tcPr>
          <w:p w14:paraId="7846D699">
            <w:pPr>
              <w:rPr>
                <w:rFonts w:hint="eastAsia"/>
              </w:rPr>
            </w:pPr>
          </w:p>
        </w:tc>
        <w:tc>
          <w:tcPr>
            <w:tcW w:w="425" w:type="dxa"/>
            <w:gridSpan w:val="2"/>
            <w:vAlign w:val="center"/>
          </w:tcPr>
          <w:p w14:paraId="50A3A5A4">
            <w:pPr>
              <w:rPr>
                <w:rFonts w:hint="eastAsia"/>
              </w:rPr>
            </w:pPr>
          </w:p>
        </w:tc>
        <w:tc>
          <w:tcPr>
            <w:tcW w:w="426" w:type="dxa"/>
            <w:gridSpan w:val="2"/>
            <w:vAlign w:val="center"/>
          </w:tcPr>
          <w:p w14:paraId="31165A5F">
            <w:pPr>
              <w:rPr>
                <w:rFonts w:hint="eastAsia"/>
              </w:rPr>
            </w:pPr>
          </w:p>
        </w:tc>
        <w:tc>
          <w:tcPr>
            <w:tcW w:w="425" w:type="dxa"/>
            <w:gridSpan w:val="2"/>
            <w:vAlign w:val="center"/>
          </w:tcPr>
          <w:p w14:paraId="4195C787">
            <w:pPr>
              <w:rPr>
                <w:rFonts w:hint="eastAsia"/>
              </w:rPr>
            </w:pPr>
          </w:p>
        </w:tc>
        <w:tc>
          <w:tcPr>
            <w:tcW w:w="425" w:type="dxa"/>
            <w:gridSpan w:val="2"/>
            <w:vAlign w:val="center"/>
          </w:tcPr>
          <w:p w14:paraId="2A1457CB">
            <w:pPr>
              <w:rPr>
                <w:rFonts w:hint="eastAsia"/>
              </w:rPr>
            </w:pPr>
          </w:p>
        </w:tc>
        <w:tc>
          <w:tcPr>
            <w:tcW w:w="425" w:type="dxa"/>
            <w:gridSpan w:val="2"/>
            <w:vAlign w:val="center"/>
          </w:tcPr>
          <w:p w14:paraId="6978C0BD">
            <w:pPr>
              <w:rPr>
                <w:rFonts w:hint="eastAsia"/>
              </w:rPr>
            </w:pPr>
          </w:p>
        </w:tc>
        <w:tc>
          <w:tcPr>
            <w:tcW w:w="426" w:type="dxa"/>
            <w:gridSpan w:val="2"/>
            <w:vAlign w:val="center"/>
          </w:tcPr>
          <w:p w14:paraId="58870320">
            <w:pPr>
              <w:rPr>
                <w:rFonts w:hint="eastAsia"/>
              </w:rPr>
            </w:pPr>
          </w:p>
        </w:tc>
        <w:tc>
          <w:tcPr>
            <w:tcW w:w="425" w:type="dxa"/>
            <w:gridSpan w:val="2"/>
            <w:vAlign w:val="center"/>
          </w:tcPr>
          <w:p w14:paraId="4E8FD51D">
            <w:pPr>
              <w:rPr>
                <w:rFonts w:hint="eastAsia"/>
              </w:rPr>
            </w:pPr>
          </w:p>
        </w:tc>
        <w:tc>
          <w:tcPr>
            <w:tcW w:w="425" w:type="dxa"/>
            <w:gridSpan w:val="2"/>
            <w:vAlign w:val="center"/>
          </w:tcPr>
          <w:p w14:paraId="7EEFA85A">
            <w:pPr>
              <w:rPr>
                <w:rFonts w:hint="eastAsia"/>
              </w:rPr>
            </w:pPr>
          </w:p>
        </w:tc>
        <w:tc>
          <w:tcPr>
            <w:tcW w:w="425" w:type="dxa"/>
            <w:gridSpan w:val="2"/>
            <w:vAlign w:val="center"/>
          </w:tcPr>
          <w:p w14:paraId="4B1A7756">
            <w:pPr>
              <w:rPr>
                <w:rFonts w:hint="eastAsia"/>
              </w:rPr>
            </w:pPr>
          </w:p>
        </w:tc>
        <w:tc>
          <w:tcPr>
            <w:tcW w:w="426" w:type="dxa"/>
            <w:gridSpan w:val="2"/>
            <w:vAlign w:val="center"/>
          </w:tcPr>
          <w:p w14:paraId="5160F4C9">
            <w:pPr>
              <w:rPr>
                <w:rFonts w:hint="eastAsia"/>
              </w:rPr>
            </w:pPr>
          </w:p>
        </w:tc>
        <w:tc>
          <w:tcPr>
            <w:tcW w:w="425" w:type="dxa"/>
            <w:gridSpan w:val="2"/>
            <w:vAlign w:val="center"/>
          </w:tcPr>
          <w:p w14:paraId="0F9B94FF">
            <w:pPr>
              <w:rPr>
                <w:rFonts w:hint="eastAsia"/>
              </w:rPr>
            </w:pPr>
          </w:p>
        </w:tc>
        <w:tc>
          <w:tcPr>
            <w:tcW w:w="567" w:type="dxa"/>
            <w:gridSpan w:val="2"/>
            <w:vAlign w:val="center"/>
          </w:tcPr>
          <w:p w14:paraId="5EAFA32C">
            <w:pPr>
              <w:rPr>
                <w:rFonts w:hint="eastAsia"/>
              </w:rPr>
            </w:pPr>
          </w:p>
        </w:tc>
        <w:tc>
          <w:tcPr>
            <w:tcW w:w="425" w:type="dxa"/>
            <w:gridSpan w:val="2"/>
            <w:vAlign w:val="center"/>
          </w:tcPr>
          <w:p w14:paraId="1313B317">
            <w:pPr>
              <w:rPr>
                <w:rFonts w:hint="eastAsia"/>
              </w:rPr>
            </w:pPr>
          </w:p>
        </w:tc>
        <w:tc>
          <w:tcPr>
            <w:tcW w:w="425" w:type="dxa"/>
            <w:gridSpan w:val="2"/>
            <w:vAlign w:val="center"/>
          </w:tcPr>
          <w:p w14:paraId="75CA469B">
            <w:pPr>
              <w:rPr>
                <w:rFonts w:hint="eastAsia"/>
              </w:rPr>
            </w:pPr>
          </w:p>
        </w:tc>
        <w:tc>
          <w:tcPr>
            <w:tcW w:w="425" w:type="dxa"/>
            <w:gridSpan w:val="2"/>
            <w:vAlign w:val="center"/>
          </w:tcPr>
          <w:p w14:paraId="6C038C8F">
            <w:pPr>
              <w:rPr>
                <w:rFonts w:hint="eastAsia"/>
              </w:rPr>
            </w:pPr>
          </w:p>
        </w:tc>
        <w:tc>
          <w:tcPr>
            <w:tcW w:w="425" w:type="dxa"/>
            <w:gridSpan w:val="2"/>
            <w:vAlign w:val="center"/>
          </w:tcPr>
          <w:p w14:paraId="5F344BA6">
            <w:pPr>
              <w:rPr>
                <w:rFonts w:hint="eastAsia"/>
              </w:rPr>
            </w:pPr>
          </w:p>
        </w:tc>
        <w:tc>
          <w:tcPr>
            <w:tcW w:w="426" w:type="dxa"/>
            <w:gridSpan w:val="2"/>
            <w:vAlign w:val="center"/>
          </w:tcPr>
          <w:p w14:paraId="74470953">
            <w:pPr>
              <w:rPr>
                <w:rFonts w:hint="eastAsia"/>
              </w:rPr>
            </w:pPr>
          </w:p>
        </w:tc>
        <w:tc>
          <w:tcPr>
            <w:tcW w:w="425" w:type="dxa"/>
            <w:gridSpan w:val="2"/>
          </w:tcPr>
          <w:p w14:paraId="643DB62D">
            <w:pPr>
              <w:rPr>
                <w:rFonts w:hint="eastAsia"/>
              </w:rPr>
            </w:pPr>
          </w:p>
        </w:tc>
        <w:tc>
          <w:tcPr>
            <w:tcW w:w="425" w:type="dxa"/>
            <w:gridSpan w:val="2"/>
          </w:tcPr>
          <w:p w14:paraId="2E82D476">
            <w:pPr>
              <w:rPr>
                <w:rFonts w:hint="eastAsia"/>
              </w:rPr>
            </w:pPr>
          </w:p>
        </w:tc>
        <w:tc>
          <w:tcPr>
            <w:tcW w:w="425" w:type="dxa"/>
            <w:gridSpan w:val="2"/>
          </w:tcPr>
          <w:p w14:paraId="6C1D6CDC">
            <w:pPr>
              <w:rPr>
                <w:rFonts w:hint="eastAsia"/>
              </w:rPr>
            </w:pPr>
          </w:p>
        </w:tc>
        <w:tc>
          <w:tcPr>
            <w:tcW w:w="425" w:type="dxa"/>
            <w:gridSpan w:val="2"/>
          </w:tcPr>
          <w:p w14:paraId="3FE62464">
            <w:pPr>
              <w:rPr>
                <w:rFonts w:hint="eastAsia"/>
              </w:rPr>
            </w:pPr>
          </w:p>
        </w:tc>
        <w:tc>
          <w:tcPr>
            <w:tcW w:w="568" w:type="dxa"/>
            <w:gridSpan w:val="2"/>
          </w:tcPr>
          <w:p w14:paraId="7B0EDC87">
            <w:pPr>
              <w:rPr>
                <w:rFonts w:hint="eastAsia"/>
              </w:rPr>
            </w:pPr>
            <w:r>
              <w:t>H</w:t>
            </w:r>
          </w:p>
        </w:tc>
        <w:tc>
          <w:tcPr>
            <w:tcW w:w="567" w:type="dxa"/>
            <w:gridSpan w:val="2"/>
          </w:tcPr>
          <w:p w14:paraId="042F1CD6">
            <w:pPr>
              <w:rPr>
                <w:rFonts w:hint="eastAsia"/>
              </w:rPr>
            </w:pPr>
          </w:p>
        </w:tc>
        <w:tc>
          <w:tcPr>
            <w:tcW w:w="567" w:type="dxa"/>
            <w:gridSpan w:val="2"/>
          </w:tcPr>
          <w:p w14:paraId="1E71DF8A">
            <w:pPr>
              <w:rPr>
                <w:rFonts w:hint="eastAsia"/>
              </w:rPr>
            </w:pPr>
          </w:p>
        </w:tc>
      </w:tr>
      <w:tr w14:paraId="4605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43FABA5">
            <w:pPr>
              <w:rPr>
                <w:rFonts w:hint="eastAsia"/>
              </w:rPr>
            </w:pPr>
            <w:r>
              <w:t>31</w:t>
            </w:r>
          </w:p>
        </w:tc>
        <w:tc>
          <w:tcPr>
            <w:tcW w:w="1418" w:type="dxa"/>
            <w:vAlign w:val="center"/>
          </w:tcPr>
          <w:p w14:paraId="59A8C1D7">
            <w:pPr>
              <w:rPr>
                <w:rFonts w:hint="eastAsia"/>
              </w:rPr>
            </w:pPr>
            <w:r>
              <w:t>人工智能应用基础</w:t>
            </w:r>
          </w:p>
        </w:tc>
        <w:tc>
          <w:tcPr>
            <w:tcW w:w="425" w:type="dxa"/>
            <w:gridSpan w:val="2"/>
            <w:vAlign w:val="center"/>
          </w:tcPr>
          <w:p w14:paraId="3A213A56">
            <w:pPr>
              <w:rPr>
                <w:rFonts w:hint="eastAsia"/>
              </w:rPr>
            </w:pPr>
          </w:p>
        </w:tc>
        <w:tc>
          <w:tcPr>
            <w:tcW w:w="425" w:type="dxa"/>
            <w:gridSpan w:val="2"/>
            <w:vAlign w:val="center"/>
          </w:tcPr>
          <w:p w14:paraId="27C7B7EE">
            <w:pPr>
              <w:rPr>
                <w:rFonts w:hint="eastAsia"/>
              </w:rPr>
            </w:pPr>
          </w:p>
        </w:tc>
        <w:tc>
          <w:tcPr>
            <w:tcW w:w="425" w:type="dxa"/>
            <w:gridSpan w:val="2"/>
            <w:vAlign w:val="center"/>
          </w:tcPr>
          <w:p w14:paraId="33E7F243">
            <w:pPr>
              <w:rPr>
                <w:rFonts w:hint="eastAsia"/>
              </w:rPr>
            </w:pPr>
          </w:p>
        </w:tc>
        <w:tc>
          <w:tcPr>
            <w:tcW w:w="425" w:type="dxa"/>
            <w:gridSpan w:val="2"/>
            <w:vAlign w:val="center"/>
          </w:tcPr>
          <w:p w14:paraId="6445D525">
            <w:pPr>
              <w:rPr>
                <w:rFonts w:hint="eastAsia"/>
              </w:rPr>
            </w:pPr>
          </w:p>
        </w:tc>
        <w:tc>
          <w:tcPr>
            <w:tcW w:w="426" w:type="dxa"/>
            <w:gridSpan w:val="2"/>
            <w:vAlign w:val="center"/>
          </w:tcPr>
          <w:p w14:paraId="660EE05A">
            <w:pPr>
              <w:rPr>
                <w:rFonts w:hint="eastAsia"/>
              </w:rPr>
            </w:pPr>
          </w:p>
        </w:tc>
        <w:tc>
          <w:tcPr>
            <w:tcW w:w="425" w:type="dxa"/>
            <w:gridSpan w:val="2"/>
            <w:vAlign w:val="center"/>
          </w:tcPr>
          <w:p w14:paraId="63C1DCD2">
            <w:pPr>
              <w:rPr>
                <w:rFonts w:hint="eastAsia"/>
              </w:rPr>
            </w:pPr>
          </w:p>
        </w:tc>
        <w:tc>
          <w:tcPr>
            <w:tcW w:w="425" w:type="dxa"/>
            <w:gridSpan w:val="2"/>
            <w:vAlign w:val="center"/>
          </w:tcPr>
          <w:p w14:paraId="1F41555C">
            <w:pPr>
              <w:rPr>
                <w:rFonts w:hint="eastAsia"/>
              </w:rPr>
            </w:pPr>
          </w:p>
        </w:tc>
        <w:tc>
          <w:tcPr>
            <w:tcW w:w="425" w:type="dxa"/>
            <w:gridSpan w:val="2"/>
            <w:vAlign w:val="center"/>
          </w:tcPr>
          <w:p w14:paraId="28746192">
            <w:pPr>
              <w:rPr>
                <w:rFonts w:hint="eastAsia"/>
              </w:rPr>
            </w:pPr>
            <w:r>
              <w:t>H</w:t>
            </w:r>
          </w:p>
        </w:tc>
        <w:tc>
          <w:tcPr>
            <w:tcW w:w="426" w:type="dxa"/>
            <w:gridSpan w:val="2"/>
            <w:vAlign w:val="center"/>
          </w:tcPr>
          <w:p w14:paraId="13CFEBE5">
            <w:pPr>
              <w:rPr>
                <w:rFonts w:hint="eastAsia"/>
              </w:rPr>
            </w:pPr>
          </w:p>
        </w:tc>
        <w:tc>
          <w:tcPr>
            <w:tcW w:w="425" w:type="dxa"/>
            <w:gridSpan w:val="2"/>
            <w:vAlign w:val="center"/>
          </w:tcPr>
          <w:p w14:paraId="2A99591B">
            <w:pPr>
              <w:rPr>
                <w:rFonts w:hint="eastAsia"/>
              </w:rPr>
            </w:pPr>
          </w:p>
        </w:tc>
        <w:tc>
          <w:tcPr>
            <w:tcW w:w="425" w:type="dxa"/>
            <w:gridSpan w:val="2"/>
            <w:vAlign w:val="center"/>
          </w:tcPr>
          <w:p w14:paraId="57FC1B07">
            <w:pPr>
              <w:rPr>
                <w:rFonts w:hint="eastAsia"/>
              </w:rPr>
            </w:pPr>
          </w:p>
        </w:tc>
        <w:tc>
          <w:tcPr>
            <w:tcW w:w="425" w:type="dxa"/>
            <w:gridSpan w:val="2"/>
            <w:vAlign w:val="center"/>
          </w:tcPr>
          <w:p w14:paraId="7DA5BA8C">
            <w:pPr>
              <w:rPr>
                <w:rFonts w:hint="eastAsia"/>
              </w:rPr>
            </w:pPr>
          </w:p>
        </w:tc>
        <w:tc>
          <w:tcPr>
            <w:tcW w:w="426" w:type="dxa"/>
            <w:gridSpan w:val="2"/>
            <w:vAlign w:val="center"/>
          </w:tcPr>
          <w:p w14:paraId="59F29959">
            <w:pPr>
              <w:rPr>
                <w:rFonts w:hint="eastAsia"/>
              </w:rPr>
            </w:pPr>
          </w:p>
        </w:tc>
        <w:tc>
          <w:tcPr>
            <w:tcW w:w="425" w:type="dxa"/>
            <w:gridSpan w:val="2"/>
            <w:vAlign w:val="center"/>
          </w:tcPr>
          <w:p w14:paraId="4AF1DB59">
            <w:pPr>
              <w:rPr>
                <w:rFonts w:hint="eastAsia"/>
              </w:rPr>
            </w:pPr>
            <w:r>
              <w:t>H</w:t>
            </w:r>
          </w:p>
        </w:tc>
        <w:tc>
          <w:tcPr>
            <w:tcW w:w="567" w:type="dxa"/>
            <w:gridSpan w:val="2"/>
            <w:vAlign w:val="center"/>
          </w:tcPr>
          <w:p w14:paraId="3B78D460">
            <w:pPr>
              <w:rPr>
                <w:rFonts w:hint="eastAsia"/>
              </w:rPr>
            </w:pPr>
          </w:p>
        </w:tc>
        <w:tc>
          <w:tcPr>
            <w:tcW w:w="425" w:type="dxa"/>
            <w:gridSpan w:val="2"/>
            <w:vAlign w:val="center"/>
          </w:tcPr>
          <w:p w14:paraId="2578480F">
            <w:pPr>
              <w:rPr>
                <w:rFonts w:hint="eastAsia"/>
              </w:rPr>
            </w:pPr>
          </w:p>
        </w:tc>
        <w:tc>
          <w:tcPr>
            <w:tcW w:w="425" w:type="dxa"/>
            <w:gridSpan w:val="2"/>
            <w:vAlign w:val="center"/>
          </w:tcPr>
          <w:p w14:paraId="1271317B">
            <w:pPr>
              <w:rPr>
                <w:rFonts w:hint="eastAsia"/>
              </w:rPr>
            </w:pPr>
          </w:p>
        </w:tc>
        <w:tc>
          <w:tcPr>
            <w:tcW w:w="425" w:type="dxa"/>
            <w:gridSpan w:val="2"/>
            <w:vAlign w:val="center"/>
          </w:tcPr>
          <w:p w14:paraId="1B8400D8">
            <w:pPr>
              <w:rPr>
                <w:rFonts w:hint="eastAsia"/>
              </w:rPr>
            </w:pPr>
          </w:p>
        </w:tc>
        <w:tc>
          <w:tcPr>
            <w:tcW w:w="425" w:type="dxa"/>
            <w:gridSpan w:val="2"/>
            <w:vAlign w:val="center"/>
          </w:tcPr>
          <w:p w14:paraId="32212B0C">
            <w:pPr>
              <w:rPr>
                <w:rFonts w:hint="eastAsia"/>
              </w:rPr>
            </w:pPr>
          </w:p>
        </w:tc>
        <w:tc>
          <w:tcPr>
            <w:tcW w:w="426" w:type="dxa"/>
            <w:gridSpan w:val="2"/>
            <w:vAlign w:val="center"/>
          </w:tcPr>
          <w:p w14:paraId="3D7D3743">
            <w:pPr>
              <w:rPr>
                <w:rFonts w:hint="eastAsia"/>
              </w:rPr>
            </w:pPr>
          </w:p>
        </w:tc>
        <w:tc>
          <w:tcPr>
            <w:tcW w:w="425" w:type="dxa"/>
            <w:gridSpan w:val="2"/>
          </w:tcPr>
          <w:p w14:paraId="07BDDF42">
            <w:pPr>
              <w:rPr>
                <w:rFonts w:hint="eastAsia"/>
              </w:rPr>
            </w:pPr>
          </w:p>
        </w:tc>
        <w:tc>
          <w:tcPr>
            <w:tcW w:w="425" w:type="dxa"/>
            <w:gridSpan w:val="2"/>
          </w:tcPr>
          <w:p w14:paraId="1A2A9942">
            <w:pPr>
              <w:rPr>
                <w:rFonts w:hint="eastAsia"/>
              </w:rPr>
            </w:pPr>
          </w:p>
        </w:tc>
        <w:tc>
          <w:tcPr>
            <w:tcW w:w="425" w:type="dxa"/>
            <w:gridSpan w:val="2"/>
          </w:tcPr>
          <w:p w14:paraId="6F4627E1">
            <w:pPr>
              <w:rPr>
                <w:rFonts w:hint="eastAsia"/>
              </w:rPr>
            </w:pPr>
          </w:p>
        </w:tc>
        <w:tc>
          <w:tcPr>
            <w:tcW w:w="425" w:type="dxa"/>
            <w:gridSpan w:val="2"/>
          </w:tcPr>
          <w:p w14:paraId="7174D7B3">
            <w:pPr>
              <w:rPr>
                <w:rFonts w:hint="eastAsia"/>
              </w:rPr>
            </w:pPr>
          </w:p>
        </w:tc>
        <w:tc>
          <w:tcPr>
            <w:tcW w:w="568" w:type="dxa"/>
            <w:gridSpan w:val="2"/>
          </w:tcPr>
          <w:p w14:paraId="2A83DCB3">
            <w:pPr>
              <w:rPr>
                <w:rFonts w:hint="eastAsia"/>
              </w:rPr>
            </w:pPr>
          </w:p>
        </w:tc>
        <w:tc>
          <w:tcPr>
            <w:tcW w:w="567" w:type="dxa"/>
            <w:gridSpan w:val="2"/>
          </w:tcPr>
          <w:p w14:paraId="1FB67D72">
            <w:pPr>
              <w:rPr>
                <w:rFonts w:hint="eastAsia"/>
              </w:rPr>
            </w:pPr>
          </w:p>
        </w:tc>
        <w:tc>
          <w:tcPr>
            <w:tcW w:w="567" w:type="dxa"/>
            <w:gridSpan w:val="2"/>
          </w:tcPr>
          <w:p w14:paraId="36F73DA8">
            <w:pPr>
              <w:rPr>
                <w:rFonts w:hint="eastAsia"/>
              </w:rPr>
            </w:pPr>
          </w:p>
        </w:tc>
      </w:tr>
      <w:tr w14:paraId="4F9C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C0AFDB9">
            <w:pPr>
              <w:rPr>
                <w:rFonts w:hint="eastAsia"/>
              </w:rPr>
            </w:pPr>
            <w:r>
              <w:t>32</w:t>
            </w:r>
          </w:p>
        </w:tc>
        <w:tc>
          <w:tcPr>
            <w:tcW w:w="1418" w:type="dxa"/>
            <w:vAlign w:val="center"/>
          </w:tcPr>
          <w:p w14:paraId="5CB484E3">
            <w:pPr>
              <w:rPr>
                <w:rFonts w:hint="eastAsia"/>
              </w:rPr>
            </w:pPr>
            <w:r>
              <w:t>高等数学</w:t>
            </w:r>
          </w:p>
        </w:tc>
        <w:tc>
          <w:tcPr>
            <w:tcW w:w="425" w:type="dxa"/>
            <w:gridSpan w:val="2"/>
            <w:vAlign w:val="center"/>
          </w:tcPr>
          <w:p w14:paraId="145ADAC6">
            <w:pPr>
              <w:rPr>
                <w:rFonts w:hint="eastAsia"/>
              </w:rPr>
            </w:pPr>
          </w:p>
        </w:tc>
        <w:tc>
          <w:tcPr>
            <w:tcW w:w="425" w:type="dxa"/>
            <w:gridSpan w:val="2"/>
            <w:vAlign w:val="center"/>
          </w:tcPr>
          <w:p w14:paraId="7C879D64">
            <w:pPr>
              <w:rPr>
                <w:rFonts w:hint="eastAsia"/>
              </w:rPr>
            </w:pPr>
          </w:p>
        </w:tc>
        <w:tc>
          <w:tcPr>
            <w:tcW w:w="425" w:type="dxa"/>
            <w:gridSpan w:val="2"/>
            <w:vAlign w:val="center"/>
          </w:tcPr>
          <w:p w14:paraId="79ADFFC2">
            <w:pPr>
              <w:rPr>
                <w:rFonts w:hint="eastAsia"/>
              </w:rPr>
            </w:pPr>
          </w:p>
        </w:tc>
        <w:tc>
          <w:tcPr>
            <w:tcW w:w="425" w:type="dxa"/>
            <w:gridSpan w:val="2"/>
            <w:vAlign w:val="center"/>
          </w:tcPr>
          <w:p w14:paraId="2339AE30">
            <w:pPr>
              <w:rPr>
                <w:rFonts w:hint="eastAsia"/>
              </w:rPr>
            </w:pPr>
          </w:p>
        </w:tc>
        <w:tc>
          <w:tcPr>
            <w:tcW w:w="426" w:type="dxa"/>
            <w:gridSpan w:val="2"/>
            <w:vAlign w:val="center"/>
          </w:tcPr>
          <w:p w14:paraId="76DC32E3">
            <w:pPr>
              <w:rPr>
                <w:rFonts w:hint="eastAsia"/>
              </w:rPr>
            </w:pPr>
          </w:p>
        </w:tc>
        <w:tc>
          <w:tcPr>
            <w:tcW w:w="425" w:type="dxa"/>
            <w:gridSpan w:val="2"/>
            <w:vAlign w:val="center"/>
          </w:tcPr>
          <w:p w14:paraId="78992B4B">
            <w:pPr>
              <w:rPr>
                <w:rFonts w:hint="eastAsia"/>
              </w:rPr>
            </w:pPr>
          </w:p>
        </w:tc>
        <w:tc>
          <w:tcPr>
            <w:tcW w:w="425" w:type="dxa"/>
            <w:gridSpan w:val="2"/>
            <w:vAlign w:val="center"/>
          </w:tcPr>
          <w:p w14:paraId="271ECDC4">
            <w:pPr>
              <w:rPr>
                <w:rFonts w:hint="eastAsia"/>
              </w:rPr>
            </w:pPr>
          </w:p>
        </w:tc>
        <w:tc>
          <w:tcPr>
            <w:tcW w:w="425" w:type="dxa"/>
            <w:gridSpan w:val="2"/>
            <w:vAlign w:val="center"/>
          </w:tcPr>
          <w:p w14:paraId="63C892DF">
            <w:pPr>
              <w:rPr>
                <w:rFonts w:hint="eastAsia"/>
              </w:rPr>
            </w:pPr>
            <w:r>
              <w:t>H</w:t>
            </w:r>
          </w:p>
        </w:tc>
        <w:tc>
          <w:tcPr>
            <w:tcW w:w="426" w:type="dxa"/>
            <w:gridSpan w:val="2"/>
            <w:vAlign w:val="center"/>
          </w:tcPr>
          <w:p w14:paraId="20B75778">
            <w:pPr>
              <w:rPr>
                <w:rFonts w:hint="eastAsia"/>
              </w:rPr>
            </w:pPr>
          </w:p>
        </w:tc>
        <w:tc>
          <w:tcPr>
            <w:tcW w:w="425" w:type="dxa"/>
            <w:gridSpan w:val="2"/>
            <w:vAlign w:val="center"/>
          </w:tcPr>
          <w:p w14:paraId="34A363FF">
            <w:pPr>
              <w:rPr>
                <w:rFonts w:hint="eastAsia"/>
              </w:rPr>
            </w:pPr>
          </w:p>
        </w:tc>
        <w:tc>
          <w:tcPr>
            <w:tcW w:w="425" w:type="dxa"/>
            <w:gridSpan w:val="2"/>
            <w:vAlign w:val="center"/>
          </w:tcPr>
          <w:p w14:paraId="7B3FF976">
            <w:pPr>
              <w:rPr>
                <w:rFonts w:hint="eastAsia"/>
              </w:rPr>
            </w:pPr>
          </w:p>
        </w:tc>
        <w:tc>
          <w:tcPr>
            <w:tcW w:w="425" w:type="dxa"/>
            <w:gridSpan w:val="2"/>
            <w:vAlign w:val="center"/>
          </w:tcPr>
          <w:p w14:paraId="60521D2D">
            <w:pPr>
              <w:rPr>
                <w:rFonts w:hint="eastAsia"/>
              </w:rPr>
            </w:pPr>
          </w:p>
        </w:tc>
        <w:tc>
          <w:tcPr>
            <w:tcW w:w="426" w:type="dxa"/>
            <w:gridSpan w:val="2"/>
            <w:vAlign w:val="center"/>
          </w:tcPr>
          <w:p w14:paraId="4936242F">
            <w:pPr>
              <w:rPr>
                <w:rFonts w:hint="eastAsia"/>
              </w:rPr>
            </w:pPr>
          </w:p>
        </w:tc>
        <w:tc>
          <w:tcPr>
            <w:tcW w:w="425" w:type="dxa"/>
            <w:gridSpan w:val="2"/>
            <w:vAlign w:val="center"/>
          </w:tcPr>
          <w:p w14:paraId="3D16FAF0">
            <w:pPr>
              <w:rPr>
                <w:rFonts w:hint="eastAsia"/>
              </w:rPr>
            </w:pPr>
          </w:p>
        </w:tc>
        <w:tc>
          <w:tcPr>
            <w:tcW w:w="567" w:type="dxa"/>
            <w:gridSpan w:val="2"/>
            <w:vAlign w:val="center"/>
          </w:tcPr>
          <w:p w14:paraId="35A59730">
            <w:pPr>
              <w:rPr>
                <w:rFonts w:hint="eastAsia"/>
              </w:rPr>
            </w:pPr>
          </w:p>
        </w:tc>
        <w:tc>
          <w:tcPr>
            <w:tcW w:w="425" w:type="dxa"/>
            <w:gridSpan w:val="2"/>
            <w:vAlign w:val="center"/>
          </w:tcPr>
          <w:p w14:paraId="2CA5E9A6">
            <w:pPr>
              <w:rPr>
                <w:rFonts w:hint="eastAsia"/>
              </w:rPr>
            </w:pPr>
          </w:p>
        </w:tc>
        <w:tc>
          <w:tcPr>
            <w:tcW w:w="425" w:type="dxa"/>
            <w:gridSpan w:val="2"/>
            <w:vAlign w:val="center"/>
          </w:tcPr>
          <w:p w14:paraId="74015DA4">
            <w:pPr>
              <w:rPr>
                <w:rFonts w:hint="eastAsia"/>
              </w:rPr>
            </w:pPr>
          </w:p>
        </w:tc>
        <w:tc>
          <w:tcPr>
            <w:tcW w:w="425" w:type="dxa"/>
            <w:gridSpan w:val="2"/>
            <w:vAlign w:val="center"/>
          </w:tcPr>
          <w:p w14:paraId="737262B2">
            <w:pPr>
              <w:rPr>
                <w:rFonts w:hint="eastAsia"/>
              </w:rPr>
            </w:pPr>
          </w:p>
        </w:tc>
        <w:tc>
          <w:tcPr>
            <w:tcW w:w="425" w:type="dxa"/>
            <w:gridSpan w:val="2"/>
            <w:vAlign w:val="center"/>
          </w:tcPr>
          <w:p w14:paraId="06414C44">
            <w:pPr>
              <w:rPr>
                <w:rFonts w:hint="eastAsia"/>
              </w:rPr>
            </w:pPr>
          </w:p>
        </w:tc>
        <w:tc>
          <w:tcPr>
            <w:tcW w:w="426" w:type="dxa"/>
            <w:gridSpan w:val="2"/>
            <w:vAlign w:val="center"/>
          </w:tcPr>
          <w:p w14:paraId="12177B16">
            <w:pPr>
              <w:rPr>
                <w:rFonts w:hint="eastAsia"/>
              </w:rPr>
            </w:pPr>
          </w:p>
        </w:tc>
        <w:tc>
          <w:tcPr>
            <w:tcW w:w="425" w:type="dxa"/>
            <w:gridSpan w:val="2"/>
          </w:tcPr>
          <w:p w14:paraId="29D9BF2E">
            <w:pPr>
              <w:rPr>
                <w:rFonts w:hint="eastAsia"/>
              </w:rPr>
            </w:pPr>
          </w:p>
        </w:tc>
        <w:tc>
          <w:tcPr>
            <w:tcW w:w="425" w:type="dxa"/>
            <w:gridSpan w:val="2"/>
          </w:tcPr>
          <w:p w14:paraId="2188066E">
            <w:pPr>
              <w:rPr>
                <w:rFonts w:hint="eastAsia"/>
              </w:rPr>
            </w:pPr>
          </w:p>
        </w:tc>
        <w:tc>
          <w:tcPr>
            <w:tcW w:w="425" w:type="dxa"/>
            <w:gridSpan w:val="2"/>
          </w:tcPr>
          <w:p w14:paraId="7A6B5EB5">
            <w:pPr>
              <w:rPr>
                <w:rFonts w:hint="eastAsia"/>
              </w:rPr>
            </w:pPr>
          </w:p>
        </w:tc>
        <w:tc>
          <w:tcPr>
            <w:tcW w:w="425" w:type="dxa"/>
            <w:gridSpan w:val="2"/>
          </w:tcPr>
          <w:p w14:paraId="041D412A">
            <w:pPr>
              <w:rPr>
                <w:rFonts w:hint="eastAsia"/>
              </w:rPr>
            </w:pPr>
          </w:p>
        </w:tc>
        <w:tc>
          <w:tcPr>
            <w:tcW w:w="568" w:type="dxa"/>
            <w:gridSpan w:val="2"/>
          </w:tcPr>
          <w:p w14:paraId="7159A206">
            <w:pPr>
              <w:rPr>
                <w:rFonts w:hint="eastAsia"/>
              </w:rPr>
            </w:pPr>
          </w:p>
        </w:tc>
        <w:tc>
          <w:tcPr>
            <w:tcW w:w="567" w:type="dxa"/>
            <w:gridSpan w:val="2"/>
          </w:tcPr>
          <w:p w14:paraId="16A9C21C">
            <w:pPr>
              <w:rPr>
                <w:rFonts w:hint="eastAsia"/>
              </w:rPr>
            </w:pPr>
          </w:p>
        </w:tc>
        <w:tc>
          <w:tcPr>
            <w:tcW w:w="567" w:type="dxa"/>
            <w:gridSpan w:val="2"/>
          </w:tcPr>
          <w:p w14:paraId="09885E74">
            <w:pPr>
              <w:rPr>
                <w:rFonts w:hint="eastAsia"/>
              </w:rPr>
            </w:pPr>
          </w:p>
        </w:tc>
      </w:tr>
      <w:tr w14:paraId="2EDA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6F895F6">
            <w:pPr>
              <w:rPr>
                <w:rFonts w:hint="eastAsia"/>
              </w:rPr>
            </w:pPr>
            <w:r>
              <w:t>33</w:t>
            </w:r>
          </w:p>
        </w:tc>
        <w:tc>
          <w:tcPr>
            <w:tcW w:w="1418" w:type="dxa"/>
            <w:vAlign w:val="center"/>
          </w:tcPr>
          <w:p w14:paraId="799DC698">
            <w:pPr>
              <w:rPr>
                <w:rFonts w:hint="eastAsia"/>
              </w:rPr>
            </w:pPr>
            <w:r>
              <w:t>基础化学</w:t>
            </w:r>
          </w:p>
        </w:tc>
        <w:tc>
          <w:tcPr>
            <w:tcW w:w="425" w:type="dxa"/>
            <w:gridSpan w:val="2"/>
            <w:vAlign w:val="center"/>
          </w:tcPr>
          <w:p w14:paraId="34D8B951">
            <w:pPr>
              <w:rPr>
                <w:rFonts w:hint="eastAsia"/>
              </w:rPr>
            </w:pPr>
          </w:p>
        </w:tc>
        <w:tc>
          <w:tcPr>
            <w:tcW w:w="425" w:type="dxa"/>
            <w:gridSpan w:val="2"/>
            <w:vAlign w:val="center"/>
          </w:tcPr>
          <w:p w14:paraId="794A3B41">
            <w:pPr>
              <w:rPr>
                <w:rFonts w:hint="eastAsia"/>
              </w:rPr>
            </w:pPr>
          </w:p>
        </w:tc>
        <w:tc>
          <w:tcPr>
            <w:tcW w:w="425" w:type="dxa"/>
            <w:gridSpan w:val="2"/>
            <w:vAlign w:val="center"/>
          </w:tcPr>
          <w:p w14:paraId="2FD01CDB">
            <w:pPr>
              <w:rPr>
                <w:rFonts w:hint="eastAsia"/>
              </w:rPr>
            </w:pPr>
          </w:p>
        </w:tc>
        <w:tc>
          <w:tcPr>
            <w:tcW w:w="425" w:type="dxa"/>
            <w:gridSpan w:val="2"/>
            <w:vAlign w:val="center"/>
          </w:tcPr>
          <w:p w14:paraId="5DEFDB4B">
            <w:pPr>
              <w:rPr>
                <w:rFonts w:hint="eastAsia"/>
              </w:rPr>
            </w:pPr>
          </w:p>
        </w:tc>
        <w:tc>
          <w:tcPr>
            <w:tcW w:w="426" w:type="dxa"/>
            <w:gridSpan w:val="2"/>
            <w:vAlign w:val="center"/>
          </w:tcPr>
          <w:p w14:paraId="55BCAF00">
            <w:pPr>
              <w:rPr>
                <w:rFonts w:hint="eastAsia"/>
              </w:rPr>
            </w:pPr>
          </w:p>
        </w:tc>
        <w:tc>
          <w:tcPr>
            <w:tcW w:w="425" w:type="dxa"/>
            <w:gridSpan w:val="2"/>
            <w:vAlign w:val="center"/>
          </w:tcPr>
          <w:p w14:paraId="42927C46">
            <w:pPr>
              <w:rPr>
                <w:rFonts w:hint="eastAsia"/>
              </w:rPr>
            </w:pPr>
          </w:p>
        </w:tc>
        <w:tc>
          <w:tcPr>
            <w:tcW w:w="425" w:type="dxa"/>
            <w:gridSpan w:val="2"/>
            <w:vAlign w:val="center"/>
          </w:tcPr>
          <w:p w14:paraId="08B66B24">
            <w:pPr>
              <w:rPr>
                <w:rFonts w:hint="eastAsia"/>
              </w:rPr>
            </w:pPr>
          </w:p>
        </w:tc>
        <w:tc>
          <w:tcPr>
            <w:tcW w:w="425" w:type="dxa"/>
            <w:gridSpan w:val="2"/>
            <w:vAlign w:val="center"/>
          </w:tcPr>
          <w:p w14:paraId="5938F228">
            <w:pPr>
              <w:rPr>
                <w:rFonts w:hint="eastAsia"/>
              </w:rPr>
            </w:pPr>
          </w:p>
        </w:tc>
        <w:tc>
          <w:tcPr>
            <w:tcW w:w="426" w:type="dxa"/>
            <w:gridSpan w:val="2"/>
            <w:vAlign w:val="center"/>
          </w:tcPr>
          <w:p w14:paraId="78AEDD91">
            <w:pPr>
              <w:rPr>
                <w:rFonts w:hint="eastAsia"/>
              </w:rPr>
            </w:pPr>
            <w:r>
              <w:t>H</w:t>
            </w:r>
          </w:p>
        </w:tc>
        <w:tc>
          <w:tcPr>
            <w:tcW w:w="425" w:type="dxa"/>
            <w:gridSpan w:val="2"/>
            <w:vAlign w:val="center"/>
          </w:tcPr>
          <w:p w14:paraId="6776F93C">
            <w:pPr>
              <w:rPr>
                <w:rFonts w:hint="eastAsia"/>
              </w:rPr>
            </w:pPr>
          </w:p>
        </w:tc>
        <w:tc>
          <w:tcPr>
            <w:tcW w:w="425" w:type="dxa"/>
            <w:gridSpan w:val="2"/>
            <w:vAlign w:val="center"/>
          </w:tcPr>
          <w:p w14:paraId="5A4472D9">
            <w:pPr>
              <w:rPr>
                <w:rFonts w:hint="eastAsia"/>
              </w:rPr>
            </w:pPr>
          </w:p>
        </w:tc>
        <w:tc>
          <w:tcPr>
            <w:tcW w:w="425" w:type="dxa"/>
            <w:gridSpan w:val="2"/>
            <w:vAlign w:val="center"/>
          </w:tcPr>
          <w:p w14:paraId="0EF6D8EF">
            <w:pPr>
              <w:rPr>
                <w:rFonts w:hint="eastAsia"/>
              </w:rPr>
            </w:pPr>
          </w:p>
        </w:tc>
        <w:tc>
          <w:tcPr>
            <w:tcW w:w="426" w:type="dxa"/>
            <w:gridSpan w:val="2"/>
            <w:vAlign w:val="center"/>
          </w:tcPr>
          <w:p w14:paraId="2EED0418">
            <w:pPr>
              <w:rPr>
                <w:rFonts w:hint="eastAsia"/>
              </w:rPr>
            </w:pPr>
          </w:p>
        </w:tc>
        <w:tc>
          <w:tcPr>
            <w:tcW w:w="425" w:type="dxa"/>
            <w:gridSpan w:val="2"/>
            <w:vAlign w:val="center"/>
          </w:tcPr>
          <w:p w14:paraId="55C2DA32">
            <w:pPr>
              <w:rPr>
                <w:rFonts w:hint="eastAsia"/>
              </w:rPr>
            </w:pPr>
          </w:p>
        </w:tc>
        <w:tc>
          <w:tcPr>
            <w:tcW w:w="567" w:type="dxa"/>
            <w:gridSpan w:val="2"/>
            <w:vAlign w:val="center"/>
          </w:tcPr>
          <w:p w14:paraId="2F3982F6">
            <w:pPr>
              <w:rPr>
                <w:rFonts w:hint="eastAsia"/>
              </w:rPr>
            </w:pPr>
          </w:p>
        </w:tc>
        <w:tc>
          <w:tcPr>
            <w:tcW w:w="425" w:type="dxa"/>
            <w:gridSpan w:val="2"/>
            <w:vAlign w:val="center"/>
          </w:tcPr>
          <w:p w14:paraId="4C61E631">
            <w:pPr>
              <w:rPr>
                <w:rFonts w:hint="eastAsia"/>
              </w:rPr>
            </w:pPr>
          </w:p>
        </w:tc>
        <w:tc>
          <w:tcPr>
            <w:tcW w:w="425" w:type="dxa"/>
            <w:gridSpan w:val="2"/>
            <w:vAlign w:val="center"/>
          </w:tcPr>
          <w:p w14:paraId="62C8C2EF">
            <w:pPr>
              <w:rPr>
                <w:rFonts w:hint="eastAsia"/>
              </w:rPr>
            </w:pPr>
          </w:p>
        </w:tc>
        <w:tc>
          <w:tcPr>
            <w:tcW w:w="425" w:type="dxa"/>
            <w:gridSpan w:val="2"/>
            <w:vAlign w:val="center"/>
          </w:tcPr>
          <w:p w14:paraId="4AEB428F">
            <w:pPr>
              <w:rPr>
                <w:rFonts w:hint="eastAsia"/>
              </w:rPr>
            </w:pPr>
          </w:p>
        </w:tc>
        <w:tc>
          <w:tcPr>
            <w:tcW w:w="425" w:type="dxa"/>
            <w:gridSpan w:val="2"/>
            <w:vAlign w:val="center"/>
          </w:tcPr>
          <w:p w14:paraId="3E654BD4">
            <w:pPr>
              <w:rPr>
                <w:rFonts w:hint="eastAsia"/>
              </w:rPr>
            </w:pPr>
          </w:p>
        </w:tc>
        <w:tc>
          <w:tcPr>
            <w:tcW w:w="426" w:type="dxa"/>
            <w:gridSpan w:val="2"/>
            <w:vAlign w:val="center"/>
          </w:tcPr>
          <w:p w14:paraId="4F1AE2B9">
            <w:pPr>
              <w:rPr>
                <w:rFonts w:hint="eastAsia"/>
              </w:rPr>
            </w:pPr>
          </w:p>
        </w:tc>
        <w:tc>
          <w:tcPr>
            <w:tcW w:w="425" w:type="dxa"/>
            <w:gridSpan w:val="2"/>
          </w:tcPr>
          <w:p w14:paraId="5578C3D3">
            <w:pPr>
              <w:rPr>
                <w:rFonts w:hint="eastAsia"/>
              </w:rPr>
            </w:pPr>
          </w:p>
        </w:tc>
        <w:tc>
          <w:tcPr>
            <w:tcW w:w="425" w:type="dxa"/>
            <w:gridSpan w:val="2"/>
          </w:tcPr>
          <w:p w14:paraId="14FD4FB8">
            <w:pPr>
              <w:rPr>
                <w:rFonts w:hint="eastAsia"/>
              </w:rPr>
            </w:pPr>
          </w:p>
        </w:tc>
        <w:tc>
          <w:tcPr>
            <w:tcW w:w="425" w:type="dxa"/>
            <w:gridSpan w:val="2"/>
          </w:tcPr>
          <w:p w14:paraId="54E8060E">
            <w:pPr>
              <w:rPr>
                <w:rFonts w:hint="eastAsia"/>
              </w:rPr>
            </w:pPr>
          </w:p>
        </w:tc>
        <w:tc>
          <w:tcPr>
            <w:tcW w:w="425" w:type="dxa"/>
            <w:gridSpan w:val="2"/>
          </w:tcPr>
          <w:p w14:paraId="643D3A79">
            <w:pPr>
              <w:rPr>
                <w:rFonts w:hint="eastAsia"/>
              </w:rPr>
            </w:pPr>
          </w:p>
        </w:tc>
        <w:tc>
          <w:tcPr>
            <w:tcW w:w="568" w:type="dxa"/>
            <w:gridSpan w:val="2"/>
          </w:tcPr>
          <w:p w14:paraId="1BF929AC">
            <w:pPr>
              <w:rPr>
                <w:rFonts w:hint="eastAsia"/>
              </w:rPr>
            </w:pPr>
          </w:p>
        </w:tc>
        <w:tc>
          <w:tcPr>
            <w:tcW w:w="567" w:type="dxa"/>
            <w:gridSpan w:val="2"/>
          </w:tcPr>
          <w:p w14:paraId="40C06CAC">
            <w:pPr>
              <w:rPr>
                <w:rFonts w:hint="eastAsia"/>
              </w:rPr>
            </w:pPr>
          </w:p>
        </w:tc>
        <w:tc>
          <w:tcPr>
            <w:tcW w:w="567" w:type="dxa"/>
            <w:gridSpan w:val="2"/>
          </w:tcPr>
          <w:p w14:paraId="3115DD60">
            <w:pPr>
              <w:rPr>
                <w:rFonts w:hint="eastAsia"/>
              </w:rPr>
            </w:pPr>
          </w:p>
        </w:tc>
      </w:tr>
      <w:tr w14:paraId="49B8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C6E9B84">
            <w:pPr>
              <w:rPr>
                <w:rFonts w:hint="eastAsia"/>
              </w:rPr>
            </w:pPr>
            <w:r>
              <w:t>34</w:t>
            </w:r>
          </w:p>
        </w:tc>
        <w:tc>
          <w:tcPr>
            <w:tcW w:w="1418" w:type="dxa"/>
            <w:vAlign w:val="center"/>
          </w:tcPr>
          <w:p w14:paraId="0A50C410">
            <w:pPr>
              <w:rPr>
                <w:rFonts w:hint="eastAsia"/>
              </w:rPr>
            </w:pPr>
            <w:r>
              <w:t>分析及操作技能</w:t>
            </w:r>
          </w:p>
        </w:tc>
        <w:tc>
          <w:tcPr>
            <w:tcW w:w="425" w:type="dxa"/>
            <w:gridSpan w:val="2"/>
            <w:vAlign w:val="center"/>
          </w:tcPr>
          <w:p w14:paraId="577E5AA0">
            <w:pPr>
              <w:rPr>
                <w:rFonts w:hint="eastAsia"/>
              </w:rPr>
            </w:pPr>
          </w:p>
        </w:tc>
        <w:tc>
          <w:tcPr>
            <w:tcW w:w="425" w:type="dxa"/>
            <w:gridSpan w:val="2"/>
            <w:vAlign w:val="center"/>
          </w:tcPr>
          <w:p w14:paraId="25678A89">
            <w:pPr>
              <w:rPr>
                <w:rFonts w:hint="eastAsia"/>
              </w:rPr>
            </w:pPr>
          </w:p>
        </w:tc>
        <w:tc>
          <w:tcPr>
            <w:tcW w:w="425" w:type="dxa"/>
            <w:gridSpan w:val="2"/>
            <w:vAlign w:val="center"/>
          </w:tcPr>
          <w:p w14:paraId="103A7E84">
            <w:pPr>
              <w:rPr>
                <w:rFonts w:hint="eastAsia"/>
              </w:rPr>
            </w:pPr>
          </w:p>
        </w:tc>
        <w:tc>
          <w:tcPr>
            <w:tcW w:w="425" w:type="dxa"/>
            <w:gridSpan w:val="2"/>
            <w:vAlign w:val="center"/>
          </w:tcPr>
          <w:p w14:paraId="2F145224">
            <w:pPr>
              <w:rPr>
                <w:rFonts w:hint="eastAsia"/>
              </w:rPr>
            </w:pPr>
          </w:p>
        </w:tc>
        <w:tc>
          <w:tcPr>
            <w:tcW w:w="426" w:type="dxa"/>
            <w:gridSpan w:val="2"/>
            <w:vAlign w:val="center"/>
          </w:tcPr>
          <w:p w14:paraId="399FEDCB">
            <w:pPr>
              <w:rPr>
                <w:rFonts w:hint="eastAsia"/>
              </w:rPr>
            </w:pPr>
          </w:p>
        </w:tc>
        <w:tc>
          <w:tcPr>
            <w:tcW w:w="425" w:type="dxa"/>
            <w:gridSpan w:val="2"/>
            <w:vAlign w:val="center"/>
          </w:tcPr>
          <w:p w14:paraId="47725FDC">
            <w:pPr>
              <w:rPr>
                <w:rFonts w:hint="eastAsia"/>
              </w:rPr>
            </w:pPr>
          </w:p>
        </w:tc>
        <w:tc>
          <w:tcPr>
            <w:tcW w:w="425" w:type="dxa"/>
            <w:gridSpan w:val="2"/>
            <w:vAlign w:val="center"/>
          </w:tcPr>
          <w:p w14:paraId="09D44FF8">
            <w:pPr>
              <w:rPr>
                <w:rFonts w:hint="eastAsia"/>
              </w:rPr>
            </w:pPr>
          </w:p>
        </w:tc>
        <w:tc>
          <w:tcPr>
            <w:tcW w:w="425" w:type="dxa"/>
            <w:gridSpan w:val="2"/>
            <w:vAlign w:val="center"/>
          </w:tcPr>
          <w:p w14:paraId="310C96CA">
            <w:pPr>
              <w:rPr>
                <w:rFonts w:hint="eastAsia"/>
              </w:rPr>
            </w:pPr>
          </w:p>
        </w:tc>
        <w:tc>
          <w:tcPr>
            <w:tcW w:w="426" w:type="dxa"/>
            <w:gridSpan w:val="2"/>
            <w:vAlign w:val="center"/>
          </w:tcPr>
          <w:p w14:paraId="4B0197FA">
            <w:pPr>
              <w:rPr>
                <w:rFonts w:hint="eastAsia"/>
              </w:rPr>
            </w:pPr>
            <w:r>
              <w:t>H</w:t>
            </w:r>
          </w:p>
        </w:tc>
        <w:tc>
          <w:tcPr>
            <w:tcW w:w="425" w:type="dxa"/>
            <w:gridSpan w:val="2"/>
            <w:vAlign w:val="center"/>
          </w:tcPr>
          <w:p w14:paraId="17302E6F">
            <w:pPr>
              <w:rPr>
                <w:rFonts w:hint="eastAsia"/>
              </w:rPr>
            </w:pPr>
          </w:p>
        </w:tc>
        <w:tc>
          <w:tcPr>
            <w:tcW w:w="425" w:type="dxa"/>
            <w:gridSpan w:val="2"/>
            <w:vAlign w:val="center"/>
          </w:tcPr>
          <w:p w14:paraId="2E721F48">
            <w:pPr>
              <w:rPr>
                <w:rFonts w:hint="eastAsia"/>
              </w:rPr>
            </w:pPr>
          </w:p>
        </w:tc>
        <w:tc>
          <w:tcPr>
            <w:tcW w:w="425" w:type="dxa"/>
            <w:gridSpan w:val="2"/>
            <w:vAlign w:val="center"/>
          </w:tcPr>
          <w:p w14:paraId="6B26E784">
            <w:pPr>
              <w:rPr>
                <w:rFonts w:hint="eastAsia"/>
              </w:rPr>
            </w:pPr>
          </w:p>
        </w:tc>
        <w:tc>
          <w:tcPr>
            <w:tcW w:w="426" w:type="dxa"/>
            <w:gridSpan w:val="2"/>
            <w:vAlign w:val="center"/>
          </w:tcPr>
          <w:p w14:paraId="4E8CB567">
            <w:pPr>
              <w:rPr>
                <w:rFonts w:hint="eastAsia"/>
              </w:rPr>
            </w:pPr>
          </w:p>
        </w:tc>
        <w:tc>
          <w:tcPr>
            <w:tcW w:w="425" w:type="dxa"/>
            <w:gridSpan w:val="2"/>
            <w:vAlign w:val="center"/>
          </w:tcPr>
          <w:p w14:paraId="07181367">
            <w:pPr>
              <w:rPr>
                <w:rFonts w:hint="eastAsia"/>
              </w:rPr>
            </w:pPr>
          </w:p>
        </w:tc>
        <w:tc>
          <w:tcPr>
            <w:tcW w:w="567" w:type="dxa"/>
            <w:gridSpan w:val="2"/>
            <w:vAlign w:val="center"/>
          </w:tcPr>
          <w:p w14:paraId="41AD07DF">
            <w:pPr>
              <w:rPr>
                <w:rFonts w:hint="eastAsia"/>
              </w:rPr>
            </w:pPr>
          </w:p>
        </w:tc>
        <w:tc>
          <w:tcPr>
            <w:tcW w:w="425" w:type="dxa"/>
            <w:gridSpan w:val="2"/>
            <w:vAlign w:val="center"/>
          </w:tcPr>
          <w:p w14:paraId="2613CB5B">
            <w:pPr>
              <w:rPr>
                <w:rFonts w:hint="eastAsia"/>
              </w:rPr>
            </w:pPr>
          </w:p>
        </w:tc>
        <w:tc>
          <w:tcPr>
            <w:tcW w:w="425" w:type="dxa"/>
            <w:gridSpan w:val="2"/>
            <w:vAlign w:val="center"/>
          </w:tcPr>
          <w:p w14:paraId="606D37A0">
            <w:pPr>
              <w:rPr>
                <w:rFonts w:hint="eastAsia"/>
              </w:rPr>
            </w:pPr>
          </w:p>
        </w:tc>
        <w:tc>
          <w:tcPr>
            <w:tcW w:w="425" w:type="dxa"/>
            <w:gridSpan w:val="2"/>
            <w:vAlign w:val="center"/>
          </w:tcPr>
          <w:p w14:paraId="58FBDF99">
            <w:pPr>
              <w:rPr>
                <w:rFonts w:hint="eastAsia"/>
              </w:rPr>
            </w:pPr>
          </w:p>
        </w:tc>
        <w:tc>
          <w:tcPr>
            <w:tcW w:w="425" w:type="dxa"/>
            <w:gridSpan w:val="2"/>
            <w:vAlign w:val="center"/>
          </w:tcPr>
          <w:p w14:paraId="51BDCEB1">
            <w:pPr>
              <w:rPr>
                <w:rFonts w:hint="eastAsia"/>
              </w:rPr>
            </w:pPr>
          </w:p>
        </w:tc>
        <w:tc>
          <w:tcPr>
            <w:tcW w:w="426" w:type="dxa"/>
            <w:gridSpan w:val="2"/>
            <w:vAlign w:val="center"/>
          </w:tcPr>
          <w:p w14:paraId="79AF3B88">
            <w:pPr>
              <w:rPr>
                <w:rFonts w:hint="eastAsia"/>
              </w:rPr>
            </w:pPr>
          </w:p>
        </w:tc>
        <w:tc>
          <w:tcPr>
            <w:tcW w:w="425" w:type="dxa"/>
            <w:gridSpan w:val="2"/>
          </w:tcPr>
          <w:p w14:paraId="528BCB70">
            <w:pPr>
              <w:rPr>
                <w:rFonts w:hint="eastAsia"/>
              </w:rPr>
            </w:pPr>
          </w:p>
        </w:tc>
        <w:tc>
          <w:tcPr>
            <w:tcW w:w="425" w:type="dxa"/>
            <w:gridSpan w:val="2"/>
          </w:tcPr>
          <w:p w14:paraId="58086B6A">
            <w:pPr>
              <w:rPr>
                <w:rFonts w:hint="eastAsia"/>
              </w:rPr>
            </w:pPr>
          </w:p>
        </w:tc>
        <w:tc>
          <w:tcPr>
            <w:tcW w:w="425" w:type="dxa"/>
            <w:gridSpan w:val="2"/>
          </w:tcPr>
          <w:p w14:paraId="560DB8A5">
            <w:pPr>
              <w:rPr>
                <w:rFonts w:hint="eastAsia"/>
              </w:rPr>
            </w:pPr>
          </w:p>
        </w:tc>
        <w:tc>
          <w:tcPr>
            <w:tcW w:w="425" w:type="dxa"/>
            <w:gridSpan w:val="2"/>
          </w:tcPr>
          <w:p w14:paraId="6771646F">
            <w:pPr>
              <w:rPr>
                <w:rFonts w:hint="eastAsia"/>
              </w:rPr>
            </w:pPr>
          </w:p>
        </w:tc>
        <w:tc>
          <w:tcPr>
            <w:tcW w:w="568" w:type="dxa"/>
            <w:gridSpan w:val="2"/>
          </w:tcPr>
          <w:p w14:paraId="0426F602">
            <w:pPr>
              <w:rPr>
                <w:rFonts w:hint="eastAsia"/>
              </w:rPr>
            </w:pPr>
          </w:p>
        </w:tc>
        <w:tc>
          <w:tcPr>
            <w:tcW w:w="567" w:type="dxa"/>
            <w:gridSpan w:val="2"/>
          </w:tcPr>
          <w:p w14:paraId="65B84B9E">
            <w:pPr>
              <w:rPr>
                <w:rFonts w:hint="eastAsia"/>
              </w:rPr>
            </w:pPr>
          </w:p>
        </w:tc>
        <w:tc>
          <w:tcPr>
            <w:tcW w:w="567" w:type="dxa"/>
            <w:gridSpan w:val="2"/>
          </w:tcPr>
          <w:p w14:paraId="6A39E2A2">
            <w:pPr>
              <w:rPr>
                <w:rFonts w:hint="eastAsia"/>
              </w:rPr>
            </w:pPr>
          </w:p>
        </w:tc>
      </w:tr>
      <w:tr w14:paraId="6ABD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F4E0054">
            <w:pPr>
              <w:rPr>
                <w:rFonts w:hint="eastAsia"/>
              </w:rPr>
            </w:pPr>
            <w:r>
              <w:t>35</w:t>
            </w:r>
          </w:p>
        </w:tc>
        <w:tc>
          <w:tcPr>
            <w:tcW w:w="1418" w:type="dxa"/>
            <w:vAlign w:val="center"/>
          </w:tcPr>
          <w:p w14:paraId="2E6F7FA4">
            <w:pPr>
              <w:rPr>
                <w:rFonts w:hint="eastAsia"/>
              </w:rPr>
            </w:pPr>
            <w:r>
              <w:t>建筑识图与制图</w:t>
            </w:r>
          </w:p>
        </w:tc>
        <w:tc>
          <w:tcPr>
            <w:tcW w:w="425" w:type="dxa"/>
            <w:gridSpan w:val="2"/>
            <w:vAlign w:val="center"/>
          </w:tcPr>
          <w:p w14:paraId="06808A5A">
            <w:pPr>
              <w:rPr>
                <w:rFonts w:hint="eastAsia"/>
              </w:rPr>
            </w:pPr>
          </w:p>
        </w:tc>
        <w:tc>
          <w:tcPr>
            <w:tcW w:w="425" w:type="dxa"/>
            <w:gridSpan w:val="2"/>
            <w:vAlign w:val="center"/>
          </w:tcPr>
          <w:p w14:paraId="0C485506">
            <w:pPr>
              <w:rPr>
                <w:rFonts w:hint="eastAsia"/>
              </w:rPr>
            </w:pPr>
          </w:p>
        </w:tc>
        <w:tc>
          <w:tcPr>
            <w:tcW w:w="425" w:type="dxa"/>
            <w:gridSpan w:val="2"/>
            <w:vAlign w:val="center"/>
          </w:tcPr>
          <w:p w14:paraId="4DF26EBE">
            <w:pPr>
              <w:rPr>
                <w:rFonts w:hint="eastAsia"/>
              </w:rPr>
            </w:pPr>
          </w:p>
        </w:tc>
        <w:tc>
          <w:tcPr>
            <w:tcW w:w="425" w:type="dxa"/>
            <w:gridSpan w:val="2"/>
            <w:vAlign w:val="center"/>
          </w:tcPr>
          <w:p w14:paraId="688F4544">
            <w:pPr>
              <w:rPr>
                <w:rFonts w:hint="eastAsia"/>
              </w:rPr>
            </w:pPr>
          </w:p>
        </w:tc>
        <w:tc>
          <w:tcPr>
            <w:tcW w:w="426" w:type="dxa"/>
            <w:gridSpan w:val="2"/>
            <w:vAlign w:val="center"/>
          </w:tcPr>
          <w:p w14:paraId="5B611E2A">
            <w:pPr>
              <w:rPr>
                <w:rFonts w:hint="eastAsia"/>
              </w:rPr>
            </w:pPr>
          </w:p>
        </w:tc>
        <w:tc>
          <w:tcPr>
            <w:tcW w:w="425" w:type="dxa"/>
            <w:gridSpan w:val="2"/>
            <w:vAlign w:val="center"/>
          </w:tcPr>
          <w:p w14:paraId="37CF10A4">
            <w:pPr>
              <w:rPr>
                <w:rFonts w:hint="eastAsia"/>
              </w:rPr>
            </w:pPr>
          </w:p>
        </w:tc>
        <w:tc>
          <w:tcPr>
            <w:tcW w:w="425" w:type="dxa"/>
            <w:gridSpan w:val="2"/>
            <w:vAlign w:val="center"/>
          </w:tcPr>
          <w:p w14:paraId="1DBE4630">
            <w:pPr>
              <w:rPr>
                <w:rFonts w:hint="eastAsia"/>
              </w:rPr>
            </w:pPr>
          </w:p>
        </w:tc>
        <w:tc>
          <w:tcPr>
            <w:tcW w:w="425" w:type="dxa"/>
            <w:gridSpan w:val="2"/>
            <w:vAlign w:val="center"/>
          </w:tcPr>
          <w:p w14:paraId="2797546A">
            <w:pPr>
              <w:rPr>
                <w:rFonts w:hint="eastAsia"/>
              </w:rPr>
            </w:pPr>
          </w:p>
        </w:tc>
        <w:tc>
          <w:tcPr>
            <w:tcW w:w="426" w:type="dxa"/>
            <w:gridSpan w:val="2"/>
            <w:vAlign w:val="center"/>
          </w:tcPr>
          <w:p w14:paraId="738E2A17">
            <w:pPr>
              <w:rPr>
                <w:rFonts w:hint="eastAsia"/>
              </w:rPr>
            </w:pPr>
            <w:r>
              <w:t>H</w:t>
            </w:r>
          </w:p>
        </w:tc>
        <w:tc>
          <w:tcPr>
            <w:tcW w:w="425" w:type="dxa"/>
            <w:gridSpan w:val="2"/>
            <w:vAlign w:val="center"/>
          </w:tcPr>
          <w:p w14:paraId="2FF1AE6A">
            <w:pPr>
              <w:rPr>
                <w:rFonts w:hint="eastAsia"/>
              </w:rPr>
            </w:pPr>
          </w:p>
        </w:tc>
        <w:tc>
          <w:tcPr>
            <w:tcW w:w="425" w:type="dxa"/>
            <w:gridSpan w:val="2"/>
            <w:vAlign w:val="center"/>
          </w:tcPr>
          <w:p w14:paraId="65BCEE4C">
            <w:pPr>
              <w:rPr>
                <w:rFonts w:hint="eastAsia"/>
              </w:rPr>
            </w:pPr>
          </w:p>
        </w:tc>
        <w:tc>
          <w:tcPr>
            <w:tcW w:w="425" w:type="dxa"/>
            <w:gridSpan w:val="2"/>
            <w:vAlign w:val="center"/>
          </w:tcPr>
          <w:p w14:paraId="1C0ED8FD">
            <w:pPr>
              <w:rPr>
                <w:rFonts w:hint="eastAsia"/>
              </w:rPr>
            </w:pPr>
          </w:p>
        </w:tc>
        <w:tc>
          <w:tcPr>
            <w:tcW w:w="426" w:type="dxa"/>
            <w:gridSpan w:val="2"/>
            <w:vAlign w:val="center"/>
          </w:tcPr>
          <w:p w14:paraId="00A733A9">
            <w:pPr>
              <w:rPr>
                <w:rFonts w:hint="eastAsia"/>
              </w:rPr>
            </w:pPr>
          </w:p>
        </w:tc>
        <w:tc>
          <w:tcPr>
            <w:tcW w:w="425" w:type="dxa"/>
            <w:gridSpan w:val="2"/>
            <w:vAlign w:val="center"/>
          </w:tcPr>
          <w:p w14:paraId="29759464">
            <w:pPr>
              <w:rPr>
                <w:rFonts w:hint="eastAsia"/>
              </w:rPr>
            </w:pPr>
          </w:p>
        </w:tc>
        <w:tc>
          <w:tcPr>
            <w:tcW w:w="567" w:type="dxa"/>
            <w:gridSpan w:val="2"/>
            <w:vAlign w:val="center"/>
          </w:tcPr>
          <w:p w14:paraId="1ECA8A70">
            <w:pPr>
              <w:rPr>
                <w:rFonts w:hint="eastAsia"/>
              </w:rPr>
            </w:pPr>
          </w:p>
        </w:tc>
        <w:tc>
          <w:tcPr>
            <w:tcW w:w="425" w:type="dxa"/>
            <w:gridSpan w:val="2"/>
            <w:vAlign w:val="center"/>
          </w:tcPr>
          <w:p w14:paraId="5B2D9BF4">
            <w:pPr>
              <w:rPr>
                <w:rFonts w:hint="eastAsia"/>
              </w:rPr>
            </w:pPr>
          </w:p>
        </w:tc>
        <w:tc>
          <w:tcPr>
            <w:tcW w:w="425" w:type="dxa"/>
            <w:gridSpan w:val="2"/>
            <w:vAlign w:val="center"/>
          </w:tcPr>
          <w:p w14:paraId="7FC4B6BE">
            <w:pPr>
              <w:rPr>
                <w:rFonts w:hint="eastAsia"/>
              </w:rPr>
            </w:pPr>
          </w:p>
        </w:tc>
        <w:tc>
          <w:tcPr>
            <w:tcW w:w="425" w:type="dxa"/>
            <w:gridSpan w:val="2"/>
            <w:vAlign w:val="center"/>
          </w:tcPr>
          <w:p w14:paraId="38A38A1D">
            <w:pPr>
              <w:rPr>
                <w:rFonts w:hint="eastAsia"/>
              </w:rPr>
            </w:pPr>
          </w:p>
        </w:tc>
        <w:tc>
          <w:tcPr>
            <w:tcW w:w="425" w:type="dxa"/>
            <w:gridSpan w:val="2"/>
            <w:vAlign w:val="center"/>
          </w:tcPr>
          <w:p w14:paraId="74F6545F">
            <w:pPr>
              <w:rPr>
                <w:rFonts w:hint="eastAsia"/>
              </w:rPr>
            </w:pPr>
          </w:p>
        </w:tc>
        <w:tc>
          <w:tcPr>
            <w:tcW w:w="426" w:type="dxa"/>
            <w:gridSpan w:val="2"/>
            <w:vAlign w:val="center"/>
          </w:tcPr>
          <w:p w14:paraId="290FB88C">
            <w:pPr>
              <w:rPr>
                <w:rFonts w:hint="eastAsia"/>
              </w:rPr>
            </w:pPr>
          </w:p>
        </w:tc>
        <w:tc>
          <w:tcPr>
            <w:tcW w:w="425" w:type="dxa"/>
            <w:gridSpan w:val="2"/>
          </w:tcPr>
          <w:p w14:paraId="5B27AC66">
            <w:pPr>
              <w:rPr>
                <w:rFonts w:hint="eastAsia"/>
              </w:rPr>
            </w:pPr>
          </w:p>
        </w:tc>
        <w:tc>
          <w:tcPr>
            <w:tcW w:w="425" w:type="dxa"/>
            <w:gridSpan w:val="2"/>
          </w:tcPr>
          <w:p w14:paraId="1C0DA138">
            <w:pPr>
              <w:rPr>
                <w:rFonts w:hint="eastAsia"/>
              </w:rPr>
            </w:pPr>
          </w:p>
        </w:tc>
        <w:tc>
          <w:tcPr>
            <w:tcW w:w="425" w:type="dxa"/>
            <w:gridSpan w:val="2"/>
          </w:tcPr>
          <w:p w14:paraId="51EEA4DA">
            <w:pPr>
              <w:rPr>
                <w:rFonts w:hint="eastAsia"/>
              </w:rPr>
            </w:pPr>
          </w:p>
        </w:tc>
        <w:tc>
          <w:tcPr>
            <w:tcW w:w="425" w:type="dxa"/>
            <w:gridSpan w:val="2"/>
          </w:tcPr>
          <w:p w14:paraId="4B373249">
            <w:pPr>
              <w:rPr>
                <w:rFonts w:hint="eastAsia"/>
              </w:rPr>
            </w:pPr>
          </w:p>
        </w:tc>
        <w:tc>
          <w:tcPr>
            <w:tcW w:w="568" w:type="dxa"/>
            <w:gridSpan w:val="2"/>
          </w:tcPr>
          <w:p w14:paraId="1F90F45C">
            <w:pPr>
              <w:rPr>
                <w:rFonts w:hint="eastAsia"/>
              </w:rPr>
            </w:pPr>
          </w:p>
        </w:tc>
        <w:tc>
          <w:tcPr>
            <w:tcW w:w="567" w:type="dxa"/>
            <w:gridSpan w:val="2"/>
          </w:tcPr>
          <w:p w14:paraId="16FB3F19">
            <w:pPr>
              <w:rPr>
                <w:rFonts w:hint="eastAsia"/>
              </w:rPr>
            </w:pPr>
          </w:p>
        </w:tc>
        <w:tc>
          <w:tcPr>
            <w:tcW w:w="567" w:type="dxa"/>
            <w:gridSpan w:val="2"/>
          </w:tcPr>
          <w:p w14:paraId="3FB0551C">
            <w:pPr>
              <w:rPr>
                <w:rFonts w:hint="eastAsia"/>
              </w:rPr>
            </w:pPr>
          </w:p>
        </w:tc>
      </w:tr>
      <w:tr w14:paraId="1D87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117CD1CF">
            <w:pPr>
              <w:rPr>
                <w:rFonts w:hint="eastAsia"/>
              </w:rPr>
            </w:pPr>
            <w:r>
              <w:t>36</w:t>
            </w:r>
          </w:p>
        </w:tc>
        <w:tc>
          <w:tcPr>
            <w:tcW w:w="1418" w:type="dxa"/>
            <w:vAlign w:val="center"/>
          </w:tcPr>
          <w:p w14:paraId="7C89BE2C">
            <w:pPr>
              <w:rPr>
                <w:rFonts w:hint="eastAsia"/>
              </w:rPr>
            </w:pPr>
            <w:r>
              <w:t>环境微生物</w:t>
            </w:r>
          </w:p>
        </w:tc>
        <w:tc>
          <w:tcPr>
            <w:tcW w:w="425" w:type="dxa"/>
            <w:gridSpan w:val="2"/>
            <w:vAlign w:val="center"/>
          </w:tcPr>
          <w:p w14:paraId="4B51A53B">
            <w:pPr>
              <w:rPr>
                <w:rFonts w:hint="eastAsia"/>
              </w:rPr>
            </w:pPr>
          </w:p>
        </w:tc>
        <w:tc>
          <w:tcPr>
            <w:tcW w:w="425" w:type="dxa"/>
            <w:gridSpan w:val="2"/>
            <w:vAlign w:val="center"/>
          </w:tcPr>
          <w:p w14:paraId="163C9D08">
            <w:pPr>
              <w:rPr>
                <w:rFonts w:hint="eastAsia"/>
              </w:rPr>
            </w:pPr>
          </w:p>
        </w:tc>
        <w:tc>
          <w:tcPr>
            <w:tcW w:w="425" w:type="dxa"/>
            <w:gridSpan w:val="2"/>
            <w:vAlign w:val="center"/>
          </w:tcPr>
          <w:p w14:paraId="2E60F228">
            <w:pPr>
              <w:rPr>
                <w:rFonts w:hint="eastAsia"/>
              </w:rPr>
            </w:pPr>
          </w:p>
        </w:tc>
        <w:tc>
          <w:tcPr>
            <w:tcW w:w="425" w:type="dxa"/>
            <w:gridSpan w:val="2"/>
            <w:vAlign w:val="center"/>
          </w:tcPr>
          <w:p w14:paraId="5836AF7D">
            <w:pPr>
              <w:rPr>
                <w:rFonts w:hint="eastAsia"/>
              </w:rPr>
            </w:pPr>
          </w:p>
        </w:tc>
        <w:tc>
          <w:tcPr>
            <w:tcW w:w="426" w:type="dxa"/>
            <w:gridSpan w:val="2"/>
            <w:vAlign w:val="center"/>
          </w:tcPr>
          <w:p w14:paraId="44F728C6">
            <w:pPr>
              <w:rPr>
                <w:rFonts w:hint="eastAsia"/>
              </w:rPr>
            </w:pPr>
          </w:p>
        </w:tc>
        <w:tc>
          <w:tcPr>
            <w:tcW w:w="425" w:type="dxa"/>
            <w:gridSpan w:val="2"/>
            <w:vAlign w:val="center"/>
          </w:tcPr>
          <w:p w14:paraId="58E41004">
            <w:pPr>
              <w:rPr>
                <w:rFonts w:hint="eastAsia"/>
              </w:rPr>
            </w:pPr>
          </w:p>
        </w:tc>
        <w:tc>
          <w:tcPr>
            <w:tcW w:w="425" w:type="dxa"/>
            <w:gridSpan w:val="2"/>
            <w:vAlign w:val="center"/>
          </w:tcPr>
          <w:p w14:paraId="40474C5C">
            <w:pPr>
              <w:rPr>
                <w:rFonts w:hint="eastAsia"/>
              </w:rPr>
            </w:pPr>
          </w:p>
        </w:tc>
        <w:tc>
          <w:tcPr>
            <w:tcW w:w="425" w:type="dxa"/>
            <w:gridSpan w:val="2"/>
            <w:vAlign w:val="center"/>
          </w:tcPr>
          <w:p w14:paraId="0A493646">
            <w:pPr>
              <w:rPr>
                <w:rFonts w:hint="eastAsia"/>
              </w:rPr>
            </w:pPr>
          </w:p>
        </w:tc>
        <w:tc>
          <w:tcPr>
            <w:tcW w:w="426" w:type="dxa"/>
            <w:gridSpan w:val="2"/>
            <w:vAlign w:val="center"/>
          </w:tcPr>
          <w:p w14:paraId="35B3CE88">
            <w:pPr>
              <w:rPr>
                <w:rFonts w:hint="eastAsia"/>
              </w:rPr>
            </w:pPr>
            <w:r>
              <w:t>H</w:t>
            </w:r>
          </w:p>
        </w:tc>
        <w:tc>
          <w:tcPr>
            <w:tcW w:w="425" w:type="dxa"/>
            <w:gridSpan w:val="2"/>
            <w:vAlign w:val="center"/>
          </w:tcPr>
          <w:p w14:paraId="4E070C99">
            <w:pPr>
              <w:rPr>
                <w:rFonts w:hint="eastAsia"/>
              </w:rPr>
            </w:pPr>
          </w:p>
        </w:tc>
        <w:tc>
          <w:tcPr>
            <w:tcW w:w="425" w:type="dxa"/>
            <w:gridSpan w:val="2"/>
            <w:vAlign w:val="center"/>
          </w:tcPr>
          <w:p w14:paraId="7F7B3793">
            <w:pPr>
              <w:rPr>
                <w:rFonts w:hint="eastAsia"/>
              </w:rPr>
            </w:pPr>
          </w:p>
        </w:tc>
        <w:tc>
          <w:tcPr>
            <w:tcW w:w="425" w:type="dxa"/>
            <w:gridSpan w:val="2"/>
            <w:vAlign w:val="center"/>
          </w:tcPr>
          <w:p w14:paraId="350FF51E">
            <w:pPr>
              <w:rPr>
                <w:rFonts w:hint="eastAsia"/>
              </w:rPr>
            </w:pPr>
          </w:p>
        </w:tc>
        <w:tc>
          <w:tcPr>
            <w:tcW w:w="426" w:type="dxa"/>
            <w:gridSpan w:val="2"/>
            <w:vAlign w:val="center"/>
          </w:tcPr>
          <w:p w14:paraId="403B5D56">
            <w:pPr>
              <w:rPr>
                <w:rFonts w:hint="eastAsia"/>
              </w:rPr>
            </w:pPr>
          </w:p>
        </w:tc>
        <w:tc>
          <w:tcPr>
            <w:tcW w:w="425" w:type="dxa"/>
            <w:gridSpan w:val="2"/>
            <w:vAlign w:val="center"/>
          </w:tcPr>
          <w:p w14:paraId="40787320">
            <w:pPr>
              <w:rPr>
                <w:rFonts w:hint="eastAsia"/>
              </w:rPr>
            </w:pPr>
          </w:p>
        </w:tc>
        <w:tc>
          <w:tcPr>
            <w:tcW w:w="567" w:type="dxa"/>
            <w:gridSpan w:val="2"/>
            <w:vAlign w:val="center"/>
          </w:tcPr>
          <w:p w14:paraId="67E56605">
            <w:pPr>
              <w:rPr>
                <w:rFonts w:hint="eastAsia"/>
              </w:rPr>
            </w:pPr>
          </w:p>
        </w:tc>
        <w:tc>
          <w:tcPr>
            <w:tcW w:w="425" w:type="dxa"/>
            <w:gridSpan w:val="2"/>
            <w:vAlign w:val="center"/>
          </w:tcPr>
          <w:p w14:paraId="6687AE06">
            <w:pPr>
              <w:rPr>
                <w:rFonts w:hint="eastAsia"/>
              </w:rPr>
            </w:pPr>
          </w:p>
        </w:tc>
        <w:tc>
          <w:tcPr>
            <w:tcW w:w="425" w:type="dxa"/>
            <w:gridSpan w:val="2"/>
            <w:vAlign w:val="center"/>
          </w:tcPr>
          <w:p w14:paraId="7E2BFEB5">
            <w:pPr>
              <w:rPr>
                <w:rFonts w:hint="eastAsia"/>
              </w:rPr>
            </w:pPr>
          </w:p>
        </w:tc>
        <w:tc>
          <w:tcPr>
            <w:tcW w:w="425" w:type="dxa"/>
            <w:gridSpan w:val="2"/>
            <w:vAlign w:val="center"/>
          </w:tcPr>
          <w:p w14:paraId="78D7607C">
            <w:pPr>
              <w:rPr>
                <w:rFonts w:hint="eastAsia"/>
              </w:rPr>
            </w:pPr>
          </w:p>
        </w:tc>
        <w:tc>
          <w:tcPr>
            <w:tcW w:w="425" w:type="dxa"/>
            <w:gridSpan w:val="2"/>
            <w:vAlign w:val="center"/>
          </w:tcPr>
          <w:p w14:paraId="799D6343">
            <w:pPr>
              <w:rPr>
                <w:rFonts w:hint="eastAsia"/>
              </w:rPr>
            </w:pPr>
          </w:p>
        </w:tc>
        <w:tc>
          <w:tcPr>
            <w:tcW w:w="426" w:type="dxa"/>
            <w:gridSpan w:val="2"/>
            <w:vAlign w:val="center"/>
          </w:tcPr>
          <w:p w14:paraId="25F60909">
            <w:pPr>
              <w:rPr>
                <w:rFonts w:hint="eastAsia"/>
              </w:rPr>
            </w:pPr>
          </w:p>
        </w:tc>
        <w:tc>
          <w:tcPr>
            <w:tcW w:w="425" w:type="dxa"/>
            <w:gridSpan w:val="2"/>
            <w:vAlign w:val="center"/>
          </w:tcPr>
          <w:p w14:paraId="6AC5764F">
            <w:pPr>
              <w:rPr>
                <w:rFonts w:hint="eastAsia"/>
              </w:rPr>
            </w:pPr>
          </w:p>
        </w:tc>
        <w:tc>
          <w:tcPr>
            <w:tcW w:w="425" w:type="dxa"/>
            <w:gridSpan w:val="2"/>
          </w:tcPr>
          <w:p w14:paraId="34589EF3">
            <w:pPr>
              <w:rPr>
                <w:rFonts w:hint="eastAsia"/>
              </w:rPr>
            </w:pPr>
          </w:p>
        </w:tc>
        <w:tc>
          <w:tcPr>
            <w:tcW w:w="425" w:type="dxa"/>
            <w:gridSpan w:val="2"/>
          </w:tcPr>
          <w:p w14:paraId="46D699A2">
            <w:pPr>
              <w:rPr>
                <w:rFonts w:hint="eastAsia"/>
              </w:rPr>
            </w:pPr>
          </w:p>
        </w:tc>
        <w:tc>
          <w:tcPr>
            <w:tcW w:w="425" w:type="dxa"/>
            <w:gridSpan w:val="2"/>
          </w:tcPr>
          <w:p w14:paraId="31D0AF06">
            <w:pPr>
              <w:rPr>
                <w:rFonts w:hint="eastAsia"/>
              </w:rPr>
            </w:pPr>
          </w:p>
        </w:tc>
        <w:tc>
          <w:tcPr>
            <w:tcW w:w="568" w:type="dxa"/>
            <w:gridSpan w:val="2"/>
          </w:tcPr>
          <w:p w14:paraId="2DD7447C">
            <w:pPr>
              <w:rPr>
                <w:rFonts w:hint="eastAsia"/>
              </w:rPr>
            </w:pPr>
          </w:p>
        </w:tc>
        <w:tc>
          <w:tcPr>
            <w:tcW w:w="567" w:type="dxa"/>
            <w:gridSpan w:val="2"/>
          </w:tcPr>
          <w:p w14:paraId="366B1194">
            <w:pPr>
              <w:rPr>
                <w:rFonts w:hint="eastAsia"/>
              </w:rPr>
            </w:pPr>
          </w:p>
        </w:tc>
        <w:tc>
          <w:tcPr>
            <w:tcW w:w="567" w:type="dxa"/>
            <w:gridSpan w:val="2"/>
          </w:tcPr>
          <w:p w14:paraId="448E2E03">
            <w:pPr>
              <w:rPr>
                <w:rFonts w:hint="eastAsia"/>
              </w:rPr>
            </w:pPr>
          </w:p>
        </w:tc>
      </w:tr>
      <w:tr w14:paraId="4243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4C2E333">
            <w:pPr>
              <w:rPr>
                <w:rFonts w:hint="eastAsia"/>
              </w:rPr>
            </w:pPr>
            <w:r>
              <w:t>37</w:t>
            </w:r>
          </w:p>
        </w:tc>
        <w:tc>
          <w:tcPr>
            <w:tcW w:w="1418" w:type="dxa"/>
            <w:vAlign w:val="center"/>
          </w:tcPr>
          <w:p w14:paraId="4392C8C9">
            <w:pPr>
              <w:rPr>
                <w:rFonts w:hint="eastAsia"/>
              </w:rPr>
            </w:pPr>
            <w:r>
              <w:t>测量学</w:t>
            </w:r>
          </w:p>
        </w:tc>
        <w:tc>
          <w:tcPr>
            <w:tcW w:w="425" w:type="dxa"/>
            <w:gridSpan w:val="2"/>
            <w:vAlign w:val="center"/>
          </w:tcPr>
          <w:p w14:paraId="712D95C4">
            <w:pPr>
              <w:rPr>
                <w:rFonts w:hint="eastAsia"/>
              </w:rPr>
            </w:pPr>
          </w:p>
        </w:tc>
        <w:tc>
          <w:tcPr>
            <w:tcW w:w="425" w:type="dxa"/>
            <w:gridSpan w:val="2"/>
            <w:vAlign w:val="center"/>
          </w:tcPr>
          <w:p w14:paraId="7CD77CBB">
            <w:pPr>
              <w:rPr>
                <w:rFonts w:hint="eastAsia"/>
              </w:rPr>
            </w:pPr>
          </w:p>
        </w:tc>
        <w:tc>
          <w:tcPr>
            <w:tcW w:w="425" w:type="dxa"/>
            <w:gridSpan w:val="2"/>
            <w:vAlign w:val="center"/>
          </w:tcPr>
          <w:p w14:paraId="71D90DF0">
            <w:pPr>
              <w:rPr>
                <w:rFonts w:hint="eastAsia"/>
              </w:rPr>
            </w:pPr>
          </w:p>
        </w:tc>
        <w:tc>
          <w:tcPr>
            <w:tcW w:w="425" w:type="dxa"/>
            <w:gridSpan w:val="2"/>
            <w:vAlign w:val="center"/>
          </w:tcPr>
          <w:p w14:paraId="2EF8A1B5">
            <w:pPr>
              <w:rPr>
                <w:rFonts w:hint="eastAsia"/>
              </w:rPr>
            </w:pPr>
          </w:p>
        </w:tc>
        <w:tc>
          <w:tcPr>
            <w:tcW w:w="426" w:type="dxa"/>
            <w:gridSpan w:val="2"/>
            <w:vAlign w:val="center"/>
          </w:tcPr>
          <w:p w14:paraId="1360576D">
            <w:pPr>
              <w:rPr>
                <w:rFonts w:hint="eastAsia"/>
              </w:rPr>
            </w:pPr>
          </w:p>
        </w:tc>
        <w:tc>
          <w:tcPr>
            <w:tcW w:w="425" w:type="dxa"/>
            <w:gridSpan w:val="2"/>
            <w:vAlign w:val="center"/>
          </w:tcPr>
          <w:p w14:paraId="7206ACB0">
            <w:pPr>
              <w:rPr>
                <w:rFonts w:hint="eastAsia"/>
              </w:rPr>
            </w:pPr>
          </w:p>
        </w:tc>
        <w:tc>
          <w:tcPr>
            <w:tcW w:w="425" w:type="dxa"/>
            <w:gridSpan w:val="2"/>
            <w:vAlign w:val="center"/>
          </w:tcPr>
          <w:p w14:paraId="051BCFB5">
            <w:pPr>
              <w:rPr>
                <w:rFonts w:hint="eastAsia"/>
              </w:rPr>
            </w:pPr>
          </w:p>
        </w:tc>
        <w:tc>
          <w:tcPr>
            <w:tcW w:w="425" w:type="dxa"/>
            <w:gridSpan w:val="2"/>
            <w:vAlign w:val="center"/>
          </w:tcPr>
          <w:p w14:paraId="16FBF84C">
            <w:pPr>
              <w:rPr>
                <w:rFonts w:hint="eastAsia"/>
              </w:rPr>
            </w:pPr>
          </w:p>
        </w:tc>
        <w:tc>
          <w:tcPr>
            <w:tcW w:w="426" w:type="dxa"/>
            <w:gridSpan w:val="2"/>
            <w:vAlign w:val="center"/>
          </w:tcPr>
          <w:p w14:paraId="5B712F29">
            <w:pPr>
              <w:rPr>
                <w:rFonts w:hint="eastAsia"/>
              </w:rPr>
            </w:pPr>
            <w:r>
              <w:t>H</w:t>
            </w:r>
          </w:p>
        </w:tc>
        <w:tc>
          <w:tcPr>
            <w:tcW w:w="425" w:type="dxa"/>
            <w:gridSpan w:val="2"/>
            <w:vAlign w:val="center"/>
          </w:tcPr>
          <w:p w14:paraId="202B1089">
            <w:pPr>
              <w:rPr>
                <w:rFonts w:hint="eastAsia"/>
              </w:rPr>
            </w:pPr>
          </w:p>
        </w:tc>
        <w:tc>
          <w:tcPr>
            <w:tcW w:w="425" w:type="dxa"/>
            <w:gridSpan w:val="2"/>
            <w:vAlign w:val="center"/>
          </w:tcPr>
          <w:p w14:paraId="2F262D0A">
            <w:pPr>
              <w:rPr>
                <w:rFonts w:hint="eastAsia"/>
              </w:rPr>
            </w:pPr>
          </w:p>
        </w:tc>
        <w:tc>
          <w:tcPr>
            <w:tcW w:w="425" w:type="dxa"/>
            <w:gridSpan w:val="2"/>
            <w:vAlign w:val="center"/>
          </w:tcPr>
          <w:p w14:paraId="669AA73B">
            <w:pPr>
              <w:rPr>
                <w:rFonts w:hint="eastAsia"/>
              </w:rPr>
            </w:pPr>
          </w:p>
        </w:tc>
        <w:tc>
          <w:tcPr>
            <w:tcW w:w="426" w:type="dxa"/>
            <w:gridSpan w:val="2"/>
            <w:vAlign w:val="center"/>
          </w:tcPr>
          <w:p w14:paraId="560E7107">
            <w:pPr>
              <w:rPr>
                <w:rFonts w:hint="eastAsia"/>
              </w:rPr>
            </w:pPr>
          </w:p>
        </w:tc>
        <w:tc>
          <w:tcPr>
            <w:tcW w:w="425" w:type="dxa"/>
            <w:gridSpan w:val="2"/>
            <w:vAlign w:val="center"/>
          </w:tcPr>
          <w:p w14:paraId="0312F748">
            <w:pPr>
              <w:rPr>
                <w:rFonts w:hint="eastAsia"/>
              </w:rPr>
            </w:pPr>
          </w:p>
        </w:tc>
        <w:tc>
          <w:tcPr>
            <w:tcW w:w="567" w:type="dxa"/>
            <w:gridSpan w:val="2"/>
            <w:vAlign w:val="center"/>
          </w:tcPr>
          <w:p w14:paraId="09A5418D">
            <w:pPr>
              <w:rPr>
                <w:rFonts w:hint="eastAsia"/>
              </w:rPr>
            </w:pPr>
          </w:p>
        </w:tc>
        <w:tc>
          <w:tcPr>
            <w:tcW w:w="425" w:type="dxa"/>
            <w:gridSpan w:val="2"/>
            <w:vAlign w:val="center"/>
          </w:tcPr>
          <w:p w14:paraId="23D08123">
            <w:pPr>
              <w:rPr>
                <w:rFonts w:hint="eastAsia"/>
              </w:rPr>
            </w:pPr>
          </w:p>
        </w:tc>
        <w:tc>
          <w:tcPr>
            <w:tcW w:w="425" w:type="dxa"/>
            <w:gridSpan w:val="2"/>
            <w:vAlign w:val="center"/>
          </w:tcPr>
          <w:p w14:paraId="10F6EE0E">
            <w:pPr>
              <w:rPr>
                <w:rFonts w:hint="eastAsia"/>
              </w:rPr>
            </w:pPr>
          </w:p>
        </w:tc>
        <w:tc>
          <w:tcPr>
            <w:tcW w:w="425" w:type="dxa"/>
            <w:gridSpan w:val="2"/>
            <w:vAlign w:val="center"/>
          </w:tcPr>
          <w:p w14:paraId="6C174B37">
            <w:pPr>
              <w:rPr>
                <w:rFonts w:hint="eastAsia"/>
              </w:rPr>
            </w:pPr>
          </w:p>
        </w:tc>
        <w:tc>
          <w:tcPr>
            <w:tcW w:w="425" w:type="dxa"/>
            <w:gridSpan w:val="2"/>
            <w:vAlign w:val="center"/>
          </w:tcPr>
          <w:p w14:paraId="54AD610C">
            <w:pPr>
              <w:rPr>
                <w:rFonts w:hint="eastAsia"/>
              </w:rPr>
            </w:pPr>
          </w:p>
        </w:tc>
        <w:tc>
          <w:tcPr>
            <w:tcW w:w="426" w:type="dxa"/>
            <w:gridSpan w:val="2"/>
            <w:vAlign w:val="center"/>
          </w:tcPr>
          <w:p w14:paraId="1A70E659">
            <w:pPr>
              <w:rPr>
                <w:rFonts w:hint="eastAsia"/>
              </w:rPr>
            </w:pPr>
          </w:p>
        </w:tc>
        <w:tc>
          <w:tcPr>
            <w:tcW w:w="425" w:type="dxa"/>
            <w:gridSpan w:val="2"/>
            <w:vAlign w:val="center"/>
          </w:tcPr>
          <w:p w14:paraId="7841A7C4">
            <w:pPr>
              <w:rPr>
                <w:rFonts w:hint="eastAsia"/>
              </w:rPr>
            </w:pPr>
          </w:p>
        </w:tc>
        <w:tc>
          <w:tcPr>
            <w:tcW w:w="425" w:type="dxa"/>
            <w:gridSpan w:val="2"/>
          </w:tcPr>
          <w:p w14:paraId="09CDF654">
            <w:pPr>
              <w:rPr>
                <w:rFonts w:hint="eastAsia"/>
              </w:rPr>
            </w:pPr>
            <w:r>
              <w:t>H</w:t>
            </w:r>
          </w:p>
        </w:tc>
        <w:tc>
          <w:tcPr>
            <w:tcW w:w="425" w:type="dxa"/>
            <w:gridSpan w:val="2"/>
          </w:tcPr>
          <w:p w14:paraId="3D6FAC30">
            <w:pPr>
              <w:rPr>
                <w:rFonts w:hint="eastAsia"/>
              </w:rPr>
            </w:pPr>
            <w:r>
              <w:rPr>
                <w:rFonts w:hint="eastAsia"/>
                <w:sz w:val="24"/>
                <w:szCs w:val="24"/>
              </w:rPr>
              <w:t>M</w:t>
            </w:r>
          </w:p>
        </w:tc>
        <w:tc>
          <w:tcPr>
            <w:tcW w:w="425" w:type="dxa"/>
            <w:gridSpan w:val="2"/>
          </w:tcPr>
          <w:p w14:paraId="002D85B5">
            <w:pPr>
              <w:rPr>
                <w:rFonts w:hint="eastAsia"/>
              </w:rPr>
            </w:pPr>
          </w:p>
        </w:tc>
        <w:tc>
          <w:tcPr>
            <w:tcW w:w="568" w:type="dxa"/>
            <w:gridSpan w:val="2"/>
          </w:tcPr>
          <w:p w14:paraId="6D6F232E">
            <w:pPr>
              <w:rPr>
                <w:rFonts w:hint="eastAsia"/>
              </w:rPr>
            </w:pPr>
            <w:r>
              <w:t>H</w:t>
            </w:r>
          </w:p>
        </w:tc>
        <w:tc>
          <w:tcPr>
            <w:tcW w:w="567" w:type="dxa"/>
            <w:gridSpan w:val="2"/>
          </w:tcPr>
          <w:p w14:paraId="5BA57EEB">
            <w:pPr>
              <w:rPr>
                <w:rFonts w:hint="eastAsia"/>
              </w:rPr>
            </w:pPr>
            <w:r>
              <w:t>H</w:t>
            </w:r>
          </w:p>
        </w:tc>
        <w:tc>
          <w:tcPr>
            <w:tcW w:w="567" w:type="dxa"/>
            <w:gridSpan w:val="2"/>
          </w:tcPr>
          <w:p w14:paraId="7702D21D">
            <w:pPr>
              <w:rPr>
                <w:rFonts w:hint="eastAsia"/>
              </w:rPr>
            </w:pPr>
          </w:p>
        </w:tc>
      </w:tr>
      <w:tr w14:paraId="394C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48843DC">
            <w:pPr>
              <w:rPr>
                <w:rFonts w:hint="eastAsia"/>
              </w:rPr>
            </w:pPr>
            <w:r>
              <w:t>38</w:t>
            </w:r>
          </w:p>
        </w:tc>
        <w:tc>
          <w:tcPr>
            <w:tcW w:w="1418" w:type="dxa"/>
            <w:vAlign w:val="center"/>
          </w:tcPr>
          <w:p w14:paraId="6AA0119B">
            <w:pPr>
              <w:rPr>
                <w:rFonts w:hint="eastAsia"/>
              </w:rPr>
            </w:pPr>
            <w:r>
              <w:t>环境工程CAD</w:t>
            </w:r>
          </w:p>
        </w:tc>
        <w:tc>
          <w:tcPr>
            <w:tcW w:w="425" w:type="dxa"/>
            <w:gridSpan w:val="2"/>
            <w:vAlign w:val="center"/>
          </w:tcPr>
          <w:p w14:paraId="19D05A7A">
            <w:pPr>
              <w:rPr>
                <w:rFonts w:hint="eastAsia"/>
              </w:rPr>
            </w:pPr>
          </w:p>
        </w:tc>
        <w:tc>
          <w:tcPr>
            <w:tcW w:w="425" w:type="dxa"/>
            <w:gridSpan w:val="2"/>
            <w:vAlign w:val="center"/>
          </w:tcPr>
          <w:p w14:paraId="692BB4C3">
            <w:pPr>
              <w:rPr>
                <w:rFonts w:hint="eastAsia"/>
              </w:rPr>
            </w:pPr>
          </w:p>
        </w:tc>
        <w:tc>
          <w:tcPr>
            <w:tcW w:w="425" w:type="dxa"/>
            <w:gridSpan w:val="2"/>
            <w:vAlign w:val="center"/>
          </w:tcPr>
          <w:p w14:paraId="4CC290C1">
            <w:pPr>
              <w:rPr>
                <w:rFonts w:hint="eastAsia"/>
              </w:rPr>
            </w:pPr>
          </w:p>
        </w:tc>
        <w:tc>
          <w:tcPr>
            <w:tcW w:w="425" w:type="dxa"/>
            <w:gridSpan w:val="2"/>
            <w:vAlign w:val="center"/>
          </w:tcPr>
          <w:p w14:paraId="5F3815E0">
            <w:pPr>
              <w:rPr>
                <w:rFonts w:hint="eastAsia"/>
              </w:rPr>
            </w:pPr>
          </w:p>
        </w:tc>
        <w:tc>
          <w:tcPr>
            <w:tcW w:w="426" w:type="dxa"/>
            <w:gridSpan w:val="2"/>
            <w:vAlign w:val="center"/>
          </w:tcPr>
          <w:p w14:paraId="05AC2372">
            <w:pPr>
              <w:rPr>
                <w:rFonts w:hint="eastAsia"/>
              </w:rPr>
            </w:pPr>
          </w:p>
        </w:tc>
        <w:tc>
          <w:tcPr>
            <w:tcW w:w="425" w:type="dxa"/>
            <w:gridSpan w:val="2"/>
            <w:vAlign w:val="center"/>
          </w:tcPr>
          <w:p w14:paraId="37D88390">
            <w:pPr>
              <w:rPr>
                <w:rFonts w:hint="eastAsia"/>
              </w:rPr>
            </w:pPr>
          </w:p>
        </w:tc>
        <w:tc>
          <w:tcPr>
            <w:tcW w:w="425" w:type="dxa"/>
            <w:gridSpan w:val="2"/>
            <w:vAlign w:val="center"/>
          </w:tcPr>
          <w:p w14:paraId="083BF92B">
            <w:pPr>
              <w:rPr>
                <w:rFonts w:hint="eastAsia"/>
              </w:rPr>
            </w:pPr>
          </w:p>
        </w:tc>
        <w:tc>
          <w:tcPr>
            <w:tcW w:w="425" w:type="dxa"/>
            <w:gridSpan w:val="2"/>
            <w:vAlign w:val="center"/>
          </w:tcPr>
          <w:p w14:paraId="7FD28F87">
            <w:pPr>
              <w:rPr>
                <w:rFonts w:hint="eastAsia"/>
              </w:rPr>
            </w:pPr>
            <w:r>
              <w:t>H</w:t>
            </w:r>
          </w:p>
        </w:tc>
        <w:tc>
          <w:tcPr>
            <w:tcW w:w="426" w:type="dxa"/>
            <w:gridSpan w:val="2"/>
            <w:vAlign w:val="center"/>
          </w:tcPr>
          <w:p w14:paraId="4BD934FD">
            <w:pPr>
              <w:rPr>
                <w:rFonts w:hint="eastAsia"/>
              </w:rPr>
            </w:pPr>
          </w:p>
        </w:tc>
        <w:tc>
          <w:tcPr>
            <w:tcW w:w="425" w:type="dxa"/>
            <w:gridSpan w:val="2"/>
            <w:vAlign w:val="center"/>
          </w:tcPr>
          <w:p w14:paraId="66D2ACFE">
            <w:pPr>
              <w:rPr>
                <w:rFonts w:hint="eastAsia"/>
              </w:rPr>
            </w:pPr>
          </w:p>
        </w:tc>
        <w:tc>
          <w:tcPr>
            <w:tcW w:w="425" w:type="dxa"/>
            <w:gridSpan w:val="2"/>
            <w:vAlign w:val="center"/>
          </w:tcPr>
          <w:p w14:paraId="3B43795F">
            <w:pPr>
              <w:rPr>
                <w:rFonts w:hint="eastAsia"/>
              </w:rPr>
            </w:pPr>
          </w:p>
        </w:tc>
        <w:tc>
          <w:tcPr>
            <w:tcW w:w="425" w:type="dxa"/>
            <w:gridSpan w:val="2"/>
            <w:vAlign w:val="center"/>
          </w:tcPr>
          <w:p w14:paraId="2693F6F9">
            <w:pPr>
              <w:rPr>
                <w:rFonts w:hint="eastAsia"/>
              </w:rPr>
            </w:pPr>
          </w:p>
        </w:tc>
        <w:tc>
          <w:tcPr>
            <w:tcW w:w="426" w:type="dxa"/>
            <w:gridSpan w:val="2"/>
            <w:vAlign w:val="center"/>
          </w:tcPr>
          <w:p w14:paraId="1576708C">
            <w:pPr>
              <w:rPr>
                <w:rFonts w:hint="eastAsia"/>
              </w:rPr>
            </w:pPr>
          </w:p>
        </w:tc>
        <w:tc>
          <w:tcPr>
            <w:tcW w:w="425" w:type="dxa"/>
            <w:gridSpan w:val="2"/>
            <w:vAlign w:val="center"/>
          </w:tcPr>
          <w:p w14:paraId="7BC86646">
            <w:pPr>
              <w:rPr>
                <w:rFonts w:hint="eastAsia"/>
              </w:rPr>
            </w:pPr>
          </w:p>
        </w:tc>
        <w:tc>
          <w:tcPr>
            <w:tcW w:w="567" w:type="dxa"/>
            <w:gridSpan w:val="2"/>
            <w:vAlign w:val="center"/>
          </w:tcPr>
          <w:p w14:paraId="52088D34">
            <w:pPr>
              <w:rPr>
                <w:rFonts w:hint="eastAsia"/>
              </w:rPr>
            </w:pPr>
          </w:p>
        </w:tc>
        <w:tc>
          <w:tcPr>
            <w:tcW w:w="425" w:type="dxa"/>
            <w:gridSpan w:val="2"/>
            <w:vAlign w:val="center"/>
          </w:tcPr>
          <w:p w14:paraId="2D1DF4CF">
            <w:pPr>
              <w:rPr>
                <w:rFonts w:hint="eastAsia"/>
              </w:rPr>
            </w:pPr>
          </w:p>
        </w:tc>
        <w:tc>
          <w:tcPr>
            <w:tcW w:w="425" w:type="dxa"/>
            <w:gridSpan w:val="2"/>
            <w:vAlign w:val="center"/>
          </w:tcPr>
          <w:p w14:paraId="714578C5">
            <w:pPr>
              <w:rPr>
                <w:rFonts w:hint="eastAsia"/>
              </w:rPr>
            </w:pPr>
          </w:p>
        </w:tc>
        <w:tc>
          <w:tcPr>
            <w:tcW w:w="425" w:type="dxa"/>
            <w:gridSpan w:val="2"/>
            <w:vAlign w:val="center"/>
          </w:tcPr>
          <w:p w14:paraId="11371A07">
            <w:pPr>
              <w:rPr>
                <w:rFonts w:hint="eastAsia"/>
              </w:rPr>
            </w:pPr>
          </w:p>
        </w:tc>
        <w:tc>
          <w:tcPr>
            <w:tcW w:w="425" w:type="dxa"/>
            <w:gridSpan w:val="2"/>
            <w:vAlign w:val="center"/>
          </w:tcPr>
          <w:p w14:paraId="09EE26C8">
            <w:pPr>
              <w:rPr>
                <w:rFonts w:hint="eastAsia"/>
              </w:rPr>
            </w:pPr>
          </w:p>
        </w:tc>
        <w:tc>
          <w:tcPr>
            <w:tcW w:w="426" w:type="dxa"/>
            <w:gridSpan w:val="2"/>
            <w:vAlign w:val="center"/>
          </w:tcPr>
          <w:p w14:paraId="10528EE4">
            <w:pPr>
              <w:rPr>
                <w:rFonts w:hint="eastAsia"/>
              </w:rPr>
            </w:pPr>
          </w:p>
        </w:tc>
        <w:tc>
          <w:tcPr>
            <w:tcW w:w="425" w:type="dxa"/>
            <w:gridSpan w:val="2"/>
            <w:vAlign w:val="center"/>
          </w:tcPr>
          <w:p w14:paraId="4A407833">
            <w:pPr>
              <w:rPr>
                <w:rFonts w:hint="eastAsia"/>
              </w:rPr>
            </w:pPr>
          </w:p>
        </w:tc>
        <w:tc>
          <w:tcPr>
            <w:tcW w:w="425" w:type="dxa"/>
            <w:gridSpan w:val="2"/>
          </w:tcPr>
          <w:p w14:paraId="26501F49">
            <w:pPr>
              <w:rPr>
                <w:rFonts w:hint="eastAsia"/>
              </w:rPr>
            </w:pPr>
          </w:p>
        </w:tc>
        <w:tc>
          <w:tcPr>
            <w:tcW w:w="425" w:type="dxa"/>
            <w:gridSpan w:val="2"/>
          </w:tcPr>
          <w:p w14:paraId="6ACCF66E">
            <w:pPr>
              <w:rPr>
                <w:rFonts w:hint="eastAsia"/>
              </w:rPr>
            </w:pPr>
          </w:p>
        </w:tc>
        <w:tc>
          <w:tcPr>
            <w:tcW w:w="425" w:type="dxa"/>
            <w:gridSpan w:val="2"/>
          </w:tcPr>
          <w:p w14:paraId="5416BBAB">
            <w:pPr>
              <w:rPr>
                <w:rFonts w:hint="eastAsia"/>
              </w:rPr>
            </w:pPr>
          </w:p>
        </w:tc>
        <w:tc>
          <w:tcPr>
            <w:tcW w:w="568" w:type="dxa"/>
            <w:gridSpan w:val="2"/>
          </w:tcPr>
          <w:p w14:paraId="072A6392">
            <w:pPr>
              <w:rPr>
                <w:rFonts w:hint="eastAsia"/>
              </w:rPr>
            </w:pPr>
          </w:p>
        </w:tc>
        <w:tc>
          <w:tcPr>
            <w:tcW w:w="567" w:type="dxa"/>
            <w:gridSpan w:val="2"/>
          </w:tcPr>
          <w:p w14:paraId="003A805B">
            <w:pPr>
              <w:rPr>
                <w:rFonts w:hint="eastAsia"/>
              </w:rPr>
            </w:pPr>
          </w:p>
        </w:tc>
        <w:tc>
          <w:tcPr>
            <w:tcW w:w="567" w:type="dxa"/>
            <w:gridSpan w:val="2"/>
          </w:tcPr>
          <w:p w14:paraId="5F5ACBE5">
            <w:pPr>
              <w:rPr>
                <w:rFonts w:hint="eastAsia"/>
              </w:rPr>
            </w:pPr>
          </w:p>
        </w:tc>
      </w:tr>
      <w:tr w14:paraId="7CA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6B2755A">
            <w:pPr>
              <w:rPr>
                <w:rFonts w:hint="eastAsia"/>
              </w:rPr>
            </w:pPr>
            <w:r>
              <w:t>39</w:t>
            </w:r>
          </w:p>
        </w:tc>
        <w:tc>
          <w:tcPr>
            <w:tcW w:w="1418" w:type="dxa"/>
            <w:vAlign w:val="center"/>
          </w:tcPr>
          <w:p w14:paraId="174CDEA8">
            <w:pPr>
              <w:rPr>
                <w:rFonts w:hint="eastAsia"/>
              </w:rPr>
            </w:pPr>
            <w:r>
              <w:t>生态环境监测*</w:t>
            </w:r>
          </w:p>
        </w:tc>
        <w:tc>
          <w:tcPr>
            <w:tcW w:w="425" w:type="dxa"/>
            <w:gridSpan w:val="2"/>
            <w:vAlign w:val="center"/>
          </w:tcPr>
          <w:p w14:paraId="7B068827">
            <w:pPr>
              <w:rPr>
                <w:rFonts w:hint="eastAsia"/>
              </w:rPr>
            </w:pPr>
          </w:p>
        </w:tc>
        <w:tc>
          <w:tcPr>
            <w:tcW w:w="425" w:type="dxa"/>
            <w:gridSpan w:val="2"/>
            <w:vAlign w:val="center"/>
          </w:tcPr>
          <w:p w14:paraId="44A2380E">
            <w:pPr>
              <w:rPr>
                <w:rFonts w:hint="eastAsia"/>
              </w:rPr>
            </w:pPr>
          </w:p>
        </w:tc>
        <w:tc>
          <w:tcPr>
            <w:tcW w:w="425" w:type="dxa"/>
            <w:gridSpan w:val="2"/>
            <w:vAlign w:val="center"/>
          </w:tcPr>
          <w:p w14:paraId="1E4D3C8B">
            <w:pPr>
              <w:rPr>
                <w:rFonts w:hint="eastAsia"/>
              </w:rPr>
            </w:pPr>
          </w:p>
        </w:tc>
        <w:tc>
          <w:tcPr>
            <w:tcW w:w="425" w:type="dxa"/>
            <w:gridSpan w:val="2"/>
            <w:vAlign w:val="center"/>
          </w:tcPr>
          <w:p w14:paraId="1418509A">
            <w:pPr>
              <w:rPr>
                <w:rFonts w:hint="eastAsia"/>
              </w:rPr>
            </w:pPr>
          </w:p>
        </w:tc>
        <w:tc>
          <w:tcPr>
            <w:tcW w:w="426" w:type="dxa"/>
            <w:gridSpan w:val="2"/>
            <w:vAlign w:val="center"/>
          </w:tcPr>
          <w:p w14:paraId="03D8EEF4">
            <w:pPr>
              <w:rPr>
                <w:rFonts w:hint="eastAsia"/>
              </w:rPr>
            </w:pPr>
          </w:p>
        </w:tc>
        <w:tc>
          <w:tcPr>
            <w:tcW w:w="425" w:type="dxa"/>
            <w:gridSpan w:val="2"/>
            <w:vAlign w:val="center"/>
          </w:tcPr>
          <w:p w14:paraId="3453B34D">
            <w:pPr>
              <w:rPr>
                <w:rFonts w:hint="eastAsia"/>
              </w:rPr>
            </w:pPr>
          </w:p>
        </w:tc>
        <w:tc>
          <w:tcPr>
            <w:tcW w:w="425" w:type="dxa"/>
            <w:gridSpan w:val="2"/>
            <w:vAlign w:val="center"/>
          </w:tcPr>
          <w:p w14:paraId="0A124E58">
            <w:pPr>
              <w:rPr>
                <w:rFonts w:hint="eastAsia"/>
              </w:rPr>
            </w:pPr>
          </w:p>
        </w:tc>
        <w:tc>
          <w:tcPr>
            <w:tcW w:w="425" w:type="dxa"/>
            <w:gridSpan w:val="2"/>
            <w:vAlign w:val="center"/>
          </w:tcPr>
          <w:p w14:paraId="7B543060">
            <w:pPr>
              <w:rPr>
                <w:rFonts w:hint="eastAsia"/>
              </w:rPr>
            </w:pPr>
          </w:p>
        </w:tc>
        <w:tc>
          <w:tcPr>
            <w:tcW w:w="426" w:type="dxa"/>
            <w:gridSpan w:val="2"/>
            <w:vAlign w:val="center"/>
          </w:tcPr>
          <w:p w14:paraId="67D0CBBB">
            <w:pPr>
              <w:rPr>
                <w:rFonts w:hint="eastAsia"/>
              </w:rPr>
            </w:pPr>
            <w:r>
              <w:t>H</w:t>
            </w:r>
          </w:p>
        </w:tc>
        <w:tc>
          <w:tcPr>
            <w:tcW w:w="425" w:type="dxa"/>
            <w:gridSpan w:val="2"/>
            <w:vAlign w:val="center"/>
          </w:tcPr>
          <w:p w14:paraId="5024C4B0">
            <w:pPr>
              <w:rPr>
                <w:rFonts w:hint="eastAsia"/>
              </w:rPr>
            </w:pPr>
            <w:r>
              <w:t>H</w:t>
            </w:r>
          </w:p>
        </w:tc>
        <w:tc>
          <w:tcPr>
            <w:tcW w:w="425" w:type="dxa"/>
            <w:gridSpan w:val="2"/>
            <w:vAlign w:val="center"/>
          </w:tcPr>
          <w:p w14:paraId="2D9A622A">
            <w:pPr>
              <w:rPr>
                <w:rFonts w:hint="eastAsia"/>
              </w:rPr>
            </w:pPr>
          </w:p>
        </w:tc>
        <w:tc>
          <w:tcPr>
            <w:tcW w:w="425" w:type="dxa"/>
            <w:gridSpan w:val="2"/>
            <w:vAlign w:val="center"/>
          </w:tcPr>
          <w:p w14:paraId="16B4B103">
            <w:pPr>
              <w:rPr>
                <w:rFonts w:hint="eastAsia"/>
              </w:rPr>
            </w:pPr>
          </w:p>
        </w:tc>
        <w:tc>
          <w:tcPr>
            <w:tcW w:w="426" w:type="dxa"/>
            <w:gridSpan w:val="2"/>
            <w:vAlign w:val="center"/>
          </w:tcPr>
          <w:p w14:paraId="2CF78C12">
            <w:pPr>
              <w:rPr>
                <w:rFonts w:hint="eastAsia"/>
              </w:rPr>
            </w:pPr>
          </w:p>
        </w:tc>
        <w:tc>
          <w:tcPr>
            <w:tcW w:w="425" w:type="dxa"/>
            <w:gridSpan w:val="2"/>
            <w:vAlign w:val="center"/>
          </w:tcPr>
          <w:p w14:paraId="2FC5490F">
            <w:pPr>
              <w:rPr>
                <w:rFonts w:hint="eastAsia"/>
              </w:rPr>
            </w:pPr>
          </w:p>
        </w:tc>
        <w:tc>
          <w:tcPr>
            <w:tcW w:w="567" w:type="dxa"/>
            <w:gridSpan w:val="2"/>
            <w:vAlign w:val="center"/>
          </w:tcPr>
          <w:p w14:paraId="3E9098F8">
            <w:pPr>
              <w:rPr>
                <w:rFonts w:hint="eastAsia"/>
              </w:rPr>
            </w:pPr>
          </w:p>
        </w:tc>
        <w:tc>
          <w:tcPr>
            <w:tcW w:w="425" w:type="dxa"/>
            <w:gridSpan w:val="2"/>
            <w:vAlign w:val="center"/>
          </w:tcPr>
          <w:p w14:paraId="4C4937BD">
            <w:pPr>
              <w:rPr>
                <w:rFonts w:hint="eastAsia"/>
              </w:rPr>
            </w:pPr>
          </w:p>
        </w:tc>
        <w:tc>
          <w:tcPr>
            <w:tcW w:w="425" w:type="dxa"/>
            <w:gridSpan w:val="2"/>
            <w:vAlign w:val="center"/>
          </w:tcPr>
          <w:p w14:paraId="2FEC18BD">
            <w:pPr>
              <w:rPr>
                <w:rFonts w:hint="eastAsia"/>
              </w:rPr>
            </w:pPr>
          </w:p>
        </w:tc>
        <w:tc>
          <w:tcPr>
            <w:tcW w:w="425" w:type="dxa"/>
            <w:gridSpan w:val="2"/>
            <w:vAlign w:val="center"/>
          </w:tcPr>
          <w:p w14:paraId="0F7DE4A7">
            <w:pPr>
              <w:rPr>
                <w:rFonts w:hint="eastAsia"/>
              </w:rPr>
            </w:pPr>
          </w:p>
        </w:tc>
        <w:tc>
          <w:tcPr>
            <w:tcW w:w="425" w:type="dxa"/>
            <w:gridSpan w:val="2"/>
            <w:vAlign w:val="center"/>
          </w:tcPr>
          <w:p w14:paraId="6BB993E9">
            <w:pPr>
              <w:rPr>
                <w:rFonts w:hint="eastAsia"/>
              </w:rPr>
            </w:pPr>
          </w:p>
        </w:tc>
        <w:tc>
          <w:tcPr>
            <w:tcW w:w="426" w:type="dxa"/>
            <w:gridSpan w:val="2"/>
            <w:vAlign w:val="center"/>
          </w:tcPr>
          <w:p w14:paraId="496C4928">
            <w:pPr>
              <w:rPr>
                <w:rFonts w:hint="eastAsia"/>
              </w:rPr>
            </w:pPr>
            <w:r>
              <w:t>H</w:t>
            </w:r>
          </w:p>
        </w:tc>
        <w:tc>
          <w:tcPr>
            <w:tcW w:w="425" w:type="dxa"/>
            <w:gridSpan w:val="2"/>
            <w:vAlign w:val="center"/>
          </w:tcPr>
          <w:p w14:paraId="5A3F5294">
            <w:pPr>
              <w:rPr>
                <w:rFonts w:hint="eastAsia"/>
              </w:rPr>
            </w:pPr>
          </w:p>
        </w:tc>
        <w:tc>
          <w:tcPr>
            <w:tcW w:w="425" w:type="dxa"/>
            <w:gridSpan w:val="2"/>
          </w:tcPr>
          <w:p w14:paraId="4A4FE9CE">
            <w:pPr>
              <w:rPr>
                <w:rFonts w:hint="eastAsia"/>
              </w:rPr>
            </w:pPr>
          </w:p>
        </w:tc>
        <w:tc>
          <w:tcPr>
            <w:tcW w:w="425" w:type="dxa"/>
            <w:gridSpan w:val="2"/>
          </w:tcPr>
          <w:p w14:paraId="76C96F35">
            <w:pPr>
              <w:rPr>
                <w:rFonts w:hint="eastAsia"/>
              </w:rPr>
            </w:pPr>
            <w:r>
              <w:rPr>
                <w:rFonts w:hint="eastAsia"/>
                <w:sz w:val="24"/>
                <w:szCs w:val="24"/>
              </w:rPr>
              <w:t>M</w:t>
            </w:r>
          </w:p>
        </w:tc>
        <w:tc>
          <w:tcPr>
            <w:tcW w:w="425" w:type="dxa"/>
            <w:gridSpan w:val="2"/>
          </w:tcPr>
          <w:p w14:paraId="28BC2942">
            <w:pPr>
              <w:rPr>
                <w:rFonts w:hint="eastAsia"/>
              </w:rPr>
            </w:pPr>
          </w:p>
        </w:tc>
        <w:tc>
          <w:tcPr>
            <w:tcW w:w="568" w:type="dxa"/>
            <w:gridSpan w:val="2"/>
          </w:tcPr>
          <w:p w14:paraId="55879D1F">
            <w:pPr>
              <w:rPr>
                <w:rFonts w:hint="eastAsia"/>
              </w:rPr>
            </w:pPr>
            <w:r>
              <w:t>H</w:t>
            </w:r>
          </w:p>
        </w:tc>
        <w:tc>
          <w:tcPr>
            <w:tcW w:w="567" w:type="dxa"/>
            <w:gridSpan w:val="2"/>
          </w:tcPr>
          <w:p w14:paraId="4EA3876D">
            <w:pPr>
              <w:rPr>
                <w:rFonts w:hint="eastAsia"/>
              </w:rPr>
            </w:pPr>
          </w:p>
        </w:tc>
        <w:tc>
          <w:tcPr>
            <w:tcW w:w="567" w:type="dxa"/>
            <w:gridSpan w:val="2"/>
          </w:tcPr>
          <w:p w14:paraId="728F4047">
            <w:pPr>
              <w:rPr>
                <w:rFonts w:hint="eastAsia"/>
              </w:rPr>
            </w:pPr>
          </w:p>
        </w:tc>
      </w:tr>
      <w:tr w14:paraId="05F1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9726248">
            <w:pPr>
              <w:rPr>
                <w:rFonts w:hint="eastAsia"/>
              </w:rPr>
            </w:pPr>
            <w:r>
              <w:t>40</w:t>
            </w:r>
          </w:p>
        </w:tc>
        <w:tc>
          <w:tcPr>
            <w:tcW w:w="1418" w:type="dxa"/>
            <w:vAlign w:val="center"/>
          </w:tcPr>
          <w:p w14:paraId="64314FAD">
            <w:pPr>
              <w:rPr>
                <w:rFonts w:hint="eastAsia"/>
              </w:rPr>
            </w:pPr>
            <w:r>
              <w:t>生态环境调查</w:t>
            </w:r>
          </w:p>
        </w:tc>
        <w:tc>
          <w:tcPr>
            <w:tcW w:w="425" w:type="dxa"/>
            <w:gridSpan w:val="2"/>
            <w:vAlign w:val="center"/>
          </w:tcPr>
          <w:p w14:paraId="52CA92C9">
            <w:pPr>
              <w:rPr>
                <w:rFonts w:hint="eastAsia"/>
              </w:rPr>
            </w:pPr>
          </w:p>
        </w:tc>
        <w:tc>
          <w:tcPr>
            <w:tcW w:w="425" w:type="dxa"/>
            <w:gridSpan w:val="2"/>
            <w:vAlign w:val="center"/>
          </w:tcPr>
          <w:p w14:paraId="406E1B49">
            <w:pPr>
              <w:rPr>
                <w:rFonts w:hint="eastAsia"/>
              </w:rPr>
            </w:pPr>
          </w:p>
        </w:tc>
        <w:tc>
          <w:tcPr>
            <w:tcW w:w="425" w:type="dxa"/>
            <w:gridSpan w:val="2"/>
            <w:vAlign w:val="center"/>
          </w:tcPr>
          <w:p w14:paraId="5B19996F">
            <w:pPr>
              <w:rPr>
                <w:rFonts w:hint="eastAsia"/>
              </w:rPr>
            </w:pPr>
          </w:p>
        </w:tc>
        <w:tc>
          <w:tcPr>
            <w:tcW w:w="425" w:type="dxa"/>
            <w:gridSpan w:val="2"/>
            <w:vAlign w:val="center"/>
          </w:tcPr>
          <w:p w14:paraId="00200FF8">
            <w:pPr>
              <w:rPr>
                <w:rFonts w:hint="eastAsia"/>
              </w:rPr>
            </w:pPr>
          </w:p>
        </w:tc>
        <w:tc>
          <w:tcPr>
            <w:tcW w:w="426" w:type="dxa"/>
            <w:gridSpan w:val="2"/>
            <w:vAlign w:val="center"/>
          </w:tcPr>
          <w:p w14:paraId="69114BFF">
            <w:pPr>
              <w:rPr>
                <w:rFonts w:hint="eastAsia"/>
              </w:rPr>
            </w:pPr>
          </w:p>
        </w:tc>
        <w:tc>
          <w:tcPr>
            <w:tcW w:w="425" w:type="dxa"/>
            <w:gridSpan w:val="2"/>
            <w:vAlign w:val="center"/>
          </w:tcPr>
          <w:p w14:paraId="579D6A9A">
            <w:pPr>
              <w:rPr>
                <w:rFonts w:hint="eastAsia"/>
              </w:rPr>
            </w:pPr>
          </w:p>
        </w:tc>
        <w:tc>
          <w:tcPr>
            <w:tcW w:w="425" w:type="dxa"/>
            <w:gridSpan w:val="2"/>
            <w:vAlign w:val="center"/>
          </w:tcPr>
          <w:p w14:paraId="4D0F6C90">
            <w:pPr>
              <w:rPr>
                <w:rFonts w:hint="eastAsia"/>
              </w:rPr>
            </w:pPr>
          </w:p>
        </w:tc>
        <w:tc>
          <w:tcPr>
            <w:tcW w:w="425" w:type="dxa"/>
            <w:gridSpan w:val="2"/>
            <w:vAlign w:val="center"/>
          </w:tcPr>
          <w:p w14:paraId="63C4A940">
            <w:pPr>
              <w:rPr>
                <w:rFonts w:hint="eastAsia"/>
              </w:rPr>
            </w:pPr>
          </w:p>
        </w:tc>
        <w:tc>
          <w:tcPr>
            <w:tcW w:w="426" w:type="dxa"/>
            <w:gridSpan w:val="2"/>
            <w:vAlign w:val="center"/>
          </w:tcPr>
          <w:p w14:paraId="0A9DED65">
            <w:pPr>
              <w:rPr>
                <w:rFonts w:hint="eastAsia"/>
              </w:rPr>
            </w:pPr>
            <w:r>
              <w:t>H</w:t>
            </w:r>
          </w:p>
        </w:tc>
        <w:tc>
          <w:tcPr>
            <w:tcW w:w="425" w:type="dxa"/>
            <w:gridSpan w:val="2"/>
            <w:vAlign w:val="center"/>
          </w:tcPr>
          <w:p w14:paraId="67A8F9CE">
            <w:pPr>
              <w:rPr>
                <w:rFonts w:hint="eastAsia"/>
              </w:rPr>
            </w:pPr>
            <w:r>
              <w:t>H</w:t>
            </w:r>
          </w:p>
        </w:tc>
        <w:tc>
          <w:tcPr>
            <w:tcW w:w="425" w:type="dxa"/>
            <w:gridSpan w:val="2"/>
            <w:vAlign w:val="center"/>
          </w:tcPr>
          <w:p w14:paraId="588443ED">
            <w:pPr>
              <w:rPr>
                <w:rFonts w:hint="eastAsia"/>
              </w:rPr>
            </w:pPr>
          </w:p>
        </w:tc>
        <w:tc>
          <w:tcPr>
            <w:tcW w:w="425" w:type="dxa"/>
            <w:gridSpan w:val="2"/>
            <w:vAlign w:val="center"/>
          </w:tcPr>
          <w:p w14:paraId="652ED11C">
            <w:pPr>
              <w:rPr>
                <w:rFonts w:hint="eastAsia"/>
              </w:rPr>
            </w:pPr>
            <w:r>
              <w:t>H</w:t>
            </w:r>
          </w:p>
        </w:tc>
        <w:tc>
          <w:tcPr>
            <w:tcW w:w="426" w:type="dxa"/>
            <w:gridSpan w:val="2"/>
            <w:vAlign w:val="center"/>
          </w:tcPr>
          <w:p w14:paraId="5018FC3B">
            <w:pPr>
              <w:rPr>
                <w:rFonts w:hint="eastAsia"/>
              </w:rPr>
            </w:pPr>
          </w:p>
        </w:tc>
        <w:tc>
          <w:tcPr>
            <w:tcW w:w="425" w:type="dxa"/>
            <w:gridSpan w:val="2"/>
            <w:vAlign w:val="center"/>
          </w:tcPr>
          <w:p w14:paraId="69915433">
            <w:pPr>
              <w:rPr>
                <w:rFonts w:hint="eastAsia"/>
              </w:rPr>
            </w:pPr>
          </w:p>
        </w:tc>
        <w:tc>
          <w:tcPr>
            <w:tcW w:w="567" w:type="dxa"/>
            <w:gridSpan w:val="2"/>
            <w:vAlign w:val="center"/>
          </w:tcPr>
          <w:p w14:paraId="07581088">
            <w:pPr>
              <w:rPr>
                <w:rFonts w:hint="eastAsia"/>
              </w:rPr>
            </w:pPr>
          </w:p>
        </w:tc>
        <w:tc>
          <w:tcPr>
            <w:tcW w:w="425" w:type="dxa"/>
            <w:gridSpan w:val="2"/>
            <w:vAlign w:val="center"/>
          </w:tcPr>
          <w:p w14:paraId="587EE960">
            <w:pPr>
              <w:rPr>
                <w:rFonts w:hint="eastAsia"/>
              </w:rPr>
            </w:pPr>
          </w:p>
        </w:tc>
        <w:tc>
          <w:tcPr>
            <w:tcW w:w="425" w:type="dxa"/>
            <w:gridSpan w:val="2"/>
            <w:vAlign w:val="center"/>
          </w:tcPr>
          <w:p w14:paraId="17CBFC04">
            <w:pPr>
              <w:rPr>
                <w:rFonts w:hint="eastAsia"/>
              </w:rPr>
            </w:pPr>
          </w:p>
        </w:tc>
        <w:tc>
          <w:tcPr>
            <w:tcW w:w="425" w:type="dxa"/>
            <w:gridSpan w:val="2"/>
            <w:vAlign w:val="center"/>
          </w:tcPr>
          <w:p w14:paraId="078FEDC3">
            <w:pPr>
              <w:rPr>
                <w:rFonts w:hint="eastAsia"/>
              </w:rPr>
            </w:pPr>
          </w:p>
        </w:tc>
        <w:tc>
          <w:tcPr>
            <w:tcW w:w="425" w:type="dxa"/>
            <w:gridSpan w:val="2"/>
            <w:vAlign w:val="center"/>
          </w:tcPr>
          <w:p w14:paraId="37A1102E">
            <w:pPr>
              <w:rPr>
                <w:rFonts w:hint="eastAsia"/>
              </w:rPr>
            </w:pPr>
          </w:p>
        </w:tc>
        <w:tc>
          <w:tcPr>
            <w:tcW w:w="426" w:type="dxa"/>
            <w:gridSpan w:val="2"/>
            <w:vAlign w:val="center"/>
          </w:tcPr>
          <w:p w14:paraId="38F69359">
            <w:pPr>
              <w:rPr>
                <w:rFonts w:hint="eastAsia"/>
              </w:rPr>
            </w:pPr>
            <w:r>
              <w:t>H</w:t>
            </w:r>
          </w:p>
        </w:tc>
        <w:tc>
          <w:tcPr>
            <w:tcW w:w="425" w:type="dxa"/>
            <w:gridSpan w:val="2"/>
            <w:vAlign w:val="center"/>
          </w:tcPr>
          <w:p w14:paraId="667F809E">
            <w:pPr>
              <w:rPr>
                <w:rFonts w:hint="eastAsia"/>
              </w:rPr>
            </w:pPr>
          </w:p>
        </w:tc>
        <w:tc>
          <w:tcPr>
            <w:tcW w:w="425" w:type="dxa"/>
            <w:gridSpan w:val="2"/>
          </w:tcPr>
          <w:p w14:paraId="44760B95">
            <w:pPr>
              <w:rPr>
                <w:rFonts w:hint="eastAsia"/>
              </w:rPr>
            </w:pPr>
          </w:p>
        </w:tc>
        <w:tc>
          <w:tcPr>
            <w:tcW w:w="425" w:type="dxa"/>
            <w:gridSpan w:val="2"/>
          </w:tcPr>
          <w:p w14:paraId="7FA73954">
            <w:pPr>
              <w:rPr>
                <w:rFonts w:hint="eastAsia"/>
              </w:rPr>
            </w:pPr>
          </w:p>
        </w:tc>
        <w:tc>
          <w:tcPr>
            <w:tcW w:w="425" w:type="dxa"/>
            <w:gridSpan w:val="2"/>
          </w:tcPr>
          <w:p w14:paraId="4D4F426D">
            <w:pPr>
              <w:rPr>
                <w:rFonts w:hint="eastAsia"/>
              </w:rPr>
            </w:pPr>
          </w:p>
        </w:tc>
        <w:tc>
          <w:tcPr>
            <w:tcW w:w="568" w:type="dxa"/>
            <w:gridSpan w:val="2"/>
          </w:tcPr>
          <w:p w14:paraId="74B433A0">
            <w:pPr>
              <w:rPr>
                <w:rFonts w:hint="eastAsia"/>
              </w:rPr>
            </w:pPr>
            <w:r>
              <w:t>H</w:t>
            </w:r>
          </w:p>
        </w:tc>
        <w:tc>
          <w:tcPr>
            <w:tcW w:w="567" w:type="dxa"/>
            <w:gridSpan w:val="2"/>
          </w:tcPr>
          <w:p w14:paraId="402D6DC5">
            <w:pPr>
              <w:rPr>
                <w:rFonts w:hint="eastAsia"/>
              </w:rPr>
            </w:pPr>
          </w:p>
        </w:tc>
        <w:tc>
          <w:tcPr>
            <w:tcW w:w="567" w:type="dxa"/>
            <w:gridSpan w:val="2"/>
          </w:tcPr>
          <w:p w14:paraId="29D90718">
            <w:pPr>
              <w:rPr>
                <w:rFonts w:hint="eastAsia"/>
              </w:rPr>
            </w:pPr>
          </w:p>
        </w:tc>
      </w:tr>
      <w:tr w14:paraId="4DFC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C15711A">
            <w:pPr>
              <w:rPr>
                <w:rFonts w:hint="eastAsia"/>
              </w:rPr>
            </w:pPr>
            <w:r>
              <w:t>41</w:t>
            </w:r>
          </w:p>
        </w:tc>
        <w:tc>
          <w:tcPr>
            <w:tcW w:w="1418" w:type="dxa"/>
            <w:vAlign w:val="center"/>
          </w:tcPr>
          <w:p w14:paraId="4DA0BD60">
            <w:pPr>
              <w:rPr>
                <w:rFonts w:hint="eastAsia"/>
              </w:rPr>
            </w:pPr>
            <w:r>
              <w:t>水生态修复与保护*</w:t>
            </w:r>
          </w:p>
        </w:tc>
        <w:tc>
          <w:tcPr>
            <w:tcW w:w="425" w:type="dxa"/>
            <w:gridSpan w:val="2"/>
            <w:vAlign w:val="center"/>
          </w:tcPr>
          <w:p w14:paraId="2A8DD7EE">
            <w:pPr>
              <w:rPr>
                <w:rFonts w:hint="eastAsia"/>
              </w:rPr>
            </w:pPr>
          </w:p>
        </w:tc>
        <w:tc>
          <w:tcPr>
            <w:tcW w:w="425" w:type="dxa"/>
            <w:gridSpan w:val="2"/>
            <w:vAlign w:val="center"/>
          </w:tcPr>
          <w:p w14:paraId="1EA186F3">
            <w:pPr>
              <w:rPr>
                <w:rFonts w:hint="eastAsia"/>
              </w:rPr>
            </w:pPr>
          </w:p>
        </w:tc>
        <w:tc>
          <w:tcPr>
            <w:tcW w:w="425" w:type="dxa"/>
            <w:gridSpan w:val="2"/>
            <w:vAlign w:val="center"/>
          </w:tcPr>
          <w:p w14:paraId="35C2E8AD">
            <w:pPr>
              <w:rPr>
                <w:rFonts w:hint="eastAsia"/>
              </w:rPr>
            </w:pPr>
          </w:p>
        </w:tc>
        <w:tc>
          <w:tcPr>
            <w:tcW w:w="425" w:type="dxa"/>
            <w:gridSpan w:val="2"/>
            <w:vAlign w:val="center"/>
          </w:tcPr>
          <w:p w14:paraId="11650ADE">
            <w:pPr>
              <w:rPr>
                <w:rFonts w:hint="eastAsia"/>
              </w:rPr>
            </w:pPr>
          </w:p>
        </w:tc>
        <w:tc>
          <w:tcPr>
            <w:tcW w:w="426" w:type="dxa"/>
            <w:gridSpan w:val="2"/>
            <w:vAlign w:val="center"/>
          </w:tcPr>
          <w:p w14:paraId="6C5EAE34">
            <w:pPr>
              <w:rPr>
                <w:rFonts w:hint="eastAsia"/>
              </w:rPr>
            </w:pPr>
          </w:p>
        </w:tc>
        <w:tc>
          <w:tcPr>
            <w:tcW w:w="425" w:type="dxa"/>
            <w:gridSpan w:val="2"/>
            <w:vAlign w:val="center"/>
          </w:tcPr>
          <w:p w14:paraId="074DECA4">
            <w:pPr>
              <w:rPr>
                <w:rFonts w:hint="eastAsia"/>
              </w:rPr>
            </w:pPr>
          </w:p>
        </w:tc>
        <w:tc>
          <w:tcPr>
            <w:tcW w:w="425" w:type="dxa"/>
            <w:gridSpan w:val="2"/>
            <w:vAlign w:val="center"/>
          </w:tcPr>
          <w:p w14:paraId="537C0AD8">
            <w:pPr>
              <w:rPr>
                <w:rFonts w:hint="eastAsia"/>
              </w:rPr>
            </w:pPr>
          </w:p>
        </w:tc>
        <w:tc>
          <w:tcPr>
            <w:tcW w:w="425" w:type="dxa"/>
            <w:gridSpan w:val="2"/>
            <w:vAlign w:val="center"/>
          </w:tcPr>
          <w:p w14:paraId="58B8F44F">
            <w:pPr>
              <w:rPr>
                <w:rFonts w:hint="eastAsia"/>
              </w:rPr>
            </w:pPr>
          </w:p>
        </w:tc>
        <w:tc>
          <w:tcPr>
            <w:tcW w:w="426" w:type="dxa"/>
            <w:gridSpan w:val="2"/>
            <w:vAlign w:val="center"/>
          </w:tcPr>
          <w:p w14:paraId="4A814D7F">
            <w:pPr>
              <w:rPr>
                <w:rFonts w:hint="eastAsia"/>
              </w:rPr>
            </w:pPr>
            <w:r>
              <w:t>H</w:t>
            </w:r>
          </w:p>
        </w:tc>
        <w:tc>
          <w:tcPr>
            <w:tcW w:w="425" w:type="dxa"/>
            <w:gridSpan w:val="2"/>
            <w:vAlign w:val="center"/>
          </w:tcPr>
          <w:p w14:paraId="5D86CFF6">
            <w:pPr>
              <w:rPr>
                <w:rFonts w:hint="eastAsia"/>
              </w:rPr>
            </w:pPr>
            <w:r>
              <w:t>H</w:t>
            </w:r>
          </w:p>
        </w:tc>
        <w:tc>
          <w:tcPr>
            <w:tcW w:w="425" w:type="dxa"/>
            <w:gridSpan w:val="2"/>
            <w:vAlign w:val="center"/>
          </w:tcPr>
          <w:p w14:paraId="17E4ED81">
            <w:pPr>
              <w:rPr>
                <w:rFonts w:hint="eastAsia"/>
              </w:rPr>
            </w:pPr>
            <w:r>
              <w:t>H</w:t>
            </w:r>
          </w:p>
        </w:tc>
        <w:tc>
          <w:tcPr>
            <w:tcW w:w="425" w:type="dxa"/>
            <w:gridSpan w:val="2"/>
            <w:vAlign w:val="center"/>
          </w:tcPr>
          <w:p w14:paraId="44783F3C">
            <w:pPr>
              <w:rPr>
                <w:rFonts w:hint="eastAsia"/>
              </w:rPr>
            </w:pPr>
          </w:p>
        </w:tc>
        <w:tc>
          <w:tcPr>
            <w:tcW w:w="426" w:type="dxa"/>
            <w:gridSpan w:val="2"/>
            <w:vAlign w:val="center"/>
          </w:tcPr>
          <w:p w14:paraId="541EC4AD">
            <w:pPr>
              <w:rPr>
                <w:rFonts w:hint="eastAsia"/>
              </w:rPr>
            </w:pPr>
          </w:p>
        </w:tc>
        <w:tc>
          <w:tcPr>
            <w:tcW w:w="425" w:type="dxa"/>
            <w:gridSpan w:val="2"/>
            <w:vAlign w:val="center"/>
          </w:tcPr>
          <w:p w14:paraId="3B6BFF8F">
            <w:pPr>
              <w:rPr>
                <w:rFonts w:hint="eastAsia"/>
              </w:rPr>
            </w:pPr>
          </w:p>
        </w:tc>
        <w:tc>
          <w:tcPr>
            <w:tcW w:w="567" w:type="dxa"/>
            <w:gridSpan w:val="2"/>
            <w:vAlign w:val="center"/>
          </w:tcPr>
          <w:p w14:paraId="3937DB34">
            <w:pPr>
              <w:rPr>
                <w:rFonts w:hint="eastAsia"/>
              </w:rPr>
            </w:pPr>
          </w:p>
        </w:tc>
        <w:tc>
          <w:tcPr>
            <w:tcW w:w="425" w:type="dxa"/>
            <w:gridSpan w:val="2"/>
            <w:vAlign w:val="center"/>
          </w:tcPr>
          <w:p w14:paraId="2EE133F5">
            <w:pPr>
              <w:rPr>
                <w:rFonts w:hint="eastAsia"/>
              </w:rPr>
            </w:pPr>
          </w:p>
        </w:tc>
        <w:tc>
          <w:tcPr>
            <w:tcW w:w="425" w:type="dxa"/>
            <w:gridSpan w:val="2"/>
            <w:vAlign w:val="center"/>
          </w:tcPr>
          <w:p w14:paraId="1092FE38">
            <w:pPr>
              <w:rPr>
                <w:rFonts w:hint="eastAsia"/>
              </w:rPr>
            </w:pPr>
          </w:p>
        </w:tc>
        <w:tc>
          <w:tcPr>
            <w:tcW w:w="425" w:type="dxa"/>
            <w:gridSpan w:val="2"/>
            <w:vAlign w:val="center"/>
          </w:tcPr>
          <w:p w14:paraId="722F775E">
            <w:pPr>
              <w:rPr>
                <w:rFonts w:hint="eastAsia"/>
              </w:rPr>
            </w:pPr>
          </w:p>
        </w:tc>
        <w:tc>
          <w:tcPr>
            <w:tcW w:w="425" w:type="dxa"/>
            <w:gridSpan w:val="2"/>
            <w:vAlign w:val="center"/>
          </w:tcPr>
          <w:p w14:paraId="220346DD">
            <w:pPr>
              <w:rPr>
                <w:rFonts w:hint="eastAsia"/>
              </w:rPr>
            </w:pPr>
          </w:p>
        </w:tc>
        <w:tc>
          <w:tcPr>
            <w:tcW w:w="426" w:type="dxa"/>
            <w:gridSpan w:val="2"/>
            <w:vAlign w:val="center"/>
          </w:tcPr>
          <w:p w14:paraId="72C24D8C">
            <w:pPr>
              <w:rPr>
                <w:rFonts w:hint="eastAsia"/>
              </w:rPr>
            </w:pPr>
          </w:p>
        </w:tc>
        <w:tc>
          <w:tcPr>
            <w:tcW w:w="425" w:type="dxa"/>
            <w:gridSpan w:val="2"/>
            <w:vAlign w:val="center"/>
          </w:tcPr>
          <w:p w14:paraId="2325D5B8">
            <w:pPr>
              <w:rPr>
                <w:rFonts w:hint="eastAsia"/>
              </w:rPr>
            </w:pPr>
            <w:r>
              <w:t>H</w:t>
            </w:r>
          </w:p>
        </w:tc>
        <w:tc>
          <w:tcPr>
            <w:tcW w:w="425" w:type="dxa"/>
            <w:gridSpan w:val="2"/>
          </w:tcPr>
          <w:p w14:paraId="7D84B002">
            <w:pPr>
              <w:rPr>
                <w:rFonts w:hint="eastAsia"/>
              </w:rPr>
            </w:pPr>
          </w:p>
        </w:tc>
        <w:tc>
          <w:tcPr>
            <w:tcW w:w="425" w:type="dxa"/>
            <w:gridSpan w:val="2"/>
          </w:tcPr>
          <w:p w14:paraId="66613775">
            <w:pPr>
              <w:rPr>
                <w:rFonts w:hint="eastAsia"/>
              </w:rPr>
            </w:pPr>
          </w:p>
        </w:tc>
        <w:tc>
          <w:tcPr>
            <w:tcW w:w="425" w:type="dxa"/>
            <w:gridSpan w:val="2"/>
          </w:tcPr>
          <w:p w14:paraId="3A9971B9">
            <w:pPr>
              <w:rPr>
                <w:rFonts w:hint="eastAsia"/>
              </w:rPr>
            </w:pPr>
          </w:p>
        </w:tc>
        <w:tc>
          <w:tcPr>
            <w:tcW w:w="568" w:type="dxa"/>
            <w:gridSpan w:val="2"/>
          </w:tcPr>
          <w:p w14:paraId="2BACA777">
            <w:pPr>
              <w:rPr>
                <w:rFonts w:hint="eastAsia"/>
              </w:rPr>
            </w:pPr>
            <w:r>
              <w:t>H</w:t>
            </w:r>
          </w:p>
        </w:tc>
        <w:tc>
          <w:tcPr>
            <w:tcW w:w="567" w:type="dxa"/>
            <w:gridSpan w:val="2"/>
          </w:tcPr>
          <w:p w14:paraId="19A1513B">
            <w:pPr>
              <w:rPr>
                <w:rFonts w:hint="eastAsia"/>
              </w:rPr>
            </w:pPr>
            <w:r>
              <w:t>H</w:t>
            </w:r>
          </w:p>
        </w:tc>
        <w:tc>
          <w:tcPr>
            <w:tcW w:w="567" w:type="dxa"/>
            <w:gridSpan w:val="2"/>
          </w:tcPr>
          <w:p w14:paraId="5CB60578">
            <w:pPr>
              <w:rPr>
                <w:rFonts w:hint="eastAsia"/>
              </w:rPr>
            </w:pPr>
          </w:p>
        </w:tc>
      </w:tr>
      <w:tr w14:paraId="4C52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45B1606">
            <w:pPr>
              <w:rPr>
                <w:rFonts w:hint="eastAsia"/>
              </w:rPr>
            </w:pPr>
            <w:r>
              <w:t>42</w:t>
            </w:r>
          </w:p>
        </w:tc>
        <w:tc>
          <w:tcPr>
            <w:tcW w:w="1418" w:type="dxa"/>
            <w:vAlign w:val="center"/>
          </w:tcPr>
          <w:p w14:paraId="6568CFDA">
            <w:pPr>
              <w:rPr>
                <w:rFonts w:hint="eastAsia"/>
              </w:rPr>
            </w:pPr>
            <w:r>
              <w:t>污染场地修复技术*</w:t>
            </w:r>
          </w:p>
        </w:tc>
        <w:tc>
          <w:tcPr>
            <w:tcW w:w="425" w:type="dxa"/>
            <w:gridSpan w:val="2"/>
            <w:vAlign w:val="center"/>
          </w:tcPr>
          <w:p w14:paraId="00FAB8CA">
            <w:pPr>
              <w:rPr>
                <w:rFonts w:hint="eastAsia"/>
              </w:rPr>
            </w:pPr>
          </w:p>
        </w:tc>
        <w:tc>
          <w:tcPr>
            <w:tcW w:w="425" w:type="dxa"/>
            <w:gridSpan w:val="2"/>
            <w:vAlign w:val="center"/>
          </w:tcPr>
          <w:p w14:paraId="2D8FC1A6">
            <w:pPr>
              <w:rPr>
                <w:rFonts w:hint="eastAsia"/>
              </w:rPr>
            </w:pPr>
          </w:p>
        </w:tc>
        <w:tc>
          <w:tcPr>
            <w:tcW w:w="425" w:type="dxa"/>
            <w:gridSpan w:val="2"/>
            <w:vAlign w:val="center"/>
          </w:tcPr>
          <w:p w14:paraId="7F04D3D8">
            <w:pPr>
              <w:rPr>
                <w:rFonts w:hint="eastAsia"/>
              </w:rPr>
            </w:pPr>
          </w:p>
        </w:tc>
        <w:tc>
          <w:tcPr>
            <w:tcW w:w="425" w:type="dxa"/>
            <w:gridSpan w:val="2"/>
            <w:vAlign w:val="center"/>
          </w:tcPr>
          <w:p w14:paraId="7740094D">
            <w:pPr>
              <w:rPr>
                <w:rFonts w:hint="eastAsia"/>
              </w:rPr>
            </w:pPr>
          </w:p>
        </w:tc>
        <w:tc>
          <w:tcPr>
            <w:tcW w:w="426" w:type="dxa"/>
            <w:gridSpan w:val="2"/>
            <w:vAlign w:val="center"/>
          </w:tcPr>
          <w:p w14:paraId="6EB1D2EB">
            <w:pPr>
              <w:rPr>
                <w:rFonts w:hint="eastAsia"/>
              </w:rPr>
            </w:pPr>
          </w:p>
        </w:tc>
        <w:tc>
          <w:tcPr>
            <w:tcW w:w="425" w:type="dxa"/>
            <w:gridSpan w:val="2"/>
            <w:vAlign w:val="center"/>
          </w:tcPr>
          <w:p w14:paraId="36F57CA1">
            <w:pPr>
              <w:rPr>
                <w:rFonts w:hint="eastAsia"/>
              </w:rPr>
            </w:pPr>
          </w:p>
        </w:tc>
        <w:tc>
          <w:tcPr>
            <w:tcW w:w="425" w:type="dxa"/>
            <w:gridSpan w:val="2"/>
            <w:vAlign w:val="center"/>
          </w:tcPr>
          <w:p w14:paraId="02BAFEB0">
            <w:pPr>
              <w:rPr>
                <w:rFonts w:hint="eastAsia"/>
              </w:rPr>
            </w:pPr>
          </w:p>
        </w:tc>
        <w:tc>
          <w:tcPr>
            <w:tcW w:w="425" w:type="dxa"/>
            <w:gridSpan w:val="2"/>
            <w:vAlign w:val="center"/>
          </w:tcPr>
          <w:p w14:paraId="5AC96361">
            <w:pPr>
              <w:rPr>
                <w:rFonts w:hint="eastAsia"/>
              </w:rPr>
            </w:pPr>
          </w:p>
        </w:tc>
        <w:tc>
          <w:tcPr>
            <w:tcW w:w="426" w:type="dxa"/>
            <w:gridSpan w:val="2"/>
            <w:vAlign w:val="center"/>
          </w:tcPr>
          <w:p w14:paraId="7AF657FA">
            <w:pPr>
              <w:rPr>
                <w:rFonts w:hint="eastAsia"/>
              </w:rPr>
            </w:pPr>
            <w:r>
              <w:t>H</w:t>
            </w:r>
          </w:p>
        </w:tc>
        <w:tc>
          <w:tcPr>
            <w:tcW w:w="425" w:type="dxa"/>
            <w:gridSpan w:val="2"/>
            <w:vAlign w:val="center"/>
          </w:tcPr>
          <w:p w14:paraId="579A1D8F">
            <w:pPr>
              <w:rPr>
                <w:rFonts w:hint="eastAsia"/>
              </w:rPr>
            </w:pPr>
            <w:r>
              <w:t>H</w:t>
            </w:r>
          </w:p>
        </w:tc>
        <w:tc>
          <w:tcPr>
            <w:tcW w:w="425" w:type="dxa"/>
            <w:gridSpan w:val="2"/>
            <w:vAlign w:val="center"/>
          </w:tcPr>
          <w:p w14:paraId="4E6CEE02">
            <w:pPr>
              <w:rPr>
                <w:rFonts w:hint="eastAsia"/>
              </w:rPr>
            </w:pPr>
            <w:r>
              <w:t>H</w:t>
            </w:r>
          </w:p>
        </w:tc>
        <w:tc>
          <w:tcPr>
            <w:tcW w:w="425" w:type="dxa"/>
            <w:gridSpan w:val="2"/>
            <w:vAlign w:val="center"/>
          </w:tcPr>
          <w:p w14:paraId="43F3B49E">
            <w:pPr>
              <w:rPr>
                <w:rFonts w:hint="eastAsia"/>
              </w:rPr>
            </w:pPr>
          </w:p>
        </w:tc>
        <w:tc>
          <w:tcPr>
            <w:tcW w:w="426" w:type="dxa"/>
            <w:gridSpan w:val="2"/>
            <w:vAlign w:val="center"/>
          </w:tcPr>
          <w:p w14:paraId="7764EED5">
            <w:pPr>
              <w:rPr>
                <w:rFonts w:hint="eastAsia"/>
              </w:rPr>
            </w:pPr>
          </w:p>
        </w:tc>
        <w:tc>
          <w:tcPr>
            <w:tcW w:w="425" w:type="dxa"/>
            <w:gridSpan w:val="2"/>
            <w:vAlign w:val="center"/>
          </w:tcPr>
          <w:p w14:paraId="762B4E9F">
            <w:pPr>
              <w:rPr>
                <w:rFonts w:hint="eastAsia"/>
              </w:rPr>
            </w:pPr>
          </w:p>
        </w:tc>
        <w:tc>
          <w:tcPr>
            <w:tcW w:w="567" w:type="dxa"/>
            <w:gridSpan w:val="2"/>
            <w:vAlign w:val="center"/>
          </w:tcPr>
          <w:p w14:paraId="767423AB">
            <w:pPr>
              <w:rPr>
                <w:rFonts w:hint="eastAsia"/>
              </w:rPr>
            </w:pPr>
          </w:p>
        </w:tc>
        <w:tc>
          <w:tcPr>
            <w:tcW w:w="425" w:type="dxa"/>
            <w:gridSpan w:val="2"/>
            <w:vAlign w:val="center"/>
          </w:tcPr>
          <w:p w14:paraId="60894557">
            <w:pPr>
              <w:rPr>
                <w:rFonts w:hint="eastAsia"/>
              </w:rPr>
            </w:pPr>
          </w:p>
        </w:tc>
        <w:tc>
          <w:tcPr>
            <w:tcW w:w="425" w:type="dxa"/>
            <w:gridSpan w:val="2"/>
            <w:vAlign w:val="center"/>
          </w:tcPr>
          <w:p w14:paraId="0D35FBF1">
            <w:pPr>
              <w:rPr>
                <w:rFonts w:hint="eastAsia"/>
              </w:rPr>
            </w:pPr>
          </w:p>
        </w:tc>
        <w:tc>
          <w:tcPr>
            <w:tcW w:w="425" w:type="dxa"/>
            <w:gridSpan w:val="2"/>
            <w:vAlign w:val="center"/>
          </w:tcPr>
          <w:p w14:paraId="6B0EFE27">
            <w:pPr>
              <w:rPr>
                <w:rFonts w:hint="eastAsia"/>
              </w:rPr>
            </w:pPr>
          </w:p>
        </w:tc>
        <w:tc>
          <w:tcPr>
            <w:tcW w:w="425" w:type="dxa"/>
            <w:gridSpan w:val="2"/>
            <w:vAlign w:val="center"/>
          </w:tcPr>
          <w:p w14:paraId="39390173">
            <w:pPr>
              <w:rPr>
                <w:rFonts w:hint="eastAsia"/>
              </w:rPr>
            </w:pPr>
            <w:r>
              <w:rPr>
                <w:rFonts w:hint="eastAsia"/>
                <w:sz w:val="24"/>
                <w:szCs w:val="24"/>
              </w:rPr>
              <w:t>M</w:t>
            </w:r>
          </w:p>
        </w:tc>
        <w:tc>
          <w:tcPr>
            <w:tcW w:w="426" w:type="dxa"/>
            <w:gridSpan w:val="2"/>
            <w:vAlign w:val="center"/>
          </w:tcPr>
          <w:p w14:paraId="5AF9662D">
            <w:pPr>
              <w:rPr>
                <w:rFonts w:hint="eastAsia"/>
              </w:rPr>
            </w:pPr>
            <w:r>
              <w:t>H</w:t>
            </w:r>
          </w:p>
        </w:tc>
        <w:tc>
          <w:tcPr>
            <w:tcW w:w="425" w:type="dxa"/>
            <w:gridSpan w:val="2"/>
            <w:vAlign w:val="center"/>
          </w:tcPr>
          <w:p w14:paraId="2CD1BE8A">
            <w:pPr>
              <w:rPr>
                <w:rFonts w:hint="eastAsia"/>
              </w:rPr>
            </w:pPr>
            <w:r>
              <w:t>H</w:t>
            </w:r>
          </w:p>
        </w:tc>
        <w:tc>
          <w:tcPr>
            <w:tcW w:w="425" w:type="dxa"/>
            <w:gridSpan w:val="2"/>
          </w:tcPr>
          <w:p w14:paraId="05878715">
            <w:pPr>
              <w:rPr>
                <w:rFonts w:hint="eastAsia"/>
              </w:rPr>
            </w:pPr>
          </w:p>
        </w:tc>
        <w:tc>
          <w:tcPr>
            <w:tcW w:w="425" w:type="dxa"/>
            <w:gridSpan w:val="2"/>
          </w:tcPr>
          <w:p w14:paraId="3B55E707">
            <w:pPr>
              <w:rPr>
                <w:rFonts w:hint="eastAsia"/>
              </w:rPr>
            </w:pPr>
          </w:p>
        </w:tc>
        <w:tc>
          <w:tcPr>
            <w:tcW w:w="425" w:type="dxa"/>
            <w:gridSpan w:val="2"/>
          </w:tcPr>
          <w:p w14:paraId="698CCC6F">
            <w:pPr>
              <w:rPr>
                <w:rFonts w:hint="eastAsia"/>
              </w:rPr>
            </w:pPr>
          </w:p>
        </w:tc>
        <w:tc>
          <w:tcPr>
            <w:tcW w:w="568" w:type="dxa"/>
            <w:gridSpan w:val="2"/>
          </w:tcPr>
          <w:p w14:paraId="598BB6CF">
            <w:pPr>
              <w:rPr>
                <w:rFonts w:hint="eastAsia"/>
              </w:rPr>
            </w:pPr>
            <w:r>
              <w:t>H</w:t>
            </w:r>
          </w:p>
        </w:tc>
        <w:tc>
          <w:tcPr>
            <w:tcW w:w="567" w:type="dxa"/>
            <w:gridSpan w:val="2"/>
          </w:tcPr>
          <w:p w14:paraId="5FF10009">
            <w:pPr>
              <w:rPr>
                <w:rFonts w:hint="eastAsia"/>
              </w:rPr>
            </w:pPr>
          </w:p>
        </w:tc>
        <w:tc>
          <w:tcPr>
            <w:tcW w:w="567" w:type="dxa"/>
            <w:gridSpan w:val="2"/>
          </w:tcPr>
          <w:p w14:paraId="3B9B3522">
            <w:pPr>
              <w:rPr>
                <w:rFonts w:hint="eastAsia"/>
              </w:rPr>
            </w:pPr>
          </w:p>
        </w:tc>
      </w:tr>
      <w:tr w14:paraId="6A13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6BC84E9">
            <w:pPr>
              <w:rPr>
                <w:rFonts w:hint="eastAsia"/>
              </w:rPr>
            </w:pPr>
            <w:r>
              <w:t>43</w:t>
            </w:r>
          </w:p>
        </w:tc>
        <w:tc>
          <w:tcPr>
            <w:tcW w:w="1418" w:type="dxa"/>
            <w:vAlign w:val="center"/>
          </w:tcPr>
          <w:p w14:paraId="094390A0">
            <w:pPr>
              <w:rPr>
                <w:rFonts w:hint="eastAsia"/>
              </w:rPr>
            </w:pPr>
            <w:r>
              <w:t>环境治理技术*</w:t>
            </w:r>
          </w:p>
        </w:tc>
        <w:tc>
          <w:tcPr>
            <w:tcW w:w="425" w:type="dxa"/>
            <w:gridSpan w:val="2"/>
            <w:vAlign w:val="center"/>
          </w:tcPr>
          <w:p w14:paraId="00100386">
            <w:pPr>
              <w:rPr>
                <w:rFonts w:hint="eastAsia"/>
              </w:rPr>
            </w:pPr>
          </w:p>
        </w:tc>
        <w:tc>
          <w:tcPr>
            <w:tcW w:w="425" w:type="dxa"/>
            <w:gridSpan w:val="2"/>
            <w:vAlign w:val="center"/>
          </w:tcPr>
          <w:p w14:paraId="0163E468">
            <w:pPr>
              <w:rPr>
                <w:rFonts w:hint="eastAsia"/>
              </w:rPr>
            </w:pPr>
          </w:p>
        </w:tc>
        <w:tc>
          <w:tcPr>
            <w:tcW w:w="425" w:type="dxa"/>
            <w:gridSpan w:val="2"/>
            <w:vAlign w:val="center"/>
          </w:tcPr>
          <w:p w14:paraId="703E0A26">
            <w:pPr>
              <w:rPr>
                <w:rFonts w:hint="eastAsia"/>
              </w:rPr>
            </w:pPr>
          </w:p>
        </w:tc>
        <w:tc>
          <w:tcPr>
            <w:tcW w:w="425" w:type="dxa"/>
            <w:gridSpan w:val="2"/>
            <w:vAlign w:val="center"/>
          </w:tcPr>
          <w:p w14:paraId="17184D49">
            <w:pPr>
              <w:rPr>
                <w:rFonts w:hint="eastAsia"/>
              </w:rPr>
            </w:pPr>
          </w:p>
        </w:tc>
        <w:tc>
          <w:tcPr>
            <w:tcW w:w="426" w:type="dxa"/>
            <w:gridSpan w:val="2"/>
            <w:vAlign w:val="center"/>
          </w:tcPr>
          <w:p w14:paraId="1A599A9A">
            <w:pPr>
              <w:rPr>
                <w:rFonts w:hint="eastAsia"/>
              </w:rPr>
            </w:pPr>
          </w:p>
        </w:tc>
        <w:tc>
          <w:tcPr>
            <w:tcW w:w="425" w:type="dxa"/>
            <w:gridSpan w:val="2"/>
            <w:vAlign w:val="center"/>
          </w:tcPr>
          <w:p w14:paraId="7A8CB872">
            <w:pPr>
              <w:rPr>
                <w:rFonts w:hint="eastAsia"/>
              </w:rPr>
            </w:pPr>
          </w:p>
        </w:tc>
        <w:tc>
          <w:tcPr>
            <w:tcW w:w="425" w:type="dxa"/>
            <w:gridSpan w:val="2"/>
            <w:vAlign w:val="center"/>
          </w:tcPr>
          <w:p w14:paraId="038CD797">
            <w:pPr>
              <w:rPr>
                <w:rFonts w:hint="eastAsia"/>
              </w:rPr>
            </w:pPr>
          </w:p>
        </w:tc>
        <w:tc>
          <w:tcPr>
            <w:tcW w:w="425" w:type="dxa"/>
            <w:gridSpan w:val="2"/>
            <w:vAlign w:val="center"/>
          </w:tcPr>
          <w:p w14:paraId="4D377E2B">
            <w:pPr>
              <w:rPr>
                <w:rFonts w:hint="eastAsia"/>
              </w:rPr>
            </w:pPr>
          </w:p>
        </w:tc>
        <w:tc>
          <w:tcPr>
            <w:tcW w:w="426" w:type="dxa"/>
            <w:gridSpan w:val="2"/>
            <w:vAlign w:val="center"/>
          </w:tcPr>
          <w:p w14:paraId="64F007F1">
            <w:pPr>
              <w:rPr>
                <w:rFonts w:hint="eastAsia"/>
              </w:rPr>
            </w:pPr>
            <w:r>
              <w:t>H</w:t>
            </w:r>
          </w:p>
        </w:tc>
        <w:tc>
          <w:tcPr>
            <w:tcW w:w="425" w:type="dxa"/>
            <w:gridSpan w:val="2"/>
            <w:vAlign w:val="center"/>
          </w:tcPr>
          <w:p w14:paraId="676D9DF6">
            <w:pPr>
              <w:rPr>
                <w:rFonts w:hint="eastAsia"/>
              </w:rPr>
            </w:pPr>
          </w:p>
        </w:tc>
        <w:tc>
          <w:tcPr>
            <w:tcW w:w="425" w:type="dxa"/>
            <w:gridSpan w:val="2"/>
            <w:vAlign w:val="center"/>
          </w:tcPr>
          <w:p w14:paraId="7351D868">
            <w:pPr>
              <w:rPr>
                <w:rFonts w:hint="eastAsia"/>
              </w:rPr>
            </w:pPr>
            <w:r>
              <w:t>H</w:t>
            </w:r>
          </w:p>
        </w:tc>
        <w:tc>
          <w:tcPr>
            <w:tcW w:w="425" w:type="dxa"/>
            <w:gridSpan w:val="2"/>
            <w:vAlign w:val="center"/>
          </w:tcPr>
          <w:p w14:paraId="25E7F928">
            <w:pPr>
              <w:rPr>
                <w:rFonts w:hint="eastAsia"/>
              </w:rPr>
            </w:pPr>
            <w:r>
              <w:t>H</w:t>
            </w:r>
          </w:p>
        </w:tc>
        <w:tc>
          <w:tcPr>
            <w:tcW w:w="426" w:type="dxa"/>
            <w:gridSpan w:val="2"/>
            <w:vAlign w:val="center"/>
          </w:tcPr>
          <w:p w14:paraId="4F4E323F">
            <w:pPr>
              <w:rPr>
                <w:rFonts w:hint="eastAsia"/>
              </w:rPr>
            </w:pPr>
          </w:p>
        </w:tc>
        <w:tc>
          <w:tcPr>
            <w:tcW w:w="425" w:type="dxa"/>
            <w:gridSpan w:val="2"/>
            <w:vAlign w:val="center"/>
          </w:tcPr>
          <w:p w14:paraId="05EA7601">
            <w:pPr>
              <w:rPr>
                <w:rFonts w:hint="eastAsia"/>
              </w:rPr>
            </w:pPr>
            <w:r>
              <w:t>H</w:t>
            </w:r>
          </w:p>
        </w:tc>
        <w:tc>
          <w:tcPr>
            <w:tcW w:w="567" w:type="dxa"/>
            <w:gridSpan w:val="2"/>
            <w:vAlign w:val="center"/>
          </w:tcPr>
          <w:p w14:paraId="0EBDB30C">
            <w:pPr>
              <w:rPr>
                <w:rFonts w:hint="eastAsia"/>
              </w:rPr>
            </w:pPr>
          </w:p>
        </w:tc>
        <w:tc>
          <w:tcPr>
            <w:tcW w:w="425" w:type="dxa"/>
            <w:gridSpan w:val="2"/>
            <w:vAlign w:val="center"/>
          </w:tcPr>
          <w:p w14:paraId="1E8A8D0E">
            <w:pPr>
              <w:rPr>
                <w:rFonts w:hint="eastAsia"/>
              </w:rPr>
            </w:pPr>
          </w:p>
        </w:tc>
        <w:tc>
          <w:tcPr>
            <w:tcW w:w="425" w:type="dxa"/>
            <w:gridSpan w:val="2"/>
            <w:vAlign w:val="center"/>
          </w:tcPr>
          <w:p w14:paraId="445226AE">
            <w:pPr>
              <w:rPr>
                <w:rFonts w:hint="eastAsia"/>
              </w:rPr>
            </w:pPr>
          </w:p>
        </w:tc>
        <w:tc>
          <w:tcPr>
            <w:tcW w:w="425" w:type="dxa"/>
            <w:gridSpan w:val="2"/>
            <w:vAlign w:val="center"/>
          </w:tcPr>
          <w:p w14:paraId="1EA2BDD3">
            <w:pPr>
              <w:rPr>
                <w:rFonts w:hint="eastAsia"/>
              </w:rPr>
            </w:pPr>
            <w:r>
              <w:t>H</w:t>
            </w:r>
          </w:p>
        </w:tc>
        <w:tc>
          <w:tcPr>
            <w:tcW w:w="425" w:type="dxa"/>
            <w:gridSpan w:val="2"/>
            <w:vAlign w:val="center"/>
          </w:tcPr>
          <w:p w14:paraId="64590E9C">
            <w:pPr>
              <w:rPr>
                <w:rFonts w:hint="eastAsia"/>
              </w:rPr>
            </w:pPr>
            <w:r>
              <w:t>H</w:t>
            </w:r>
          </w:p>
        </w:tc>
        <w:tc>
          <w:tcPr>
            <w:tcW w:w="426" w:type="dxa"/>
            <w:gridSpan w:val="2"/>
            <w:vAlign w:val="center"/>
          </w:tcPr>
          <w:p w14:paraId="47925109">
            <w:pPr>
              <w:rPr>
                <w:rFonts w:hint="eastAsia"/>
              </w:rPr>
            </w:pPr>
          </w:p>
        </w:tc>
        <w:tc>
          <w:tcPr>
            <w:tcW w:w="425" w:type="dxa"/>
            <w:gridSpan w:val="2"/>
            <w:vAlign w:val="center"/>
          </w:tcPr>
          <w:p w14:paraId="533BA25B">
            <w:pPr>
              <w:rPr>
                <w:rFonts w:hint="eastAsia"/>
              </w:rPr>
            </w:pPr>
          </w:p>
        </w:tc>
        <w:tc>
          <w:tcPr>
            <w:tcW w:w="425" w:type="dxa"/>
            <w:gridSpan w:val="2"/>
          </w:tcPr>
          <w:p w14:paraId="31D05FF7">
            <w:pPr>
              <w:rPr>
                <w:rFonts w:hint="eastAsia"/>
              </w:rPr>
            </w:pPr>
          </w:p>
        </w:tc>
        <w:tc>
          <w:tcPr>
            <w:tcW w:w="425" w:type="dxa"/>
            <w:gridSpan w:val="2"/>
          </w:tcPr>
          <w:p w14:paraId="21FE5795">
            <w:pPr>
              <w:rPr>
                <w:rFonts w:hint="eastAsia"/>
              </w:rPr>
            </w:pPr>
            <w:r>
              <w:rPr>
                <w:rFonts w:hint="eastAsia"/>
                <w:sz w:val="24"/>
                <w:szCs w:val="24"/>
              </w:rPr>
              <w:t>M</w:t>
            </w:r>
          </w:p>
        </w:tc>
        <w:tc>
          <w:tcPr>
            <w:tcW w:w="425" w:type="dxa"/>
            <w:gridSpan w:val="2"/>
          </w:tcPr>
          <w:p w14:paraId="3572A23B">
            <w:pPr>
              <w:rPr>
                <w:rFonts w:hint="eastAsia"/>
              </w:rPr>
            </w:pPr>
          </w:p>
        </w:tc>
        <w:tc>
          <w:tcPr>
            <w:tcW w:w="568" w:type="dxa"/>
            <w:gridSpan w:val="2"/>
          </w:tcPr>
          <w:p w14:paraId="09C686A1">
            <w:pPr>
              <w:rPr>
                <w:rFonts w:hint="eastAsia"/>
              </w:rPr>
            </w:pPr>
            <w:r>
              <w:t>H</w:t>
            </w:r>
          </w:p>
        </w:tc>
        <w:tc>
          <w:tcPr>
            <w:tcW w:w="567" w:type="dxa"/>
            <w:gridSpan w:val="2"/>
          </w:tcPr>
          <w:p w14:paraId="2027961F">
            <w:pPr>
              <w:rPr>
                <w:rFonts w:hint="eastAsia"/>
              </w:rPr>
            </w:pPr>
            <w:r>
              <w:rPr>
                <w:rFonts w:hint="eastAsia"/>
                <w:sz w:val="24"/>
                <w:szCs w:val="24"/>
              </w:rPr>
              <w:t>M</w:t>
            </w:r>
          </w:p>
        </w:tc>
        <w:tc>
          <w:tcPr>
            <w:tcW w:w="567" w:type="dxa"/>
            <w:gridSpan w:val="2"/>
          </w:tcPr>
          <w:p w14:paraId="29B6EF9E">
            <w:pPr>
              <w:rPr>
                <w:rFonts w:hint="eastAsia"/>
              </w:rPr>
            </w:pPr>
          </w:p>
        </w:tc>
      </w:tr>
      <w:tr w14:paraId="04AF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E4103F7">
            <w:pPr>
              <w:rPr>
                <w:rFonts w:hint="eastAsia"/>
              </w:rPr>
            </w:pPr>
            <w:r>
              <w:t>44</w:t>
            </w:r>
          </w:p>
        </w:tc>
        <w:tc>
          <w:tcPr>
            <w:tcW w:w="1418" w:type="dxa"/>
            <w:vAlign w:val="center"/>
          </w:tcPr>
          <w:p w14:paraId="1F42189D">
            <w:pPr>
              <w:rPr>
                <w:rFonts w:hint="eastAsia"/>
              </w:rPr>
            </w:pPr>
            <w:r>
              <w:t>环境工程施工技术</w:t>
            </w:r>
          </w:p>
        </w:tc>
        <w:tc>
          <w:tcPr>
            <w:tcW w:w="425" w:type="dxa"/>
            <w:gridSpan w:val="2"/>
            <w:vAlign w:val="center"/>
          </w:tcPr>
          <w:p w14:paraId="45B6F881">
            <w:pPr>
              <w:rPr>
                <w:rFonts w:hint="eastAsia"/>
              </w:rPr>
            </w:pPr>
          </w:p>
        </w:tc>
        <w:tc>
          <w:tcPr>
            <w:tcW w:w="425" w:type="dxa"/>
            <w:gridSpan w:val="2"/>
            <w:vAlign w:val="center"/>
          </w:tcPr>
          <w:p w14:paraId="176852EB">
            <w:pPr>
              <w:rPr>
                <w:rFonts w:hint="eastAsia"/>
              </w:rPr>
            </w:pPr>
          </w:p>
        </w:tc>
        <w:tc>
          <w:tcPr>
            <w:tcW w:w="425" w:type="dxa"/>
            <w:gridSpan w:val="2"/>
            <w:vAlign w:val="center"/>
          </w:tcPr>
          <w:p w14:paraId="1841C3FC">
            <w:pPr>
              <w:rPr>
                <w:rFonts w:hint="eastAsia"/>
              </w:rPr>
            </w:pPr>
          </w:p>
        </w:tc>
        <w:tc>
          <w:tcPr>
            <w:tcW w:w="425" w:type="dxa"/>
            <w:gridSpan w:val="2"/>
            <w:vAlign w:val="center"/>
          </w:tcPr>
          <w:p w14:paraId="2E086062">
            <w:pPr>
              <w:rPr>
                <w:rFonts w:hint="eastAsia"/>
              </w:rPr>
            </w:pPr>
          </w:p>
        </w:tc>
        <w:tc>
          <w:tcPr>
            <w:tcW w:w="426" w:type="dxa"/>
            <w:gridSpan w:val="2"/>
            <w:vAlign w:val="center"/>
          </w:tcPr>
          <w:p w14:paraId="12664E2B">
            <w:pPr>
              <w:rPr>
                <w:rFonts w:hint="eastAsia"/>
              </w:rPr>
            </w:pPr>
          </w:p>
        </w:tc>
        <w:tc>
          <w:tcPr>
            <w:tcW w:w="425" w:type="dxa"/>
            <w:gridSpan w:val="2"/>
            <w:vAlign w:val="center"/>
          </w:tcPr>
          <w:p w14:paraId="79D194CB">
            <w:pPr>
              <w:rPr>
                <w:rFonts w:hint="eastAsia"/>
              </w:rPr>
            </w:pPr>
          </w:p>
        </w:tc>
        <w:tc>
          <w:tcPr>
            <w:tcW w:w="425" w:type="dxa"/>
            <w:gridSpan w:val="2"/>
            <w:vAlign w:val="center"/>
          </w:tcPr>
          <w:p w14:paraId="78463364">
            <w:pPr>
              <w:rPr>
                <w:rFonts w:hint="eastAsia"/>
              </w:rPr>
            </w:pPr>
          </w:p>
        </w:tc>
        <w:tc>
          <w:tcPr>
            <w:tcW w:w="425" w:type="dxa"/>
            <w:gridSpan w:val="2"/>
            <w:vAlign w:val="center"/>
          </w:tcPr>
          <w:p w14:paraId="382E8913">
            <w:pPr>
              <w:rPr>
                <w:rFonts w:hint="eastAsia"/>
              </w:rPr>
            </w:pPr>
          </w:p>
        </w:tc>
        <w:tc>
          <w:tcPr>
            <w:tcW w:w="426" w:type="dxa"/>
            <w:gridSpan w:val="2"/>
            <w:vAlign w:val="center"/>
          </w:tcPr>
          <w:p w14:paraId="6C4D8095">
            <w:pPr>
              <w:rPr>
                <w:rFonts w:hint="eastAsia"/>
              </w:rPr>
            </w:pPr>
          </w:p>
        </w:tc>
        <w:tc>
          <w:tcPr>
            <w:tcW w:w="425" w:type="dxa"/>
            <w:gridSpan w:val="2"/>
            <w:vAlign w:val="center"/>
          </w:tcPr>
          <w:p w14:paraId="744AB66F">
            <w:pPr>
              <w:rPr>
                <w:rFonts w:hint="eastAsia"/>
              </w:rPr>
            </w:pPr>
          </w:p>
        </w:tc>
        <w:tc>
          <w:tcPr>
            <w:tcW w:w="425" w:type="dxa"/>
            <w:gridSpan w:val="2"/>
            <w:vAlign w:val="center"/>
          </w:tcPr>
          <w:p w14:paraId="7145A626">
            <w:pPr>
              <w:rPr>
                <w:rFonts w:hint="eastAsia"/>
              </w:rPr>
            </w:pPr>
            <w:r>
              <w:t>H</w:t>
            </w:r>
          </w:p>
        </w:tc>
        <w:tc>
          <w:tcPr>
            <w:tcW w:w="425" w:type="dxa"/>
            <w:gridSpan w:val="2"/>
            <w:vAlign w:val="center"/>
          </w:tcPr>
          <w:p w14:paraId="1803FA51">
            <w:pPr>
              <w:rPr>
                <w:rFonts w:hint="eastAsia"/>
              </w:rPr>
            </w:pPr>
          </w:p>
        </w:tc>
        <w:tc>
          <w:tcPr>
            <w:tcW w:w="426" w:type="dxa"/>
            <w:gridSpan w:val="2"/>
            <w:vAlign w:val="center"/>
          </w:tcPr>
          <w:p w14:paraId="6BA6A84D">
            <w:pPr>
              <w:rPr>
                <w:rFonts w:hint="eastAsia"/>
              </w:rPr>
            </w:pPr>
            <w:r>
              <w:t>H</w:t>
            </w:r>
          </w:p>
        </w:tc>
        <w:tc>
          <w:tcPr>
            <w:tcW w:w="425" w:type="dxa"/>
            <w:gridSpan w:val="2"/>
            <w:vAlign w:val="center"/>
          </w:tcPr>
          <w:p w14:paraId="7393789F">
            <w:pPr>
              <w:rPr>
                <w:rFonts w:hint="eastAsia"/>
              </w:rPr>
            </w:pPr>
          </w:p>
        </w:tc>
        <w:tc>
          <w:tcPr>
            <w:tcW w:w="567" w:type="dxa"/>
            <w:gridSpan w:val="2"/>
            <w:vAlign w:val="center"/>
          </w:tcPr>
          <w:p w14:paraId="7B876644">
            <w:pPr>
              <w:rPr>
                <w:rFonts w:hint="eastAsia"/>
              </w:rPr>
            </w:pPr>
            <w:r>
              <w:t>H</w:t>
            </w:r>
          </w:p>
        </w:tc>
        <w:tc>
          <w:tcPr>
            <w:tcW w:w="425" w:type="dxa"/>
            <w:gridSpan w:val="2"/>
            <w:vAlign w:val="center"/>
          </w:tcPr>
          <w:p w14:paraId="146B3E4F">
            <w:pPr>
              <w:rPr>
                <w:rFonts w:hint="eastAsia"/>
              </w:rPr>
            </w:pPr>
          </w:p>
        </w:tc>
        <w:tc>
          <w:tcPr>
            <w:tcW w:w="425" w:type="dxa"/>
            <w:gridSpan w:val="2"/>
            <w:vAlign w:val="center"/>
          </w:tcPr>
          <w:p w14:paraId="71421D0F">
            <w:pPr>
              <w:rPr>
                <w:rFonts w:hint="eastAsia"/>
              </w:rPr>
            </w:pPr>
          </w:p>
        </w:tc>
        <w:tc>
          <w:tcPr>
            <w:tcW w:w="425" w:type="dxa"/>
            <w:gridSpan w:val="2"/>
            <w:vAlign w:val="center"/>
          </w:tcPr>
          <w:p w14:paraId="1061C9C7">
            <w:pPr>
              <w:rPr>
                <w:rFonts w:hint="eastAsia"/>
              </w:rPr>
            </w:pPr>
            <w:r>
              <w:t>H</w:t>
            </w:r>
          </w:p>
        </w:tc>
        <w:tc>
          <w:tcPr>
            <w:tcW w:w="425" w:type="dxa"/>
            <w:gridSpan w:val="2"/>
            <w:vAlign w:val="center"/>
          </w:tcPr>
          <w:p w14:paraId="12869E8E">
            <w:pPr>
              <w:rPr>
                <w:rFonts w:hint="eastAsia"/>
              </w:rPr>
            </w:pPr>
          </w:p>
        </w:tc>
        <w:tc>
          <w:tcPr>
            <w:tcW w:w="426" w:type="dxa"/>
            <w:gridSpan w:val="2"/>
            <w:vAlign w:val="center"/>
          </w:tcPr>
          <w:p w14:paraId="517D5718">
            <w:pPr>
              <w:rPr>
                <w:rFonts w:hint="eastAsia"/>
              </w:rPr>
            </w:pPr>
          </w:p>
        </w:tc>
        <w:tc>
          <w:tcPr>
            <w:tcW w:w="425" w:type="dxa"/>
            <w:gridSpan w:val="2"/>
            <w:vAlign w:val="center"/>
          </w:tcPr>
          <w:p w14:paraId="508325AF">
            <w:pPr>
              <w:rPr>
                <w:rFonts w:hint="eastAsia"/>
              </w:rPr>
            </w:pPr>
          </w:p>
        </w:tc>
        <w:tc>
          <w:tcPr>
            <w:tcW w:w="425" w:type="dxa"/>
            <w:gridSpan w:val="2"/>
          </w:tcPr>
          <w:p w14:paraId="52498EFA">
            <w:pPr>
              <w:rPr>
                <w:rFonts w:hint="eastAsia"/>
              </w:rPr>
            </w:pPr>
            <w:r>
              <w:t>H</w:t>
            </w:r>
          </w:p>
        </w:tc>
        <w:tc>
          <w:tcPr>
            <w:tcW w:w="425" w:type="dxa"/>
            <w:gridSpan w:val="2"/>
          </w:tcPr>
          <w:p w14:paraId="6AFEF5F1">
            <w:pPr>
              <w:rPr>
                <w:rFonts w:hint="eastAsia"/>
              </w:rPr>
            </w:pPr>
            <w:r>
              <w:rPr>
                <w:rFonts w:hint="eastAsia"/>
                <w:sz w:val="24"/>
                <w:szCs w:val="24"/>
              </w:rPr>
              <w:t>M</w:t>
            </w:r>
          </w:p>
        </w:tc>
        <w:tc>
          <w:tcPr>
            <w:tcW w:w="425" w:type="dxa"/>
            <w:gridSpan w:val="2"/>
          </w:tcPr>
          <w:p w14:paraId="522E18AF">
            <w:pPr>
              <w:rPr>
                <w:rFonts w:hint="eastAsia"/>
              </w:rPr>
            </w:pPr>
            <w:r>
              <w:rPr>
                <w:rFonts w:hint="eastAsia"/>
                <w:sz w:val="24"/>
                <w:szCs w:val="24"/>
              </w:rPr>
              <w:t>M</w:t>
            </w:r>
          </w:p>
        </w:tc>
        <w:tc>
          <w:tcPr>
            <w:tcW w:w="568" w:type="dxa"/>
            <w:gridSpan w:val="2"/>
          </w:tcPr>
          <w:p w14:paraId="4D75CE69">
            <w:pPr>
              <w:rPr>
                <w:rFonts w:hint="eastAsia"/>
              </w:rPr>
            </w:pPr>
            <w:r>
              <w:t>H</w:t>
            </w:r>
          </w:p>
        </w:tc>
        <w:tc>
          <w:tcPr>
            <w:tcW w:w="567" w:type="dxa"/>
            <w:gridSpan w:val="2"/>
          </w:tcPr>
          <w:p w14:paraId="3B7C6E02">
            <w:pPr>
              <w:rPr>
                <w:rFonts w:hint="eastAsia"/>
              </w:rPr>
            </w:pPr>
          </w:p>
        </w:tc>
        <w:tc>
          <w:tcPr>
            <w:tcW w:w="567" w:type="dxa"/>
            <w:gridSpan w:val="2"/>
          </w:tcPr>
          <w:p w14:paraId="2F9510BA">
            <w:pPr>
              <w:rPr>
                <w:rFonts w:hint="eastAsia"/>
              </w:rPr>
            </w:pPr>
          </w:p>
        </w:tc>
      </w:tr>
      <w:tr w14:paraId="747A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DB8ACFF">
            <w:pPr>
              <w:rPr>
                <w:rFonts w:hint="eastAsia"/>
              </w:rPr>
            </w:pPr>
            <w:r>
              <w:t>45</w:t>
            </w:r>
          </w:p>
        </w:tc>
        <w:tc>
          <w:tcPr>
            <w:tcW w:w="1418" w:type="dxa"/>
            <w:vAlign w:val="center"/>
          </w:tcPr>
          <w:p w14:paraId="10D19266">
            <w:pPr>
              <w:rPr>
                <w:rFonts w:hint="eastAsia"/>
              </w:rPr>
            </w:pPr>
            <w:r>
              <w:t>环保设备运行与管理*</w:t>
            </w:r>
          </w:p>
        </w:tc>
        <w:tc>
          <w:tcPr>
            <w:tcW w:w="425" w:type="dxa"/>
            <w:gridSpan w:val="2"/>
            <w:vAlign w:val="center"/>
          </w:tcPr>
          <w:p w14:paraId="52EA0BC6">
            <w:pPr>
              <w:rPr>
                <w:rFonts w:hint="eastAsia"/>
              </w:rPr>
            </w:pPr>
          </w:p>
        </w:tc>
        <w:tc>
          <w:tcPr>
            <w:tcW w:w="425" w:type="dxa"/>
            <w:gridSpan w:val="2"/>
            <w:vAlign w:val="center"/>
          </w:tcPr>
          <w:p w14:paraId="77D29806">
            <w:pPr>
              <w:rPr>
                <w:rFonts w:hint="eastAsia"/>
              </w:rPr>
            </w:pPr>
          </w:p>
        </w:tc>
        <w:tc>
          <w:tcPr>
            <w:tcW w:w="425" w:type="dxa"/>
            <w:gridSpan w:val="2"/>
            <w:vAlign w:val="center"/>
          </w:tcPr>
          <w:p w14:paraId="651F0A00">
            <w:pPr>
              <w:rPr>
                <w:rFonts w:hint="eastAsia"/>
              </w:rPr>
            </w:pPr>
          </w:p>
        </w:tc>
        <w:tc>
          <w:tcPr>
            <w:tcW w:w="425" w:type="dxa"/>
            <w:gridSpan w:val="2"/>
            <w:vAlign w:val="center"/>
          </w:tcPr>
          <w:p w14:paraId="72CF8A86">
            <w:pPr>
              <w:rPr>
                <w:rFonts w:hint="eastAsia"/>
              </w:rPr>
            </w:pPr>
          </w:p>
        </w:tc>
        <w:tc>
          <w:tcPr>
            <w:tcW w:w="426" w:type="dxa"/>
            <w:gridSpan w:val="2"/>
            <w:vAlign w:val="center"/>
          </w:tcPr>
          <w:p w14:paraId="1F021F6F">
            <w:pPr>
              <w:rPr>
                <w:rFonts w:hint="eastAsia"/>
              </w:rPr>
            </w:pPr>
          </w:p>
        </w:tc>
        <w:tc>
          <w:tcPr>
            <w:tcW w:w="425" w:type="dxa"/>
            <w:gridSpan w:val="2"/>
            <w:vAlign w:val="center"/>
          </w:tcPr>
          <w:p w14:paraId="2F7C9667">
            <w:pPr>
              <w:rPr>
                <w:rFonts w:hint="eastAsia"/>
              </w:rPr>
            </w:pPr>
          </w:p>
        </w:tc>
        <w:tc>
          <w:tcPr>
            <w:tcW w:w="425" w:type="dxa"/>
            <w:gridSpan w:val="2"/>
            <w:vAlign w:val="center"/>
          </w:tcPr>
          <w:p w14:paraId="59A2C648">
            <w:pPr>
              <w:rPr>
                <w:rFonts w:hint="eastAsia"/>
              </w:rPr>
            </w:pPr>
          </w:p>
        </w:tc>
        <w:tc>
          <w:tcPr>
            <w:tcW w:w="425" w:type="dxa"/>
            <w:gridSpan w:val="2"/>
            <w:vAlign w:val="center"/>
          </w:tcPr>
          <w:p w14:paraId="549DA254">
            <w:pPr>
              <w:rPr>
                <w:rFonts w:hint="eastAsia"/>
              </w:rPr>
            </w:pPr>
            <w:r>
              <w:t>H</w:t>
            </w:r>
          </w:p>
        </w:tc>
        <w:tc>
          <w:tcPr>
            <w:tcW w:w="426" w:type="dxa"/>
            <w:gridSpan w:val="2"/>
            <w:vAlign w:val="center"/>
          </w:tcPr>
          <w:p w14:paraId="3E69591E">
            <w:pPr>
              <w:rPr>
                <w:rFonts w:hint="eastAsia"/>
              </w:rPr>
            </w:pPr>
          </w:p>
        </w:tc>
        <w:tc>
          <w:tcPr>
            <w:tcW w:w="425" w:type="dxa"/>
            <w:gridSpan w:val="2"/>
            <w:vAlign w:val="center"/>
          </w:tcPr>
          <w:p w14:paraId="6A8C9D40">
            <w:pPr>
              <w:rPr>
                <w:rFonts w:hint="eastAsia"/>
              </w:rPr>
            </w:pPr>
          </w:p>
        </w:tc>
        <w:tc>
          <w:tcPr>
            <w:tcW w:w="425" w:type="dxa"/>
            <w:gridSpan w:val="2"/>
            <w:vAlign w:val="center"/>
          </w:tcPr>
          <w:p w14:paraId="2F7999C9">
            <w:pPr>
              <w:rPr>
                <w:rFonts w:hint="eastAsia"/>
              </w:rPr>
            </w:pPr>
          </w:p>
        </w:tc>
        <w:tc>
          <w:tcPr>
            <w:tcW w:w="425" w:type="dxa"/>
            <w:gridSpan w:val="2"/>
            <w:vAlign w:val="center"/>
          </w:tcPr>
          <w:p w14:paraId="670D7F52">
            <w:pPr>
              <w:rPr>
                <w:rFonts w:hint="eastAsia"/>
              </w:rPr>
            </w:pPr>
          </w:p>
        </w:tc>
        <w:tc>
          <w:tcPr>
            <w:tcW w:w="426" w:type="dxa"/>
            <w:gridSpan w:val="2"/>
            <w:vAlign w:val="center"/>
          </w:tcPr>
          <w:p w14:paraId="0BDA5BB0">
            <w:pPr>
              <w:rPr>
                <w:rFonts w:hint="eastAsia"/>
              </w:rPr>
            </w:pPr>
          </w:p>
        </w:tc>
        <w:tc>
          <w:tcPr>
            <w:tcW w:w="425" w:type="dxa"/>
            <w:gridSpan w:val="2"/>
            <w:vAlign w:val="center"/>
          </w:tcPr>
          <w:p w14:paraId="52FC1BD2">
            <w:pPr>
              <w:rPr>
                <w:rFonts w:hint="eastAsia"/>
              </w:rPr>
            </w:pPr>
            <w:r>
              <w:t>H</w:t>
            </w:r>
          </w:p>
        </w:tc>
        <w:tc>
          <w:tcPr>
            <w:tcW w:w="567" w:type="dxa"/>
            <w:gridSpan w:val="2"/>
            <w:vAlign w:val="center"/>
          </w:tcPr>
          <w:p w14:paraId="2CC41990">
            <w:pPr>
              <w:rPr>
                <w:rFonts w:hint="eastAsia"/>
              </w:rPr>
            </w:pPr>
          </w:p>
        </w:tc>
        <w:tc>
          <w:tcPr>
            <w:tcW w:w="425" w:type="dxa"/>
            <w:gridSpan w:val="2"/>
            <w:vAlign w:val="center"/>
          </w:tcPr>
          <w:p w14:paraId="7A156DB8">
            <w:pPr>
              <w:rPr>
                <w:rFonts w:hint="eastAsia"/>
              </w:rPr>
            </w:pPr>
          </w:p>
        </w:tc>
        <w:tc>
          <w:tcPr>
            <w:tcW w:w="425" w:type="dxa"/>
            <w:gridSpan w:val="2"/>
            <w:vAlign w:val="center"/>
          </w:tcPr>
          <w:p w14:paraId="231F25D4">
            <w:pPr>
              <w:rPr>
                <w:rFonts w:hint="eastAsia"/>
              </w:rPr>
            </w:pPr>
          </w:p>
        </w:tc>
        <w:tc>
          <w:tcPr>
            <w:tcW w:w="425" w:type="dxa"/>
            <w:gridSpan w:val="2"/>
            <w:vAlign w:val="center"/>
          </w:tcPr>
          <w:p w14:paraId="7CFB04C3">
            <w:pPr>
              <w:rPr>
                <w:rFonts w:hint="eastAsia"/>
              </w:rPr>
            </w:pPr>
          </w:p>
        </w:tc>
        <w:tc>
          <w:tcPr>
            <w:tcW w:w="425" w:type="dxa"/>
            <w:gridSpan w:val="2"/>
            <w:vAlign w:val="center"/>
          </w:tcPr>
          <w:p w14:paraId="44F2A95F">
            <w:pPr>
              <w:rPr>
                <w:rFonts w:hint="eastAsia"/>
              </w:rPr>
            </w:pPr>
          </w:p>
        </w:tc>
        <w:tc>
          <w:tcPr>
            <w:tcW w:w="426" w:type="dxa"/>
            <w:gridSpan w:val="2"/>
            <w:vAlign w:val="center"/>
          </w:tcPr>
          <w:p w14:paraId="2C587728">
            <w:pPr>
              <w:rPr>
                <w:rFonts w:hint="eastAsia"/>
              </w:rPr>
            </w:pPr>
          </w:p>
        </w:tc>
        <w:tc>
          <w:tcPr>
            <w:tcW w:w="425" w:type="dxa"/>
            <w:gridSpan w:val="2"/>
            <w:vAlign w:val="center"/>
          </w:tcPr>
          <w:p w14:paraId="58E0049C">
            <w:pPr>
              <w:rPr>
                <w:rFonts w:hint="eastAsia"/>
              </w:rPr>
            </w:pPr>
          </w:p>
        </w:tc>
        <w:tc>
          <w:tcPr>
            <w:tcW w:w="425" w:type="dxa"/>
            <w:gridSpan w:val="2"/>
          </w:tcPr>
          <w:p w14:paraId="251DAEAA">
            <w:pPr>
              <w:rPr>
                <w:rFonts w:hint="eastAsia"/>
              </w:rPr>
            </w:pPr>
          </w:p>
        </w:tc>
        <w:tc>
          <w:tcPr>
            <w:tcW w:w="425" w:type="dxa"/>
            <w:gridSpan w:val="2"/>
          </w:tcPr>
          <w:p w14:paraId="7EC26900">
            <w:pPr>
              <w:rPr>
                <w:rFonts w:hint="eastAsia"/>
              </w:rPr>
            </w:pPr>
            <w:r>
              <w:t>H</w:t>
            </w:r>
          </w:p>
        </w:tc>
        <w:tc>
          <w:tcPr>
            <w:tcW w:w="425" w:type="dxa"/>
            <w:gridSpan w:val="2"/>
          </w:tcPr>
          <w:p w14:paraId="03431C84">
            <w:pPr>
              <w:rPr>
                <w:rFonts w:hint="eastAsia"/>
              </w:rPr>
            </w:pPr>
          </w:p>
        </w:tc>
        <w:tc>
          <w:tcPr>
            <w:tcW w:w="568" w:type="dxa"/>
            <w:gridSpan w:val="2"/>
          </w:tcPr>
          <w:p w14:paraId="40A99CA4">
            <w:pPr>
              <w:rPr>
                <w:rFonts w:hint="eastAsia"/>
              </w:rPr>
            </w:pPr>
            <w:r>
              <w:t>H</w:t>
            </w:r>
          </w:p>
        </w:tc>
        <w:tc>
          <w:tcPr>
            <w:tcW w:w="567" w:type="dxa"/>
            <w:gridSpan w:val="2"/>
          </w:tcPr>
          <w:p w14:paraId="45EB0B42">
            <w:pPr>
              <w:rPr>
                <w:rFonts w:hint="eastAsia"/>
              </w:rPr>
            </w:pPr>
          </w:p>
        </w:tc>
        <w:tc>
          <w:tcPr>
            <w:tcW w:w="567" w:type="dxa"/>
            <w:gridSpan w:val="2"/>
          </w:tcPr>
          <w:p w14:paraId="651BBEFD">
            <w:pPr>
              <w:rPr>
                <w:rFonts w:hint="eastAsia"/>
              </w:rPr>
            </w:pPr>
          </w:p>
        </w:tc>
      </w:tr>
      <w:tr w14:paraId="5DD7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5EB18CD">
            <w:pPr>
              <w:rPr>
                <w:rFonts w:hint="eastAsia"/>
              </w:rPr>
            </w:pPr>
            <w:r>
              <w:t>46</w:t>
            </w:r>
          </w:p>
        </w:tc>
        <w:tc>
          <w:tcPr>
            <w:tcW w:w="1418" w:type="dxa"/>
            <w:vAlign w:val="center"/>
          </w:tcPr>
          <w:p w14:paraId="472349B6">
            <w:pPr>
              <w:rPr>
                <w:rFonts w:hint="eastAsia"/>
              </w:rPr>
            </w:pPr>
            <w:r>
              <w:t>安全生产管理</w:t>
            </w:r>
          </w:p>
        </w:tc>
        <w:tc>
          <w:tcPr>
            <w:tcW w:w="425" w:type="dxa"/>
            <w:gridSpan w:val="2"/>
            <w:vAlign w:val="center"/>
          </w:tcPr>
          <w:p w14:paraId="2FCFB1C5">
            <w:pPr>
              <w:rPr>
                <w:rFonts w:hint="eastAsia"/>
              </w:rPr>
            </w:pPr>
          </w:p>
        </w:tc>
        <w:tc>
          <w:tcPr>
            <w:tcW w:w="425" w:type="dxa"/>
            <w:gridSpan w:val="2"/>
            <w:vAlign w:val="center"/>
          </w:tcPr>
          <w:p w14:paraId="4DE3A68F">
            <w:pPr>
              <w:rPr>
                <w:rFonts w:hint="eastAsia"/>
              </w:rPr>
            </w:pPr>
          </w:p>
        </w:tc>
        <w:tc>
          <w:tcPr>
            <w:tcW w:w="425" w:type="dxa"/>
            <w:gridSpan w:val="2"/>
            <w:vAlign w:val="center"/>
          </w:tcPr>
          <w:p w14:paraId="3179AD8B">
            <w:pPr>
              <w:rPr>
                <w:rFonts w:hint="eastAsia"/>
              </w:rPr>
            </w:pPr>
          </w:p>
        </w:tc>
        <w:tc>
          <w:tcPr>
            <w:tcW w:w="425" w:type="dxa"/>
            <w:gridSpan w:val="2"/>
            <w:vAlign w:val="center"/>
          </w:tcPr>
          <w:p w14:paraId="24036F0F">
            <w:pPr>
              <w:rPr>
                <w:rFonts w:hint="eastAsia"/>
              </w:rPr>
            </w:pPr>
          </w:p>
        </w:tc>
        <w:tc>
          <w:tcPr>
            <w:tcW w:w="426" w:type="dxa"/>
            <w:gridSpan w:val="2"/>
            <w:vAlign w:val="center"/>
          </w:tcPr>
          <w:p w14:paraId="32C869D1">
            <w:pPr>
              <w:rPr>
                <w:rFonts w:hint="eastAsia"/>
              </w:rPr>
            </w:pPr>
          </w:p>
        </w:tc>
        <w:tc>
          <w:tcPr>
            <w:tcW w:w="425" w:type="dxa"/>
            <w:gridSpan w:val="2"/>
            <w:vAlign w:val="center"/>
          </w:tcPr>
          <w:p w14:paraId="4D9048D2">
            <w:pPr>
              <w:rPr>
                <w:rFonts w:hint="eastAsia"/>
              </w:rPr>
            </w:pPr>
          </w:p>
        </w:tc>
        <w:tc>
          <w:tcPr>
            <w:tcW w:w="425" w:type="dxa"/>
            <w:gridSpan w:val="2"/>
            <w:vAlign w:val="center"/>
          </w:tcPr>
          <w:p w14:paraId="33468E96">
            <w:pPr>
              <w:rPr>
                <w:rFonts w:hint="eastAsia"/>
              </w:rPr>
            </w:pPr>
          </w:p>
        </w:tc>
        <w:tc>
          <w:tcPr>
            <w:tcW w:w="425" w:type="dxa"/>
            <w:gridSpan w:val="2"/>
            <w:vAlign w:val="center"/>
          </w:tcPr>
          <w:p w14:paraId="34D8D25B">
            <w:pPr>
              <w:rPr>
                <w:rFonts w:hint="eastAsia"/>
              </w:rPr>
            </w:pPr>
          </w:p>
        </w:tc>
        <w:tc>
          <w:tcPr>
            <w:tcW w:w="426" w:type="dxa"/>
            <w:gridSpan w:val="2"/>
            <w:vAlign w:val="center"/>
          </w:tcPr>
          <w:p w14:paraId="7D0AB9EE">
            <w:pPr>
              <w:rPr>
                <w:rFonts w:hint="eastAsia"/>
              </w:rPr>
            </w:pPr>
          </w:p>
        </w:tc>
        <w:tc>
          <w:tcPr>
            <w:tcW w:w="425" w:type="dxa"/>
            <w:gridSpan w:val="2"/>
            <w:vAlign w:val="center"/>
          </w:tcPr>
          <w:p w14:paraId="1F8BED9A">
            <w:pPr>
              <w:rPr>
                <w:rFonts w:hint="eastAsia"/>
              </w:rPr>
            </w:pPr>
          </w:p>
        </w:tc>
        <w:tc>
          <w:tcPr>
            <w:tcW w:w="425" w:type="dxa"/>
            <w:gridSpan w:val="2"/>
            <w:vAlign w:val="center"/>
          </w:tcPr>
          <w:p w14:paraId="5626F673">
            <w:pPr>
              <w:rPr>
                <w:rFonts w:hint="eastAsia"/>
              </w:rPr>
            </w:pPr>
          </w:p>
        </w:tc>
        <w:tc>
          <w:tcPr>
            <w:tcW w:w="425" w:type="dxa"/>
            <w:gridSpan w:val="2"/>
            <w:vAlign w:val="center"/>
          </w:tcPr>
          <w:p w14:paraId="2FC97AE3">
            <w:pPr>
              <w:rPr>
                <w:rFonts w:hint="eastAsia"/>
              </w:rPr>
            </w:pPr>
          </w:p>
        </w:tc>
        <w:tc>
          <w:tcPr>
            <w:tcW w:w="426" w:type="dxa"/>
            <w:gridSpan w:val="2"/>
            <w:vAlign w:val="center"/>
          </w:tcPr>
          <w:p w14:paraId="5F7C1986">
            <w:pPr>
              <w:rPr>
                <w:rFonts w:hint="eastAsia"/>
              </w:rPr>
            </w:pPr>
            <w:r>
              <w:t>H</w:t>
            </w:r>
          </w:p>
        </w:tc>
        <w:tc>
          <w:tcPr>
            <w:tcW w:w="425" w:type="dxa"/>
            <w:gridSpan w:val="2"/>
            <w:vAlign w:val="center"/>
          </w:tcPr>
          <w:p w14:paraId="36EC1953">
            <w:pPr>
              <w:rPr>
                <w:rFonts w:hint="eastAsia"/>
              </w:rPr>
            </w:pPr>
          </w:p>
        </w:tc>
        <w:tc>
          <w:tcPr>
            <w:tcW w:w="567" w:type="dxa"/>
            <w:gridSpan w:val="2"/>
            <w:vAlign w:val="center"/>
          </w:tcPr>
          <w:p w14:paraId="1A94515B">
            <w:pPr>
              <w:rPr>
                <w:rFonts w:hint="eastAsia"/>
              </w:rPr>
            </w:pPr>
            <w:r>
              <w:t>H</w:t>
            </w:r>
          </w:p>
        </w:tc>
        <w:tc>
          <w:tcPr>
            <w:tcW w:w="425" w:type="dxa"/>
            <w:gridSpan w:val="2"/>
            <w:vAlign w:val="center"/>
          </w:tcPr>
          <w:p w14:paraId="4701DF7C">
            <w:pPr>
              <w:rPr>
                <w:rFonts w:hint="eastAsia"/>
              </w:rPr>
            </w:pPr>
          </w:p>
        </w:tc>
        <w:tc>
          <w:tcPr>
            <w:tcW w:w="425" w:type="dxa"/>
            <w:gridSpan w:val="2"/>
            <w:vAlign w:val="center"/>
          </w:tcPr>
          <w:p w14:paraId="2DE76034">
            <w:pPr>
              <w:rPr>
                <w:rFonts w:hint="eastAsia"/>
              </w:rPr>
            </w:pPr>
          </w:p>
        </w:tc>
        <w:tc>
          <w:tcPr>
            <w:tcW w:w="425" w:type="dxa"/>
            <w:gridSpan w:val="2"/>
            <w:vAlign w:val="center"/>
          </w:tcPr>
          <w:p w14:paraId="206281A9">
            <w:pPr>
              <w:rPr>
                <w:rFonts w:hint="eastAsia"/>
              </w:rPr>
            </w:pPr>
            <w:r>
              <w:t>H</w:t>
            </w:r>
          </w:p>
        </w:tc>
        <w:tc>
          <w:tcPr>
            <w:tcW w:w="425" w:type="dxa"/>
            <w:gridSpan w:val="2"/>
            <w:vAlign w:val="center"/>
          </w:tcPr>
          <w:p w14:paraId="7E14F0E8">
            <w:pPr>
              <w:rPr>
                <w:rFonts w:hint="eastAsia"/>
              </w:rPr>
            </w:pPr>
          </w:p>
        </w:tc>
        <w:tc>
          <w:tcPr>
            <w:tcW w:w="426" w:type="dxa"/>
            <w:gridSpan w:val="2"/>
            <w:vAlign w:val="center"/>
          </w:tcPr>
          <w:p w14:paraId="046ADD2F">
            <w:pPr>
              <w:rPr>
                <w:rFonts w:hint="eastAsia"/>
              </w:rPr>
            </w:pPr>
          </w:p>
        </w:tc>
        <w:tc>
          <w:tcPr>
            <w:tcW w:w="425" w:type="dxa"/>
            <w:gridSpan w:val="2"/>
            <w:vAlign w:val="center"/>
          </w:tcPr>
          <w:p w14:paraId="12B412F1">
            <w:pPr>
              <w:rPr>
                <w:rFonts w:hint="eastAsia"/>
              </w:rPr>
            </w:pPr>
          </w:p>
        </w:tc>
        <w:tc>
          <w:tcPr>
            <w:tcW w:w="425" w:type="dxa"/>
            <w:gridSpan w:val="2"/>
          </w:tcPr>
          <w:p w14:paraId="21476A3D">
            <w:pPr>
              <w:rPr>
                <w:rFonts w:hint="eastAsia"/>
              </w:rPr>
            </w:pPr>
          </w:p>
        </w:tc>
        <w:tc>
          <w:tcPr>
            <w:tcW w:w="425" w:type="dxa"/>
            <w:gridSpan w:val="2"/>
          </w:tcPr>
          <w:p w14:paraId="4BC372F6">
            <w:pPr>
              <w:rPr>
                <w:rFonts w:hint="eastAsia"/>
              </w:rPr>
            </w:pPr>
            <w:r>
              <w:rPr>
                <w:rFonts w:hint="eastAsia"/>
                <w:sz w:val="24"/>
                <w:szCs w:val="24"/>
              </w:rPr>
              <w:t>M</w:t>
            </w:r>
          </w:p>
        </w:tc>
        <w:tc>
          <w:tcPr>
            <w:tcW w:w="425" w:type="dxa"/>
            <w:gridSpan w:val="2"/>
          </w:tcPr>
          <w:p w14:paraId="241E282D">
            <w:pPr>
              <w:rPr>
                <w:rFonts w:hint="eastAsia"/>
              </w:rPr>
            </w:pPr>
          </w:p>
        </w:tc>
        <w:tc>
          <w:tcPr>
            <w:tcW w:w="568" w:type="dxa"/>
            <w:gridSpan w:val="2"/>
          </w:tcPr>
          <w:p w14:paraId="33F813E6">
            <w:pPr>
              <w:rPr>
                <w:rFonts w:hint="eastAsia"/>
              </w:rPr>
            </w:pPr>
          </w:p>
        </w:tc>
        <w:tc>
          <w:tcPr>
            <w:tcW w:w="567" w:type="dxa"/>
            <w:gridSpan w:val="2"/>
          </w:tcPr>
          <w:p w14:paraId="4F203851">
            <w:pPr>
              <w:rPr>
                <w:rFonts w:hint="eastAsia"/>
              </w:rPr>
            </w:pPr>
          </w:p>
        </w:tc>
        <w:tc>
          <w:tcPr>
            <w:tcW w:w="567" w:type="dxa"/>
            <w:gridSpan w:val="2"/>
          </w:tcPr>
          <w:p w14:paraId="221D6C7F">
            <w:pPr>
              <w:rPr>
                <w:rFonts w:hint="eastAsia"/>
              </w:rPr>
            </w:pPr>
          </w:p>
        </w:tc>
      </w:tr>
      <w:tr w14:paraId="64D4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1CFED5F">
            <w:pPr>
              <w:rPr>
                <w:rFonts w:hint="eastAsia"/>
              </w:rPr>
            </w:pPr>
            <w:r>
              <w:t>47</w:t>
            </w:r>
          </w:p>
        </w:tc>
        <w:tc>
          <w:tcPr>
            <w:tcW w:w="1418" w:type="dxa"/>
            <w:vAlign w:val="center"/>
          </w:tcPr>
          <w:p w14:paraId="60D224C9">
            <w:pPr>
              <w:rPr>
                <w:rFonts w:hint="eastAsia"/>
              </w:rPr>
            </w:pPr>
            <w:r>
              <w:t>环境监测与治理综合实训</w:t>
            </w:r>
          </w:p>
        </w:tc>
        <w:tc>
          <w:tcPr>
            <w:tcW w:w="425" w:type="dxa"/>
            <w:gridSpan w:val="2"/>
            <w:vAlign w:val="center"/>
          </w:tcPr>
          <w:p w14:paraId="78DA1399">
            <w:pPr>
              <w:rPr>
                <w:rFonts w:hint="eastAsia"/>
              </w:rPr>
            </w:pPr>
          </w:p>
        </w:tc>
        <w:tc>
          <w:tcPr>
            <w:tcW w:w="425" w:type="dxa"/>
            <w:gridSpan w:val="2"/>
            <w:vAlign w:val="center"/>
          </w:tcPr>
          <w:p w14:paraId="612ED9F4">
            <w:pPr>
              <w:rPr>
                <w:rFonts w:hint="eastAsia"/>
              </w:rPr>
            </w:pPr>
          </w:p>
        </w:tc>
        <w:tc>
          <w:tcPr>
            <w:tcW w:w="425" w:type="dxa"/>
            <w:gridSpan w:val="2"/>
            <w:vAlign w:val="center"/>
          </w:tcPr>
          <w:p w14:paraId="5D6C4BC4">
            <w:pPr>
              <w:rPr>
                <w:rFonts w:hint="eastAsia"/>
              </w:rPr>
            </w:pPr>
          </w:p>
        </w:tc>
        <w:tc>
          <w:tcPr>
            <w:tcW w:w="425" w:type="dxa"/>
            <w:gridSpan w:val="2"/>
            <w:vAlign w:val="center"/>
          </w:tcPr>
          <w:p w14:paraId="1EA38E26">
            <w:pPr>
              <w:rPr>
                <w:rFonts w:hint="eastAsia"/>
              </w:rPr>
            </w:pPr>
          </w:p>
        </w:tc>
        <w:tc>
          <w:tcPr>
            <w:tcW w:w="426" w:type="dxa"/>
            <w:gridSpan w:val="2"/>
            <w:vAlign w:val="center"/>
          </w:tcPr>
          <w:p w14:paraId="03910985">
            <w:pPr>
              <w:rPr>
                <w:rFonts w:hint="eastAsia"/>
              </w:rPr>
            </w:pPr>
          </w:p>
        </w:tc>
        <w:tc>
          <w:tcPr>
            <w:tcW w:w="425" w:type="dxa"/>
            <w:gridSpan w:val="2"/>
            <w:vAlign w:val="center"/>
          </w:tcPr>
          <w:p w14:paraId="6E26F241">
            <w:pPr>
              <w:rPr>
                <w:rFonts w:hint="eastAsia"/>
              </w:rPr>
            </w:pPr>
          </w:p>
        </w:tc>
        <w:tc>
          <w:tcPr>
            <w:tcW w:w="425" w:type="dxa"/>
            <w:gridSpan w:val="2"/>
            <w:vAlign w:val="center"/>
          </w:tcPr>
          <w:p w14:paraId="672897A1">
            <w:pPr>
              <w:rPr>
                <w:rFonts w:hint="eastAsia"/>
              </w:rPr>
            </w:pPr>
          </w:p>
        </w:tc>
        <w:tc>
          <w:tcPr>
            <w:tcW w:w="425" w:type="dxa"/>
            <w:gridSpan w:val="2"/>
            <w:vAlign w:val="center"/>
          </w:tcPr>
          <w:p w14:paraId="1B4DEA9C">
            <w:pPr>
              <w:rPr>
                <w:rFonts w:hint="eastAsia"/>
              </w:rPr>
            </w:pPr>
          </w:p>
        </w:tc>
        <w:tc>
          <w:tcPr>
            <w:tcW w:w="426" w:type="dxa"/>
            <w:gridSpan w:val="2"/>
            <w:vAlign w:val="center"/>
          </w:tcPr>
          <w:p w14:paraId="172E2476">
            <w:pPr>
              <w:rPr>
                <w:rFonts w:hint="eastAsia"/>
              </w:rPr>
            </w:pPr>
            <w:r>
              <w:t>H</w:t>
            </w:r>
          </w:p>
        </w:tc>
        <w:tc>
          <w:tcPr>
            <w:tcW w:w="425" w:type="dxa"/>
            <w:gridSpan w:val="2"/>
            <w:vAlign w:val="center"/>
          </w:tcPr>
          <w:p w14:paraId="603988C6">
            <w:pPr>
              <w:rPr>
                <w:rFonts w:hint="eastAsia"/>
              </w:rPr>
            </w:pPr>
          </w:p>
        </w:tc>
        <w:tc>
          <w:tcPr>
            <w:tcW w:w="425" w:type="dxa"/>
            <w:gridSpan w:val="2"/>
            <w:vAlign w:val="center"/>
          </w:tcPr>
          <w:p w14:paraId="1A40FFD4">
            <w:pPr>
              <w:rPr>
                <w:rFonts w:hint="eastAsia"/>
              </w:rPr>
            </w:pPr>
          </w:p>
        </w:tc>
        <w:tc>
          <w:tcPr>
            <w:tcW w:w="425" w:type="dxa"/>
            <w:gridSpan w:val="2"/>
            <w:vAlign w:val="center"/>
          </w:tcPr>
          <w:p w14:paraId="4AA33112">
            <w:pPr>
              <w:rPr>
                <w:rFonts w:hint="eastAsia"/>
              </w:rPr>
            </w:pPr>
          </w:p>
        </w:tc>
        <w:tc>
          <w:tcPr>
            <w:tcW w:w="426" w:type="dxa"/>
            <w:gridSpan w:val="2"/>
            <w:vAlign w:val="center"/>
          </w:tcPr>
          <w:p w14:paraId="719E5D32">
            <w:pPr>
              <w:rPr>
                <w:rFonts w:hint="eastAsia"/>
              </w:rPr>
            </w:pPr>
          </w:p>
        </w:tc>
        <w:tc>
          <w:tcPr>
            <w:tcW w:w="425" w:type="dxa"/>
            <w:gridSpan w:val="2"/>
            <w:vAlign w:val="center"/>
          </w:tcPr>
          <w:p w14:paraId="636A4950">
            <w:pPr>
              <w:rPr>
                <w:rFonts w:hint="eastAsia"/>
              </w:rPr>
            </w:pPr>
          </w:p>
        </w:tc>
        <w:tc>
          <w:tcPr>
            <w:tcW w:w="567" w:type="dxa"/>
            <w:gridSpan w:val="2"/>
            <w:vAlign w:val="center"/>
          </w:tcPr>
          <w:p w14:paraId="7F8B6F87">
            <w:pPr>
              <w:rPr>
                <w:rFonts w:hint="eastAsia"/>
              </w:rPr>
            </w:pPr>
          </w:p>
        </w:tc>
        <w:tc>
          <w:tcPr>
            <w:tcW w:w="425" w:type="dxa"/>
            <w:gridSpan w:val="2"/>
            <w:vAlign w:val="center"/>
          </w:tcPr>
          <w:p w14:paraId="23429CB5">
            <w:pPr>
              <w:rPr>
                <w:rFonts w:hint="eastAsia"/>
              </w:rPr>
            </w:pPr>
          </w:p>
        </w:tc>
        <w:tc>
          <w:tcPr>
            <w:tcW w:w="425" w:type="dxa"/>
            <w:gridSpan w:val="2"/>
            <w:vAlign w:val="center"/>
          </w:tcPr>
          <w:p w14:paraId="4D829F99">
            <w:pPr>
              <w:rPr>
                <w:rFonts w:hint="eastAsia"/>
              </w:rPr>
            </w:pPr>
          </w:p>
        </w:tc>
        <w:tc>
          <w:tcPr>
            <w:tcW w:w="425" w:type="dxa"/>
            <w:gridSpan w:val="2"/>
            <w:vAlign w:val="center"/>
          </w:tcPr>
          <w:p w14:paraId="2731943D">
            <w:pPr>
              <w:rPr>
                <w:rFonts w:hint="eastAsia"/>
              </w:rPr>
            </w:pPr>
            <w:r>
              <w:t>H</w:t>
            </w:r>
          </w:p>
        </w:tc>
        <w:tc>
          <w:tcPr>
            <w:tcW w:w="425" w:type="dxa"/>
            <w:gridSpan w:val="2"/>
            <w:vAlign w:val="center"/>
          </w:tcPr>
          <w:p w14:paraId="3410B1F7">
            <w:pPr>
              <w:rPr>
                <w:rFonts w:hint="eastAsia"/>
              </w:rPr>
            </w:pPr>
          </w:p>
        </w:tc>
        <w:tc>
          <w:tcPr>
            <w:tcW w:w="426" w:type="dxa"/>
            <w:gridSpan w:val="2"/>
            <w:vAlign w:val="center"/>
          </w:tcPr>
          <w:p w14:paraId="7F882758">
            <w:pPr>
              <w:rPr>
                <w:rFonts w:hint="eastAsia"/>
              </w:rPr>
            </w:pPr>
            <w:r>
              <w:t>H</w:t>
            </w:r>
          </w:p>
        </w:tc>
        <w:tc>
          <w:tcPr>
            <w:tcW w:w="425" w:type="dxa"/>
            <w:gridSpan w:val="2"/>
            <w:vAlign w:val="center"/>
          </w:tcPr>
          <w:p w14:paraId="255A5A46">
            <w:pPr>
              <w:rPr>
                <w:rFonts w:hint="eastAsia"/>
              </w:rPr>
            </w:pPr>
          </w:p>
        </w:tc>
        <w:tc>
          <w:tcPr>
            <w:tcW w:w="425" w:type="dxa"/>
            <w:gridSpan w:val="2"/>
            <w:vAlign w:val="center"/>
          </w:tcPr>
          <w:p w14:paraId="1645FA49">
            <w:pPr>
              <w:rPr>
                <w:rFonts w:hint="eastAsia"/>
              </w:rPr>
            </w:pPr>
          </w:p>
        </w:tc>
        <w:tc>
          <w:tcPr>
            <w:tcW w:w="425" w:type="dxa"/>
            <w:gridSpan w:val="2"/>
          </w:tcPr>
          <w:p w14:paraId="159F879B">
            <w:pPr>
              <w:rPr>
                <w:rFonts w:hint="eastAsia"/>
              </w:rPr>
            </w:pPr>
          </w:p>
        </w:tc>
        <w:tc>
          <w:tcPr>
            <w:tcW w:w="425" w:type="dxa"/>
            <w:gridSpan w:val="2"/>
          </w:tcPr>
          <w:p w14:paraId="24220AEB">
            <w:pPr>
              <w:rPr>
                <w:rFonts w:hint="eastAsia"/>
              </w:rPr>
            </w:pPr>
          </w:p>
        </w:tc>
        <w:tc>
          <w:tcPr>
            <w:tcW w:w="568" w:type="dxa"/>
            <w:gridSpan w:val="2"/>
          </w:tcPr>
          <w:p w14:paraId="4909A965">
            <w:pPr>
              <w:rPr>
                <w:rFonts w:hint="eastAsia"/>
              </w:rPr>
            </w:pPr>
            <w:r>
              <w:t>H</w:t>
            </w:r>
          </w:p>
        </w:tc>
        <w:tc>
          <w:tcPr>
            <w:tcW w:w="567" w:type="dxa"/>
            <w:gridSpan w:val="2"/>
          </w:tcPr>
          <w:p w14:paraId="12B4613C">
            <w:pPr>
              <w:rPr>
                <w:rFonts w:hint="eastAsia"/>
              </w:rPr>
            </w:pPr>
          </w:p>
        </w:tc>
        <w:tc>
          <w:tcPr>
            <w:tcW w:w="567" w:type="dxa"/>
            <w:gridSpan w:val="2"/>
          </w:tcPr>
          <w:p w14:paraId="2D02F099">
            <w:pPr>
              <w:rPr>
                <w:rFonts w:hint="eastAsia"/>
              </w:rPr>
            </w:pPr>
          </w:p>
        </w:tc>
      </w:tr>
      <w:tr w14:paraId="1276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55CC2272">
            <w:pPr>
              <w:rPr>
                <w:rFonts w:hint="eastAsia"/>
              </w:rPr>
            </w:pPr>
            <w:r>
              <w:t>48</w:t>
            </w:r>
          </w:p>
        </w:tc>
        <w:tc>
          <w:tcPr>
            <w:tcW w:w="1418" w:type="dxa"/>
            <w:vAlign w:val="center"/>
          </w:tcPr>
          <w:p w14:paraId="13524942">
            <w:pPr>
              <w:rPr>
                <w:rFonts w:hint="eastAsia"/>
              </w:rPr>
            </w:pPr>
            <w:r>
              <w:t>入学教育与专业入门</w:t>
            </w:r>
          </w:p>
        </w:tc>
        <w:tc>
          <w:tcPr>
            <w:tcW w:w="425" w:type="dxa"/>
            <w:gridSpan w:val="2"/>
            <w:vAlign w:val="center"/>
          </w:tcPr>
          <w:p w14:paraId="56D11449">
            <w:pPr>
              <w:rPr>
                <w:rFonts w:hint="eastAsia"/>
              </w:rPr>
            </w:pPr>
          </w:p>
        </w:tc>
        <w:tc>
          <w:tcPr>
            <w:tcW w:w="425" w:type="dxa"/>
            <w:gridSpan w:val="2"/>
            <w:vAlign w:val="center"/>
          </w:tcPr>
          <w:p w14:paraId="2E040DE9">
            <w:pPr>
              <w:rPr>
                <w:rFonts w:hint="eastAsia"/>
              </w:rPr>
            </w:pPr>
            <w:r>
              <w:t>H</w:t>
            </w:r>
          </w:p>
        </w:tc>
        <w:tc>
          <w:tcPr>
            <w:tcW w:w="425" w:type="dxa"/>
            <w:gridSpan w:val="2"/>
            <w:vAlign w:val="center"/>
          </w:tcPr>
          <w:p w14:paraId="6C9671DE">
            <w:pPr>
              <w:rPr>
                <w:rFonts w:hint="eastAsia"/>
              </w:rPr>
            </w:pPr>
          </w:p>
        </w:tc>
        <w:tc>
          <w:tcPr>
            <w:tcW w:w="425" w:type="dxa"/>
            <w:gridSpan w:val="2"/>
            <w:vAlign w:val="center"/>
          </w:tcPr>
          <w:p w14:paraId="629B43C3">
            <w:pPr>
              <w:rPr>
                <w:rFonts w:hint="eastAsia"/>
              </w:rPr>
            </w:pPr>
            <w:r>
              <w:t>H</w:t>
            </w:r>
          </w:p>
        </w:tc>
        <w:tc>
          <w:tcPr>
            <w:tcW w:w="426" w:type="dxa"/>
            <w:gridSpan w:val="2"/>
            <w:vAlign w:val="center"/>
          </w:tcPr>
          <w:p w14:paraId="79838241">
            <w:pPr>
              <w:rPr>
                <w:rFonts w:hint="eastAsia"/>
              </w:rPr>
            </w:pPr>
          </w:p>
        </w:tc>
        <w:tc>
          <w:tcPr>
            <w:tcW w:w="425" w:type="dxa"/>
            <w:gridSpan w:val="2"/>
            <w:vAlign w:val="center"/>
          </w:tcPr>
          <w:p w14:paraId="4528DF77">
            <w:pPr>
              <w:rPr>
                <w:rFonts w:hint="eastAsia"/>
              </w:rPr>
            </w:pPr>
          </w:p>
        </w:tc>
        <w:tc>
          <w:tcPr>
            <w:tcW w:w="425" w:type="dxa"/>
            <w:gridSpan w:val="2"/>
            <w:vAlign w:val="center"/>
          </w:tcPr>
          <w:p w14:paraId="4C11A8C7">
            <w:pPr>
              <w:rPr>
                <w:rFonts w:hint="eastAsia"/>
              </w:rPr>
            </w:pPr>
          </w:p>
        </w:tc>
        <w:tc>
          <w:tcPr>
            <w:tcW w:w="425" w:type="dxa"/>
            <w:gridSpan w:val="2"/>
            <w:vAlign w:val="center"/>
          </w:tcPr>
          <w:p w14:paraId="5C84BE3F">
            <w:pPr>
              <w:rPr>
                <w:rFonts w:hint="eastAsia"/>
              </w:rPr>
            </w:pPr>
          </w:p>
        </w:tc>
        <w:tc>
          <w:tcPr>
            <w:tcW w:w="426" w:type="dxa"/>
            <w:gridSpan w:val="2"/>
            <w:vAlign w:val="center"/>
          </w:tcPr>
          <w:p w14:paraId="6B835C90">
            <w:pPr>
              <w:rPr>
                <w:rFonts w:hint="eastAsia"/>
              </w:rPr>
            </w:pPr>
          </w:p>
        </w:tc>
        <w:tc>
          <w:tcPr>
            <w:tcW w:w="425" w:type="dxa"/>
            <w:gridSpan w:val="2"/>
            <w:vAlign w:val="center"/>
          </w:tcPr>
          <w:p w14:paraId="2982ECCF">
            <w:pPr>
              <w:rPr>
                <w:rFonts w:hint="eastAsia"/>
              </w:rPr>
            </w:pPr>
          </w:p>
        </w:tc>
        <w:tc>
          <w:tcPr>
            <w:tcW w:w="425" w:type="dxa"/>
            <w:gridSpan w:val="2"/>
            <w:vAlign w:val="center"/>
          </w:tcPr>
          <w:p w14:paraId="1EC39BA4">
            <w:pPr>
              <w:rPr>
                <w:rFonts w:hint="eastAsia"/>
              </w:rPr>
            </w:pPr>
          </w:p>
        </w:tc>
        <w:tc>
          <w:tcPr>
            <w:tcW w:w="425" w:type="dxa"/>
            <w:gridSpan w:val="2"/>
            <w:vAlign w:val="center"/>
          </w:tcPr>
          <w:p w14:paraId="51369F45">
            <w:pPr>
              <w:rPr>
                <w:rFonts w:hint="eastAsia"/>
              </w:rPr>
            </w:pPr>
          </w:p>
        </w:tc>
        <w:tc>
          <w:tcPr>
            <w:tcW w:w="426" w:type="dxa"/>
            <w:gridSpan w:val="2"/>
            <w:vAlign w:val="center"/>
          </w:tcPr>
          <w:p w14:paraId="3788F8DA">
            <w:pPr>
              <w:rPr>
                <w:rFonts w:hint="eastAsia"/>
              </w:rPr>
            </w:pPr>
          </w:p>
        </w:tc>
        <w:tc>
          <w:tcPr>
            <w:tcW w:w="425" w:type="dxa"/>
            <w:gridSpan w:val="2"/>
            <w:vAlign w:val="center"/>
          </w:tcPr>
          <w:p w14:paraId="1CBF946C">
            <w:pPr>
              <w:rPr>
                <w:rFonts w:hint="eastAsia"/>
              </w:rPr>
            </w:pPr>
          </w:p>
        </w:tc>
        <w:tc>
          <w:tcPr>
            <w:tcW w:w="567" w:type="dxa"/>
            <w:gridSpan w:val="2"/>
            <w:vAlign w:val="center"/>
          </w:tcPr>
          <w:p w14:paraId="7CADA2CF">
            <w:pPr>
              <w:rPr>
                <w:rFonts w:hint="eastAsia"/>
              </w:rPr>
            </w:pPr>
          </w:p>
        </w:tc>
        <w:tc>
          <w:tcPr>
            <w:tcW w:w="425" w:type="dxa"/>
            <w:gridSpan w:val="2"/>
            <w:vAlign w:val="center"/>
          </w:tcPr>
          <w:p w14:paraId="2C4BEC84">
            <w:pPr>
              <w:rPr>
                <w:rFonts w:hint="eastAsia"/>
              </w:rPr>
            </w:pPr>
          </w:p>
        </w:tc>
        <w:tc>
          <w:tcPr>
            <w:tcW w:w="425" w:type="dxa"/>
            <w:gridSpan w:val="2"/>
            <w:vAlign w:val="center"/>
          </w:tcPr>
          <w:p w14:paraId="77BD4D9B">
            <w:pPr>
              <w:rPr>
                <w:rFonts w:hint="eastAsia"/>
              </w:rPr>
            </w:pPr>
          </w:p>
        </w:tc>
        <w:tc>
          <w:tcPr>
            <w:tcW w:w="425" w:type="dxa"/>
            <w:gridSpan w:val="2"/>
            <w:vAlign w:val="center"/>
          </w:tcPr>
          <w:p w14:paraId="3457225A">
            <w:pPr>
              <w:rPr>
                <w:rFonts w:hint="eastAsia"/>
              </w:rPr>
            </w:pPr>
          </w:p>
        </w:tc>
        <w:tc>
          <w:tcPr>
            <w:tcW w:w="425" w:type="dxa"/>
            <w:gridSpan w:val="2"/>
            <w:vAlign w:val="center"/>
          </w:tcPr>
          <w:p w14:paraId="0DCDB808">
            <w:pPr>
              <w:rPr>
                <w:rFonts w:hint="eastAsia"/>
              </w:rPr>
            </w:pPr>
          </w:p>
        </w:tc>
        <w:tc>
          <w:tcPr>
            <w:tcW w:w="426" w:type="dxa"/>
            <w:gridSpan w:val="2"/>
            <w:vAlign w:val="center"/>
          </w:tcPr>
          <w:p w14:paraId="2819BC83">
            <w:pPr>
              <w:rPr>
                <w:rFonts w:hint="eastAsia"/>
              </w:rPr>
            </w:pPr>
          </w:p>
        </w:tc>
        <w:tc>
          <w:tcPr>
            <w:tcW w:w="425" w:type="dxa"/>
            <w:gridSpan w:val="2"/>
            <w:vAlign w:val="center"/>
          </w:tcPr>
          <w:p w14:paraId="7E61AA81">
            <w:pPr>
              <w:rPr>
                <w:rFonts w:hint="eastAsia"/>
              </w:rPr>
            </w:pPr>
          </w:p>
        </w:tc>
        <w:tc>
          <w:tcPr>
            <w:tcW w:w="425" w:type="dxa"/>
            <w:gridSpan w:val="2"/>
            <w:vAlign w:val="center"/>
          </w:tcPr>
          <w:p w14:paraId="03D70A8E">
            <w:pPr>
              <w:rPr>
                <w:rFonts w:hint="eastAsia"/>
              </w:rPr>
            </w:pPr>
          </w:p>
        </w:tc>
        <w:tc>
          <w:tcPr>
            <w:tcW w:w="425" w:type="dxa"/>
            <w:gridSpan w:val="2"/>
          </w:tcPr>
          <w:p w14:paraId="6BBCAE71">
            <w:pPr>
              <w:rPr>
                <w:rFonts w:hint="eastAsia"/>
              </w:rPr>
            </w:pPr>
          </w:p>
        </w:tc>
        <w:tc>
          <w:tcPr>
            <w:tcW w:w="425" w:type="dxa"/>
            <w:gridSpan w:val="2"/>
          </w:tcPr>
          <w:p w14:paraId="407D227B">
            <w:pPr>
              <w:rPr>
                <w:rFonts w:hint="eastAsia"/>
              </w:rPr>
            </w:pPr>
          </w:p>
        </w:tc>
        <w:tc>
          <w:tcPr>
            <w:tcW w:w="568" w:type="dxa"/>
            <w:gridSpan w:val="2"/>
          </w:tcPr>
          <w:p w14:paraId="1BA0A539">
            <w:pPr>
              <w:rPr>
                <w:rFonts w:hint="eastAsia"/>
              </w:rPr>
            </w:pPr>
          </w:p>
        </w:tc>
        <w:tc>
          <w:tcPr>
            <w:tcW w:w="567" w:type="dxa"/>
            <w:gridSpan w:val="2"/>
          </w:tcPr>
          <w:p w14:paraId="7CEF3BB1">
            <w:pPr>
              <w:rPr>
                <w:rFonts w:hint="eastAsia"/>
              </w:rPr>
            </w:pPr>
          </w:p>
        </w:tc>
        <w:tc>
          <w:tcPr>
            <w:tcW w:w="567" w:type="dxa"/>
            <w:gridSpan w:val="2"/>
          </w:tcPr>
          <w:p w14:paraId="00D1FA27">
            <w:pPr>
              <w:rPr>
                <w:rFonts w:hint="eastAsia"/>
              </w:rPr>
            </w:pPr>
          </w:p>
        </w:tc>
      </w:tr>
      <w:tr w14:paraId="0497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23E1140">
            <w:pPr>
              <w:rPr>
                <w:rFonts w:hint="eastAsia"/>
              </w:rPr>
            </w:pPr>
            <w:r>
              <w:t>49</w:t>
            </w:r>
          </w:p>
        </w:tc>
        <w:tc>
          <w:tcPr>
            <w:tcW w:w="1418" w:type="dxa"/>
            <w:vAlign w:val="center"/>
          </w:tcPr>
          <w:p w14:paraId="0228B116">
            <w:pPr>
              <w:rPr>
                <w:rFonts w:hint="eastAsia"/>
              </w:rPr>
            </w:pPr>
            <w:r>
              <w:t>毕业设计</w:t>
            </w:r>
          </w:p>
        </w:tc>
        <w:tc>
          <w:tcPr>
            <w:tcW w:w="425" w:type="dxa"/>
            <w:gridSpan w:val="2"/>
            <w:vAlign w:val="center"/>
          </w:tcPr>
          <w:p w14:paraId="6E1E5947">
            <w:pPr>
              <w:rPr>
                <w:rFonts w:hint="eastAsia"/>
              </w:rPr>
            </w:pPr>
          </w:p>
        </w:tc>
        <w:tc>
          <w:tcPr>
            <w:tcW w:w="425" w:type="dxa"/>
            <w:gridSpan w:val="2"/>
            <w:vAlign w:val="center"/>
          </w:tcPr>
          <w:p w14:paraId="1D53F328">
            <w:pPr>
              <w:rPr>
                <w:rFonts w:hint="eastAsia"/>
              </w:rPr>
            </w:pPr>
          </w:p>
        </w:tc>
        <w:tc>
          <w:tcPr>
            <w:tcW w:w="425" w:type="dxa"/>
            <w:gridSpan w:val="2"/>
            <w:vAlign w:val="center"/>
          </w:tcPr>
          <w:p w14:paraId="38A40166">
            <w:pPr>
              <w:rPr>
                <w:rFonts w:hint="eastAsia"/>
              </w:rPr>
            </w:pPr>
          </w:p>
        </w:tc>
        <w:tc>
          <w:tcPr>
            <w:tcW w:w="425" w:type="dxa"/>
            <w:gridSpan w:val="2"/>
            <w:vAlign w:val="center"/>
          </w:tcPr>
          <w:p w14:paraId="06D684EB">
            <w:pPr>
              <w:rPr>
                <w:rFonts w:hint="eastAsia"/>
              </w:rPr>
            </w:pPr>
          </w:p>
        </w:tc>
        <w:tc>
          <w:tcPr>
            <w:tcW w:w="426" w:type="dxa"/>
            <w:gridSpan w:val="2"/>
            <w:vAlign w:val="center"/>
          </w:tcPr>
          <w:p w14:paraId="6EB5DD32">
            <w:pPr>
              <w:rPr>
                <w:rFonts w:hint="eastAsia"/>
              </w:rPr>
            </w:pPr>
          </w:p>
        </w:tc>
        <w:tc>
          <w:tcPr>
            <w:tcW w:w="425" w:type="dxa"/>
            <w:gridSpan w:val="2"/>
            <w:vAlign w:val="center"/>
          </w:tcPr>
          <w:p w14:paraId="51F3BF59">
            <w:pPr>
              <w:rPr>
                <w:rFonts w:hint="eastAsia"/>
              </w:rPr>
            </w:pPr>
          </w:p>
        </w:tc>
        <w:tc>
          <w:tcPr>
            <w:tcW w:w="425" w:type="dxa"/>
            <w:gridSpan w:val="2"/>
            <w:vAlign w:val="center"/>
          </w:tcPr>
          <w:p w14:paraId="0F00A0A9">
            <w:pPr>
              <w:rPr>
                <w:rFonts w:hint="eastAsia"/>
              </w:rPr>
            </w:pPr>
          </w:p>
        </w:tc>
        <w:tc>
          <w:tcPr>
            <w:tcW w:w="425" w:type="dxa"/>
            <w:gridSpan w:val="2"/>
            <w:vAlign w:val="center"/>
          </w:tcPr>
          <w:p w14:paraId="26203961">
            <w:pPr>
              <w:rPr>
                <w:rFonts w:hint="eastAsia"/>
              </w:rPr>
            </w:pPr>
            <w:r>
              <w:t>H</w:t>
            </w:r>
          </w:p>
        </w:tc>
        <w:tc>
          <w:tcPr>
            <w:tcW w:w="426" w:type="dxa"/>
            <w:gridSpan w:val="2"/>
            <w:vAlign w:val="center"/>
          </w:tcPr>
          <w:p w14:paraId="3D460ABE">
            <w:pPr>
              <w:rPr>
                <w:rFonts w:hint="eastAsia"/>
              </w:rPr>
            </w:pPr>
            <w:r>
              <w:t>H</w:t>
            </w:r>
          </w:p>
        </w:tc>
        <w:tc>
          <w:tcPr>
            <w:tcW w:w="425" w:type="dxa"/>
            <w:gridSpan w:val="2"/>
            <w:vAlign w:val="center"/>
          </w:tcPr>
          <w:p w14:paraId="4316DFF5">
            <w:pPr>
              <w:rPr>
                <w:rFonts w:hint="eastAsia"/>
              </w:rPr>
            </w:pPr>
            <w:r>
              <w:t>H</w:t>
            </w:r>
          </w:p>
        </w:tc>
        <w:tc>
          <w:tcPr>
            <w:tcW w:w="425" w:type="dxa"/>
            <w:gridSpan w:val="2"/>
            <w:vAlign w:val="center"/>
          </w:tcPr>
          <w:p w14:paraId="5F9A980A">
            <w:pPr>
              <w:rPr>
                <w:rFonts w:hint="eastAsia"/>
              </w:rPr>
            </w:pPr>
            <w:r>
              <w:t>H</w:t>
            </w:r>
          </w:p>
        </w:tc>
        <w:tc>
          <w:tcPr>
            <w:tcW w:w="425" w:type="dxa"/>
            <w:gridSpan w:val="2"/>
            <w:vAlign w:val="center"/>
          </w:tcPr>
          <w:p w14:paraId="48C78FE6">
            <w:pPr>
              <w:rPr>
                <w:rFonts w:hint="eastAsia"/>
              </w:rPr>
            </w:pPr>
          </w:p>
        </w:tc>
        <w:tc>
          <w:tcPr>
            <w:tcW w:w="426" w:type="dxa"/>
            <w:gridSpan w:val="2"/>
            <w:vAlign w:val="center"/>
          </w:tcPr>
          <w:p w14:paraId="2AE84359">
            <w:pPr>
              <w:rPr>
                <w:rFonts w:hint="eastAsia"/>
              </w:rPr>
            </w:pPr>
          </w:p>
        </w:tc>
        <w:tc>
          <w:tcPr>
            <w:tcW w:w="425" w:type="dxa"/>
            <w:gridSpan w:val="2"/>
            <w:vAlign w:val="center"/>
          </w:tcPr>
          <w:p w14:paraId="2B6C6A2D">
            <w:pPr>
              <w:rPr>
                <w:rFonts w:hint="eastAsia"/>
              </w:rPr>
            </w:pPr>
          </w:p>
        </w:tc>
        <w:tc>
          <w:tcPr>
            <w:tcW w:w="567" w:type="dxa"/>
            <w:gridSpan w:val="2"/>
            <w:vAlign w:val="center"/>
          </w:tcPr>
          <w:p w14:paraId="793206B4">
            <w:pPr>
              <w:rPr>
                <w:rFonts w:hint="eastAsia"/>
              </w:rPr>
            </w:pPr>
          </w:p>
        </w:tc>
        <w:tc>
          <w:tcPr>
            <w:tcW w:w="425" w:type="dxa"/>
            <w:gridSpan w:val="2"/>
            <w:vAlign w:val="center"/>
          </w:tcPr>
          <w:p w14:paraId="0F3816BD">
            <w:pPr>
              <w:rPr>
                <w:rFonts w:hint="eastAsia"/>
              </w:rPr>
            </w:pPr>
          </w:p>
        </w:tc>
        <w:tc>
          <w:tcPr>
            <w:tcW w:w="425" w:type="dxa"/>
            <w:gridSpan w:val="2"/>
            <w:vAlign w:val="center"/>
          </w:tcPr>
          <w:p w14:paraId="75CD0123">
            <w:pPr>
              <w:rPr>
                <w:rFonts w:hint="eastAsia"/>
              </w:rPr>
            </w:pPr>
            <w:r>
              <w:t>H</w:t>
            </w:r>
          </w:p>
        </w:tc>
        <w:tc>
          <w:tcPr>
            <w:tcW w:w="425" w:type="dxa"/>
            <w:gridSpan w:val="2"/>
            <w:vAlign w:val="center"/>
          </w:tcPr>
          <w:p w14:paraId="54B1898F">
            <w:pPr>
              <w:rPr>
                <w:rFonts w:hint="eastAsia"/>
              </w:rPr>
            </w:pPr>
          </w:p>
        </w:tc>
        <w:tc>
          <w:tcPr>
            <w:tcW w:w="425" w:type="dxa"/>
            <w:gridSpan w:val="2"/>
            <w:vAlign w:val="center"/>
          </w:tcPr>
          <w:p w14:paraId="39F717E1">
            <w:pPr>
              <w:rPr>
                <w:rFonts w:hint="eastAsia"/>
              </w:rPr>
            </w:pPr>
          </w:p>
        </w:tc>
        <w:tc>
          <w:tcPr>
            <w:tcW w:w="426" w:type="dxa"/>
            <w:gridSpan w:val="2"/>
            <w:vAlign w:val="center"/>
          </w:tcPr>
          <w:p w14:paraId="575BDFEA">
            <w:pPr>
              <w:rPr>
                <w:rFonts w:hint="eastAsia"/>
              </w:rPr>
            </w:pPr>
          </w:p>
        </w:tc>
        <w:tc>
          <w:tcPr>
            <w:tcW w:w="425" w:type="dxa"/>
            <w:gridSpan w:val="2"/>
            <w:vAlign w:val="center"/>
          </w:tcPr>
          <w:p w14:paraId="7AA9F14A">
            <w:pPr>
              <w:rPr>
                <w:rFonts w:hint="eastAsia"/>
              </w:rPr>
            </w:pPr>
          </w:p>
        </w:tc>
        <w:tc>
          <w:tcPr>
            <w:tcW w:w="425" w:type="dxa"/>
            <w:gridSpan w:val="2"/>
            <w:vAlign w:val="center"/>
          </w:tcPr>
          <w:p w14:paraId="649AA98E">
            <w:pPr>
              <w:rPr>
                <w:rFonts w:hint="eastAsia"/>
              </w:rPr>
            </w:pPr>
          </w:p>
        </w:tc>
        <w:tc>
          <w:tcPr>
            <w:tcW w:w="425" w:type="dxa"/>
            <w:gridSpan w:val="2"/>
          </w:tcPr>
          <w:p w14:paraId="1C67883A">
            <w:pPr>
              <w:rPr>
                <w:rFonts w:hint="eastAsia"/>
              </w:rPr>
            </w:pPr>
          </w:p>
        </w:tc>
        <w:tc>
          <w:tcPr>
            <w:tcW w:w="425" w:type="dxa"/>
            <w:gridSpan w:val="2"/>
          </w:tcPr>
          <w:p w14:paraId="4AE1D22A">
            <w:pPr>
              <w:rPr>
                <w:rFonts w:hint="eastAsia"/>
              </w:rPr>
            </w:pPr>
            <w:r>
              <w:t>H</w:t>
            </w:r>
          </w:p>
        </w:tc>
        <w:tc>
          <w:tcPr>
            <w:tcW w:w="568" w:type="dxa"/>
            <w:gridSpan w:val="2"/>
          </w:tcPr>
          <w:p w14:paraId="54487ED5">
            <w:pPr>
              <w:rPr>
                <w:rFonts w:hint="eastAsia"/>
              </w:rPr>
            </w:pPr>
          </w:p>
        </w:tc>
        <w:tc>
          <w:tcPr>
            <w:tcW w:w="567" w:type="dxa"/>
            <w:gridSpan w:val="2"/>
          </w:tcPr>
          <w:p w14:paraId="7C368898">
            <w:pPr>
              <w:rPr>
                <w:rFonts w:hint="eastAsia"/>
              </w:rPr>
            </w:pPr>
          </w:p>
        </w:tc>
        <w:tc>
          <w:tcPr>
            <w:tcW w:w="567" w:type="dxa"/>
            <w:gridSpan w:val="2"/>
          </w:tcPr>
          <w:p w14:paraId="5323198B">
            <w:pPr>
              <w:rPr>
                <w:rFonts w:hint="eastAsia"/>
              </w:rPr>
            </w:pPr>
          </w:p>
        </w:tc>
      </w:tr>
      <w:tr w14:paraId="70F9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4BBD9C78">
            <w:pPr>
              <w:rPr>
                <w:rFonts w:hint="eastAsia"/>
              </w:rPr>
            </w:pPr>
            <w:r>
              <w:rPr>
                <w:rFonts w:hint="eastAsia"/>
              </w:rPr>
              <w:t>50</w:t>
            </w:r>
          </w:p>
        </w:tc>
        <w:tc>
          <w:tcPr>
            <w:tcW w:w="1418" w:type="dxa"/>
            <w:vAlign w:val="center"/>
          </w:tcPr>
          <w:p w14:paraId="44287764">
            <w:pPr>
              <w:rPr>
                <w:rFonts w:hint="eastAsia"/>
              </w:rPr>
            </w:pPr>
            <w:r>
              <w:t>课程设计1</w:t>
            </w:r>
          </w:p>
        </w:tc>
        <w:tc>
          <w:tcPr>
            <w:tcW w:w="425" w:type="dxa"/>
            <w:gridSpan w:val="2"/>
            <w:vAlign w:val="center"/>
          </w:tcPr>
          <w:p w14:paraId="5F792253">
            <w:pPr>
              <w:rPr>
                <w:rFonts w:hint="eastAsia"/>
              </w:rPr>
            </w:pPr>
          </w:p>
        </w:tc>
        <w:tc>
          <w:tcPr>
            <w:tcW w:w="425" w:type="dxa"/>
            <w:gridSpan w:val="2"/>
            <w:vAlign w:val="center"/>
          </w:tcPr>
          <w:p w14:paraId="4526B2AD">
            <w:pPr>
              <w:rPr>
                <w:rFonts w:hint="eastAsia"/>
              </w:rPr>
            </w:pPr>
          </w:p>
        </w:tc>
        <w:tc>
          <w:tcPr>
            <w:tcW w:w="425" w:type="dxa"/>
            <w:gridSpan w:val="2"/>
            <w:vAlign w:val="center"/>
          </w:tcPr>
          <w:p w14:paraId="78A17F98">
            <w:pPr>
              <w:rPr>
                <w:rFonts w:hint="eastAsia"/>
              </w:rPr>
            </w:pPr>
          </w:p>
        </w:tc>
        <w:tc>
          <w:tcPr>
            <w:tcW w:w="425" w:type="dxa"/>
            <w:gridSpan w:val="2"/>
            <w:vAlign w:val="center"/>
          </w:tcPr>
          <w:p w14:paraId="66A8E7DF">
            <w:pPr>
              <w:rPr>
                <w:rFonts w:hint="eastAsia"/>
              </w:rPr>
            </w:pPr>
          </w:p>
        </w:tc>
        <w:tc>
          <w:tcPr>
            <w:tcW w:w="426" w:type="dxa"/>
            <w:gridSpan w:val="2"/>
            <w:vAlign w:val="center"/>
          </w:tcPr>
          <w:p w14:paraId="78D44760">
            <w:pPr>
              <w:rPr>
                <w:rFonts w:hint="eastAsia"/>
              </w:rPr>
            </w:pPr>
          </w:p>
        </w:tc>
        <w:tc>
          <w:tcPr>
            <w:tcW w:w="425" w:type="dxa"/>
            <w:gridSpan w:val="2"/>
            <w:vAlign w:val="center"/>
          </w:tcPr>
          <w:p w14:paraId="02C32743">
            <w:pPr>
              <w:rPr>
                <w:rFonts w:hint="eastAsia"/>
              </w:rPr>
            </w:pPr>
          </w:p>
        </w:tc>
        <w:tc>
          <w:tcPr>
            <w:tcW w:w="425" w:type="dxa"/>
            <w:gridSpan w:val="2"/>
            <w:vAlign w:val="center"/>
          </w:tcPr>
          <w:p w14:paraId="13C5F2B6">
            <w:pPr>
              <w:rPr>
                <w:rFonts w:hint="eastAsia"/>
              </w:rPr>
            </w:pPr>
          </w:p>
        </w:tc>
        <w:tc>
          <w:tcPr>
            <w:tcW w:w="425" w:type="dxa"/>
            <w:gridSpan w:val="2"/>
            <w:vAlign w:val="center"/>
          </w:tcPr>
          <w:p w14:paraId="2BFCDA88">
            <w:pPr>
              <w:rPr>
                <w:rFonts w:hint="eastAsia"/>
              </w:rPr>
            </w:pPr>
            <w:r>
              <w:t>H</w:t>
            </w:r>
          </w:p>
        </w:tc>
        <w:tc>
          <w:tcPr>
            <w:tcW w:w="426" w:type="dxa"/>
            <w:gridSpan w:val="2"/>
            <w:vAlign w:val="center"/>
          </w:tcPr>
          <w:p w14:paraId="1E58568B">
            <w:pPr>
              <w:rPr>
                <w:rFonts w:hint="eastAsia"/>
              </w:rPr>
            </w:pPr>
            <w:r>
              <w:t>H</w:t>
            </w:r>
          </w:p>
        </w:tc>
        <w:tc>
          <w:tcPr>
            <w:tcW w:w="425" w:type="dxa"/>
            <w:gridSpan w:val="2"/>
            <w:vAlign w:val="center"/>
          </w:tcPr>
          <w:p w14:paraId="3DFCE2BF">
            <w:pPr>
              <w:rPr>
                <w:rFonts w:hint="eastAsia"/>
              </w:rPr>
            </w:pPr>
            <w:r>
              <w:t>H</w:t>
            </w:r>
          </w:p>
        </w:tc>
        <w:tc>
          <w:tcPr>
            <w:tcW w:w="425" w:type="dxa"/>
            <w:gridSpan w:val="2"/>
            <w:vAlign w:val="center"/>
          </w:tcPr>
          <w:p w14:paraId="29938178">
            <w:pPr>
              <w:rPr>
                <w:rFonts w:hint="eastAsia"/>
              </w:rPr>
            </w:pPr>
            <w:r>
              <w:t>H</w:t>
            </w:r>
          </w:p>
        </w:tc>
        <w:tc>
          <w:tcPr>
            <w:tcW w:w="425" w:type="dxa"/>
            <w:gridSpan w:val="2"/>
            <w:vAlign w:val="center"/>
          </w:tcPr>
          <w:p w14:paraId="1ADAA865">
            <w:pPr>
              <w:rPr>
                <w:rFonts w:hint="eastAsia"/>
              </w:rPr>
            </w:pPr>
          </w:p>
        </w:tc>
        <w:tc>
          <w:tcPr>
            <w:tcW w:w="426" w:type="dxa"/>
            <w:gridSpan w:val="2"/>
            <w:vAlign w:val="center"/>
          </w:tcPr>
          <w:p w14:paraId="517AEF53">
            <w:pPr>
              <w:rPr>
                <w:rFonts w:hint="eastAsia"/>
              </w:rPr>
            </w:pPr>
          </w:p>
        </w:tc>
        <w:tc>
          <w:tcPr>
            <w:tcW w:w="425" w:type="dxa"/>
            <w:gridSpan w:val="2"/>
            <w:vAlign w:val="center"/>
          </w:tcPr>
          <w:p w14:paraId="743C2BAD">
            <w:pPr>
              <w:rPr>
                <w:rFonts w:hint="eastAsia"/>
              </w:rPr>
            </w:pPr>
          </w:p>
        </w:tc>
        <w:tc>
          <w:tcPr>
            <w:tcW w:w="567" w:type="dxa"/>
            <w:gridSpan w:val="2"/>
            <w:vAlign w:val="center"/>
          </w:tcPr>
          <w:p w14:paraId="43647499">
            <w:pPr>
              <w:rPr>
                <w:rFonts w:hint="eastAsia"/>
              </w:rPr>
            </w:pPr>
          </w:p>
        </w:tc>
        <w:tc>
          <w:tcPr>
            <w:tcW w:w="425" w:type="dxa"/>
            <w:gridSpan w:val="2"/>
            <w:vAlign w:val="center"/>
          </w:tcPr>
          <w:p w14:paraId="7FD9E905">
            <w:pPr>
              <w:rPr>
                <w:rFonts w:hint="eastAsia"/>
              </w:rPr>
            </w:pPr>
          </w:p>
        </w:tc>
        <w:tc>
          <w:tcPr>
            <w:tcW w:w="425" w:type="dxa"/>
            <w:gridSpan w:val="2"/>
            <w:vAlign w:val="center"/>
          </w:tcPr>
          <w:p w14:paraId="65CD640B">
            <w:pPr>
              <w:rPr>
                <w:rFonts w:hint="eastAsia"/>
              </w:rPr>
            </w:pPr>
            <w:r>
              <w:t>H</w:t>
            </w:r>
          </w:p>
        </w:tc>
        <w:tc>
          <w:tcPr>
            <w:tcW w:w="425" w:type="dxa"/>
            <w:gridSpan w:val="2"/>
            <w:vAlign w:val="center"/>
          </w:tcPr>
          <w:p w14:paraId="1383E453">
            <w:pPr>
              <w:rPr>
                <w:rFonts w:hint="eastAsia"/>
              </w:rPr>
            </w:pPr>
          </w:p>
        </w:tc>
        <w:tc>
          <w:tcPr>
            <w:tcW w:w="425" w:type="dxa"/>
            <w:gridSpan w:val="2"/>
            <w:vAlign w:val="center"/>
          </w:tcPr>
          <w:p w14:paraId="45DAEDF6">
            <w:pPr>
              <w:rPr>
                <w:rFonts w:hint="eastAsia"/>
              </w:rPr>
            </w:pPr>
          </w:p>
        </w:tc>
        <w:tc>
          <w:tcPr>
            <w:tcW w:w="426" w:type="dxa"/>
            <w:gridSpan w:val="2"/>
            <w:vAlign w:val="center"/>
          </w:tcPr>
          <w:p w14:paraId="7AE7DDD7">
            <w:pPr>
              <w:rPr>
                <w:rFonts w:hint="eastAsia"/>
              </w:rPr>
            </w:pPr>
          </w:p>
        </w:tc>
        <w:tc>
          <w:tcPr>
            <w:tcW w:w="425" w:type="dxa"/>
            <w:gridSpan w:val="2"/>
            <w:vAlign w:val="center"/>
          </w:tcPr>
          <w:p w14:paraId="2C367B64">
            <w:pPr>
              <w:rPr>
                <w:rFonts w:hint="eastAsia"/>
              </w:rPr>
            </w:pPr>
          </w:p>
        </w:tc>
        <w:tc>
          <w:tcPr>
            <w:tcW w:w="425" w:type="dxa"/>
            <w:gridSpan w:val="2"/>
            <w:vAlign w:val="center"/>
          </w:tcPr>
          <w:p w14:paraId="41286F97">
            <w:pPr>
              <w:rPr>
                <w:rFonts w:hint="eastAsia"/>
              </w:rPr>
            </w:pPr>
          </w:p>
        </w:tc>
        <w:tc>
          <w:tcPr>
            <w:tcW w:w="425" w:type="dxa"/>
            <w:gridSpan w:val="2"/>
          </w:tcPr>
          <w:p w14:paraId="474DB98A">
            <w:pPr>
              <w:rPr>
                <w:rFonts w:hint="eastAsia"/>
              </w:rPr>
            </w:pPr>
          </w:p>
        </w:tc>
        <w:tc>
          <w:tcPr>
            <w:tcW w:w="425" w:type="dxa"/>
            <w:gridSpan w:val="2"/>
          </w:tcPr>
          <w:p w14:paraId="0BD3BA21">
            <w:pPr>
              <w:rPr>
                <w:rFonts w:hint="eastAsia"/>
              </w:rPr>
            </w:pPr>
            <w:r>
              <w:t>H</w:t>
            </w:r>
          </w:p>
        </w:tc>
        <w:tc>
          <w:tcPr>
            <w:tcW w:w="568" w:type="dxa"/>
            <w:gridSpan w:val="2"/>
          </w:tcPr>
          <w:p w14:paraId="5498330B">
            <w:pPr>
              <w:rPr>
                <w:rFonts w:hint="eastAsia"/>
              </w:rPr>
            </w:pPr>
          </w:p>
        </w:tc>
        <w:tc>
          <w:tcPr>
            <w:tcW w:w="567" w:type="dxa"/>
            <w:gridSpan w:val="2"/>
          </w:tcPr>
          <w:p w14:paraId="6DEB0988">
            <w:pPr>
              <w:rPr>
                <w:rFonts w:hint="eastAsia"/>
              </w:rPr>
            </w:pPr>
          </w:p>
        </w:tc>
        <w:tc>
          <w:tcPr>
            <w:tcW w:w="567" w:type="dxa"/>
            <w:gridSpan w:val="2"/>
          </w:tcPr>
          <w:p w14:paraId="6CD98CC2">
            <w:pPr>
              <w:rPr>
                <w:rFonts w:hint="eastAsia"/>
              </w:rPr>
            </w:pPr>
          </w:p>
        </w:tc>
      </w:tr>
      <w:tr w14:paraId="1D98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A3E94E5">
            <w:pPr>
              <w:rPr>
                <w:rFonts w:hint="eastAsia"/>
              </w:rPr>
            </w:pPr>
            <w:r>
              <w:t>51</w:t>
            </w:r>
          </w:p>
        </w:tc>
        <w:tc>
          <w:tcPr>
            <w:tcW w:w="1418" w:type="dxa"/>
            <w:vAlign w:val="center"/>
          </w:tcPr>
          <w:p w14:paraId="0DE2FA6C">
            <w:pPr>
              <w:rPr>
                <w:rFonts w:hint="eastAsia"/>
              </w:rPr>
            </w:pPr>
            <w:r>
              <w:t>课程设计2</w:t>
            </w:r>
          </w:p>
        </w:tc>
        <w:tc>
          <w:tcPr>
            <w:tcW w:w="425" w:type="dxa"/>
            <w:gridSpan w:val="2"/>
            <w:vAlign w:val="center"/>
          </w:tcPr>
          <w:p w14:paraId="57ADC3EB">
            <w:pPr>
              <w:rPr>
                <w:rFonts w:hint="eastAsia"/>
              </w:rPr>
            </w:pPr>
          </w:p>
        </w:tc>
        <w:tc>
          <w:tcPr>
            <w:tcW w:w="425" w:type="dxa"/>
            <w:gridSpan w:val="2"/>
            <w:vAlign w:val="center"/>
          </w:tcPr>
          <w:p w14:paraId="40420189">
            <w:pPr>
              <w:rPr>
                <w:rFonts w:hint="eastAsia"/>
              </w:rPr>
            </w:pPr>
          </w:p>
        </w:tc>
        <w:tc>
          <w:tcPr>
            <w:tcW w:w="425" w:type="dxa"/>
            <w:gridSpan w:val="2"/>
            <w:vAlign w:val="center"/>
          </w:tcPr>
          <w:p w14:paraId="3F41C594">
            <w:pPr>
              <w:rPr>
                <w:rFonts w:hint="eastAsia"/>
              </w:rPr>
            </w:pPr>
          </w:p>
        </w:tc>
        <w:tc>
          <w:tcPr>
            <w:tcW w:w="425" w:type="dxa"/>
            <w:gridSpan w:val="2"/>
            <w:vAlign w:val="center"/>
          </w:tcPr>
          <w:p w14:paraId="59458C51">
            <w:pPr>
              <w:rPr>
                <w:rFonts w:hint="eastAsia"/>
              </w:rPr>
            </w:pPr>
          </w:p>
        </w:tc>
        <w:tc>
          <w:tcPr>
            <w:tcW w:w="426" w:type="dxa"/>
            <w:gridSpan w:val="2"/>
            <w:vAlign w:val="center"/>
          </w:tcPr>
          <w:p w14:paraId="5C24D930">
            <w:pPr>
              <w:rPr>
                <w:rFonts w:hint="eastAsia"/>
              </w:rPr>
            </w:pPr>
          </w:p>
        </w:tc>
        <w:tc>
          <w:tcPr>
            <w:tcW w:w="425" w:type="dxa"/>
            <w:gridSpan w:val="2"/>
            <w:vAlign w:val="center"/>
          </w:tcPr>
          <w:p w14:paraId="0CACF782">
            <w:pPr>
              <w:rPr>
                <w:rFonts w:hint="eastAsia"/>
              </w:rPr>
            </w:pPr>
          </w:p>
        </w:tc>
        <w:tc>
          <w:tcPr>
            <w:tcW w:w="425" w:type="dxa"/>
            <w:gridSpan w:val="2"/>
            <w:vAlign w:val="center"/>
          </w:tcPr>
          <w:p w14:paraId="629FED5F">
            <w:pPr>
              <w:rPr>
                <w:rFonts w:hint="eastAsia"/>
              </w:rPr>
            </w:pPr>
          </w:p>
        </w:tc>
        <w:tc>
          <w:tcPr>
            <w:tcW w:w="425" w:type="dxa"/>
            <w:gridSpan w:val="2"/>
            <w:vAlign w:val="center"/>
          </w:tcPr>
          <w:p w14:paraId="2C6249BA">
            <w:pPr>
              <w:rPr>
                <w:rFonts w:hint="eastAsia"/>
              </w:rPr>
            </w:pPr>
            <w:r>
              <w:t>H</w:t>
            </w:r>
          </w:p>
        </w:tc>
        <w:tc>
          <w:tcPr>
            <w:tcW w:w="426" w:type="dxa"/>
            <w:gridSpan w:val="2"/>
            <w:vAlign w:val="center"/>
          </w:tcPr>
          <w:p w14:paraId="51B333D8">
            <w:pPr>
              <w:rPr>
                <w:rFonts w:hint="eastAsia"/>
              </w:rPr>
            </w:pPr>
            <w:r>
              <w:t>H</w:t>
            </w:r>
          </w:p>
        </w:tc>
        <w:tc>
          <w:tcPr>
            <w:tcW w:w="425" w:type="dxa"/>
            <w:gridSpan w:val="2"/>
            <w:vAlign w:val="center"/>
          </w:tcPr>
          <w:p w14:paraId="62D8C60D">
            <w:pPr>
              <w:rPr>
                <w:rFonts w:hint="eastAsia"/>
              </w:rPr>
            </w:pPr>
            <w:r>
              <w:t>H</w:t>
            </w:r>
          </w:p>
        </w:tc>
        <w:tc>
          <w:tcPr>
            <w:tcW w:w="425" w:type="dxa"/>
            <w:gridSpan w:val="2"/>
            <w:vAlign w:val="center"/>
          </w:tcPr>
          <w:p w14:paraId="3132BFBC">
            <w:pPr>
              <w:rPr>
                <w:rFonts w:hint="eastAsia"/>
              </w:rPr>
            </w:pPr>
            <w:r>
              <w:t>H</w:t>
            </w:r>
          </w:p>
        </w:tc>
        <w:tc>
          <w:tcPr>
            <w:tcW w:w="425" w:type="dxa"/>
            <w:gridSpan w:val="2"/>
            <w:vAlign w:val="center"/>
          </w:tcPr>
          <w:p w14:paraId="02F24F11">
            <w:pPr>
              <w:rPr>
                <w:rFonts w:hint="eastAsia"/>
              </w:rPr>
            </w:pPr>
          </w:p>
        </w:tc>
        <w:tc>
          <w:tcPr>
            <w:tcW w:w="426" w:type="dxa"/>
            <w:gridSpan w:val="2"/>
            <w:vAlign w:val="center"/>
          </w:tcPr>
          <w:p w14:paraId="24CFE265">
            <w:pPr>
              <w:rPr>
                <w:rFonts w:hint="eastAsia"/>
              </w:rPr>
            </w:pPr>
          </w:p>
        </w:tc>
        <w:tc>
          <w:tcPr>
            <w:tcW w:w="425" w:type="dxa"/>
            <w:gridSpan w:val="2"/>
            <w:vAlign w:val="center"/>
          </w:tcPr>
          <w:p w14:paraId="562CFE68">
            <w:pPr>
              <w:rPr>
                <w:rFonts w:hint="eastAsia"/>
              </w:rPr>
            </w:pPr>
          </w:p>
        </w:tc>
        <w:tc>
          <w:tcPr>
            <w:tcW w:w="567" w:type="dxa"/>
            <w:gridSpan w:val="2"/>
            <w:vAlign w:val="center"/>
          </w:tcPr>
          <w:p w14:paraId="1728B1BA">
            <w:pPr>
              <w:rPr>
                <w:rFonts w:hint="eastAsia"/>
              </w:rPr>
            </w:pPr>
          </w:p>
        </w:tc>
        <w:tc>
          <w:tcPr>
            <w:tcW w:w="425" w:type="dxa"/>
            <w:gridSpan w:val="2"/>
            <w:vAlign w:val="center"/>
          </w:tcPr>
          <w:p w14:paraId="0F36ED29">
            <w:pPr>
              <w:rPr>
                <w:rFonts w:hint="eastAsia"/>
              </w:rPr>
            </w:pPr>
          </w:p>
        </w:tc>
        <w:tc>
          <w:tcPr>
            <w:tcW w:w="425" w:type="dxa"/>
            <w:gridSpan w:val="2"/>
            <w:vAlign w:val="center"/>
          </w:tcPr>
          <w:p w14:paraId="49350766">
            <w:pPr>
              <w:rPr>
                <w:rFonts w:hint="eastAsia"/>
              </w:rPr>
            </w:pPr>
            <w:r>
              <w:t>H</w:t>
            </w:r>
          </w:p>
        </w:tc>
        <w:tc>
          <w:tcPr>
            <w:tcW w:w="425" w:type="dxa"/>
            <w:gridSpan w:val="2"/>
            <w:vAlign w:val="center"/>
          </w:tcPr>
          <w:p w14:paraId="1269B52A">
            <w:pPr>
              <w:rPr>
                <w:rFonts w:hint="eastAsia"/>
              </w:rPr>
            </w:pPr>
          </w:p>
        </w:tc>
        <w:tc>
          <w:tcPr>
            <w:tcW w:w="425" w:type="dxa"/>
            <w:gridSpan w:val="2"/>
            <w:vAlign w:val="center"/>
          </w:tcPr>
          <w:p w14:paraId="7C57CF51">
            <w:pPr>
              <w:rPr>
                <w:rFonts w:hint="eastAsia"/>
              </w:rPr>
            </w:pPr>
          </w:p>
        </w:tc>
        <w:tc>
          <w:tcPr>
            <w:tcW w:w="426" w:type="dxa"/>
            <w:gridSpan w:val="2"/>
            <w:vAlign w:val="center"/>
          </w:tcPr>
          <w:p w14:paraId="4FB94611">
            <w:pPr>
              <w:rPr>
                <w:rFonts w:hint="eastAsia"/>
              </w:rPr>
            </w:pPr>
          </w:p>
        </w:tc>
        <w:tc>
          <w:tcPr>
            <w:tcW w:w="425" w:type="dxa"/>
            <w:gridSpan w:val="2"/>
            <w:vAlign w:val="center"/>
          </w:tcPr>
          <w:p w14:paraId="11C1ECE5">
            <w:pPr>
              <w:rPr>
                <w:rFonts w:hint="eastAsia"/>
              </w:rPr>
            </w:pPr>
          </w:p>
        </w:tc>
        <w:tc>
          <w:tcPr>
            <w:tcW w:w="425" w:type="dxa"/>
            <w:gridSpan w:val="2"/>
            <w:vAlign w:val="center"/>
          </w:tcPr>
          <w:p w14:paraId="57A9C430">
            <w:pPr>
              <w:rPr>
                <w:rFonts w:hint="eastAsia"/>
              </w:rPr>
            </w:pPr>
          </w:p>
        </w:tc>
        <w:tc>
          <w:tcPr>
            <w:tcW w:w="425" w:type="dxa"/>
            <w:gridSpan w:val="2"/>
          </w:tcPr>
          <w:p w14:paraId="26D84BB7">
            <w:pPr>
              <w:rPr>
                <w:rFonts w:hint="eastAsia"/>
              </w:rPr>
            </w:pPr>
          </w:p>
        </w:tc>
        <w:tc>
          <w:tcPr>
            <w:tcW w:w="425" w:type="dxa"/>
            <w:gridSpan w:val="2"/>
          </w:tcPr>
          <w:p w14:paraId="52DD82FF">
            <w:pPr>
              <w:rPr>
                <w:rFonts w:hint="eastAsia"/>
              </w:rPr>
            </w:pPr>
            <w:r>
              <w:t>H</w:t>
            </w:r>
          </w:p>
        </w:tc>
        <w:tc>
          <w:tcPr>
            <w:tcW w:w="568" w:type="dxa"/>
            <w:gridSpan w:val="2"/>
          </w:tcPr>
          <w:p w14:paraId="16F75079">
            <w:pPr>
              <w:rPr>
                <w:rFonts w:hint="eastAsia"/>
              </w:rPr>
            </w:pPr>
          </w:p>
        </w:tc>
        <w:tc>
          <w:tcPr>
            <w:tcW w:w="567" w:type="dxa"/>
            <w:gridSpan w:val="2"/>
          </w:tcPr>
          <w:p w14:paraId="28D6F1A6">
            <w:pPr>
              <w:rPr>
                <w:rFonts w:hint="eastAsia"/>
              </w:rPr>
            </w:pPr>
          </w:p>
        </w:tc>
        <w:tc>
          <w:tcPr>
            <w:tcW w:w="567" w:type="dxa"/>
            <w:gridSpan w:val="2"/>
          </w:tcPr>
          <w:p w14:paraId="59012FEA">
            <w:pPr>
              <w:rPr>
                <w:rFonts w:hint="eastAsia"/>
              </w:rPr>
            </w:pPr>
          </w:p>
        </w:tc>
      </w:tr>
      <w:tr w14:paraId="55DD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DB27FD1">
            <w:pPr>
              <w:rPr>
                <w:rFonts w:hint="eastAsia"/>
              </w:rPr>
            </w:pPr>
            <w:r>
              <w:t>52</w:t>
            </w:r>
          </w:p>
        </w:tc>
        <w:tc>
          <w:tcPr>
            <w:tcW w:w="1418" w:type="dxa"/>
            <w:vAlign w:val="center"/>
          </w:tcPr>
          <w:p w14:paraId="73DE6876">
            <w:pPr>
              <w:rPr>
                <w:rFonts w:hint="eastAsia"/>
              </w:rPr>
            </w:pPr>
            <w:r>
              <w:t>岗位实习</w:t>
            </w:r>
          </w:p>
        </w:tc>
        <w:tc>
          <w:tcPr>
            <w:tcW w:w="425" w:type="dxa"/>
            <w:gridSpan w:val="2"/>
            <w:vAlign w:val="center"/>
          </w:tcPr>
          <w:p w14:paraId="365A7AAB">
            <w:pPr>
              <w:rPr>
                <w:rFonts w:hint="eastAsia"/>
              </w:rPr>
            </w:pPr>
          </w:p>
        </w:tc>
        <w:tc>
          <w:tcPr>
            <w:tcW w:w="425" w:type="dxa"/>
            <w:gridSpan w:val="2"/>
            <w:vAlign w:val="center"/>
          </w:tcPr>
          <w:p w14:paraId="4820B914">
            <w:pPr>
              <w:rPr>
                <w:rFonts w:hint="eastAsia"/>
              </w:rPr>
            </w:pPr>
            <w:r>
              <w:t>H</w:t>
            </w:r>
          </w:p>
        </w:tc>
        <w:tc>
          <w:tcPr>
            <w:tcW w:w="425" w:type="dxa"/>
            <w:gridSpan w:val="2"/>
            <w:vAlign w:val="center"/>
          </w:tcPr>
          <w:p w14:paraId="2A690EA1">
            <w:pPr>
              <w:rPr>
                <w:rFonts w:hint="eastAsia"/>
              </w:rPr>
            </w:pPr>
          </w:p>
        </w:tc>
        <w:tc>
          <w:tcPr>
            <w:tcW w:w="425" w:type="dxa"/>
            <w:gridSpan w:val="2"/>
            <w:vAlign w:val="center"/>
          </w:tcPr>
          <w:p w14:paraId="1B631294">
            <w:pPr>
              <w:rPr>
                <w:rFonts w:hint="eastAsia"/>
              </w:rPr>
            </w:pPr>
            <w:r>
              <w:t>H</w:t>
            </w:r>
          </w:p>
        </w:tc>
        <w:tc>
          <w:tcPr>
            <w:tcW w:w="426" w:type="dxa"/>
            <w:gridSpan w:val="2"/>
            <w:vAlign w:val="center"/>
          </w:tcPr>
          <w:p w14:paraId="42CC744F">
            <w:pPr>
              <w:rPr>
                <w:rFonts w:hint="eastAsia"/>
              </w:rPr>
            </w:pPr>
          </w:p>
        </w:tc>
        <w:tc>
          <w:tcPr>
            <w:tcW w:w="425" w:type="dxa"/>
            <w:gridSpan w:val="2"/>
            <w:vAlign w:val="center"/>
          </w:tcPr>
          <w:p w14:paraId="3896CB8C">
            <w:pPr>
              <w:rPr>
                <w:rFonts w:hint="eastAsia"/>
              </w:rPr>
            </w:pPr>
          </w:p>
        </w:tc>
        <w:tc>
          <w:tcPr>
            <w:tcW w:w="425" w:type="dxa"/>
            <w:gridSpan w:val="2"/>
            <w:vAlign w:val="center"/>
          </w:tcPr>
          <w:p w14:paraId="0C0B9354">
            <w:pPr>
              <w:rPr>
                <w:rFonts w:hint="eastAsia"/>
              </w:rPr>
            </w:pPr>
          </w:p>
        </w:tc>
        <w:tc>
          <w:tcPr>
            <w:tcW w:w="425" w:type="dxa"/>
            <w:gridSpan w:val="2"/>
            <w:vAlign w:val="center"/>
          </w:tcPr>
          <w:p w14:paraId="331FAC59">
            <w:pPr>
              <w:rPr>
                <w:rFonts w:hint="eastAsia"/>
              </w:rPr>
            </w:pPr>
          </w:p>
        </w:tc>
        <w:tc>
          <w:tcPr>
            <w:tcW w:w="426" w:type="dxa"/>
            <w:gridSpan w:val="2"/>
            <w:vAlign w:val="center"/>
          </w:tcPr>
          <w:p w14:paraId="612399F6">
            <w:pPr>
              <w:rPr>
                <w:rFonts w:hint="eastAsia"/>
              </w:rPr>
            </w:pPr>
          </w:p>
        </w:tc>
        <w:tc>
          <w:tcPr>
            <w:tcW w:w="425" w:type="dxa"/>
            <w:gridSpan w:val="2"/>
            <w:vAlign w:val="center"/>
          </w:tcPr>
          <w:p w14:paraId="2DD66515">
            <w:pPr>
              <w:rPr>
                <w:rFonts w:hint="eastAsia"/>
              </w:rPr>
            </w:pPr>
          </w:p>
        </w:tc>
        <w:tc>
          <w:tcPr>
            <w:tcW w:w="425" w:type="dxa"/>
            <w:gridSpan w:val="2"/>
            <w:vAlign w:val="center"/>
          </w:tcPr>
          <w:p w14:paraId="14F0B3FE">
            <w:pPr>
              <w:rPr>
                <w:rFonts w:hint="eastAsia"/>
              </w:rPr>
            </w:pPr>
          </w:p>
        </w:tc>
        <w:tc>
          <w:tcPr>
            <w:tcW w:w="425" w:type="dxa"/>
            <w:gridSpan w:val="2"/>
            <w:vAlign w:val="center"/>
          </w:tcPr>
          <w:p w14:paraId="7135D72F">
            <w:pPr>
              <w:rPr>
                <w:rFonts w:hint="eastAsia"/>
              </w:rPr>
            </w:pPr>
          </w:p>
        </w:tc>
        <w:tc>
          <w:tcPr>
            <w:tcW w:w="426" w:type="dxa"/>
            <w:gridSpan w:val="2"/>
            <w:vAlign w:val="center"/>
          </w:tcPr>
          <w:p w14:paraId="398D23F4">
            <w:pPr>
              <w:rPr>
                <w:rFonts w:hint="eastAsia"/>
              </w:rPr>
            </w:pPr>
          </w:p>
        </w:tc>
        <w:tc>
          <w:tcPr>
            <w:tcW w:w="425" w:type="dxa"/>
            <w:gridSpan w:val="2"/>
            <w:vAlign w:val="center"/>
          </w:tcPr>
          <w:p w14:paraId="76A92779">
            <w:pPr>
              <w:rPr>
                <w:rFonts w:hint="eastAsia"/>
              </w:rPr>
            </w:pPr>
          </w:p>
        </w:tc>
        <w:tc>
          <w:tcPr>
            <w:tcW w:w="567" w:type="dxa"/>
            <w:gridSpan w:val="2"/>
            <w:vAlign w:val="center"/>
          </w:tcPr>
          <w:p w14:paraId="525C3302">
            <w:pPr>
              <w:rPr>
                <w:rFonts w:hint="eastAsia"/>
              </w:rPr>
            </w:pPr>
            <w:r>
              <w:t>H</w:t>
            </w:r>
          </w:p>
        </w:tc>
        <w:tc>
          <w:tcPr>
            <w:tcW w:w="425" w:type="dxa"/>
            <w:gridSpan w:val="2"/>
            <w:vAlign w:val="center"/>
          </w:tcPr>
          <w:p w14:paraId="361DBCDA">
            <w:pPr>
              <w:rPr>
                <w:rFonts w:hint="eastAsia"/>
              </w:rPr>
            </w:pPr>
            <w:r>
              <w:t>H</w:t>
            </w:r>
          </w:p>
        </w:tc>
        <w:tc>
          <w:tcPr>
            <w:tcW w:w="425" w:type="dxa"/>
            <w:gridSpan w:val="2"/>
            <w:vAlign w:val="center"/>
          </w:tcPr>
          <w:p w14:paraId="2DE2CAF7">
            <w:pPr>
              <w:rPr>
                <w:rFonts w:hint="eastAsia"/>
              </w:rPr>
            </w:pPr>
          </w:p>
        </w:tc>
        <w:tc>
          <w:tcPr>
            <w:tcW w:w="425" w:type="dxa"/>
            <w:gridSpan w:val="2"/>
            <w:vAlign w:val="center"/>
          </w:tcPr>
          <w:p w14:paraId="7091426A">
            <w:pPr>
              <w:rPr>
                <w:rFonts w:hint="eastAsia"/>
              </w:rPr>
            </w:pPr>
            <w:r>
              <w:t>H</w:t>
            </w:r>
          </w:p>
        </w:tc>
        <w:tc>
          <w:tcPr>
            <w:tcW w:w="425" w:type="dxa"/>
            <w:gridSpan w:val="2"/>
            <w:vAlign w:val="center"/>
          </w:tcPr>
          <w:p w14:paraId="0FADD0CD">
            <w:pPr>
              <w:rPr>
                <w:rFonts w:hint="eastAsia"/>
              </w:rPr>
            </w:pPr>
          </w:p>
        </w:tc>
        <w:tc>
          <w:tcPr>
            <w:tcW w:w="426" w:type="dxa"/>
            <w:gridSpan w:val="2"/>
            <w:vAlign w:val="center"/>
          </w:tcPr>
          <w:p w14:paraId="1A2FF85B">
            <w:pPr>
              <w:rPr>
                <w:rFonts w:hint="eastAsia"/>
              </w:rPr>
            </w:pPr>
          </w:p>
        </w:tc>
        <w:tc>
          <w:tcPr>
            <w:tcW w:w="425" w:type="dxa"/>
            <w:gridSpan w:val="2"/>
            <w:vAlign w:val="center"/>
          </w:tcPr>
          <w:p w14:paraId="3D577128">
            <w:pPr>
              <w:rPr>
                <w:rFonts w:hint="eastAsia"/>
              </w:rPr>
            </w:pPr>
          </w:p>
        </w:tc>
        <w:tc>
          <w:tcPr>
            <w:tcW w:w="425" w:type="dxa"/>
            <w:gridSpan w:val="2"/>
            <w:vAlign w:val="center"/>
          </w:tcPr>
          <w:p w14:paraId="5E9CEAEA">
            <w:pPr>
              <w:rPr>
                <w:rFonts w:hint="eastAsia"/>
              </w:rPr>
            </w:pPr>
          </w:p>
        </w:tc>
        <w:tc>
          <w:tcPr>
            <w:tcW w:w="425" w:type="dxa"/>
            <w:gridSpan w:val="2"/>
          </w:tcPr>
          <w:p w14:paraId="44ECF59D">
            <w:pPr>
              <w:rPr>
                <w:rFonts w:hint="eastAsia"/>
              </w:rPr>
            </w:pPr>
            <w:r>
              <w:t>H</w:t>
            </w:r>
          </w:p>
        </w:tc>
        <w:tc>
          <w:tcPr>
            <w:tcW w:w="425" w:type="dxa"/>
            <w:gridSpan w:val="2"/>
          </w:tcPr>
          <w:p w14:paraId="5197635F">
            <w:pPr>
              <w:rPr>
                <w:rFonts w:hint="eastAsia"/>
              </w:rPr>
            </w:pPr>
            <w:r>
              <w:rPr>
                <w:rFonts w:hint="eastAsia"/>
                <w:sz w:val="24"/>
                <w:szCs w:val="24"/>
              </w:rPr>
              <w:t>M</w:t>
            </w:r>
          </w:p>
        </w:tc>
        <w:tc>
          <w:tcPr>
            <w:tcW w:w="568" w:type="dxa"/>
            <w:gridSpan w:val="2"/>
          </w:tcPr>
          <w:p w14:paraId="37CC1D76">
            <w:pPr>
              <w:rPr>
                <w:rFonts w:hint="eastAsia"/>
              </w:rPr>
            </w:pPr>
            <w:r>
              <w:t>H</w:t>
            </w:r>
          </w:p>
        </w:tc>
        <w:tc>
          <w:tcPr>
            <w:tcW w:w="567" w:type="dxa"/>
            <w:gridSpan w:val="2"/>
          </w:tcPr>
          <w:p w14:paraId="2C930B90">
            <w:pPr>
              <w:rPr>
                <w:rFonts w:hint="eastAsia"/>
              </w:rPr>
            </w:pPr>
            <w:r>
              <w:t>H</w:t>
            </w:r>
          </w:p>
        </w:tc>
        <w:tc>
          <w:tcPr>
            <w:tcW w:w="567" w:type="dxa"/>
            <w:gridSpan w:val="2"/>
          </w:tcPr>
          <w:p w14:paraId="202F6908">
            <w:pPr>
              <w:rPr>
                <w:rFonts w:hint="eastAsia"/>
              </w:rPr>
            </w:pPr>
          </w:p>
        </w:tc>
      </w:tr>
      <w:tr w14:paraId="011E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09F4B83">
            <w:pPr>
              <w:rPr>
                <w:rFonts w:hint="eastAsia"/>
              </w:rPr>
            </w:pPr>
            <w:r>
              <w:t>53</w:t>
            </w:r>
          </w:p>
        </w:tc>
        <w:tc>
          <w:tcPr>
            <w:tcW w:w="1418" w:type="dxa"/>
            <w:vAlign w:val="center"/>
          </w:tcPr>
          <w:p w14:paraId="1A209A36">
            <w:pPr>
              <w:rPr>
                <w:rFonts w:hint="eastAsia"/>
              </w:rPr>
            </w:pPr>
            <w:r>
              <w:rPr>
                <w:rFonts w:hint="eastAsia"/>
              </w:rPr>
              <w:t>劳动教育—工业匠心</w:t>
            </w:r>
          </w:p>
        </w:tc>
        <w:tc>
          <w:tcPr>
            <w:tcW w:w="425" w:type="dxa"/>
            <w:gridSpan w:val="2"/>
            <w:vAlign w:val="center"/>
          </w:tcPr>
          <w:p w14:paraId="6FC8D73E">
            <w:pPr>
              <w:rPr>
                <w:rFonts w:hint="eastAsia"/>
              </w:rPr>
            </w:pPr>
          </w:p>
        </w:tc>
        <w:tc>
          <w:tcPr>
            <w:tcW w:w="425" w:type="dxa"/>
            <w:gridSpan w:val="2"/>
            <w:vAlign w:val="center"/>
          </w:tcPr>
          <w:p w14:paraId="06F64642">
            <w:pPr>
              <w:rPr>
                <w:rFonts w:hint="eastAsia"/>
              </w:rPr>
            </w:pPr>
          </w:p>
        </w:tc>
        <w:tc>
          <w:tcPr>
            <w:tcW w:w="425" w:type="dxa"/>
            <w:gridSpan w:val="2"/>
            <w:vAlign w:val="center"/>
          </w:tcPr>
          <w:p w14:paraId="30F218A3">
            <w:pPr>
              <w:rPr>
                <w:rFonts w:hint="eastAsia"/>
              </w:rPr>
            </w:pPr>
          </w:p>
        </w:tc>
        <w:tc>
          <w:tcPr>
            <w:tcW w:w="425" w:type="dxa"/>
            <w:gridSpan w:val="2"/>
            <w:vAlign w:val="center"/>
          </w:tcPr>
          <w:p w14:paraId="52A7E3B4">
            <w:pPr>
              <w:rPr>
                <w:rFonts w:hint="eastAsia"/>
              </w:rPr>
            </w:pPr>
            <w:r>
              <w:t>H</w:t>
            </w:r>
          </w:p>
        </w:tc>
        <w:tc>
          <w:tcPr>
            <w:tcW w:w="426" w:type="dxa"/>
            <w:gridSpan w:val="2"/>
            <w:vAlign w:val="center"/>
          </w:tcPr>
          <w:p w14:paraId="0DD75CF7">
            <w:pPr>
              <w:rPr>
                <w:rFonts w:hint="eastAsia"/>
              </w:rPr>
            </w:pPr>
          </w:p>
        </w:tc>
        <w:tc>
          <w:tcPr>
            <w:tcW w:w="425" w:type="dxa"/>
            <w:gridSpan w:val="2"/>
            <w:vAlign w:val="center"/>
          </w:tcPr>
          <w:p w14:paraId="1A162AC7">
            <w:pPr>
              <w:rPr>
                <w:rFonts w:hint="eastAsia"/>
              </w:rPr>
            </w:pPr>
          </w:p>
        </w:tc>
        <w:tc>
          <w:tcPr>
            <w:tcW w:w="425" w:type="dxa"/>
            <w:gridSpan w:val="2"/>
            <w:vAlign w:val="center"/>
          </w:tcPr>
          <w:p w14:paraId="5F73CCDD">
            <w:pPr>
              <w:rPr>
                <w:rFonts w:hint="eastAsia"/>
              </w:rPr>
            </w:pPr>
          </w:p>
        </w:tc>
        <w:tc>
          <w:tcPr>
            <w:tcW w:w="425" w:type="dxa"/>
            <w:gridSpan w:val="2"/>
            <w:vAlign w:val="center"/>
          </w:tcPr>
          <w:p w14:paraId="78871971">
            <w:pPr>
              <w:rPr>
                <w:rFonts w:hint="eastAsia"/>
              </w:rPr>
            </w:pPr>
          </w:p>
        </w:tc>
        <w:tc>
          <w:tcPr>
            <w:tcW w:w="426" w:type="dxa"/>
            <w:gridSpan w:val="2"/>
            <w:vAlign w:val="center"/>
          </w:tcPr>
          <w:p w14:paraId="71E7F81D">
            <w:pPr>
              <w:rPr>
                <w:rFonts w:hint="eastAsia"/>
              </w:rPr>
            </w:pPr>
          </w:p>
        </w:tc>
        <w:tc>
          <w:tcPr>
            <w:tcW w:w="425" w:type="dxa"/>
            <w:gridSpan w:val="2"/>
            <w:vAlign w:val="center"/>
          </w:tcPr>
          <w:p w14:paraId="6B26584F">
            <w:pPr>
              <w:rPr>
                <w:rFonts w:hint="eastAsia"/>
              </w:rPr>
            </w:pPr>
          </w:p>
        </w:tc>
        <w:tc>
          <w:tcPr>
            <w:tcW w:w="425" w:type="dxa"/>
            <w:gridSpan w:val="2"/>
            <w:vAlign w:val="center"/>
          </w:tcPr>
          <w:p w14:paraId="3916BE91">
            <w:pPr>
              <w:rPr>
                <w:rFonts w:hint="eastAsia"/>
              </w:rPr>
            </w:pPr>
          </w:p>
        </w:tc>
        <w:tc>
          <w:tcPr>
            <w:tcW w:w="425" w:type="dxa"/>
            <w:gridSpan w:val="2"/>
            <w:vAlign w:val="center"/>
          </w:tcPr>
          <w:p w14:paraId="3899A1DC">
            <w:pPr>
              <w:rPr>
                <w:rFonts w:hint="eastAsia"/>
              </w:rPr>
            </w:pPr>
          </w:p>
        </w:tc>
        <w:tc>
          <w:tcPr>
            <w:tcW w:w="426" w:type="dxa"/>
            <w:gridSpan w:val="2"/>
            <w:vAlign w:val="center"/>
          </w:tcPr>
          <w:p w14:paraId="78E33EF3">
            <w:pPr>
              <w:rPr>
                <w:rFonts w:hint="eastAsia"/>
              </w:rPr>
            </w:pPr>
          </w:p>
        </w:tc>
        <w:tc>
          <w:tcPr>
            <w:tcW w:w="425" w:type="dxa"/>
            <w:gridSpan w:val="2"/>
            <w:vAlign w:val="center"/>
          </w:tcPr>
          <w:p w14:paraId="40F2DBCD">
            <w:pPr>
              <w:rPr>
                <w:rFonts w:hint="eastAsia"/>
              </w:rPr>
            </w:pPr>
          </w:p>
        </w:tc>
        <w:tc>
          <w:tcPr>
            <w:tcW w:w="567" w:type="dxa"/>
            <w:gridSpan w:val="2"/>
            <w:vAlign w:val="center"/>
          </w:tcPr>
          <w:p w14:paraId="3FE71420">
            <w:pPr>
              <w:rPr>
                <w:rFonts w:hint="eastAsia"/>
              </w:rPr>
            </w:pPr>
          </w:p>
        </w:tc>
        <w:tc>
          <w:tcPr>
            <w:tcW w:w="425" w:type="dxa"/>
            <w:gridSpan w:val="2"/>
            <w:vAlign w:val="center"/>
          </w:tcPr>
          <w:p w14:paraId="1EFBE27F">
            <w:pPr>
              <w:rPr>
                <w:rFonts w:hint="eastAsia"/>
              </w:rPr>
            </w:pPr>
          </w:p>
        </w:tc>
        <w:tc>
          <w:tcPr>
            <w:tcW w:w="425" w:type="dxa"/>
            <w:gridSpan w:val="2"/>
            <w:vAlign w:val="center"/>
          </w:tcPr>
          <w:p w14:paraId="402CF7EE">
            <w:pPr>
              <w:rPr>
                <w:rFonts w:hint="eastAsia"/>
              </w:rPr>
            </w:pPr>
          </w:p>
        </w:tc>
        <w:tc>
          <w:tcPr>
            <w:tcW w:w="425" w:type="dxa"/>
            <w:gridSpan w:val="2"/>
            <w:vAlign w:val="center"/>
          </w:tcPr>
          <w:p w14:paraId="18303E7A">
            <w:pPr>
              <w:rPr>
                <w:rFonts w:hint="eastAsia"/>
              </w:rPr>
            </w:pPr>
          </w:p>
        </w:tc>
        <w:tc>
          <w:tcPr>
            <w:tcW w:w="425" w:type="dxa"/>
            <w:gridSpan w:val="2"/>
            <w:vAlign w:val="center"/>
          </w:tcPr>
          <w:p w14:paraId="0DD9A012">
            <w:pPr>
              <w:rPr>
                <w:rFonts w:hint="eastAsia"/>
              </w:rPr>
            </w:pPr>
          </w:p>
        </w:tc>
        <w:tc>
          <w:tcPr>
            <w:tcW w:w="426" w:type="dxa"/>
            <w:gridSpan w:val="2"/>
            <w:vAlign w:val="center"/>
          </w:tcPr>
          <w:p w14:paraId="70DE8C88">
            <w:pPr>
              <w:rPr>
                <w:rFonts w:hint="eastAsia"/>
              </w:rPr>
            </w:pPr>
          </w:p>
        </w:tc>
        <w:tc>
          <w:tcPr>
            <w:tcW w:w="425" w:type="dxa"/>
            <w:gridSpan w:val="2"/>
            <w:vAlign w:val="center"/>
          </w:tcPr>
          <w:p w14:paraId="24C22DE0">
            <w:pPr>
              <w:rPr>
                <w:rFonts w:hint="eastAsia"/>
              </w:rPr>
            </w:pPr>
          </w:p>
        </w:tc>
        <w:tc>
          <w:tcPr>
            <w:tcW w:w="425" w:type="dxa"/>
            <w:gridSpan w:val="2"/>
            <w:vAlign w:val="center"/>
          </w:tcPr>
          <w:p w14:paraId="4866B694">
            <w:pPr>
              <w:rPr>
                <w:rFonts w:hint="eastAsia"/>
              </w:rPr>
            </w:pPr>
          </w:p>
        </w:tc>
        <w:tc>
          <w:tcPr>
            <w:tcW w:w="425" w:type="dxa"/>
            <w:gridSpan w:val="2"/>
          </w:tcPr>
          <w:p w14:paraId="27771B31">
            <w:pPr>
              <w:rPr>
                <w:rFonts w:hint="eastAsia"/>
              </w:rPr>
            </w:pPr>
          </w:p>
        </w:tc>
        <w:tc>
          <w:tcPr>
            <w:tcW w:w="425" w:type="dxa"/>
            <w:gridSpan w:val="2"/>
          </w:tcPr>
          <w:p w14:paraId="1F5AEEF6">
            <w:pPr>
              <w:rPr>
                <w:rFonts w:hint="eastAsia"/>
              </w:rPr>
            </w:pPr>
          </w:p>
        </w:tc>
        <w:tc>
          <w:tcPr>
            <w:tcW w:w="568" w:type="dxa"/>
            <w:gridSpan w:val="2"/>
          </w:tcPr>
          <w:p w14:paraId="7E8E03C4">
            <w:pPr>
              <w:rPr>
                <w:rFonts w:hint="eastAsia"/>
              </w:rPr>
            </w:pPr>
          </w:p>
        </w:tc>
        <w:tc>
          <w:tcPr>
            <w:tcW w:w="567" w:type="dxa"/>
            <w:gridSpan w:val="2"/>
          </w:tcPr>
          <w:p w14:paraId="29338372">
            <w:pPr>
              <w:rPr>
                <w:rFonts w:hint="eastAsia"/>
              </w:rPr>
            </w:pPr>
          </w:p>
        </w:tc>
        <w:tc>
          <w:tcPr>
            <w:tcW w:w="567" w:type="dxa"/>
            <w:gridSpan w:val="2"/>
          </w:tcPr>
          <w:p w14:paraId="38466F07">
            <w:pPr>
              <w:rPr>
                <w:rFonts w:hint="eastAsia"/>
              </w:rPr>
            </w:pPr>
          </w:p>
        </w:tc>
      </w:tr>
      <w:tr w14:paraId="594A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2715B445">
            <w:pPr>
              <w:rPr>
                <w:rFonts w:hint="eastAsia"/>
              </w:rPr>
            </w:pPr>
            <w:r>
              <w:t>5</w:t>
            </w:r>
            <w:r>
              <w:rPr>
                <w:rFonts w:hint="eastAsia"/>
              </w:rPr>
              <w:t>4</w:t>
            </w:r>
          </w:p>
        </w:tc>
        <w:tc>
          <w:tcPr>
            <w:tcW w:w="1418" w:type="dxa"/>
            <w:vAlign w:val="center"/>
          </w:tcPr>
          <w:p w14:paraId="06B18C4B">
            <w:pPr>
              <w:rPr>
                <w:rFonts w:hint="eastAsia"/>
              </w:rPr>
            </w:pPr>
            <w:r>
              <w:t>环境管理</w:t>
            </w:r>
          </w:p>
        </w:tc>
        <w:tc>
          <w:tcPr>
            <w:tcW w:w="425" w:type="dxa"/>
            <w:gridSpan w:val="2"/>
            <w:vAlign w:val="center"/>
          </w:tcPr>
          <w:p w14:paraId="645FC8D3">
            <w:pPr>
              <w:rPr>
                <w:rFonts w:hint="eastAsia"/>
              </w:rPr>
            </w:pPr>
          </w:p>
        </w:tc>
        <w:tc>
          <w:tcPr>
            <w:tcW w:w="425" w:type="dxa"/>
            <w:gridSpan w:val="2"/>
            <w:vAlign w:val="center"/>
          </w:tcPr>
          <w:p w14:paraId="49A82D9B">
            <w:pPr>
              <w:rPr>
                <w:rFonts w:hint="eastAsia"/>
              </w:rPr>
            </w:pPr>
          </w:p>
        </w:tc>
        <w:tc>
          <w:tcPr>
            <w:tcW w:w="425" w:type="dxa"/>
            <w:gridSpan w:val="2"/>
            <w:vAlign w:val="center"/>
          </w:tcPr>
          <w:p w14:paraId="53EA5CD0">
            <w:pPr>
              <w:rPr>
                <w:rFonts w:hint="eastAsia"/>
              </w:rPr>
            </w:pPr>
          </w:p>
        </w:tc>
        <w:tc>
          <w:tcPr>
            <w:tcW w:w="425" w:type="dxa"/>
            <w:gridSpan w:val="2"/>
            <w:vAlign w:val="center"/>
          </w:tcPr>
          <w:p w14:paraId="60F778AB">
            <w:pPr>
              <w:rPr>
                <w:rFonts w:hint="eastAsia"/>
              </w:rPr>
            </w:pPr>
          </w:p>
        </w:tc>
        <w:tc>
          <w:tcPr>
            <w:tcW w:w="426" w:type="dxa"/>
            <w:gridSpan w:val="2"/>
            <w:vAlign w:val="center"/>
          </w:tcPr>
          <w:p w14:paraId="10DD218C">
            <w:pPr>
              <w:rPr>
                <w:rFonts w:hint="eastAsia"/>
              </w:rPr>
            </w:pPr>
          </w:p>
        </w:tc>
        <w:tc>
          <w:tcPr>
            <w:tcW w:w="425" w:type="dxa"/>
            <w:gridSpan w:val="2"/>
            <w:vAlign w:val="center"/>
          </w:tcPr>
          <w:p w14:paraId="0E5CC125">
            <w:pPr>
              <w:rPr>
                <w:rFonts w:hint="eastAsia"/>
              </w:rPr>
            </w:pPr>
          </w:p>
        </w:tc>
        <w:tc>
          <w:tcPr>
            <w:tcW w:w="425" w:type="dxa"/>
            <w:gridSpan w:val="2"/>
            <w:vAlign w:val="center"/>
          </w:tcPr>
          <w:p w14:paraId="176A4E48">
            <w:pPr>
              <w:rPr>
                <w:rFonts w:hint="eastAsia"/>
              </w:rPr>
            </w:pPr>
          </w:p>
        </w:tc>
        <w:tc>
          <w:tcPr>
            <w:tcW w:w="425" w:type="dxa"/>
            <w:gridSpan w:val="2"/>
            <w:vAlign w:val="center"/>
          </w:tcPr>
          <w:p w14:paraId="6449EF94">
            <w:pPr>
              <w:rPr>
                <w:rFonts w:hint="eastAsia"/>
              </w:rPr>
            </w:pPr>
          </w:p>
        </w:tc>
        <w:tc>
          <w:tcPr>
            <w:tcW w:w="426" w:type="dxa"/>
            <w:gridSpan w:val="2"/>
            <w:vAlign w:val="center"/>
          </w:tcPr>
          <w:p w14:paraId="0378EF4A">
            <w:pPr>
              <w:rPr>
                <w:rFonts w:hint="eastAsia"/>
              </w:rPr>
            </w:pPr>
            <w:r>
              <w:t>H</w:t>
            </w:r>
          </w:p>
        </w:tc>
        <w:tc>
          <w:tcPr>
            <w:tcW w:w="425" w:type="dxa"/>
            <w:gridSpan w:val="2"/>
            <w:vAlign w:val="center"/>
          </w:tcPr>
          <w:p w14:paraId="51809A49">
            <w:pPr>
              <w:rPr>
                <w:rFonts w:hint="eastAsia"/>
              </w:rPr>
            </w:pPr>
          </w:p>
        </w:tc>
        <w:tc>
          <w:tcPr>
            <w:tcW w:w="425" w:type="dxa"/>
            <w:gridSpan w:val="2"/>
            <w:vAlign w:val="center"/>
          </w:tcPr>
          <w:p w14:paraId="4DABC965">
            <w:pPr>
              <w:rPr>
                <w:rFonts w:hint="eastAsia"/>
              </w:rPr>
            </w:pPr>
          </w:p>
        </w:tc>
        <w:tc>
          <w:tcPr>
            <w:tcW w:w="425" w:type="dxa"/>
            <w:gridSpan w:val="2"/>
            <w:vAlign w:val="center"/>
          </w:tcPr>
          <w:p w14:paraId="525A1097">
            <w:pPr>
              <w:rPr>
                <w:rFonts w:hint="eastAsia"/>
              </w:rPr>
            </w:pPr>
          </w:p>
        </w:tc>
        <w:tc>
          <w:tcPr>
            <w:tcW w:w="426" w:type="dxa"/>
            <w:gridSpan w:val="2"/>
            <w:vAlign w:val="center"/>
          </w:tcPr>
          <w:p w14:paraId="643B5615">
            <w:pPr>
              <w:rPr>
                <w:rFonts w:hint="eastAsia"/>
              </w:rPr>
            </w:pPr>
          </w:p>
        </w:tc>
        <w:tc>
          <w:tcPr>
            <w:tcW w:w="425" w:type="dxa"/>
            <w:gridSpan w:val="2"/>
            <w:vAlign w:val="center"/>
          </w:tcPr>
          <w:p w14:paraId="53624CAD">
            <w:pPr>
              <w:rPr>
                <w:rFonts w:hint="eastAsia"/>
              </w:rPr>
            </w:pPr>
          </w:p>
        </w:tc>
        <w:tc>
          <w:tcPr>
            <w:tcW w:w="567" w:type="dxa"/>
            <w:gridSpan w:val="2"/>
            <w:vAlign w:val="center"/>
          </w:tcPr>
          <w:p w14:paraId="7D247C02">
            <w:pPr>
              <w:rPr>
                <w:rFonts w:hint="eastAsia"/>
              </w:rPr>
            </w:pPr>
          </w:p>
        </w:tc>
        <w:tc>
          <w:tcPr>
            <w:tcW w:w="425" w:type="dxa"/>
            <w:gridSpan w:val="2"/>
            <w:vAlign w:val="center"/>
          </w:tcPr>
          <w:p w14:paraId="7BB65FE5">
            <w:pPr>
              <w:rPr>
                <w:rFonts w:hint="eastAsia"/>
              </w:rPr>
            </w:pPr>
            <w:r>
              <w:t>H</w:t>
            </w:r>
          </w:p>
        </w:tc>
        <w:tc>
          <w:tcPr>
            <w:tcW w:w="425" w:type="dxa"/>
            <w:gridSpan w:val="2"/>
            <w:vAlign w:val="center"/>
          </w:tcPr>
          <w:p w14:paraId="1E89C81C">
            <w:pPr>
              <w:rPr>
                <w:rFonts w:hint="eastAsia"/>
              </w:rPr>
            </w:pPr>
          </w:p>
        </w:tc>
        <w:tc>
          <w:tcPr>
            <w:tcW w:w="425" w:type="dxa"/>
            <w:gridSpan w:val="2"/>
            <w:vAlign w:val="center"/>
          </w:tcPr>
          <w:p w14:paraId="26CE8DA6">
            <w:pPr>
              <w:rPr>
                <w:rFonts w:hint="eastAsia"/>
              </w:rPr>
            </w:pPr>
          </w:p>
        </w:tc>
        <w:tc>
          <w:tcPr>
            <w:tcW w:w="425" w:type="dxa"/>
            <w:gridSpan w:val="2"/>
            <w:vAlign w:val="center"/>
          </w:tcPr>
          <w:p w14:paraId="5D1CEAFA">
            <w:pPr>
              <w:rPr>
                <w:rFonts w:hint="eastAsia"/>
              </w:rPr>
            </w:pPr>
          </w:p>
        </w:tc>
        <w:tc>
          <w:tcPr>
            <w:tcW w:w="426" w:type="dxa"/>
            <w:gridSpan w:val="2"/>
            <w:vAlign w:val="center"/>
          </w:tcPr>
          <w:p w14:paraId="396F5236">
            <w:pPr>
              <w:rPr>
                <w:rFonts w:hint="eastAsia"/>
              </w:rPr>
            </w:pPr>
          </w:p>
        </w:tc>
        <w:tc>
          <w:tcPr>
            <w:tcW w:w="425" w:type="dxa"/>
            <w:gridSpan w:val="2"/>
            <w:vAlign w:val="center"/>
          </w:tcPr>
          <w:p w14:paraId="7EB1AFD7">
            <w:pPr>
              <w:rPr>
                <w:rFonts w:hint="eastAsia"/>
              </w:rPr>
            </w:pPr>
          </w:p>
        </w:tc>
        <w:tc>
          <w:tcPr>
            <w:tcW w:w="425" w:type="dxa"/>
            <w:gridSpan w:val="2"/>
            <w:vAlign w:val="center"/>
          </w:tcPr>
          <w:p w14:paraId="01B3BD3A">
            <w:pPr>
              <w:rPr>
                <w:rFonts w:hint="eastAsia"/>
              </w:rPr>
            </w:pPr>
          </w:p>
        </w:tc>
        <w:tc>
          <w:tcPr>
            <w:tcW w:w="425" w:type="dxa"/>
            <w:gridSpan w:val="2"/>
          </w:tcPr>
          <w:p w14:paraId="676EFFC2">
            <w:pPr>
              <w:rPr>
                <w:rFonts w:hint="eastAsia"/>
              </w:rPr>
            </w:pPr>
          </w:p>
        </w:tc>
        <w:tc>
          <w:tcPr>
            <w:tcW w:w="425" w:type="dxa"/>
            <w:gridSpan w:val="2"/>
          </w:tcPr>
          <w:p w14:paraId="28569D55">
            <w:pPr>
              <w:rPr>
                <w:rFonts w:hint="eastAsia"/>
              </w:rPr>
            </w:pPr>
          </w:p>
        </w:tc>
        <w:tc>
          <w:tcPr>
            <w:tcW w:w="568" w:type="dxa"/>
            <w:gridSpan w:val="2"/>
          </w:tcPr>
          <w:p w14:paraId="1DDE86EB">
            <w:pPr>
              <w:rPr>
                <w:rFonts w:hint="eastAsia"/>
              </w:rPr>
            </w:pPr>
          </w:p>
        </w:tc>
        <w:tc>
          <w:tcPr>
            <w:tcW w:w="567" w:type="dxa"/>
            <w:gridSpan w:val="2"/>
          </w:tcPr>
          <w:p w14:paraId="7CEAB252">
            <w:pPr>
              <w:rPr>
                <w:rFonts w:hint="eastAsia"/>
              </w:rPr>
            </w:pPr>
          </w:p>
        </w:tc>
        <w:tc>
          <w:tcPr>
            <w:tcW w:w="567" w:type="dxa"/>
            <w:gridSpan w:val="2"/>
          </w:tcPr>
          <w:p w14:paraId="52C7E288">
            <w:pPr>
              <w:rPr>
                <w:rFonts w:hint="eastAsia"/>
              </w:rPr>
            </w:pPr>
          </w:p>
        </w:tc>
      </w:tr>
      <w:tr w14:paraId="2577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4071114">
            <w:pPr>
              <w:rPr>
                <w:rFonts w:hint="eastAsia"/>
              </w:rPr>
            </w:pPr>
            <w:r>
              <w:t>5</w:t>
            </w:r>
            <w:r>
              <w:rPr>
                <w:rFonts w:hint="eastAsia"/>
              </w:rPr>
              <w:t>5</w:t>
            </w:r>
          </w:p>
        </w:tc>
        <w:tc>
          <w:tcPr>
            <w:tcW w:w="1418" w:type="dxa"/>
            <w:vAlign w:val="center"/>
          </w:tcPr>
          <w:p w14:paraId="1E26EECE">
            <w:pPr>
              <w:rPr>
                <w:rFonts w:hint="eastAsia"/>
              </w:rPr>
            </w:pPr>
            <w:r>
              <w:t>自动在线监测设备与运营</w:t>
            </w:r>
          </w:p>
        </w:tc>
        <w:tc>
          <w:tcPr>
            <w:tcW w:w="425" w:type="dxa"/>
            <w:gridSpan w:val="2"/>
            <w:vAlign w:val="center"/>
          </w:tcPr>
          <w:p w14:paraId="56A413B3">
            <w:pPr>
              <w:rPr>
                <w:rFonts w:hint="eastAsia"/>
              </w:rPr>
            </w:pPr>
          </w:p>
        </w:tc>
        <w:tc>
          <w:tcPr>
            <w:tcW w:w="425" w:type="dxa"/>
            <w:gridSpan w:val="2"/>
            <w:vAlign w:val="center"/>
          </w:tcPr>
          <w:p w14:paraId="6F94A313">
            <w:pPr>
              <w:rPr>
                <w:rFonts w:hint="eastAsia"/>
              </w:rPr>
            </w:pPr>
          </w:p>
        </w:tc>
        <w:tc>
          <w:tcPr>
            <w:tcW w:w="425" w:type="dxa"/>
            <w:gridSpan w:val="2"/>
            <w:vAlign w:val="center"/>
          </w:tcPr>
          <w:p w14:paraId="34410311">
            <w:pPr>
              <w:rPr>
                <w:rFonts w:hint="eastAsia"/>
              </w:rPr>
            </w:pPr>
          </w:p>
        </w:tc>
        <w:tc>
          <w:tcPr>
            <w:tcW w:w="425" w:type="dxa"/>
            <w:gridSpan w:val="2"/>
            <w:vAlign w:val="center"/>
          </w:tcPr>
          <w:p w14:paraId="3D1F840F">
            <w:pPr>
              <w:rPr>
                <w:rFonts w:hint="eastAsia"/>
              </w:rPr>
            </w:pPr>
          </w:p>
        </w:tc>
        <w:tc>
          <w:tcPr>
            <w:tcW w:w="426" w:type="dxa"/>
            <w:gridSpan w:val="2"/>
            <w:vAlign w:val="center"/>
          </w:tcPr>
          <w:p w14:paraId="7D1A07F7">
            <w:pPr>
              <w:rPr>
                <w:rFonts w:hint="eastAsia"/>
              </w:rPr>
            </w:pPr>
          </w:p>
        </w:tc>
        <w:tc>
          <w:tcPr>
            <w:tcW w:w="425" w:type="dxa"/>
            <w:gridSpan w:val="2"/>
            <w:vAlign w:val="center"/>
          </w:tcPr>
          <w:p w14:paraId="6AB08ABC">
            <w:pPr>
              <w:rPr>
                <w:rFonts w:hint="eastAsia"/>
              </w:rPr>
            </w:pPr>
          </w:p>
        </w:tc>
        <w:tc>
          <w:tcPr>
            <w:tcW w:w="425" w:type="dxa"/>
            <w:gridSpan w:val="2"/>
            <w:vAlign w:val="center"/>
          </w:tcPr>
          <w:p w14:paraId="11C73FD1">
            <w:pPr>
              <w:rPr>
                <w:rFonts w:hint="eastAsia"/>
              </w:rPr>
            </w:pPr>
          </w:p>
        </w:tc>
        <w:tc>
          <w:tcPr>
            <w:tcW w:w="425" w:type="dxa"/>
            <w:gridSpan w:val="2"/>
            <w:vAlign w:val="center"/>
          </w:tcPr>
          <w:p w14:paraId="23E7EF86">
            <w:pPr>
              <w:rPr>
                <w:rFonts w:hint="eastAsia"/>
              </w:rPr>
            </w:pPr>
            <w:r>
              <w:t>H</w:t>
            </w:r>
          </w:p>
        </w:tc>
        <w:tc>
          <w:tcPr>
            <w:tcW w:w="426" w:type="dxa"/>
            <w:gridSpan w:val="2"/>
            <w:vAlign w:val="center"/>
          </w:tcPr>
          <w:p w14:paraId="13DC9CCF">
            <w:pPr>
              <w:rPr>
                <w:rFonts w:hint="eastAsia"/>
              </w:rPr>
            </w:pPr>
          </w:p>
        </w:tc>
        <w:tc>
          <w:tcPr>
            <w:tcW w:w="425" w:type="dxa"/>
            <w:gridSpan w:val="2"/>
            <w:vAlign w:val="center"/>
          </w:tcPr>
          <w:p w14:paraId="11785C5C">
            <w:pPr>
              <w:rPr>
                <w:rFonts w:hint="eastAsia"/>
              </w:rPr>
            </w:pPr>
          </w:p>
        </w:tc>
        <w:tc>
          <w:tcPr>
            <w:tcW w:w="425" w:type="dxa"/>
            <w:gridSpan w:val="2"/>
            <w:vAlign w:val="center"/>
          </w:tcPr>
          <w:p w14:paraId="517C00E0">
            <w:pPr>
              <w:rPr>
                <w:rFonts w:hint="eastAsia"/>
              </w:rPr>
            </w:pPr>
          </w:p>
        </w:tc>
        <w:tc>
          <w:tcPr>
            <w:tcW w:w="425" w:type="dxa"/>
            <w:gridSpan w:val="2"/>
            <w:vAlign w:val="center"/>
          </w:tcPr>
          <w:p w14:paraId="1D3A67D8">
            <w:pPr>
              <w:rPr>
                <w:rFonts w:hint="eastAsia"/>
              </w:rPr>
            </w:pPr>
          </w:p>
        </w:tc>
        <w:tc>
          <w:tcPr>
            <w:tcW w:w="426" w:type="dxa"/>
            <w:gridSpan w:val="2"/>
            <w:vAlign w:val="center"/>
          </w:tcPr>
          <w:p w14:paraId="64AE9478">
            <w:pPr>
              <w:rPr>
                <w:rFonts w:hint="eastAsia"/>
              </w:rPr>
            </w:pPr>
          </w:p>
        </w:tc>
        <w:tc>
          <w:tcPr>
            <w:tcW w:w="425" w:type="dxa"/>
            <w:gridSpan w:val="2"/>
            <w:vAlign w:val="center"/>
          </w:tcPr>
          <w:p w14:paraId="1882B8FB">
            <w:pPr>
              <w:rPr>
                <w:rFonts w:hint="eastAsia"/>
              </w:rPr>
            </w:pPr>
            <w:r>
              <w:t>H</w:t>
            </w:r>
          </w:p>
        </w:tc>
        <w:tc>
          <w:tcPr>
            <w:tcW w:w="567" w:type="dxa"/>
            <w:gridSpan w:val="2"/>
            <w:vAlign w:val="center"/>
          </w:tcPr>
          <w:p w14:paraId="69FF328C">
            <w:pPr>
              <w:rPr>
                <w:rFonts w:hint="eastAsia"/>
              </w:rPr>
            </w:pPr>
          </w:p>
        </w:tc>
        <w:tc>
          <w:tcPr>
            <w:tcW w:w="425" w:type="dxa"/>
            <w:gridSpan w:val="2"/>
            <w:vAlign w:val="center"/>
          </w:tcPr>
          <w:p w14:paraId="7E431BFE">
            <w:pPr>
              <w:rPr>
                <w:rFonts w:hint="eastAsia"/>
              </w:rPr>
            </w:pPr>
          </w:p>
        </w:tc>
        <w:tc>
          <w:tcPr>
            <w:tcW w:w="425" w:type="dxa"/>
            <w:gridSpan w:val="2"/>
            <w:vAlign w:val="center"/>
          </w:tcPr>
          <w:p w14:paraId="6F95D821">
            <w:pPr>
              <w:rPr>
                <w:rFonts w:hint="eastAsia"/>
              </w:rPr>
            </w:pPr>
          </w:p>
        </w:tc>
        <w:tc>
          <w:tcPr>
            <w:tcW w:w="425" w:type="dxa"/>
            <w:gridSpan w:val="2"/>
            <w:vAlign w:val="center"/>
          </w:tcPr>
          <w:p w14:paraId="629169BD">
            <w:pPr>
              <w:rPr>
                <w:rFonts w:hint="eastAsia"/>
              </w:rPr>
            </w:pPr>
          </w:p>
        </w:tc>
        <w:tc>
          <w:tcPr>
            <w:tcW w:w="425" w:type="dxa"/>
            <w:gridSpan w:val="2"/>
            <w:vAlign w:val="center"/>
          </w:tcPr>
          <w:p w14:paraId="7F926C52">
            <w:pPr>
              <w:rPr>
                <w:rFonts w:hint="eastAsia"/>
              </w:rPr>
            </w:pPr>
          </w:p>
        </w:tc>
        <w:tc>
          <w:tcPr>
            <w:tcW w:w="426" w:type="dxa"/>
            <w:gridSpan w:val="2"/>
            <w:vAlign w:val="center"/>
          </w:tcPr>
          <w:p w14:paraId="2F527EE0">
            <w:pPr>
              <w:rPr>
                <w:rFonts w:hint="eastAsia"/>
              </w:rPr>
            </w:pPr>
          </w:p>
        </w:tc>
        <w:tc>
          <w:tcPr>
            <w:tcW w:w="425" w:type="dxa"/>
            <w:gridSpan w:val="2"/>
            <w:vAlign w:val="center"/>
          </w:tcPr>
          <w:p w14:paraId="0ADA1F3C">
            <w:pPr>
              <w:rPr>
                <w:rFonts w:hint="eastAsia"/>
              </w:rPr>
            </w:pPr>
          </w:p>
        </w:tc>
        <w:tc>
          <w:tcPr>
            <w:tcW w:w="425" w:type="dxa"/>
            <w:gridSpan w:val="2"/>
            <w:vAlign w:val="center"/>
          </w:tcPr>
          <w:p w14:paraId="6CECFBB0">
            <w:pPr>
              <w:rPr>
                <w:rFonts w:hint="eastAsia"/>
              </w:rPr>
            </w:pPr>
          </w:p>
        </w:tc>
        <w:tc>
          <w:tcPr>
            <w:tcW w:w="425" w:type="dxa"/>
            <w:gridSpan w:val="2"/>
          </w:tcPr>
          <w:p w14:paraId="5A80864C">
            <w:pPr>
              <w:rPr>
                <w:rFonts w:hint="eastAsia"/>
              </w:rPr>
            </w:pPr>
            <w:r>
              <w:t>H</w:t>
            </w:r>
          </w:p>
        </w:tc>
        <w:tc>
          <w:tcPr>
            <w:tcW w:w="425" w:type="dxa"/>
            <w:gridSpan w:val="2"/>
          </w:tcPr>
          <w:p w14:paraId="0FACF917">
            <w:pPr>
              <w:rPr>
                <w:rFonts w:hint="eastAsia"/>
              </w:rPr>
            </w:pPr>
          </w:p>
        </w:tc>
        <w:tc>
          <w:tcPr>
            <w:tcW w:w="568" w:type="dxa"/>
            <w:gridSpan w:val="2"/>
          </w:tcPr>
          <w:p w14:paraId="79DC94E9">
            <w:pPr>
              <w:rPr>
                <w:rFonts w:hint="eastAsia"/>
              </w:rPr>
            </w:pPr>
            <w:r>
              <w:t>H</w:t>
            </w:r>
          </w:p>
        </w:tc>
        <w:tc>
          <w:tcPr>
            <w:tcW w:w="567" w:type="dxa"/>
            <w:gridSpan w:val="2"/>
          </w:tcPr>
          <w:p w14:paraId="1E499945">
            <w:pPr>
              <w:rPr>
                <w:rFonts w:hint="eastAsia"/>
              </w:rPr>
            </w:pPr>
          </w:p>
        </w:tc>
        <w:tc>
          <w:tcPr>
            <w:tcW w:w="567" w:type="dxa"/>
            <w:gridSpan w:val="2"/>
          </w:tcPr>
          <w:p w14:paraId="0889B1D4">
            <w:pPr>
              <w:rPr>
                <w:rFonts w:hint="eastAsia"/>
              </w:rPr>
            </w:pPr>
          </w:p>
        </w:tc>
      </w:tr>
      <w:tr w14:paraId="011D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F7E5D54">
            <w:pPr>
              <w:rPr>
                <w:rFonts w:hint="eastAsia"/>
              </w:rPr>
            </w:pPr>
            <w:r>
              <w:t>5</w:t>
            </w:r>
            <w:r>
              <w:rPr>
                <w:rFonts w:hint="eastAsia"/>
              </w:rPr>
              <w:t>6</w:t>
            </w:r>
          </w:p>
        </w:tc>
        <w:tc>
          <w:tcPr>
            <w:tcW w:w="1418" w:type="dxa"/>
            <w:vAlign w:val="center"/>
          </w:tcPr>
          <w:p w14:paraId="2DCF62CB">
            <w:pPr>
              <w:rPr>
                <w:rFonts w:hint="eastAsia"/>
              </w:rPr>
            </w:pPr>
            <w:r>
              <w:t>电子电工技术</w:t>
            </w:r>
          </w:p>
        </w:tc>
        <w:tc>
          <w:tcPr>
            <w:tcW w:w="425" w:type="dxa"/>
            <w:gridSpan w:val="2"/>
            <w:vAlign w:val="center"/>
          </w:tcPr>
          <w:p w14:paraId="080DC238">
            <w:pPr>
              <w:rPr>
                <w:rFonts w:hint="eastAsia"/>
              </w:rPr>
            </w:pPr>
          </w:p>
        </w:tc>
        <w:tc>
          <w:tcPr>
            <w:tcW w:w="425" w:type="dxa"/>
            <w:gridSpan w:val="2"/>
            <w:vAlign w:val="center"/>
          </w:tcPr>
          <w:p w14:paraId="12E081DD">
            <w:pPr>
              <w:rPr>
                <w:rFonts w:hint="eastAsia"/>
              </w:rPr>
            </w:pPr>
          </w:p>
        </w:tc>
        <w:tc>
          <w:tcPr>
            <w:tcW w:w="425" w:type="dxa"/>
            <w:gridSpan w:val="2"/>
            <w:vAlign w:val="center"/>
          </w:tcPr>
          <w:p w14:paraId="49E2B282">
            <w:pPr>
              <w:rPr>
                <w:rFonts w:hint="eastAsia"/>
              </w:rPr>
            </w:pPr>
          </w:p>
        </w:tc>
        <w:tc>
          <w:tcPr>
            <w:tcW w:w="425" w:type="dxa"/>
            <w:gridSpan w:val="2"/>
            <w:vAlign w:val="center"/>
          </w:tcPr>
          <w:p w14:paraId="18E6FA0C">
            <w:pPr>
              <w:rPr>
                <w:rFonts w:hint="eastAsia"/>
              </w:rPr>
            </w:pPr>
          </w:p>
        </w:tc>
        <w:tc>
          <w:tcPr>
            <w:tcW w:w="426" w:type="dxa"/>
            <w:gridSpan w:val="2"/>
            <w:vAlign w:val="center"/>
          </w:tcPr>
          <w:p w14:paraId="70136983">
            <w:pPr>
              <w:rPr>
                <w:rFonts w:hint="eastAsia"/>
              </w:rPr>
            </w:pPr>
          </w:p>
        </w:tc>
        <w:tc>
          <w:tcPr>
            <w:tcW w:w="425" w:type="dxa"/>
            <w:gridSpan w:val="2"/>
            <w:vAlign w:val="center"/>
          </w:tcPr>
          <w:p w14:paraId="33C3A78C">
            <w:pPr>
              <w:rPr>
                <w:rFonts w:hint="eastAsia"/>
              </w:rPr>
            </w:pPr>
          </w:p>
        </w:tc>
        <w:tc>
          <w:tcPr>
            <w:tcW w:w="425" w:type="dxa"/>
            <w:gridSpan w:val="2"/>
            <w:vAlign w:val="center"/>
          </w:tcPr>
          <w:p w14:paraId="73FF817E">
            <w:pPr>
              <w:rPr>
                <w:rFonts w:hint="eastAsia"/>
              </w:rPr>
            </w:pPr>
          </w:p>
        </w:tc>
        <w:tc>
          <w:tcPr>
            <w:tcW w:w="425" w:type="dxa"/>
            <w:gridSpan w:val="2"/>
            <w:vAlign w:val="center"/>
          </w:tcPr>
          <w:p w14:paraId="2C17C499">
            <w:pPr>
              <w:rPr>
                <w:rFonts w:hint="eastAsia"/>
              </w:rPr>
            </w:pPr>
            <w:r>
              <w:t>H</w:t>
            </w:r>
          </w:p>
        </w:tc>
        <w:tc>
          <w:tcPr>
            <w:tcW w:w="426" w:type="dxa"/>
            <w:gridSpan w:val="2"/>
            <w:vAlign w:val="center"/>
          </w:tcPr>
          <w:p w14:paraId="26DDE4F2">
            <w:pPr>
              <w:rPr>
                <w:rFonts w:hint="eastAsia"/>
              </w:rPr>
            </w:pPr>
          </w:p>
        </w:tc>
        <w:tc>
          <w:tcPr>
            <w:tcW w:w="425" w:type="dxa"/>
            <w:gridSpan w:val="2"/>
            <w:vAlign w:val="center"/>
          </w:tcPr>
          <w:p w14:paraId="29A4D6B5">
            <w:pPr>
              <w:rPr>
                <w:rFonts w:hint="eastAsia"/>
              </w:rPr>
            </w:pPr>
          </w:p>
        </w:tc>
        <w:tc>
          <w:tcPr>
            <w:tcW w:w="425" w:type="dxa"/>
            <w:gridSpan w:val="2"/>
            <w:vAlign w:val="center"/>
          </w:tcPr>
          <w:p w14:paraId="33CD9979">
            <w:pPr>
              <w:rPr>
                <w:rFonts w:hint="eastAsia"/>
              </w:rPr>
            </w:pPr>
          </w:p>
        </w:tc>
        <w:tc>
          <w:tcPr>
            <w:tcW w:w="425" w:type="dxa"/>
            <w:gridSpan w:val="2"/>
            <w:vAlign w:val="center"/>
          </w:tcPr>
          <w:p w14:paraId="718587E0">
            <w:pPr>
              <w:rPr>
                <w:rFonts w:hint="eastAsia"/>
              </w:rPr>
            </w:pPr>
          </w:p>
        </w:tc>
        <w:tc>
          <w:tcPr>
            <w:tcW w:w="426" w:type="dxa"/>
            <w:gridSpan w:val="2"/>
            <w:vAlign w:val="center"/>
          </w:tcPr>
          <w:p w14:paraId="2ABAA32C">
            <w:pPr>
              <w:rPr>
                <w:rFonts w:hint="eastAsia"/>
              </w:rPr>
            </w:pPr>
          </w:p>
        </w:tc>
        <w:tc>
          <w:tcPr>
            <w:tcW w:w="425" w:type="dxa"/>
            <w:gridSpan w:val="2"/>
            <w:vAlign w:val="center"/>
          </w:tcPr>
          <w:p w14:paraId="5512A021">
            <w:pPr>
              <w:rPr>
                <w:rFonts w:hint="eastAsia"/>
              </w:rPr>
            </w:pPr>
          </w:p>
        </w:tc>
        <w:tc>
          <w:tcPr>
            <w:tcW w:w="567" w:type="dxa"/>
            <w:gridSpan w:val="2"/>
            <w:vAlign w:val="center"/>
          </w:tcPr>
          <w:p w14:paraId="46960753">
            <w:pPr>
              <w:rPr>
                <w:rFonts w:hint="eastAsia"/>
              </w:rPr>
            </w:pPr>
          </w:p>
        </w:tc>
        <w:tc>
          <w:tcPr>
            <w:tcW w:w="425" w:type="dxa"/>
            <w:gridSpan w:val="2"/>
            <w:vAlign w:val="center"/>
          </w:tcPr>
          <w:p w14:paraId="04A3E63B">
            <w:pPr>
              <w:rPr>
                <w:rFonts w:hint="eastAsia"/>
              </w:rPr>
            </w:pPr>
          </w:p>
        </w:tc>
        <w:tc>
          <w:tcPr>
            <w:tcW w:w="425" w:type="dxa"/>
            <w:gridSpan w:val="2"/>
            <w:vAlign w:val="center"/>
          </w:tcPr>
          <w:p w14:paraId="1EC40834">
            <w:pPr>
              <w:rPr>
                <w:rFonts w:hint="eastAsia"/>
              </w:rPr>
            </w:pPr>
          </w:p>
        </w:tc>
        <w:tc>
          <w:tcPr>
            <w:tcW w:w="425" w:type="dxa"/>
            <w:gridSpan w:val="2"/>
            <w:vAlign w:val="center"/>
          </w:tcPr>
          <w:p w14:paraId="617B7128">
            <w:pPr>
              <w:rPr>
                <w:rFonts w:hint="eastAsia"/>
              </w:rPr>
            </w:pPr>
          </w:p>
        </w:tc>
        <w:tc>
          <w:tcPr>
            <w:tcW w:w="425" w:type="dxa"/>
            <w:gridSpan w:val="2"/>
            <w:vAlign w:val="center"/>
          </w:tcPr>
          <w:p w14:paraId="57B0E332">
            <w:pPr>
              <w:rPr>
                <w:rFonts w:hint="eastAsia"/>
              </w:rPr>
            </w:pPr>
          </w:p>
        </w:tc>
        <w:tc>
          <w:tcPr>
            <w:tcW w:w="426" w:type="dxa"/>
            <w:gridSpan w:val="2"/>
            <w:vAlign w:val="center"/>
          </w:tcPr>
          <w:p w14:paraId="3808E2EF">
            <w:pPr>
              <w:rPr>
                <w:rFonts w:hint="eastAsia"/>
              </w:rPr>
            </w:pPr>
          </w:p>
        </w:tc>
        <w:tc>
          <w:tcPr>
            <w:tcW w:w="425" w:type="dxa"/>
            <w:gridSpan w:val="2"/>
            <w:vAlign w:val="center"/>
          </w:tcPr>
          <w:p w14:paraId="47F6C8A2">
            <w:pPr>
              <w:rPr>
                <w:rFonts w:hint="eastAsia"/>
              </w:rPr>
            </w:pPr>
          </w:p>
        </w:tc>
        <w:tc>
          <w:tcPr>
            <w:tcW w:w="425" w:type="dxa"/>
            <w:gridSpan w:val="2"/>
            <w:vAlign w:val="center"/>
          </w:tcPr>
          <w:p w14:paraId="617BD893">
            <w:pPr>
              <w:rPr>
                <w:rFonts w:hint="eastAsia"/>
              </w:rPr>
            </w:pPr>
          </w:p>
        </w:tc>
        <w:tc>
          <w:tcPr>
            <w:tcW w:w="425" w:type="dxa"/>
            <w:gridSpan w:val="2"/>
          </w:tcPr>
          <w:p w14:paraId="6730648E">
            <w:pPr>
              <w:rPr>
                <w:rFonts w:hint="eastAsia"/>
              </w:rPr>
            </w:pPr>
            <w:r>
              <w:t>H</w:t>
            </w:r>
          </w:p>
        </w:tc>
        <w:tc>
          <w:tcPr>
            <w:tcW w:w="425" w:type="dxa"/>
            <w:gridSpan w:val="2"/>
          </w:tcPr>
          <w:p w14:paraId="468E7DAB">
            <w:pPr>
              <w:rPr>
                <w:rFonts w:hint="eastAsia"/>
              </w:rPr>
            </w:pPr>
          </w:p>
        </w:tc>
        <w:tc>
          <w:tcPr>
            <w:tcW w:w="568" w:type="dxa"/>
            <w:gridSpan w:val="2"/>
          </w:tcPr>
          <w:p w14:paraId="6377DA0B">
            <w:pPr>
              <w:rPr>
                <w:rFonts w:hint="eastAsia"/>
              </w:rPr>
            </w:pPr>
          </w:p>
        </w:tc>
        <w:tc>
          <w:tcPr>
            <w:tcW w:w="567" w:type="dxa"/>
            <w:gridSpan w:val="2"/>
          </w:tcPr>
          <w:p w14:paraId="07F4B86F">
            <w:pPr>
              <w:rPr>
                <w:rFonts w:hint="eastAsia"/>
              </w:rPr>
            </w:pPr>
          </w:p>
        </w:tc>
        <w:tc>
          <w:tcPr>
            <w:tcW w:w="567" w:type="dxa"/>
            <w:gridSpan w:val="2"/>
          </w:tcPr>
          <w:p w14:paraId="52542508">
            <w:pPr>
              <w:rPr>
                <w:rFonts w:hint="eastAsia"/>
              </w:rPr>
            </w:pPr>
          </w:p>
        </w:tc>
      </w:tr>
      <w:tr w14:paraId="2F97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681769F">
            <w:pPr>
              <w:rPr>
                <w:rFonts w:hint="eastAsia"/>
              </w:rPr>
            </w:pPr>
            <w:r>
              <w:t>5</w:t>
            </w:r>
            <w:r>
              <w:rPr>
                <w:rFonts w:hint="eastAsia"/>
              </w:rPr>
              <w:t>7</w:t>
            </w:r>
          </w:p>
        </w:tc>
        <w:tc>
          <w:tcPr>
            <w:tcW w:w="1418" w:type="dxa"/>
            <w:vAlign w:val="center"/>
          </w:tcPr>
          <w:p w14:paraId="0FB0A0E3">
            <w:pPr>
              <w:rPr>
                <w:rFonts w:hint="eastAsia"/>
              </w:rPr>
            </w:pPr>
            <w:r>
              <w:t>PLC技术</w:t>
            </w:r>
          </w:p>
        </w:tc>
        <w:tc>
          <w:tcPr>
            <w:tcW w:w="425" w:type="dxa"/>
            <w:gridSpan w:val="2"/>
            <w:vAlign w:val="center"/>
          </w:tcPr>
          <w:p w14:paraId="0618CB5B">
            <w:pPr>
              <w:rPr>
                <w:rFonts w:hint="eastAsia"/>
              </w:rPr>
            </w:pPr>
          </w:p>
        </w:tc>
        <w:tc>
          <w:tcPr>
            <w:tcW w:w="425" w:type="dxa"/>
            <w:gridSpan w:val="2"/>
            <w:vAlign w:val="center"/>
          </w:tcPr>
          <w:p w14:paraId="003E1FF4">
            <w:pPr>
              <w:rPr>
                <w:rFonts w:hint="eastAsia"/>
              </w:rPr>
            </w:pPr>
          </w:p>
        </w:tc>
        <w:tc>
          <w:tcPr>
            <w:tcW w:w="425" w:type="dxa"/>
            <w:gridSpan w:val="2"/>
            <w:vAlign w:val="center"/>
          </w:tcPr>
          <w:p w14:paraId="6A5C8876">
            <w:pPr>
              <w:rPr>
                <w:rFonts w:hint="eastAsia"/>
              </w:rPr>
            </w:pPr>
          </w:p>
        </w:tc>
        <w:tc>
          <w:tcPr>
            <w:tcW w:w="425" w:type="dxa"/>
            <w:gridSpan w:val="2"/>
            <w:vAlign w:val="center"/>
          </w:tcPr>
          <w:p w14:paraId="7AEC193E">
            <w:pPr>
              <w:rPr>
                <w:rFonts w:hint="eastAsia"/>
              </w:rPr>
            </w:pPr>
          </w:p>
        </w:tc>
        <w:tc>
          <w:tcPr>
            <w:tcW w:w="426" w:type="dxa"/>
            <w:gridSpan w:val="2"/>
            <w:vAlign w:val="center"/>
          </w:tcPr>
          <w:p w14:paraId="4E9149D9">
            <w:pPr>
              <w:rPr>
                <w:rFonts w:hint="eastAsia"/>
              </w:rPr>
            </w:pPr>
          </w:p>
        </w:tc>
        <w:tc>
          <w:tcPr>
            <w:tcW w:w="425" w:type="dxa"/>
            <w:gridSpan w:val="2"/>
            <w:vAlign w:val="center"/>
          </w:tcPr>
          <w:p w14:paraId="36CADA15">
            <w:pPr>
              <w:rPr>
                <w:rFonts w:hint="eastAsia"/>
              </w:rPr>
            </w:pPr>
          </w:p>
        </w:tc>
        <w:tc>
          <w:tcPr>
            <w:tcW w:w="425" w:type="dxa"/>
            <w:gridSpan w:val="2"/>
            <w:vAlign w:val="center"/>
          </w:tcPr>
          <w:p w14:paraId="1F1D1FB6">
            <w:pPr>
              <w:rPr>
                <w:rFonts w:hint="eastAsia"/>
              </w:rPr>
            </w:pPr>
          </w:p>
        </w:tc>
        <w:tc>
          <w:tcPr>
            <w:tcW w:w="425" w:type="dxa"/>
            <w:gridSpan w:val="2"/>
            <w:vAlign w:val="center"/>
          </w:tcPr>
          <w:p w14:paraId="3B5658EB">
            <w:pPr>
              <w:rPr>
                <w:rFonts w:hint="eastAsia"/>
              </w:rPr>
            </w:pPr>
            <w:r>
              <w:t>H</w:t>
            </w:r>
          </w:p>
        </w:tc>
        <w:tc>
          <w:tcPr>
            <w:tcW w:w="426" w:type="dxa"/>
            <w:gridSpan w:val="2"/>
            <w:vAlign w:val="center"/>
          </w:tcPr>
          <w:p w14:paraId="7A9DF401">
            <w:pPr>
              <w:rPr>
                <w:rFonts w:hint="eastAsia"/>
              </w:rPr>
            </w:pPr>
          </w:p>
        </w:tc>
        <w:tc>
          <w:tcPr>
            <w:tcW w:w="425" w:type="dxa"/>
            <w:gridSpan w:val="2"/>
            <w:vAlign w:val="center"/>
          </w:tcPr>
          <w:p w14:paraId="18A6B2E4">
            <w:pPr>
              <w:rPr>
                <w:rFonts w:hint="eastAsia"/>
              </w:rPr>
            </w:pPr>
          </w:p>
        </w:tc>
        <w:tc>
          <w:tcPr>
            <w:tcW w:w="425" w:type="dxa"/>
            <w:gridSpan w:val="2"/>
            <w:vAlign w:val="center"/>
          </w:tcPr>
          <w:p w14:paraId="4E29974A">
            <w:pPr>
              <w:rPr>
                <w:rFonts w:hint="eastAsia"/>
              </w:rPr>
            </w:pPr>
          </w:p>
        </w:tc>
        <w:tc>
          <w:tcPr>
            <w:tcW w:w="425" w:type="dxa"/>
            <w:gridSpan w:val="2"/>
            <w:vAlign w:val="center"/>
          </w:tcPr>
          <w:p w14:paraId="2C9DD025">
            <w:pPr>
              <w:rPr>
                <w:rFonts w:hint="eastAsia"/>
              </w:rPr>
            </w:pPr>
          </w:p>
        </w:tc>
        <w:tc>
          <w:tcPr>
            <w:tcW w:w="426" w:type="dxa"/>
            <w:gridSpan w:val="2"/>
            <w:vAlign w:val="center"/>
          </w:tcPr>
          <w:p w14:paraId="3D46E240">
            <w:pPr>
              <w:rPr>
                <w:rFonts w:hint="eastAsia"/>
              </w:rPr>
            </w:pPr>
          </w:p>
        </w:tc>
        <w:tc>
          <w:tcPr>
            <w:tcW w:w="425" w:type="dxa"/>
            <w:gridSpan w:val="2"/>
            <w:vAlign w:val="center"/>
          </w:tcPr>
          <w:p w14:paraId="63627DAD">
            <w:pPr>
              <w:rPr>
                <w:rFonts w:hint="eastAsia"/>
              </w:rPr>
            </w:pPr>
          </w:p>
        </w:tc>
        <w:tc>
          <w:tcPr>
            <w:tcW w:w="567" w:type="dxa"/>
            <w:gridSpan w:val="2"/>
            <w:vAlign w:val="center"/>
          </w:tcPr>
          <w:p w14:paraId="547C3A2D">
            <w:pPr>
              <w:rPr>
                <w:rFonts w:hint="eastAsia"/>
              </w:rPr>
            </w:pPr>
          </w:p>
        </w:tc>
        <w:tc>
          <w:tcPr>
            <w:tcW w:w="425" w:type="dxa"/>
            <w:gridSpan w:val="2"/>
            <w:vAlign w:val="center"/>
          </w:tcPr>
          <w:p w14:paraId="3CD0B281">
            <w:pPr>
              <w:rPr>
                <w:rFonts w:hint="eastAsia"/>
              </w:rPr>
            </w:pPr>
          </w:p>
        </w:tc>
        <w:tc>
          <w:tcPr>
            <w:tcW w:w="425" w:type="dxa"/>
            <w:gridSpan w:val="2"/>
            <w:vAlign w:val="center"/>
          </w:tcPr>
          <w:p w14:paraId="2D5CD6C1">
            <w:pPr>
              <w:rPr>
                <w:rFonts w:hint="eastAsia"/>
              </w:rPr>
            </w:pPr>
          </w:p>
        </w:tc>
        <w:tc>
          <w:tcPr>
            <w:tcW w:w="425" w:type="dxa"/>
            <w:gridSpan w:val="2"/>
            <w:vAlign w:val="center"/>
          </w:tcPr>
          <w:p w14:paraId="5DA7866C">
            <w:pPr>
              <w:rPr>
                <w:rFonts w:hint="eastAsia"/>
              </w:rPr>
            </w:pPr>
          </w:p>
        </w:tc>
        <w:tc>
          <w:tcPr>
            <w:tcW w:w="425" w:type="dxa"/>
            <w:gridSpan w:val="2"/>
            <w:vAlign w:val="center"/>
          </w:tcPr>
          <w:p w14:paraId="7EDCD50B">
            <w:pPr>
              <w:rPr>
                <w:rFonts w:hint="eastAsia"/>
              </w:rPr>
            </w:pPr>
          </w:p>
        </w:tc>
        <w:tc>
          <w:tcPr>
            <w:tcW w:w="426" w:type="dxa"/>
            <w:gridSpan w:val="2"/>
            <w:vAlign w:val="center"/>
          </w:tcPr>
          <w:p w14:paraId="78E5F1D7">
            <w:pPr>
              <w:rPr>
                <w:rFonts w:hint="eastAsia"/>
              </w:rPr>
            </w:pPr>
          </w:p>
        </w:tc>
        <w:tc>
          <w:tcPr>
            <w:tcW w:w="425" w:type="dxa"/>
            <w:gridSpan w:val="2"/>
            <w:vAlign w:val="center"/>
          </w:tcPr>
          <w:p w14:paraId="287BC635">
            <w:pPr>
              <w:rPr>
                <w:rFonts w:hint="eastAsia"/>
              </w:rPr>
            </w:pPr>
          </w:p>
        </w:tc>
        <w:tc>
          <w:tcPr>
            <w:tcW w:w="425" w:type="dxa"/>
            <w:gridSpan w:val="2"/>
            <w:vAlign w:val="center"/>
          </w:tcPr>
          <w:p w14:paraId="2F6FB7E5">
            <w:pPr>
              <w:rPr>
                <w:rFonts w:hint="eastAsia"/>
              </w:rPr>
            </w:pPr>
          </w:p>
        </w:tc>
        <w:tc>
          <w:tcPr>
            <w:tcW w:w="425" w:type="dxa"/>
            <w:gridSpan w:val="2"/>
          </w:tcPr>
          <w:p w14:paraId="6BEEA175">
            <w:pPr>
              <w:rPr>
                <w:rFonts w:hint="eastAsia"/>
              </w:rPr>
            </w:pPr>
          </w:p>
        </w:tc>
        <w:tc>
          <w:tcPr>
            <w:tcW w:w="425" w:type="dxa"/>
            <w:gridSpan w:val="2"/>
          </w:tcPr>
          <w:p w14:paraId="3CB4FA78">
            <w:pPr>
              <w:rPr>
                <w:rFonts w:hint="eastAsia"/>
              </w:rPr>
            </w:pPr>
          </w:p>
        </w:tc>
        <w:tc>
          <w:tcPr>
            <w:tcW w:w="568" w:type="dxa"/>
            <w:gridSpan w:val="2"/>
          </w:tcPr>
          <w:p w14:paraId="05F995E7">
            <w:pPr>
              <w:rPr>
                <w:rFonts w:hint="eastAsia"/>
              </w:rPr>
            </w:pPr>
          </w:p>
        </w:tc>
        <w:tc>
          <w:tcPr>
            <w:tcW w:w="567" w:type="dxa"/>
            <w:gridSpan w:val="2"/>
          </w:tcPr>
          <w:p w14:paraId="52F87D42">
            <w:pPr>
              <w:rPr>
                <w:rFonts w:hint="eastAsia"/>
              </w:rPr>
            </w:pPr>
          </w:p>
        </w:tc>
        <w:tc>
          <w:tcPr>
            <w:tcW w:w="567" w:type="dxa"/>
            <w:gridSpan w:val="2"/>
          </w:tcPr>
          <w:p w14:paraId="21EA2B9D">
            <w:pPr>
              <w:rPr>
                <w:rFonts w:hint="eastAsia"/>
              </w:rPr>
            </w:pPr>
          </w:p>
        </w:tc>
      </w:tr>
      <w:tr w14:paraId="62B6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1DECCF9">
            <w:pPr>
              <w:rPr>
                <w:rFonts w:hint="eastAsia"/>
              </w:rPr>
            </w:pPr>
            <w:r>
              <w:rPr>
                <w:rFonts w:hint="eastAsia"/>
              </w:rPr>
              <w:t>58</w:t>
            </w:r>
          </w:p>
        </w:tc>
        <w:tc>
          <w:tcPr>
            <w:tcW w:w="1418" w:type="dxa"/>
            <w:vAlign w:val="center"/>
          </w:tcPr>
          <w:p w14:paraId="0B6A52AA">
            <w:pPr>
              <w:rPr>
                <w:rFonts w:hint="eastAsia"/>
              </w:rPr>
            </w:pPr>
            <w:r>
              <w:t>环境生态学</w:t>
            </w:r>
          </w:p>
        </w:tc>
        <w:tc>
          <w:tcPr>
            <w:tcW w:w="425" w:type="dxa"/>
            <w:gridSpan w:val="2"/>
            <w:vAlign w:val="center"/>
          </w:tcPr>
          <w:p w14:paraId="08F1EDF2">
            <w:pPr>
              <w:rPr>
                <w:rFonts w:hint="eastAsia"/>
              </w:rPr>
            </w:pPr>
          </w:p>
        </w:tc>
        <w:tc>
          <w:tcPr>
            <w:tcW w:w="425" w:type="dxa"/>
            <w:gridSpan w:val="2"/>
            <w:vAlign w:val="center"/>
          </w:tcPr>
          <w:p w14:paraId="44421A81">
            <w:pPr>
              <w:rPr>
                <w:rFonts w:hint="eastAsia"/>
              </w:rPr>
            </w:pPr>
          </w:p>
        </w:tc>
        <w:tc>
          <w:tcPr>
            <w:tcW w:w="425" w:type="dxa"/>
            <w:gridSpan w:val="2"/>
            <w:vAlign w:val="center"/>
          </w:tcPr>
          <w:p w14:paraId="36FFAC8B">
            <w:pPr>
              <w:rPr>
                <w:rFonts w:hint="eastAsia"/>
              </w:rPr>
            </w:pPr>
          </w:p>
        </w:tc>
        <w:tc>
          <w:tcPr>
            <w:tcW w:w="425" w:type="dxa"/>
            <w:gridSpan w:val="2"/>
            <w:vAlign w:val="center"/>
          </w:tcPr>
          <w:p w14:paraId="098B16A2">
            <w:pPr>
              <w:rPr>
                <w:rFonts w:hint="eastAsia"/>
              </w:rPr>
            </w:pPr>
          </w:p>
        </w:tc>
        <w:tc>
          <w:tcPr>
            <w:tcW w:w="426" w:type="dxa"/>
            <w:gridSpan w:val="2"/>
            <w:vAlign w:val="center"/>
          </w:tcPr>
          <w:p w14:paraId="37EFF8ED">
            <w:pPr>
              <w:rPr>
                <w:rFonts w:hint="eastAsia"/>
              </w:rPr>
            </w:pPr>
          </w:p>
        </w:tc>
        <w:tc>
          <w:tcPr>
            <w:tcW w:w="425" w:type="dxa"/>
            <w:gridSpan w:val="2"/>
            <w:vAlign w:val="center"/>
          </w:tcPr>
          <w:p w14:paraId="0C2D7F28">
            <w:pPr>
              <w:rPr>
                <w:rFonts w:hint="eastAsia"/>
              </w:rPr>
            </w:pPr>
          </w:p>
        </w:tc>
        <w:tc>
          <w:tcPr>
            <w:tcW w:w="425" w:type="dxa"/>
            <w:gridSpan w:val="2"/>
            <w:vAlign w:val="center"/>
          </w:tcPr>
          <w:p w14:paraId="4873D9F4">
            <w:pPr>
              <w:rPr>
                <w:rFonts w:hint="eastAsia"/>
              </w:rPr>
            </w:pPr>
          </w:p>
        </w:tc>
        <w:tc>
          <w:tcPr>
            <w:tcW w:w="425" w:type="dxa"/>
            <w:gridSpan w:val="2"/>
            <w:vAlign w:val="center"/>
          </w:tcPr>
          <w:p w14:paraId="1F7D36DD">
            <w:pPr>
              <w:rPr>
                <w:rFonts w:hint="eastAsia"/>
              </w:rPr>
            </w:pPr>
          </w:p>
        </w:tc>
        <w:tc>
          <w:tcPr>
            <w:tcW w:w="426" w:type="dxa"/>
            <w:gridSpan w:val="2"/>
            <w:vAlign w:val="center"/>
          </w:tcPr>
          <w:p w14:paraId="21AE923B">
            <w:pPr>
              <w:rPr>
                <w:rFonts w:hint="eastAsia"/>
              </w:rPr>
            </w:pPr>
            <w:r>
              <w:t>H</w:t>
            </w:r>
          </w:p>
        </w:tc>
        <w:tc>
          <w:tcPr>
            <w:tcW w:w="425" w:type="dxa"/>
            <w:gridSpan w:val="2"/>
            <w:vAlign w:val="center"/>
          </w:tcPr>
          <w:p w14:paraId="412CA206">
            <w:pPr>
              <w:rPr>
                <w:rFonts w:hint="eastAsia"/>
              </w:rPr>
            </w:pPr>
          </w:p>
        </w:tc>
        <w:tc>
          <w:tcPr>
            <w:tcW w:w="425" w:type="dxa"/>
            <w:gridSpan w:val="2"/>
            <w:vAlign w:val="center"/>
          </w:tcPr>
          <w:p w14:paraId="685089AF">
            <w:pPr>
              <w:rPr>
                <w:rFonts w:hint="eastAsia"/>
              </w:rPr>
            </w:pPr>
          </w:p>
        </w:tc>
        <w:tc>
          <w:tcPr>
            <w:tcW w:w="425" w:type="dxa"/>
            <w:gridSpan w:val="2"/>
            <w:vAlign w:val="center"/>
          </w:tcPr>
          <w:p w14:paraId="74BEDFAE">
            <w:pPr>
              <w:rPr>
                <w:rFonts w:hint="eastAsia"/>
              </w:rPr>
            </w:pPr>
          </w:p>
        </w:tc>
        <w:tc>
          <w:tcPr>
            <w:tcW w:w="426" w:type="dxa"/>
            <w:gridSpan w:val="2"/>
            <w:vAlign w:val="center"/>
          </w:tcPr>
          <w:p w14:paraId="5997FFA2">
            <w:pPr>
              <w:rPr>
                <w:rFonts w:hint="eastAsia"/>
              </w:rPr>
            </w:pPr>
          </w:p>
        </w:tc>
        <w:tc>
          <w:tcPr>
            <w:tcW w:w="425" w:type="dxa"/>
            <w:gridSpan w:val="2"/>
            <w:vAlign w:val="center"/>
          </w:tcPr>
          <w:p w14:paraId="3736D992">
            <w:pPr>
              <w:rPr>
                <w:rFonts w:hint="eastAsia"/>
              </w:rPr>
            </w:pPr>
          </w:p>
        </w:tc>
        <w:tc>
          <w:tcPr>
            <w:tcW w:w="567" w:type="dxa"/>
            <w:gridSpan w:val="2"/>
            <w:vAlign w:val="center"/>
          </w:tcPr>
          <w:p w14:paraId="4E458935">
            <w:pPr>
              <w:rPr>
                <w:rFonts w:hint="eastAsia"/>
              </w:rPr>
            </w:pPr>
          </w:p>
        </w:tc>
        <w:tc>
          <w:tcPr>
            <w:tcW w:w="425" w:type="dxa"/>
            <w:gridSpan w:val="2"/>
            <w:vAlign w:val="center"/>
          </w:tcPr>
          <w:p w14:paraId="5CADA7EB">
            <w:pPr>
              <w:rPr>
                <w:rFonts w:hint="eastAsia"/>
              </w:rPr>
            </w:pPr>
          </w:p>
        </w:tc>
        <w:tc>
          <w:tcPr>
            <w:tcW w:w="425" w:type="dxa"/>
            <w:gridSpan w:val="2"/>
            <w:vAlign w:val="center"/>
          </w:tcPr>
          <w:p w14:paraId="0D0FD145">
            <w:pPr>
              <w:rPr>
                <w:rFonts w:hint="eastAsia"/>
              </w:rPr>
            </w:pPr>
          </w:p>
        </w:tc>
        <w:tc>
          <w:tcPr>
            <w:tcW w:w="425" w:type="dxa"/>
            <w:gridSpan w:val="2"/>
            <w:vAlign w:val="center"/>
          </w:tcPr>
          <w:p w14:paraId="32DBF0F3">
            <w:pPr>
              <w:rPr>
                <w:rFonts w:hint="eastAsia"/>
              </w:rPr>
            </w:pPr>
          </w:p>
        </w:tc>
        <w:tc>
          <w:tcPr>
            <w:tcW w:w="425" w:type="dxa"/>
            <w:gridSpan w:val="2"/>
            <w:vAlign w:val="center"/>
          </w:tcPr>
          <w:p w14:paraId="3AB76C8D">
            <w:pPr>
              <w:rPr>
                <w:rFonts w:hint="eastAsia"/>
              </w:rPr>
            </w:pPr>
          </w:p>
        </w:tc>
        <w:tc>
          <w:tcPr>
            <w:tcW w:w="426" w:type="dxa"/>
            <w:gridSpan w:val="2"/>
            <w:vAlign w:val="center"/>
          </w:tcPr>
          <w:p w14:paraId="29CC21A2">
            <w:pPr>
              <w:rPr>
                <w:rFonts w:hint="eastAsia"/>
              </w:rPr>
            </w:pPr>
          </w:p>
        </w:tc>
        <w:tc>
          <w:tcPr>
            <w:tcW w:w="425" w:type="dxa"/>
            <w:gridSpan w:val="2"/>
            <w:vAlign w:val="center"/>
          </w:tcPr>
          <w:p w14:paraId="17331779">
            <w:pPr>
              <w:rPr>
                <w:rFonts w:hint="eastAsia"/>
              </w:rPr>
            </w:pPr>
          </w:p>
        </w:tc>
        <w:tc>
          <w:tcPr>
            <w:tcW w:w="425" w:type="dxa"/>
            <w:gridSpan w:val="2"/>
            <w:vAlign w:val="center"/>
          </w:tcPr>
          <w:p w14:paraId="1E184BB6">
            <w:pPr>
              <w:rPr>
                <w:rFonts w:hint="eastAsia"/>
              </w:rPr>
            </w:pPr>
          </w:p>
        </w:tc>
        <w:tc>
          <w:tcPr>
            <w:tcW w:w="425" w:type="dxa"/>
            <w:gridSpan w:val="2"/>
          </w:tcPr>
          <w:p w14:paraId="251D34EC">
            <w:pPr>
              <w:rPr>
                <w:rFonts w:hint="eastAsia"/>
              </w:rPr>
            </w:pPr>
          </w:p>
        </w:tc>
        <w:tc>
          <w:tcPr>
            <w:tcW w:w="425" w:type="dxa"/>
            <w:gridSpan w:val="2"/>
          </w:tcPr>
          <w:p w14:paraId="6C84173A">
            <w:pPr>
              <w:rPr>
                <w:rFonts w:hint="eastAsia"/>
              </w:rPr>
            </w:pPr>
          </w:p>
        </w:tc>
        <w:tc>
          <w:tcPr>
            <w:tcW w:w="568" w:type="dxa"/>
            <w:gridSpan w:val="2"/>
          </w:tcPr>
          <w:p w14:paraId="227BEF94">
            <w:pPr>
              <w:rPr>
                <w:rFonts w:hint="eastAsia"/>
              </w:rPr>
            </w:pPr>
            <w:r>
              <w:t>H</w:t>
            </w:r>
          </w:p>
        </w:tc>
        <w:tc>
          <w:tcPr>
            <w:tcW w:w="567" w:type="dxa"/>
            <w:gridSpan w:val="2"/>
          </w:tcPr>
          <w:p w14:paraId="07A2BCA3">
            <w:pPr>
              <w:rPr>
                <w:rFonts w:hint="eastAsia"/>
              </w:rPr>
            </w:pPr>
          </w:p>
        </w:tc>
        <w:tc>
          <w:tcPr>
            <w:tcW w:w="567" w:type="dxa"/>
            <w:gridSpan w:val="2"/>
          </w:tcPr>
          <w:p w14:paraId="092B71B7">
            <w:pPr>
              <w:rPr>
                <w:rFonts w:hint="eastAsia"/>
              </w:rPr>
            </w:pPr>
          </w:p>
        </w:tc>
      </w:tr>
      <w:tr w14:paraId="4B7F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01A84786">
            <w:pPr>
              <w:rPr>
                <w:rFonts w:hint="eastAsia"/>
              </w:rPr>
            </w:pPr>
            <w:r>
              <w:rPr>
                <w:rFonts w:hint="eastAsia"/>
              </w:rPr>
              <w:t>59</w:t>
            </w:r>
          </w:p>
        </w:tc>
        <w:tc>
          <w:tcPr>
            <w:tcW w:w="1418" w:type="dxa"/>
            <w:vAlign w:val="center"/>
          </w:tcPr>
          <w:p w14:paraId="2FCCA0A5">
            <w:pPr>
              <w:rPr>
                <w:rFonts w:hint="eastAsia"/>
              </w:rPr>
            </w:pPr>
            <w:r>
              <w:t>碳达峰和碳中和</w:t>
            </w:r>
          </w:p>
        </w:tc>
        <w:tc>
          <w:tcPr>
            <w:tcW w:w="425" w:type="dxa"/>
            <w:gridSpan w:val="2"/>
            <w:vAlign w:val="center"/>
          </w:tcPr>
          <w:p w14:paraId="583B9FED">
            <w:pPr>
              <w:rPr>
                <w:rFonts w:hint="eastAsia"/>
              </w:rPr>
            </w:pPr>
          </w:p>
        </w:tc>
        <w:tc>
          <w:tcPr>
            <w:tcW w:w="425" w:type="dxa"/>
            <w:gridSpan w:val="2"/>
            <w:vAlign w:val="center"/>
          </w:tcPr>
          <w:p w14:paraId="02731F1B">
            <w:pPr>
              <w:rPr>
                <w:rFonts w:hint="eastAsia"/>
              </w:rPr>
            </w:pPr>
          </w:p>
        </w:tc>
        <w:tc>
          <w:tcPr>
            <w:tcW w:w="425" w:type="dxa"/>
            <w:gridSpan w:val="2"/>
            <w:vAlign w:val="center"/>
          </w:tcPr>
          <w:p w14:paraId="157CFC11">
            <w:pPr>
              <w:rPr>
                <w:rFonts w:hint="eastAsia"/>
              </w:rPr>
            </w:pPr>
          </w:p>
        </w:tc>
        <w:tc>
          <w:tcPr>
            <w:tcW w:w="425" w:type="dxa"/>
            <w:gridSpan w:val="2"/>
            <w:vAlign w:val="center"/>
          </w:tcPr>
          <w:p w14:paraId="76DEE6ED">
            <w:pPr>
              <w:rPr>
                <w:rFonts w:hint="eastAsia"/>
              </w:rPr>
            </w:pPr>
          </w:p>
        </w:tc>
        <w:tc>
          <w:tcPr>
            <w:tcW w:w="426" w:type="dxa"/>
            <w:gridSpan w:val="2"/>
            <w:vAlign w:val="center"/>
          </w:tcPr>
          <w:p w14:paraId="604DFF44">
            <w:pPr>
              <w:rPr>
                <w:rFonts w:hint="eastAsia"/>
              </w:rPr>
            </w:pPr>
          </w:p>
        </w:tc>
        <w:tc>
          <w:tcPr>
            <w:tcW w:w="425" w:type="dxa"/>
            <w:gridSpan w:val="2"/>
            <w:vAlign w:val="center"/>
          </w:tcPr>
          <w:p w14:paraId="2B46C692">
            <w:pPr>
              <w:rPr>
                <w:rFonts w:hint="eastAsia"/>
              </w:rPr>
            </w:pPr>
          </w:p>
        </w:tc>
        <w:tc>
          <w:tcPr>
            <w:tcW w:w="425" w:type="dxa"/>
            <w:gridSpan w:val="2"/>
            <w:vAlign w:val="center"/>
          </w:tcPr>
          <w:p w14:paraId="553C93F9">
            <w:pPr>
              <w:rPr>
                <w:rFonts w:hint="eastAsia"/>
              </w:rPr>
            </w:pPr>
          </w:p>
        </w:tc>
        <w:tc>
          <w:tcPr>
            <w:tcW w:w="425" w:type="dxa"/>
            <w:gridSpan w:val="2"/>
            <w:vAlign w:val="center"/>
          </w:tcPr>
          <w:p w14:paraId="1005957F">
            <w:pPr>
              <w:rPr>
                <w:rFonts w:hint="eastAsia"/>
              </w:rPr>
            </w:pPr>
          </w:p>
        </w:tc>
        <w:tc>
          <w:tcPr>
            <w:tcW w:w="426" w:type="dxa"/>
            <w:gridSpan w:val="2"/>
            <w:vAlign w:val="center"/>
          </w:tcPr>
          <w:p w14:paraId="4144DB0A">
            <w:pPr>
              <w:rPr>
                <w:rFonts w:hint="eastAsia"/>
              </w:rPr>
            </w:pPr>
          </w:p>
        </w:tc>
        <w:tc>
          <w:tcPr>
            <w:tcW w:w="425" w:type="dxa"/>
            <w:gridSpan w:val="2"/>
            <w:vAlign w:val="center"/>
          </w:tcPr>
          <w:p w14:paraId="0993E76D">
            <w:pPr>
              <w:rPr>
                <w:rFonts w:hint="eastAsia"/>
              </w:rPr>
            </w:pPr>
          </w:p>
        </w:tc>
        <w:tc>
          <w:tcPr>
            <w:tcW w:w="425" w:type="dxa"/>
            <w:gridSpan w:val="2"/>
            <w:vAlign w:val="center"/>
          </w:tcPr>
          <w:p w14:paraId="0A21FD71">
            <w:pPr>
              <w:rPr>
                <w:rFonts w:hint="eastAsia"/>
              </w:rPr>
            </w:pPr>
          </w:p>
        </w:tc>
        <w:tc>
          <w:tcPr>
            <w:tcW w:w="425" w:type="dxa"/>
            <w:gridSpan w:val="2"/>
            <w:vAlign w:val="center"/>
          </w:tcPr>
          <w:p w14:paraId="55049E68">
            <w:pPr>
              <w:rPr>
                <w:rFonts w:hint="eastAsia"/>
              </w:rPr>
            </w:pPr>
          </w:p>
        </w:tc>
        <w:tc>
          <w:tcPr>
            <w:tcW w:w="426" w:type="dxa"/>
            <w:gridSpan w:val="2"/>
            <w:vAlign w:val="center"/>
          </w:tcPr>
          <w:p w14:paraId="2D3DEB20">
            <w:pPr>
              <w:rPr>
                <w:rFonts w:hint="eastAsia"/>
              </w:rPr>
            </w:pPr>
          </w:p>
        </w:tc>
        <w:tc>
          <w:tcPr>
            <w:tcW w:w="425" w:type="dxa"/>
            <w:gridSpan w:val="2"/>
            <w:vAlign w:val="center"/>
          </w:tcPr>
          <w:p w14:paraId="3B720151">
            <w:pPr>
              <w:rPr>
                <w:rFonts w:hint="eastAsia"/>
              </w:rPr>
            </w:pPr>
            <w:r>
              <w:t>H</w:t>
            </w:r>
          </w:p>
        </w:tc>
        <w:tc>
          <w:tcPr>
            <w:tcW w:w="567" w:type="dxa"/>
            <w:gridSpan w:val="2"/>
            <w:vAlign w:val="center"/>
          </w:tcPr>
          <w:p w14:paraId="1FA96056">
            <w:pPr>
              <w:rPr>
                <w:rFonts w:hint="eastAsia"/>
              </w:rPr>
            </w:pPr>
          </w:p>
        </w:tc>
        <w:tc>
          <w:tcPr>
            <w:tcW w:w="425" w:type="dxa"/>
            <w:gridSpan w:val="2"/>
            <w:vAlign w:val="center"/>
          </w:tcPr>
          <w:p w14:paraId="3FE189E6">
            <w:pPr>
              <w:rPr>
                <w:rFonts w:hint="eastAsia"/>
              </w:rPr>
            </w:pPr>
          </w:p>
        </w:tc>
        <w:tc>
          <w:tcPr>
            <w:tcW w:w="425" w:type="dxa"/>
            <w:gridSpan w:val="2"/>
            <w:vAlign w:val="center"/>
          </w:tcPr>
          <w:p w14:paraId="4A742168">
            <w:pPr>
              <w:rPr>
                <w:rFonts w:hint="eastAsia"/>
              </w:rPr>
            </w:pPr>
          </w:p>
        </w:tc>
        <w:tc>
          <w:tcPr>
            <w:tcW w:w="425" w:type="dxa"/>
            <w:gridSpan w:val="2"/>
            <w:vAlign w:val="center"/>
          </w:tcPr>
          <w:p w14:paraId="64327F5A">
            <w:pPr>
              <w:rPr>
                <w:rFonts w:hint="eastAsia"/>
              </w:rPr>
            </w:pPr>
          </w:p>
        </w:tc>
        <w:tc>
          <w:tcPr>
            <w:tcW w:w="425" w:type="dxa"/>
            <w:gridSpan w:val="2"/>
            <w:vAlign w:val="center"/>
          </w:tcPr>
          <w:p w14:paraId="004C811B">
            <w:pPr>
              <w:rPr>
                <w:rFonts w:hint="eastAsia"/>
              </w:rPr>
            </w:pPr>
          </w:p>
        </w:tc>
        <w:tc>
          <w:tcPr>
            <w:tcW w:w="426" w:type="dxa"/>
            <w:gridSpan w:val="2"/>
            <w:vAlign w:val="center"/>
          </w:tcPr>
          <w:p w14:paraId="1201A162">
            <w:pPr>
              <w:rPr>
                <w:rFonts w:hint="eastAsia"/>
              </w:rPr>
            </w:pPr>
          </w:p>
        </w:tc>
        <w:tc>
          <w:tcPr>
            <w:tcW w:w="425" w:type="dxa"/>
            <w:gridSpan w:val="2"/>
            <w:vAlign w:val="center"/>
          </w:tcPr>
          <w:p w14:paraId="6398E566">
            <w:pPr>
              <w:rPr>
                <w:rFonts w:hint="eastAsia"/>
              </w:rPr>
            </w:pPr>
          </w:p>
        </w:tc>
        <w:tc>
          <w:tcPr>
            <w:tcW w:w="425" w:type="dxa"/>
            <w:gridSpan w:val="2"/>
            <w:vAlign w:val="center"/>
          </w:tcPr>
          <w:p w14:paraId="7BA5561F">
            <w:pPr>
              <w:rPr>
                <w:rFonts w:hint="eastAsia"/>
              </w:rPr>
            </w:pPr>
          </w:p>
        </w:tc>
        <w:tc>
          <w:tcPr>
            <w:tcW w:w="425" w:type="dxa"/>
            <w:gridSpan w:val="2"/>
          </w:tcPr>
          <w:p w14:paraId="10E5CE0A">
            <w:pPr>
              <w:rPr>
                <w:rFonts w:hint="eastAsia"/>
              </w:rPr>
            </w:pPr>
            <w:r>
              <w:t>H</w:t>
            </w:r>
          </w:p>
        </w:tc>
        <w:tc>
          <w:tcPr>
            <w:tcW w:w="425" w:type="dxa"/>
            <w:gridSpan w:val="2"/>
          </w:tcPr>
          <w:p w14:paraId="5B1E02F7">
            <w:pPr>
              <w:rPr>
                <w:rFonts w:hint="eastAsia"/>
              </w:rPr>
            </w:pPr>
            <w:r>
              <w:t>H</w:t>
            </w:r>
          </w:p>
        </w:tc>
        <w:tc>
          <w:tcPr>
            <w:tcW w:w="568" w:type="dxa"/>
            <w:gridSpan w:val="2"/>
          </w:tcPr>
          <w:p w14:paraId="29649373">
            <w:pPr>
              <w:rPr>
                <w:rFonts w:hint="eastAsia"/>
              </w:rPr>
            </w:pPr>
          </w:p>
        </w:tc>
        <w:tc>
          <w:tcPr>
            <w:tcW w:w="567" w:type="dxa"/>
            <w:gridSpan w:val="2"/>
          </w:tcPr>
          <w:p w14:paraId="127974D4">
            <w:pPr>
              <w:rPr>
                <w:rFonts w:hint="eastAsia"/>
              </w:rPr>
            </w:pPr>
          </w:p>
        </w:tc>
        <w:tc>
          <w:tcPr>
            <w:tcW w:w="567" w:type="dxa"/>
            <w:gridSpan w:val="2"/>
          </w:tcPr>
          <w:p w14:paraId="58839885">
            <w:pPr>
              <w:rPr>
                <w:rFonts w:hint="eastAsia"/>
              </w:rPr>
            </w:pPr>
          </w:p>
        </w:tc>
      </w:tr>
      <w:tr w14:paraId="74CD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63218599">
            <w:pPr>
              <w:rPr>
                <w:rFonts w:hint="eastAsia"/>
              </w:rPr>
            </w:pPr>
            <w:r>
              <w:t>6</w:t>
            </w:r>
            <w:r>
              <w:rPr>
                <w:rFonts w:hint="eastAsia"/>
              </w:rPr>
              <w:t>0</w:t>
            </w:r>
          </w:p>
        </w:tc>
        <w:tc>
          <w:tcPr>
            <w:tcW w:w="1418" w:type="dxa"/>
            <w:vAlign w:val="center"/>
          </w:tcPr>
          <w:p w14:paraId="180F1F51">
            <w:pPr>
              <w:rPr>
                <w:rFonts w:hint="eastAsia"/>
              </w:rPr>
            </w:pPr>
            <w:r>
              <w:t>质量控制</w:t>
            </w:r>
          </w:p>
        </w:tc>
        <w:tc>
          <w:tcPr>
            <w:tcW w:w="425" w:type="dxa"/>
            <w:gridSpan w:val="2"/>
            <w:vAlign w:val="center"/>
          </w:tcPr>
          <w:p w14:paraId="17312D03">
            <w:pPr>
              <w:rPr>
                <w:rFonts w:hint="eastAsia"/>
              </w:rPr>
            </w:pPr>
          </w:p>
        </w:tc>
        <w:tc>
          <w:tcPr>
            <w:tcW w:w="425" w:type="dxa"/>
            <w:gridSpan w:val="2"/>
            <w:vAlign w:val="center"/>
          </w:tcPr>
          <w:p w14:paraId="5498839C">
            <w:pPr>
              <w:rPr>
                <w:rFonts w:hint="eastAsia"/>
              </w:rPr>
            </w:pPr>
          </w:p>
        </w:tc>
        <w:tc>
          <w:tcPr>
            <w:tcW w:w="425" w:type="dxa"/>
            <w:gridSpan w:val="2"/>
            <w:vAlign w:val="center"/>
          </w:tcPr>
          <w:p w14:paraId="79FDE85C">
            <w:pPr>
              <w:rPr>
                <w:rFonts w:hint="eastAsia"/>
              </w:rPr>
            </w:pPr>
          </w:p>
        </w:tc>
        <w:tc>
          <w:tcPr>
            <w:tcW w:w="425" w:type="dxa"/>
            <w:gridSpan w:val="2"/>
            <w:vAlign w:val="center"/>
          </w:tcPr>
          <w:p w14:paraId="1CC818D2">
            <w:pPr>
              <w:rPr>
                <w:rFonts w:hint="eastAsia"/>
              </w:rPr>
            </w:pPr>
          </w:p>
        </w:tc>
        <w:tc>
          <w:tcPr>
            <w:tcW w:w="426" w:type="dxa"/>
            <w:gridSpan w:val="2"/>
            <w:vAlign w:val="center"/>
          </w:tcPr>
          <w:p w14:paraId="436CEC75">
            <w:pPr>
              <w:rPr>
                <w:rFonts w:hint="eastAsia"/>
              </w:rPr>
            </w:pPr>
          </w:p>
        </w:tc>
        <w:tc>
          <w:tcPr>
            <w:tcW w:w="425" w:type="dxa"/>
            <w:gridSpan w:val="2"/>
            <w:vAlign w:val="center"/>
          </w:tcPr>
          <w:p w14:paraId="44B818E0">
            <w:pPr>
              <w:rPr>
                <w:rFonts w:hint="eastAsia"/>
              </w:rPr>
            </w:pPr>
          </w:p>
        </w:tc>
        <w:tc>
          <w:tcPr>
            <w:tcW w:w="425" w:type="dxa"/>
            <w:gridSpan w:val="2"/>
            <w:vAlign w:val="center"/>
          </w:tcPr>
          <w:p w14:paraId="659F1114">
            <w:pPr>
              <w:rPr>
                <w:rFonts w:hint="eastAsia"/>
              </w:rPr>
            </w:pPr>
          </w:p>
        </w:tc>
        <w:tc>
          <w:tcPr>
            <w:tcW w:w="425" w:type="dxa"/>
            <w:gridSpan w:val="2"/>
            <w:vAlign w:val="center"/>
          </w:tcPr>
          <w:p w14:paraId="225F25F4">
            <w:pPr>
              <w:rPr>
                <w:rFonts w:hint="eastAsia"/>
              </w:rPr>
            </w:pPr>
          </w:p>
        </w:tc>
        <w:tc>
          <w:tcPr>
            <w:tcW w:w="426" w:type="dxa"/>
            <w:gridSpan w:val="2"/>
            <w:vAlign w:val="center"/>
          </w:tcPr>
          <w:p w14:paraId="373FB485">
            <w:pPr>
              <w:rPr>
                <w:rFonts w:hint="eastAsia"/>
              </w:rPr>
            </w:pPr>
          </w:p>
        </w:tc>
        <w:tc>
          <w:tcPr>
            <w:tcW w:w="425" w:type="dxa"/>
            <w:gridSpan w:val="2"/>
            <w:vAlign w:val="center"/>
          </w:tcPr>
          <w:p w14:paraId="21FD129B">
            <w:pPr>
              <w:rPr>
                <w:rFonts w:hint="eastAsia"/>
              </w:rPr>
            </w:pPr>
          </w:p>
        </w:tc>
        <w:tc>
          <w:tcPr>
            <w:tcW w:w="425" w:type="dxa"/>
            <w:gridSpan w:val="2"/>
            <w:vAlign w:val="center"/>
          </w:tcPr>
          <w:p w14:paraId="04BF984F">
            <w:pPr>
              <w:rPr>
                <w:rFonts w:hint="eastAsia"/>
              </w:rPr>
            </w:pPr>
          </w:p>
        </w:tc>
        <w:tc>
          <w:tcPr>
            <w:tcW w:w="425" w:type="dxa"/>
            <w:gridSpan w:val="2"/>
            <w:vAlign w:val="center"/>
          </w:tcPr>
          <w:p w14:paraId="4542B390">
            <w:pPr>
              <w:rPr>
                <w:rFonts w:hint="eastAsia"/>
              </w:rPr>
            </w:pPr>
          </w:p>
        </w:tc>
        <w:tc>
          <w:tcPr>
            <w:tcW w:w="426" w:type="dxa"/>
            <w:gridSpan w:val="2"/>
            <w:vAlign w:val="center"/>
          </w:tcPr>
          <w:p w14:paraId="2AEF833D">
            <w:pPr>
              <w:rPr>
                <w:rFonts w:hint="eastAsia"/>
              </w:rPr>
            </w:pPr>
          </w:p>
        </w:tc>
        <w:tc>
          <w:tcPr>
            <w:tcW w:w="425" w:type="dxa"/>
            <w:gridSpan w:val="2"/>
            <w:vAlign w:val="center"/>
          </w:tcPr>
          <w:p w14:paraId="418A9287">
            <w:pPr>
              <w:rPr>
                <w:rFonts w:hint="eastAsia"/>
              </w:rPr>
            </w:pPr>
          </w:p>
        </w:tc>
        <w:tc>
          <w:tcPr>
            <w:tcW w:w="567" w:type="dxa"/>
            <w:gridSpan w:val="2"/>
            <w:vAlign w:val="center"/>
          </w:tcPr>
          <w:p w14:paraId="7C2416F0">
            <w:pPr>
              <w:rPr>
                <w:rFonts w:hint="eastAsia"/>
              </w:rPr>
            </w:pPr>
          </w:p>
        </w:tc>
        <w:tc>
          <w:tcPr>
            <w:tcW w:w="425" w:type="dxa"/>
            <w:gridSpan w:val="2"/>
            <w:vAlign w:val="center"/>
          </w:tcPr>
          <w:p w14:paraId="0F90E37C">
            <w:pPr>
              <w:rPr>
                <w:rFonts w:hint="eastAsia"/>
              </w:rPr>
            </w:pPr>
            <w:r>
              <w:t>H</w:t>
            </w:r>
          </w:p>
        </w:tc>
        <w:tc>
          <w:tcPr>
            <w:tcW w:w="425" w:type="dxa"/>
            <w:gridSpan w:val="2"/>
            <w:vAlign w:val="center"/>
          </w:tcPr>
          <w:p w14:paraId="4473CDE9">
            <w:pPr>
              <w:rPr>
                <w:rFonts w:hint="eastAsia"/>
              </w:rPr>
            </w:pPr>
          </w:p>
        </w:tc>
        <w:tc>
          <w:tcPr>
            <w:tcW w:w="425" w:type="dxa"/>
            <w:gridSpan w:val="2"/>
            <w:vAlign w:val="center"/>
          </w:tcPr>
          <w:p w14:paraId="29AF3086">
            <w:pPr>
              <w:rPr>
                <w:rFonts w:hint="eastAsia"/>
              </w:rPr>
            </w:pPr>
          </w:p>
        </w:tc>
        <w:tc>
          <w:tcPr>
            <w:tcW w:w="425" w:type="dxa"/>
            <w:gridSpan w:val="2"/>
            <w:vAlign w:val="center"/>
          </w:tcPr>
          <w:p w14:paraId="40E54618">
            <w:pPr>
              <w:rPr>
                <w:rFonts w:hint="eastAsia"/>
              </w:rPr>
            </w:pPr>
          </w:p>
        </w:tc>
        <w:tc>
          <w:tcPr>
            <w:tcW w:w="426" w:type="dxa"/>
            <w:gridSpan w:val="2"/>
            <w:vAlign w:val="center"/>
          </w:tcPr>
          <w:p w14:paraId="36BED026">
            <w:pPr>
              <w:rPr>
                <w:rFonts w:hint="eastAsia"/>
              </w:rPr>
            </w:pPr>
          </w:p>
        </w:tc>
        <w:tc>
          <w:tcPr>
            <w:tcW w:w="425" w:type="dxa"/>
            <w:gridSpan w:val="2"/>
            <w:vAlign w:val="center"/>
          </w:tcPr>
          <w:p w14:paraId="51441BF1">
            <w:pPr>
              <w:rPr>
                <w:rFonts w:hint="eastAsia"/>
              </w:rPr>
            </w:pPr>
          </w:p>
        </w:tc>
        <w:tc>
          <w:tcPr>
            <w:tcW w:w="425" w:type="dxa"/>
            <w:gridSpan w:val="2"/>
            <w:vAlign w:val="center"/>
          </w:tcPr>
          <w:p w14:paraId="3CF0DA19">
            <w:pPr>
              <w:rPr>
                <w:rFonts w:hint="eastAsia"/>
              </w:rPr>
            </w:pPr>
          </w:p>
        </w:tc>
        <w:tc>
          <w:tcPr>
            <w:tcW w:w="425" w:type="dxa"/>
            <w:gridSpan w:val="2"/>
          </w:tcPr>
          <w:p w14:paraId="7EEBB9FC">
            <w:pPr>
              <w:rPr>
                <w:rFonts w:hint="eastAsia"/>
              </w:rPr>
            </w:pPr>
            <w:r>
              <w:t>H</w:t>
            </w:r>
          </w:p>
        </w:tc>
        <w:tc>
          <w:tcPr>
            <w:tcW w:w="425" w:type="dxa"/>
            <w:gridSpan w:val="2"/>
          </w:tcPr>
          <w:p w14:paraId="344AEEA3">
            <w:pPr>
              <w:rPr>
                <w:rFonts w:hint="eastAsia"/>
              </w:rPr>
            </w:pPr>
          </w:p>
        </w:tc>
        <w:tc>
          <w:tcPr>
            <w:tcW w:w="568" w:type="dxa"/>
            <w:gridSpan w:val="2"/>
          </w:tcPr>
          <w:p w14:paraId="39B1A0E2">
            <w:pPr>
              <w:rPr>
                <w:rFonts w:hint="eastAsia"/>
              </w:rPr>
            </w:pPr>
            <w:r>
              <w:t>H</w:t>
            </w:r>
          </w:p>
        </w:tc>
        <w:tc>
          <w:tcPr>
            <w:tcW w:w="567" w:type="dxa"/>
            <w:gridSpan w:val="2"/>
          </w:tcPr>
          <w:p w14:paraId="6E75C462">
            <w:pPr>
              <w:rPr>
                <w:rFonts w:hint="eastAsia"/>
              </w:rPr>
            </w:pPr>
          </w:p>
        </w:tc>
        <w:tc>
          <w:tcPr>
            <w:tcW w:w="567" w:type="dxa"/>
            <w:gridSpan w:val="2"/>
          </w:tcPr>
          <w:p w14:paraId="36FBCBFA">
            <w:pPr>
              <w:rPr>
                <w:rFonts w:hint="eastAsia"/>
              </w:rPr>
            </w:pPr>
          </w:p>
        </w:tc>
      </w:tr>
      <w:tr w14:paraId="3B51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A06D641">
            <w:pPr>
              <w:rPr>
                <w:rFonts w:hint="eastAsia"/>
              </w:rPr>
            </w:pPr>
            <w:r>
              <w:t>6</w:t>
            </w:r>
            <w:r>
              <w:rPr>
                <w:rFonts w:hint="eastAsia"/>
              </w:rPr>
              <w:t>1</w:t>
            </w:r>
          </w:p>
        </w:tc>
        <w:tc>
          <w:tcPr>
            <w:tcW w:w="1418" w:type="dxa"/>
            <w:vAlign w:val="center"/>
          </w:tcPr>
          <w:p w14:paraId="73566808">
            <w:pPr>
              <w:rPr>
                <w:rFonts w:hint="eastAsia"/>
              </w:rPr>
            </w:pPr>
            <w:r>
              <w:t>现代检测实验室运行管理</w:t>
            </w:r>
          </w:p>
        </w:tc>
        <w:tc>
          <w:tcPr>
            <w:tcW w:w="425" w:type="dxa"/>
            <w:gridSpan w:val="2"/>
            <w:vAlign w:val="center"/>
          </w:tcPr>
          <w:p w14:paraId="54E1F4D0">
            <w:pPr>
              <w:rPr>
                <w:rFonts w:hint="eastAsia"/>
              </w:rPr>
            </w:pPr>
          </w:p>
        </w:tc>
        <w:tc>
          <w:tcPr>
            <w:tcW w:w="425" w:type="dxa"/>
            <w:gridSpan w:val="2"/>
            <w:vAlign w:val="center"/>
          </w:tcPr>
          <w:p w14:paraId="7B79BDC7">
            <w:pPr>
              <w:rPr>
                <w:rFonts w:hint="eastAsia"/>
              </w:rPr>
            </w:pPr>
          </w:p>
        </w:tc>
        <w:tc>
          <w:tcPr>
            <w:tcW w:w="425" w:type="dxa"/>
            <w:gridSpan w:val="2"/>
            <w:vAlign w:val="center"/>
          </w:tcPr>
          <w:p w14:paraId="087282EB">
            <w:pPr>
              <w:rPr>
                <w:rFonts w:hint="eastAsia"/>
              </w:rPr>
            </w:pPr>
          </w:p>
        </w:tc>
        <w:tc>
          <w:tcPr>
            <w:tcW w:w="425" w:type="dxa"/>
            <w:gridSpan w:val="2"/>
            <w:vAlign w:val="center"/>
          </w:tcPr>
          <w:p w14:paraId="2C151C28">
            <w:pPr>
              <w:rPr>
                <w:rFonts w:hint="eastAsia"/>
              </w:rPr>
            </w:pPr>
          </w:p>
        </w:tc>
        <w:tc>
          <w:tcPr>
            <w:tcW w:w="426" w:type="dxa"/>
            <w:gridSpan w:val="2"/>
            <w:vAlign w:val="center"/>
          </w:tcPr>
          <w:p w14:paraId="40E5F982">
            <w:pPr>
              <w:rPr>
                <w:rFonts w:hint="eastAsia"/>
              </w:rPr>
            </w:pPr>
          </w:p>
        </w:tc>
        <w:tc>
          <w:tcPr>
            <w:tcW w:w="425" w:type="dxa"/>
            <w:gridSpan w:val="2"/>
            <w:vAlign w:val="center"/>
          </w:tcPr>
          <w:p w14:paraId="51A1B4EF">
            <w:pPr>
              <w:rPr>
                <w:rFonts w:hint="eastAsia"/>
              </w:rPr>
            </w:pPr>
          </w:p>
        </w:tc>
        <w:tc>
          <w:tcPr>
            <w:tcW w:w="425" w:type="dxa"/>
            <w:gridSpan w:val="2"/>
            <w:vAlign w:val="center"/>
          </w:tcPr>
          <w:p w14:paraId="43A72451">
            <w:pPr>
              <w:rPr>
                <w:rFonts w:hint="eastAsia"/>
              </w:rPr>
            </w:pPr>
          </w:p>
        </w:tc>
        <w:tc>
          <w:tcPr>
            <w:tcW w:w="425" w:type="dxa"/>
            <w:gridSpan w:val="2"/>
            <w:vAlign w:val="center"/>
          </w:tcPr>
          <w:p w14:paraId="7E291C0D">
            <w:pPr>
              <w:rPr>
                <w:rFonts w:hint="eastAsia"/>
              </w:rPr>
            </w:pPr>
          </w:p>
        </w:tc>
        <w:tc>
          <w:tcPr>
            <w:tcW w:w="426" w:type="dxa"/>
            <w:gridSpan w:val="2"/>
            <w:vAlign w:val="center"/>
          </w:tcPr>
          <w:p w14:paraId="0A261CC1">
            <w:pPr>
              <w:rPr>
                <w:rFonts w:hint="eastAsia"/>
              </w:rPr>
            </w:pPr>
          </w:p>
        </w:tc>
        <w:tc>
          <w:tcPr>
            <w:tcW w:w="425" w:type="dxa"/>
            <w:gridSpan w:val="2"/>
            <w:vAlign w:val="center"/>
          </w:tcPr>
          <w:p w14:paraId="7329DFAB">
            <w:pPr>
              <w:rPr>
                <w:rFonts w:hint="eastAsia"/>
              </w:rPr>
            </w:pPr>
          </w:p>
        </w:tc>
        <w:tc>
          <w:tcPr>
            <w:tcW w:w="425" w:type="dxa"/>
            <w:gridSpan w:val="2"/>
            <w:vAlign w:val="center"/>
          </w:tcPr>
          <w:p w14:paraId="28768EDF">
            <w:pPr>
              <w:rPr>
                <w:rFonts w:hint="eastAsia"/>
              </w:rPr>
            </w:pPr>
          </w:p>
        </w:tc>
        <w:tc>
          <w:tcPr>
            <w:tcW w:w="425" w:type="dxa"/>
            <w:gridSpan w:val="2"/>
            <w:vAlign w:val="center"/>
          </w:tcPr>
          <w:p w14:paraId="6753BC47">
            <w:pPr>
              <w:rPr>
                <w:rFonts w:hint="eastAsia"/>
              </w:rPr>
            </w:pPr>
          </w:p>
        </w:tc>
        <w:tc>
          <w:tcPr>
            <w:tcW w:w="426" w:type="dxa"/>
            <w:gridSpan w:val="2"/>
            <w:vAlign w:val="center"/>
          </w:tcPr>
          <w:p w14:paraId="126AE3A3">
            <w:pPr>
              <w:rPr>
                <w:rFonts w:hint="eastAsia"/>
              </w:rPr>
            </w:pPr>
          </w:p>
        </w:tc>
        <w:tc>
          <w:tcPr>
            <w:tcW w:w="425" w:type="dxa"/>
            <w:gridSpan w:val="2"/>
            <w:vAlign w:val="center"/>
          </w:tcPr>
          <w:p w14:paraId="29AB90A6">
            <w:pPr>
              <w:rPr>
                <w:rFonts w:hint="eastAsia"/>
              </w:rPr>
            </w:pPr>
          </w:p>
        </w:tc>
        <w:tc>
          <w:tcPr>
            <w:tcW w:w="567" w:type="dxa"/>
            <w:gridSpan w:val="2"/>
            <w:vAlign w:val="center"/>
          </w:tcPr>
          <w:p w14:paraId="35D8FF21">
            <w:pPr>
              <w:rPr>
                <w:rFonts w:hint="eastAsia"/>
              </w:rPr>
            </w:pPr>
            <w:r>
              <w:rPr>
                <w:rFonts w:hint="eastAsia"/>
                <w:sz w:val="24"/>
                <w:szCs w:val="24"/>
              </w:rPr>
              <w:t>M</w:t>
            </w:r>
          </w:p>
        </w:tc>
        <w:tc>
          <w:tcPr>
            <w:tcW w:w="425" w:type="dxa"/>
            <w:gridSpan w:val="2"/>
            <w:vAlign w:val="center"/>
          </w:tcPr>
          <w:p w14:paraId="60C0721F">
            <w:pPr>
              <w:rPr>
                <w:rFonts w:hint="eastAsia"/>
              </w:rPr>
            </w:pPr>
            <w:r>
              <w:t>H</w:t>
            </w:r>
          </w:p>
        </w:tc>
        <w:tc>
          <w:tcPr>
            <w:tcW w:w="425" w:type="dxa"/>
            <w:gridSpan w:val="2"/>
            <w:vAlign w:val="center"/>
          </w:tcPr>
          <w:p w14:paraId="51E706FF">
            <w:pPr>
              <w:rPr>
                <w:rFonts w:hint="eastAsia"/>
              </w:rPr>
            </w:pPr>
          </w:p>
        </w:tc>
        <w:tc>
          <w:tcPr>
            <w:tcW w:w="425" w:type="dxa"/>
            <w:gridSpan w:val="2"/>
            <w:vAlign w:val="center"/>
          </w:tcPr>
          <w:p w14:paraId="27044885">
            <w:pPr>
              <w:rPr>
                <w:rFonts w:hint="eastAsia"/>
              </w:rPr>
            </w:pPr>
          </w:p>
        </w:tc>
        <w:tc>
          <w:tcPr>
            <w:tcW w:w="425" w:type="dxa"/>
            <w:gridSpan w:val="2"/>
            <w:vAlign w:val="center"/>
          </w:tcPr>
          <w:p w14:paraId="6A5ECEA9">
            <w:pPr>
              <w:rPr>
                <w:rFonts w:hint="eastAsia"/>
              </w:rPr>
            </w:pPr>
          </w:p>
        </w:tc>
        <w:tc>
          <w:tcPr>
            <w:tcW w:w="426" w:type="dxa"/>
            <w:gridSpan w:val="2"/>
            <w:vAlign w:val="center"/>
          </w:tcPr>
          <w:p w14:paraId="522B1A03">
            <w:pPr>
              <w:rPr>
                <w:rFonts w:hint="eastAsia"/>
              </w:rPr>
            </w:pPr>
          </w:p>
        </w:tc>
        <w:tc>
          <w:tcPr>
            <w:tcW w:w="425" w:type="dxa"/>
            <w:gridSpan w:val="2"/>
            <w:vAlign w:val="center"/>
          </w:tcPr>
          <w:p w14:paraId="5A91BF27">
            <w:pPr>
              <w:rPr>
                <w:rFonts w:hint="eastAsia"/>
              </w:rPr>
            </w:pPr>
          </w:p>
        </w:tc>
        <w:tc>
          <w:tcPr>
            <w:tcW w:w="425" w:type="dxa"/>
            <w:gridSpan w:val="2"/>
            <w:vAlign w:val="center"/>
          </w:tcPr>
          <w:p w14:paraId="245F21BF">
            <w:pPr>
              <w:rPr>
                <w:rFonts w:hint="eastAsia"/>
              </w:rPr>
            </w:pPr>
          </w:p>
        </w:tc>
        <w:tc>
          <w:tcPr>
            <w:tcW w:w="425" w:type="dxa"/>
            <w:gridSpan w:val="2"/>
          </w:tcPr>
          <w:p w14:paraId="709E6969">
            <w:pPr>
              <w:rPr>
                <w:rFonts w:hint="eastAsia"/>
              </w:rPr>
            </w:pPr>
            <w:r>
              <w:t>H</w:t>
            </w:r>
          </w:p>
        </w:tc>
        <w:tc>
          <w:tcPr>
            <w:tcW w:w="425" w:type="dxa"/>
            <w:gridSpan w:val="2"/>
          </w:tcPr>
          <w:p w14:paraId="083ED6DC">
            <w:pPr>
              <w:rPr>
                <w:rFonts w:hint="eastAsia"/>
              </w:rPr>
            </w:pPr>
          </w:p>
        </w:tc>
        <w:tc>
          <w:tcPr>
            <w:tcW w:w="568" w:type="dxa"/>
            <w:gridSpan w:val="2"/>
          </w:tcPr>
          <w:p w14:paraId="6DC5772F">
            <w:pPr>
              <w:rPr>
                <w:rFonts w:hint="eastAsia"/>
              </w:rPr>
            </w:pPr>
            <w:r>
              <w:t>H</w:t>
            </w:r>
          </w:p>
        </w:tc>
        <w:tc>
          <w:tcPr>
            <w:tcW w:w="567" w:type="dxa"/>
            <w:gridSpan w:val="2"/>
          </w:tcPr>
          <w:p w14:paraId="4B7A27EE">
            <w:pPr>
              <w:rPr>
                <w:rFonts w:hint="eastAsia"/>
              </w:rPr>
            </w:pPr>
          </w:p>
        </w:tc>
        <w:tc>
          <w:tcPr>
            <w:tcW w:w="567" w:type="dxa"/>
            <w:gridSpan w:val="2"/>
          </w:tcPr>
          <w:p w14:paraId="285AB7FE">
            <w:pPr>
              <w:rPr>
                <w:rFonts w:hint="eastAsia"/>
              </w:rPr>
            </w:pPr>
          </w:p>
        </w:tc>
      </w:tr>
      <w:tr w14:paraId="46E9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3BCF04A6">
            <w:pPr>
              <w:rPr>
                <w:rFonts w:hint="eastAsia"/>
              </w:rPr>
            </w:pPr>
            <w:r>
              <w:t>6</w:t>
            </w:r>
            <w:r>
              <w:rPr>
                <w:rFonts w:hint="eastAsia"/>
              </w:rPr>
              <w:t>2</w:t>
            </w:r>
          </w:p>
        </w:tc>
        <w:tc>
          <w:tcPr>
            <w:tcW w:w="1418" w:type="dxa"/>
            <w:vAlign w:val="center"/>
          </w:tcPr>
          <w:p w14:paraId="0FF227A1">
            <w:pPr>
              <w:rPr>
                <w:rFonts w:hint="eastAsia"/>
              </w:rPr>
            </w:pPr>
            <w:r>
              <w:rPr>
                <w:rFonts w:hint="eastAsia"/>
              </w:rPr>
              <w:t>专升本提升专业基础综合训练（资源与环境安全大类）</w:t>
            </w:r>
          </w:p>
        </w:tc>
        <w:tc>
          <w:tcPr>
            <w:tcW w:w="425" w:type="dxa"/>
            <w:gridSpan w:val="2"/>
            <w:vAlign w:val="center"/>
          </w:tcPr>
          <w:p w14:paraId="57E6FE5D">
            <w:pPr>
              <w:rPr>
                <w:rFonts w:hint="eastAsia"/>
              </w:rPr>
            </w:pPr>
          </w:p>
        </w:tc>
        <w:tc>
          <w:tcPr>
            <w:tcW w:w="425" w:type="dxa"/>
            <w:gridSpan w:val="2"/>
            <w:vAlign w:val="center"/>
          </w:tcPr>
          <w:p w14:paraId="53B91C70">
            <w:pPr>
              <w:rPr>
                <w:rFonts w:hint="eastAsia"/>
              </w:rPr>
            </w:pPr>
          </w:p>
        </w:tc>
        <w:tc>
          <w:tcPr>
            <w:tcW w:w="425" w:type="dxa"/>
            <w:gridSpan w:val="2"/>
            <w:vAlign w:val="center"/>
          </w:tcPr>
          <w:p w14:paraId="7F84C8AE">
            <w:pPr>
              <w:rPr>
                <w:rFonts w:hint="eastAsia"/>
              </w:rPr>
            </w:pPr>
          </w:p>
        </w:tc>
        <w:tc>
          <w:tcPr>
            <w:tcW w:w="425" w:type="dxa"/>
            <w:gridSpan w:val="2"/>
            <w:vAlign w:val="center"/>
          </w:tcPr>
          <w:p w14:paraId="2413ACCE">
            <w:pPr>
              <w:rPr>
                <w:rFonts w:hint="eastAsia"/>
              </w:rPr>
            </w:pPr>
          </w:p>
        </w:tc>
        <w:tc>
          <w:tcPr>
            <w:tcW w:w="426" w:type="dxa"/>
            <w:gridSpan w:val="2"/>
            <w:vAlign w:val="center"/>
          </w:tcPr>
          <w:p w14:paraId="21D91C66">
            <w:pPr>
              <w:rPr>
                <w:rFonts w:hint="eastAsia"/>
              </w:rPr>
            </w:pPr>
          </w:p>
        </w:tc>
        <w:tc>
          <w:tcPr>
            <w:tcW w:w="425" w:type="dxa"/>
            <w:gridSpan w:val="2"/>
            <w:vAlign w:val="center"/>
          </w:tcPr>
          <w:p w14:paraId="21234C6C">
            <w:pPr>
              <w:rPr>
                <w:rFonts w:hint="eastAsia"/>
              </w:rPr>
            </w:pPr>
          </w:p>
        </w:tc>
        <w:tc>
          <w:tcPr>
            <w:tcW w:w="425" w:type="dxa"/>
            <w:gridSpan w:val="2"/>
            <w:vAlign w:val="center"/>
          </w:tcPr>
          <w:p w14:paraId="62379D21">
            <w:pPr>
              <w:rPr>
                <w:rFonts w:hint="eastAsia"/>
              </w:rPr>
            </w:pPr>
          </w:p>
        </w:tc>
        <w:tc>
          <w:tcPr>
            <w:tcW w:w="425" w:type="dxa"/>
            <w:gridSpan w:val="2"/>
            <w:vAlign w:val="center"/>
          </w:tcPr>
          <w:p w14:paraId="0A93E949">
            <w:pPr>
              <w:rPr>
                <w:rFonts w:hint="eastAsia"/>
              </w:rPr>
            </w:pPr>
          </w:p>
        </w:tc>
        <w:tc>
          <w:tcPr>
            <w:tcW w:w="426" w:type="dxa"/>
            <w:gridSpan w:val="2"/>
            <w:vAlign w:val="center"/>
          </w:tcPr>
          <w:p w14:paraId="67695761">
            <w:pPr>
              <w:rPr>
                <w:rFonts w:hint="eastAsia"/>
              </w:rPr>
            </w:pPr>
          </w:p>
        </w:tc>
        <w:tc>
          <w:tcPr>
            <w:tcW w:w="425" w:type="dxa"/>
            <w:gridSpan w:val="2"/>
            <w:vAlign w:val="center"/>
          </w:tcPr>
          <w:p w14:paraId="4F4A177A">
            <w:pPr>
              <w:rPr>
                <w:rFonts w:hint="eastAsia"/>
              </w:rPr>
            </w:pPr>
          </w:p>
        </w:tc>
        <w:tc>
          <w:tcPr>
            <w:tcW w:w="425" w:type="dxa"/>
            <w:gridSpan w:val="2"/>
            <w:vAlign w:val="center"/>
          </w:tcPr>
          <w:p w14:paraId="68738B18">
            <w:pPr>
              <w:rPr>
                <w:rFonts w:hint="eastAsia"/>
              </w:rPr>
            </w:pPr>
          </w:p>
        </w:tc>
        <w:tc>
          <w:tcPr>
            <w:tcW w:w="425" w:type="dxa"/>
            <w:gridSpan w:val="2"/>
            <w:vAlign w:val="center"/>
          </w:tcPr>
          <w:p w14:paraId="33AC0783">
            <w:pPr>
              <w:rPr>
                <w:rFonts w:hint="eastAsia"/>
              </w:rPr>
            </w:pPr>
          </w:p>
        </w:tc>
        <w:tc>
          <w:tcPr>
            <w:tcW w:w="426" w:type="dxa"/>
            <w:gridSpan w:val="2"/>
            <w:vAlign w:val="center"/>
          </w:tcPr>
          <w:p w14:paraId="69A906BA">
            <w:pPr>
              <w:rPr>
                <w:rFonts w:hint="eastAsia"/>
              </w:rPr>
            </w:pPr>
          </w:p>
        </w:tc>
        <w:tc>
          <w:tcPr>
            <w:tcW w:w="425" w:type="dxa"/>
            <w:gridSpan w:val="2"/>
            <w:vAlign w:val="center"/>
          </w:tcPr>
          <w:p w14:paraId="1473FB1E">
            <w:pPr>
              <w:rPr>
                <w:rFonts w:hint="eastAsia"/>
              </w:rPr>
            </w:pPr>
          </w:p>
        </w:tc>
        <w:tc>
          <w:tcPr>
            <w:tcW w:w="567" w:type="dxa"/>
            <w:gridSpan w:val="2"/>
            <w:vAlign w:val="center"/>
          </w:tcPr>
          <w:p w14:paraId="407576CE">
            <w:pPr>
              <w:rPr>
                <w:rFonts w:hint="eastAsia"/>
              </w:rPr>
            </w:pPr>
          </w:p>
        </w:tc>
        <w:tc>
          <w:tcPr>
            <w:tcW w:w="425" w:type="dxa"/>
            <w:gridSpan w:val="2"/>
            <w:vAlign w:val="center"/>
          </w:tcPr>
          <w:p w14:paraId="755B8C8F">
            <w:pPr>
              <w:rPr>
                <w:rFonts w:hint="eastAsia"/>
              </w:rPr>
            </w:pPr>
            <w:r>
              <w:rPr>
                <w:rFonts w:hint="eastAsia"/>
                <w:sz w:val="24"/>
                <w:szCs w:val="24"/>
              </w:rPr>
              <w:t>L</w:t>
            </w:r>
          </w:p>
        </w:tc>
        <w:tc>
          <w:tcPr>
            <w:tcW w:w="425" w:type="dxa"/>
            <w:gridSpan w:val="2"/>
            <w:vAlign w:val="center"/>
          </w:tcPr>
          <w:p w14:paraId="542C2DFA">
            <w:pPr>
              <w:rPr>
                <w:rFonts w:hint="eastAsia"/>
              </w:rPr>
            </w:pPr>
          </w:p>
        </w:tc>
        <w:tc>
          <w:tcPr>
            <w:tcW w:w="425" w:type="dxa"/>
            <w:gridSpan w:val="2"/>
            <w:vAlign w:val="center"/>
          </w:tcPr>
          <w:p w14:paraId="3DECBC8B">
            <w:pPr>
              <w:rPr>
                <w:rFonts w:hint="eastAsia"/>
              </w:rPr>
            </w:pPr>
          </w:p>
        </w:tc>
        <w:tc>
          <w:tcPr>
            <w:tcW w:w="425" w:type="dxa"/>
            <w:gridSpan w:val="2"/>
            <w:vAlign w:val="center"/>
          </w:tcPr>
          <w:p w14:paraId="3E09E97A">
            <w:pPr>
              <w:rPr>
                <w:rFonts w:hint="eastAsia"/>
              </w:rPr>
            </w:pPr>
          </w:p>
        </w:tc>
        <w:tc>
          <w:tcPr>
            <w:tcW w:w="426" w:type="dxa"/>
            <w:gridSpan w:val="2"/>
            <w:vAlign w:val="center"/>
          </w:tcPr>
          <w:p w14:paraId="1D4EC404">
            <w:pPr>
              <w:rPr>
                <w:rFonts w:hint="eastAsia"/>
              </w:rPr>
            </w:pPr>
          </w:p>
        </w:tc>
        <w:tc>
          <w:tcPr>
            <w:tcW w:w="425" w:type="dxa"/>
            <w:gridSpan w:val="2"/>
            <w:vAlign w:val="center"/>
          </w:tcPr>
          <w:p w14:paraId="71C286FF">
            <w:pPr>
              <w:rPr>
                <w:rFonts w:hint="eastAsia"/>
              </w:rPr>
            </w:pPr>
          </w:p>
        </w:tc>
        <w:tc>
          <w:tcPr>
            <w:tcW w:w="425" w:type="dxa"/>
            <w:gridSpan w:val="2"/>
          </w:tcPr>
          <w:p w14:paraId="4EC1D1A8">
            <w:pPr>
              <w:rPr>
                <w:rFonts w:hint="eastAsia"/>
              </w:rPr>
            </w:pPr>
          </w:p>
        </w:tc>
        <w:tc>
          <w:tcPr>
            <w:tcW w:w="425" w:type="dxa"/>
            <w:gridSpan w:val="2"/>
          </w:tcPr>
          <w:p w14:paraId="7C94FEF5">
            <w:pPr>
              <w:rPr>
                <w:rFonts w:hint="eastAsia"/>
              </w:rPr>
            </w:pPr>
          </w:p>
        </w:tc>
        <w:tc>
          <w:tcPr>
            <w:tcW w:w="425" w:type="dxa"/>
            <w:gridSpan w:val="2"/>
          </w:tcPr>
          <w:p w14:paraId="7B05F08A">
            <w:pPr>
              <w:rPr>
                <w:rFonts w:hint="eastAsia"/>
              </w:rPr>
            </w:pPr>
            <w:r>
              <w:t>H</w:t>
            </w:r>
          </w:p>
        </w:tc>
        <w:tc>
          <w:tcPr>
            <w:tcW w:w="568" w:type="dxa"/>
            <w:gridSpan w:val="2"/>
          </w:tcPr>
          <w:p w14:paraId="2DE9E1EF">
            <w:pPr>
              <w:rPr>
                <w:rFonts w:hint="eastAsia"/>
              </w:rPr>
            </w:pPr>
            <w:r>
              <w:t>H</w:t>
            </w:r>
          </w:p>
        </w:tc>
        <w:tc>
          <w:tcPr>
            <w:tcW w:w="567" w:type="dxa"/>
            <w:gridSpan w:val="2"/>
          </w:tcPr>
          <w:p w14:paraId="008D54C9">
            <w:pPr>
              <w:rPr>
                <w:rFonts w:hint="eastAsia"/>
              </w:rPr>
            </w:pPr>
          </w:p>
        </w:tc>
        <w:tc>
          <w:tcPr>
            <w:tcW w:w="567" w:type="dxa"/>
            <w:gridSpan w:val="2"/>
          </w:tcPr>
          <w:p w14:paraId="48FA5705">
            <w:pPr>
              <w:rPr>
                <w:rFonts w:hint="eastAsia"/>
              </w:rPr>
            </w:pPr>
          </w:p>
        </w:tc>
      </w:tr>
      <w:tr w14:paraId="5DD7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Pr>
        <w:tc>
          <w:tcPr>
            <w:tcW w:w="562" w:type="dxa"/>
            <w:vAlign w:val="center"/>
          </w:tcPr>
          <w:p w14:paraId="7BEC2A49">
            <w:pPr>
              <w:rPr>
                <w:rFonts w:hint="eastAsia"/>
              </w:rPr>
            </w:pPr>
            <w:r>
              <w:t>6</w:t>
            </w:r>
            <w:r>
              <w:rPr>
                <w:rFonts w:hint="eastAsia"/>
              </w:rPr>
              <w:t>3</w:t>
            </w:r>
          </w:p>
        </w:tc>
        <w:tc>
          <w:tcPr>
            <w:tcW w:w="1418" w:type="dxa"/>
            <w:vAlign w:val="center"/>
          </w:tcPr>
          <w:p w14:paraId="2E1F21B7">
            <w:pPr>
              <w:rPr>
                <w:rFonts w:hint="eastAsia"/>
              </w:rPr>
            </w:pPr>
            <w:r>
              <w:t>专升本提升专业基础强化训练（资源与环境安全大类）</w:t>
            </w:r>
          </w:p>
        </w:tc>
        <w:tc>
          <w:tcPr>
            <w:tcW w:w="425" w:type="dxa"/>
            <w:gridSpan w:val="2"/>
            <w:vAlign w:val="center"/>
          </w:tcPr>
          <w:p w14:paraId="7B5D323C">
            <w:pPr>
              <w:rPr>
                <w:rFonts w:hint="eastAsia"/>
              </w:rPr>
            </w:pPr>
          </w:p>
        </w:tc>
        <w:tc>
          <w:tcPr>
            <w:tcW w:w="425" w:type="dxa"/>
            <w:gridSpan w:val="2"/>
            <w:vAlign w:val="center"/>
          </w:tcPr>
          <w:p w14:paraId="415D0FF3">
            <w:pPr>
              <w:rPr>
                <w:rFonts w:hint="eastAsia"/>
              </w:rPr>
            </w:pPr>
          </w:p>
        </w:tc>
        <w:tc>
          <w:tcPr>
            <w:tcW w:w="425" w:type="dxa"/>
            <w:gridSpan w:val="2"/>
            <w:vAlign w:val="center"/>
          </w:tcPr>
          <w:p w14:paraId="2A39A356">
            <w:pPr>
              <w:rPr>
                <w:rFonts w:hint="eastAsia"/>
              </w:rPr>
            </w:pPr>
          </w:p>
        </w:tc>
        <w:tc>
          <w:tcPr>
            <w:tcW w:w="425" w:type="dxa"/>
            <w:gridSpan w:val="2"/>
            <w:vAlign w:val="center"/>
          </w:tcPr>
          <w:p w14:paraId="003BEDB7">
            <w:pPr>
              <w:rPr>
                <w:rFonts w:hint="eastAsia"/>
              </w:rPr>
            </w:pPr>
          </w:p>
        </w:tc>
        <w:tc>
          <w:tcPr>
            <w:tcW w:w="426" w:type="dxa"/>
            <w:gridSpan w:val="2"/>
            <w:vAlign w:val="center"/>
          </w:tcPr>
          <w:p w14:paraId="161B464C">
            <w:pPr>
              <w:rPr>
                <w:rFonts w:hint="eastAsia"/>
              </w:rPr>
            </w:pPr>
          </w:p>
        </w:tc>
        <w:tc>
          <w:tcPr>
            <w:tcW w:w="425" w:type="dxa"/>
            <w:gridSpan w:val="2"/>
            <w:vAlign w:val="center"/>
          </w:tcPr>
          <w:p w14:paraId="2F6489A9">
            <w:pPr>
              <w:rPr>
                <w:rFonts w:hint="eastAsia"/>
              </w:rPr>
            </w:pPr>
          </w:p>
        </w:tc>
        <w:tc>
          <w:tcPr>
            <w:tcW w:w="425" w:type="dxa"/>
            <w:gridSpan w:val="2"/>
            <w:vAlign w:val="center"/>
          </w:tcPr>
          <w:p w14:paraId="3F01D525">
            <w:pPr>
              <w:rPr>
                <w:rFonts w:hint="eastAsia"/>
              </w:rPr>
            </w:pPr>
          </w:p>
        </w:tc>
        <w:tc>
          <w:tcPr>
            <w:tcW w:w="425" w:type="dxa"/>
            <w:gridSpan w:val="2"/>
            <w:vAlign w:val="center"/>
          </w:tcPr>
          <w:p w14:paraId="445AB3B3">
            <w:pPr>
              <w:rPr>
                <w:rFonts w:hint="eastAsia"/>
              </w:rPr>
            </w:pPr>
          </w:p>
        </w:tc>
        <w:tc>
          <w:tcPr>
            <w:tcW w:w="426" w:type="dxa"/>
            <w:gridSpan w:val="2"/>
            <w:vAlign w:val="center"/>
          </w:tcPr>
          <w:p w14:paraId="66ACA9E6">
            <w:pPr>
              <w:rPr>
                <w:rFonts w:hint="eastAsia"/>
              </w:rPr>
            </w:pPr>
          </w:p>
        </w:tc>
        <w:tc>
          <w:tcPr>
            <w:tcW w:w="425" w:type="dxa"/>
            <w:gridSpan w:val="2"/>
            <w:vAlign w:val="center"/>
          </w:tcPr>
          <w:p w14:paraId="08FECE86">
            <w:pPr>
              <w:rPr>
                <w:rFonts w:hint="eastAsia"/>
              </w:rPr>
            </w:pPr>
          </w:p>
        </w:tc>
        <w:tc>
          <w:tcPr>
            <w:tcW w:w="425" w:type="dxa"/>
            <w:gridSpan w:val="2"/>
            <w:vAlign w:val="center"/>
          </w:tcPr>
          <w:p w14:paraId="3245A8B9">
            <w:pPr>
              <w:rPr>
                <w:rFonts w:hint="eastAsia"/>
              </w:rPr>
            </w:pPr>
          </w:p>
        </w:tc>
        <w:tc>
          <w:tcPr>
            <w:tcW w:w="425" w:type="dxa"/>
            <w:gridSpan w:val="2"/>
            <w:vAlign w:val="center"/>
          </w:tcPr>
          <w:p w14:paraId="356683F8">
            <w:pPr>
              <w:rPr>
                <w:rFonts w:hint="eastAsia"/>
              </w:rPr>
            </w:pPr>
          </w:p>
        </w:tc>
        <w:tc>
          <w:tcPr>
            <w:tcW w:w="426" w:type="dxa"/>
            <w:gridSpan w:val="2"/>
            <w:vAlign w:val="center"/>
          </w:tcPr>
          <w:p w14:paraId="38E194DD">
            <w:pPr>
              <w:rPr>
                <w:rFonts w:hint="eastAsia"/>
              </w:rPr>
            </w:pPr>
          </w:p>
        </w:tc>
        <w:tc>
          <w:tcPr>
            <w:tcW w:w="425" w:type="dxa"/>
            <w:gridSpan w:val="2"/>
            <w:vAlign w:val="center"/>
          </w:tcPr>
          <w:p w14:paraId="4118BEF9">
            <w:pPr>
              <w:rPr>
                <w:rFonts w:hint="eastAsia"/>
              </w:rPr>
            </w:pPr>
          </w:p>
        </w:tc>
        <w:tc>
          <w:tcPr>
            <w:tcW w:w="567" w:type="dxa"/>
            <w:gridSpan w:val="2"/>
            <w:vAlign w:val="center"/>
          </w:tcPr>
          <w:p w14:paraId="6D632461">
            <w:pPr>
              <w:rPr>
                <w:rFonts w:hint="eastAsia"/>
              </w:rPr>
            </w:pPr>
          </w:p>
        </w:tc>
        <w:tc>
          <w:tcPr>
            <w:tcW w:w="425" w:type="dxa"/>
            <w:gridSpan w:val="2"/>
            <w:vAlign w:val="center"/>
          </w:tcPr>
          <w:p w14:paraId="0F7799D9">
            <w:pPr>
              <w:rPr>
                <w:rFonts w:hint="eastAsia"/>
              </w:rPr>
            </w:pPr>
            <w:r>
              <w:rPr>
                <w:rFonts w:hint="eastAsia"/>
                <w:sz w:val="24"/>
                <w:szCs w:val="24"/>
              </w:rPr>
              <w:t>L</w:t>
            </w:r>
          </w:p>
        </w:tc>
        <w:tc>
          <w:tcPr>
            <w:tcW w:w="425" w:type="dxa"/>
            <w:gridSpan w:val="2"/>
            <w:vAlign w:val="center"/>
          </w:tcPr>
          <w:p w14:paraId="7A55D001">
            <w:pPr>
              <w:rPr>
                <w:rFonts w:hint="eastAsia"/>
              </w:rPr>
            </w:pPr>
          </w:p>
        </w:tc>
        <w:tc>
          <w:tcPr>
            <w:tcW w:w="425" w:type="dxa"/>
            <w:gridSpan w:val="2"/>
            <w:vAlign w:val="center"/>
          </w:tcPr>
          <w:p w14:paraId="49199CB7">
            <w:pPr>
              <w:rPr>
                <w:rFonts w:hint="eastAsia"/>
              </w:rPr>
            </w:pPr>
          </w:p>
        </w:tc>
        <w:tc>
          <w:tcPr>
            <w:tcW w:w="425" w:type="dxa"/>
            <w:gridSpan w:val="2"/>
            <w:vAlign w:val="center"/>
          </w:tcPr>
          <w:p w14:paraId="769DF71D">
            <w:pPr>
              <w:rPr>
                <w:rFonts w:hint="eastAsia"/>
              </w:rPr>
            </w:pPr>
          </w:p>
        </w:tc>
        <w:tc>
          <w:tcPr>
            <w:tcW w:w="426" w:type="dxa"/>
            <w:gridSpan w:val="2"/>
            <w:vAlign w:val="center"/>
          </w:tcPr>
          <w:p w14:paraId="251DFD30">
            <w:pPr>
              <w:rPr>
                <w:rFonts w:hint="eastAsia"/>
              </w:rPr>
            </w:pPr>
          </w:p>
        </w:tc>
        <w:tc>
          <w:tcPr>
            <w:tcW w:w="425" w:type="dxa"/>
            <w:gridSpan w:val="2"/>
            <w:vAlign w:val="center"/>
          </w:tcPr>
          <w:p w14:paraId="0A86D26A">
            <w:pPr>
              <w:rPr>
                <w:rFonts w:hint="eastAsia"/>
              </w:rPr>
            </w:pPr>
          </w:p>
        </w:tc>
        <w:tc>
          <w:tcPr>
            <w:tcW w:w="425" w:type="dxa"/>
            <w:gridSpan w:val="2"/>
            <w:vAlign w:val="center"/>
          </w:tcPr>
          <w:p w14:paraId="7142D3EB">
            <w:pPr>
              <w:rPr>
                <w:rFonts w:hint="eastAsia"/>
              </w:rPr>
            </w:pPr>
            <w:r>
              <w:rPr>
                <w:rFonts w:hint="eastAsia"/>
                <w:sz w:val="24"/>
                <w:szCs w:val="24"/>
              </w:rPr>
              <w:t>M</w:t>
            </w:r>
          </w:p>
        </w:tc>
        <w:tc>
          <w:tcPr>
            <w:tcW w:w="425" w:type="dxa"/>
            <w:gridSpan w:val="2"/>
          </w:tcPr>
          <w:p w14:paraId="2BC8CD0B">
            <w:pPr>
              <w:rPr>
                <w:rFonts w:hint="eastAsia"/>
              </w:rPr>
            </w:pPr>
          </w:p>
        </w:tc>
        <w:tc>
          <w:tcPr>
            <w:tcW w:w="425" w:type="dxa"/>
            <w:gridSpan w:val="2"/>
          </w:tcPr>
          <w:p w14:paraId="516EDD69">
            <w:pPr>
              <w:rPr>
                <w:rFonts w:hint="eastAsia"/>
              </w:rPr>
            </w:pPr>
            <w:r>
              <w:t>H</w:t>
            </w:r>
          </w:p>
        </w:tc>
        <w:tc>
          <w:tcPr>
            <w:tcW w:w="568" w:type="dxa"/>
            <w:gridSpan w:val="2"/>
          </w:tcPr>
          <w:p w14:paraId="2530EAC0">
            <w:pPr>
              <w:rPr>
                <w:rFonts w:hint="eastAsia"/>
              </w:rPr>
            </w:pPr>
            <w:r>
              <w:t>H</w:t>
            </w:r>
          </w:p>
        </w:tc>
        <w:tc>
          <w:tcPr>
            <w:tcW w:w="567" w:type="dxa"/>
            <w:gridSpan w:val="2"/>
          </w:tcPr>
          <w:p w14:paraId="60AA86EA">
            <w:pPr>
              <w:rPr>
                <w:rFonts w:hint="eastAsia"/>
              </w:rPr>
            </w:pPr>
          </w:p>
        </w:tc>
        <w:tc>
          <w:tcPr>
            <w:tcW w:w="567" w:type="dxa"/>
            <w:gridSpan w:val="2"/>
          </w:tcPr>
          <w:p w14:paraId="09069D92">
            <w:pPr>
              <w:rPr>
                <w:rFonts w:hint="eastAsia"/>
              </w:rPr>
            </w:pPr>
          </w:p>
        </w:tc>
      </w:tr>
    </w:tbl>
    <w:p w14:paraId="3515D35E">
      <w:pPr>
        <w:rPr>
          <w:rFonts w:hint="eastAsia"/>
        </w:rPr>
      </w:pPr>
    </w:p>
    <w:p w14:paraId="215A7C9D">
      <w:pPr>
        <w:rPr>
          <w:rFonts w:hint="eastAsia"/>
        </w:rPr>
      </w:pPr>
    </w:p>
    <w:p w14:paraId="276B671B">
      <w:pPr>
        <w:pStyle w:val="6"/>
        <w:spacing w:line="240" w:lineRule="auto"/>
        <w:rPr>
          <w:rFonts w:hint="eastAsia"/>
          <w:sz w:val="24"/>
          <w:szCs w:val="24"/>
        </w:rPr>
      </w:pPr>
      <w:r>
        <w:rPr>
          <w:rFonts w:hint="eastAsia"/>
        </w:rPr>
        <w:tab/>
      </w:r>
      <w:r>
        <w:rPr>
          <w:rFonts w:hint="eastAsia"/>
          <w:sz w:val="24"/>
          <w:szCs w:val="24"/>
        </w:rPr>
        <w:t>注：1.根据课程对各项培养规格的支撑强度分别用“H(高)、M(中)、L(弱)”表示。支撑强度指该课程对培养规格各项指标的覆盖度，“H”至少覆盖80%，“M”至少覆盖 50%,“L”至少覆盖 30%。</w:t>
      </w:r>
    </w:p>
    <w:p w14:paraId="5E5F4901">
      <w:pPr>
        <w:tabs>
          <w:tab w:val="left" w:pos="804"/>
        </w:tabs>
        <w:rPr>
          <w:rFonts w:hint="eastAsia"/>
        </w:rPr>
      </w:pPr>
    </w:p>
    <w:p w14:paraId="08808F2C">
      <w:pPr>
        <w:pStyle w:val="2"/>
        <w:rPr>
          <w:rFonts w:hint="eastAsia"/>
        </w:rPr>
        <w:sectPr>
          <w:footerReference r:id="rId11" w:type="default"/>
          <w:pgSz w:w="16838" w:h="11906" w:orient="landscape"/>
          <w:pgMar w:top="1797" w:right="1440" w:bottom="1797" w:left="1440" w:header="851" w:footer="992" w:gutter="0"/>
          <w:cols w:space="425" w:num="1"/>
          <w:docGrid w:type="lines" w:linePitch="312" w:charSpace="0"/>
        </w:sectPr>
      </w:pPr>
    </w:p>
    <w:p w14:paraId="47013C5D">
      <w:pPr>
        <w:tabs>
          <w:tab w:val="left" w:pos="2618"/>
        </w:tabs>
        <w:spacing w:line="360" w:lineRule="auto"/>
        <w:rPr>
          <w:rFonts w:hint="eastAsia"/>
          <w:sz w:val="28"/>
          <w:szCs w:val="28"/>
        </w:rPr>
      </w:pPr>
      <w:bookmarkStart w:id="49" w:name="_Toc7196"/>
      <w:r>
        <w:rPr>
          <w:rFonts w:hint="eastAsia"/>
          <w:sz w:val="28"/>
          <w:szCs w:val="28"/>
        </w:rPr>
        <w:t>（二）课程设置</w:t>
      </w:r>
      <w:bookmarkEnd w:id="49"/>
    </w:p>
    <w:p w14:paraId="15758A2A">
      <w:pPr>
        <w:pStyle w:val="4"/>
        <w:rPr>
          <w:rFonts w:hint="eastAsia"/>
        </w:rPr>
      </w:pPr>
      <w:r>
        <w:rPr>
          <w:rFonts w:hint="eastAsia"/>
        </w:rPr>
        <w:t>1.基本素养体系</w:t>
      </w:r>
    </w:p>
    <w:p w14:paraId="59422095">
      <w:pPr>
        <w:spacing w:line="360" w:lineRule="auto"/>
        <w:ind w:firstLine="560" w:firstLineChars="200"/>
        <w:rPr>
          <w:rFonts w:hint="eastAsia"/>
          <w:sz w:val="28"/>
          <w:szCs w:val="28"/>
        </w:rPr>
      </w:pPr>
      <w:r>
        <w:rPr>
          <w:rFonts w:hint="eastAsia"/>
          <w:sz w:val="28"/>
          <w:szCs w:val="28"/>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58E8DE3A">
      <w:pPr>
        <w:jc w:val="center"/>
        <w:rPr>
          <w:rFonts w:hint="eastAsia"/>
          <w:sz w:val="24"/>
          <w:szCs w:val="24"/>
        </w:rPr>
      </w:pPr>
      <w:r>
        <w:rPr>
          <w:rFonts w:hint="eastAsia"/>
          <w:sz w:val="24"/>
          <w:szCs w:val="24"/>
        </w:rPr>
        <w:t>表6-4  通识教育课程描述</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741"/>
        <w:gridCol w:w="1387"/>
        <w:gridCol w:w="2684"/>
        <w:gridCol w:w="2359"/>
        <w:gridCol w:w="2067"/>
      </w:tblGrid>
      <w:tr w14:paraId="0262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8A238B3">
            <w:pPr>
              <w:spacing w:line="240" w:lineRule="auto"/>
              <w:rPr>
                <w:rFonts w:hint="eastAsia" w:ascii="宋体" w:hAnsi="宋体"/>
                <w:sz w:val="24"/>
                <w:szCs w:val="24"/>
              </w:rPr>
            </w:pPr>
            <w:r>
              <w:rPr>
                <w:rFonts w:hint="eastAsia" w:ascii="宋体" w:hAnsi="宋体"/>
                <w:sz w:val="24"/>
                <w:szCs w:val="24"/>
              </w:rPr>
              <w:t>序号</w:t>
            </w:r>
          </w:p>
        </w:tc>
        <w:tc>
          <w:tcPr>
            <w:tcW w:w="750" w:type="pct"/>
            <w:shd w:val="clear" w:color="auto" w:fill="FFFFFF" w:themeFill="background1"/>
            <w:vAlign w:val="center"/>
          </w:tcPr>
          <w:p w14:paraId="02661EDF">
            <w:pPr>
              <w:spacing w:line="240" w:lineRule="auto"/>
              <w:rPr>
                <w:rFonts w:hint="eastAsia" w:ascii="宋体" w:hAnsi="宋体"/>
                <w:sz w:val="24"/>
                <w:szCs w:val="24"/>
              </w:rPr>
            </w:pPr>
            <w:r>
              <w:rPr>
                <w:rFonts w:hint="eastAsia" w:ascii="宋体" w:hAnsi="宋体"/>
                <w:sz w:val="24"/>
                <w:szCs w:val="24"/>
              </w:rPr>
              <w:t>课程名称</w:t>
            </w:r>
          </w:p>
        </w:tc>
        <w:tc>
          <w:tcPr>
            <w:tcW w:w="1452" w:type="pct"/>
            <w:shd w:val="clear" w:color="auto" w:fill="FFFFFF" w:themeFill="background1"/>
            <w:vAlign w:val="center"/>
          </w:tcPr>
          <w:p w14:paraId="22BAFD99">
            <w:pPr>
              <w:spacing w:line="240" w:lineRule="auto"/>
              <w:rPr>
                <w:rFonts w:hint="eastAsia" w:ascii="宋体" w:hAnsi="宋体"/>
                <w:sz w:val="24"/>
                <w:szCs w:val="24"/>
              </w:rPr>
            </w:pPr>
            <w:r>
              <w:rPr>
                <w:rFonts w:hint="eastAsia" w:ascii="宋体" w:hAnsi="宋体"/>
                <w:sz w:val="24"/>
                <w:szCs w:val="24"/>
              </w:rPr>
              <w:t>课程目标</w:t>
            </w:r>
          </w:p>
        </w:tc>
        <w:tc>
          <w:tcPr>
            <w:tcW w:w="1276" w:type="pct"/>
            <w:shd w:val="clear" w:color="auto" w:fill="FFFFFF" w:themeFill="background1"/>
            <w:vAlign w:val="center"/>
          </w:tcPr>
          <w:p w14:paraId="7A9F8CFB">
            <w:pPr>
              <w:spacing w:line="240" w:lineRule="auto"/>
              <w:rPr>
                <w:rFonts w:hint="eastAsia" w:ascii="宋体" w:hAnsi="宋体"/>
                <w:sz w:val="24"/>
                <w:szCs w:val="24"/>
              </w:rPr>
            </w:pPr>
            <w:r>
              <w:rPr>
                <w:rFonts w:hint="eastAsia" w:ascii="宋体" w:hAnsi="宋体"/>
                <w:sz w:val="24"/>
                <w:szCs w:val="24"/>
              </w:rPr>
              <w:t>主要内容</w:t>
            </w:r>
          </w:p>
        </w:tc>
        <w:tc>
          <w:tcPr>
            <w:tcW w:w="1118" w:type="pct"/>
            <w:shd w:val="clear" w:color="auto" w:fill="FFFFFF" w:themeFill="background1"/>
            <w:vAlign w:val="center"/>
          </w:tcPr>
          <w:p w14:paraId="55F06514">
            <w:pPr>
              <w:spacing w:line="240" w:lineRule="auto"/>
              <w:rPr>
                <w:rFonts w:hint="eastAsia" w:ascii="宋体" w:hAnsi="宋体"/>
                <w:sz w:val="24"/>
                <w:szCs w:val="24"/>
              </w:rPr>
            </w:pPr>
            <w:r>
              <w:rPr>
                <w:rFonts w:hint="eastAsia" w:ascii="宋体" w:hAnsi="宋体"/>
                <w:sz w:val="24"/>
                <w:szCs w:val="24"/>
              </w:rPr>
              <w:t>教学要求</w:t>
            </w:r>
          </w:p>
        </w:tc>
      </w:tr>
      <w:tr w14:paraId="161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C94DA3D">
            <w:pPr>
              <w:spacing w:line="240" w:lineRule="auto"/>
              <w:rPr>
                <w:rFonts w:hint="eastAsia" w:ascii="宋体" w:hAnsi="宋体"/>
                <w:sz w:val="24"/>
                <w:szCs w:val="24"/>
              </w:rPr>
            </w:pPr>
            <w:r>
              <w:rPr>
                <w:rFonts w:hint="eastAsia" w:ascii="宋体" w:hAnsi="宋体"/>
                <w:sz w:val="24"/>
                <w:szCs w:val="24"/>
                <w:lang w:bidi="ar"/>
              </w:rPr>
              <w:t>1</w:t>
            </w:r>
          </w:p>
        </w:tc>
        <w:tc>
          <w:tcPr>
            <w:tcW w:w="750" w:type="pct"/>
            <w:shd w:val="clear" w:color="auto" w:fill="FFFFFF" w:themeFill="background1"/>
            <w:vAlign w:val="center"/>
          </w:tcPr>
          <w:p w14:paraId="15850B97">
            <w:pPr>
              <w:spacing w:line="240" w:lineRule="auto"/>
              <w:rPr>
                <w:rFonts w:hint="eastAsia" w:ascii="宋体" w:hAnsi="宋体"/>
                <w:b/>
                <w:bCs/>
                <w:sz w:val="24"/>
                <w:szCs w:val="24"/>
              </w:rPr>
            </w:pPr>
            <w:r>
              <w:rPr>
                <w:rFonts w:hint="eastAsia" w:ascii="宋体" w:hAnsi="宋体"/>
                <w:sz w:val="24"/>
                <w:szCs w:val="24"/>
              </w:rPr>
              <w:t>大学生安全教育（一）-（五）</w:t>
            </w:r>
          </w:p>
        </w:tc>
        <w:tc>
          <w:tcPr>
            <w:tcW w:w="1452" w:type="pct"/>
            <w:shd w:val="clear" w:color="auto" w:fill="FFFFFF" w:themeFill="background1"/>
            <w:vAlign w:val="center"/>
          </w:tcPr>
          <w:p w14:paraId="2C1A5787">
            <w:pPr>
              <w:spacing w:line="240" w:lineRule="auto"/>
              <w:rPr>
                <w:rFonts w:hint="eastAsia" w:ascii="宋体" w:hAnsi="宋体"/>
                <w:b/>
                <w:bCs/>
                <w:sz w:val="24"/>
                <w:szCs w:val="24"/>
              </w:rPr>
            </w:pPr>
            <w:r>
              <w:rPr>
                <w:rFonts w:hint="eastAsia" w:ascii="宋体" w:hAnsi="宋体"/>
                <w:sz w:val="24"/>
                <w:szCs w:val="24"/>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099CAE50">
            <w:pPr>
              <w:spacing w:line="240" w:lineRule="auto"/>
              <w:rPr>
                <w:rFonts w:hint="eastAsia" w:ascii="宋体" w:hAnsi="宋体"/>
                <w:b/>
                <w:bCs/>
                <w:sz w:val="24"/>
                <w:szCs w:val="24"/>
              </w:rPr>
            </w:pPr>
            <w:r>
              <w:rPr>
                <w:rFonts w:hint="eastAsia" w:ascii="宋体" w:hAnsi="宋体"/>
                <w:sz w:val="24"/>
                <w:szCs w:val="24"/>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5AD7E57D">
            <w:pPr>
              <w:spacing w:line="240" w:lineRule="auto"/>
              <w:rPr>
                <w:rFonts w:hint="eastAsia" w:ascii="宋体" w:hAnsi="宋体"/>
                <w:sz w:val="24"/>
                <w:szCs w:val="24"/>
              </w:rPr>
            </w:pPr>
            <w:r>
              <w:rPr>
                <w:rFonts w:hint="eastAsia" w:ascii="宋体" w:hAnsi="宋体"/>
                <w:sz w:val="24"/>
                <w:szCs w:val="24"/>
              </w:rPr>
              <w:t>1.教学形式：讲授式授课+网上自主学习；</w:t>
            </w:r>
          </w:p>
          <w:p w14:paraId="278BCF9E">
            <w:pPr>
              <w:spacing w:line="240" w:lineRule="auto"/>
              <w:rPr>
                <w:rFonts w:hint="eastAsia" w:ascii="宋体" w:hAnsi="宋体"/>
                <w:sz w:val="24"/>
                <w:szCs w:val="24"/>
              </w:rPr>
            </w:pPr>
            <w:r>
              <w:rPr>
                <w:rFonts w:hint="eastAsia" w:ascii="宋体" w:hAnsi="宋体"/>
                <w:sz w:val="24"/>
                <w:szCs w:val="24"/>
              </w:rPr>
              <w:t>2.教室要求：多媒体教室；</w:t>
            </w:r>
          </w:p>
          <w:p w14:paraId="39A8A6C2">
            <w:pPr>
              <w:spacing w:line="240" w:lineRule="auto"/>
              <w:rPr>
                <w:rFonts w:hint="eastAsia" w:ascii="宋体" w:hAnsi="宋体"/>
                <w:b/>
                <w:bCs/>
                <w:sz w:val="24"/>
                <w:szCs w:val="24"/>
              </w:rPr>
            </w:pPr>
            <w:r>
              <w:rPr>
                <w:rFonts w:hint="eastAsia" w:ascii="宋体" w:hAnsi="宋体"/>
                <w:sz w:val="24"/>
                <w:szCs w:val="24"/>
              </w:rPr>
              <w:t>3.考核要求：观看教学视频（30%）+平时作业（10%）+结课考试（占25%）+面授（占35%）。</w:t>
            </w:r>
          </w:p>
        </w:tc>
      </w:tr>
      <w:tr w14:paraId="62D1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1CD4432">
            <w:pPr>
              <w:spacing w:line="240" w:lineRule="auto"/>
              <w:rPr>
                <w:rFonts w:hint="eastAsia" w:ascii="宋体" w:hAnsi="宋体"/>
                <w:sz w:val="24"/>
                <w:szCs w:val="24"/>
              </w:rPr>
            </w:pPr>
            <w:r>
              <w:rPr>
                <w:rFonts w:hint="eastAsia" w:ascii="宋体" w:hAnsi="宋体"/>
                <w:sz w:val="24"/>
                <w:szCs w:val="24"/>
                <w:lang w:bidi="ar"/>
              </w:rPr>
              <w:t>2</w:t>
            </w:r>
          </w:p>
        </w:tc>
        <w:tc>
          <w:tcPr>
            <w:tcW w:w="750" w:type="pct"/>
            <w:shd w:val="clear" w:color="auto" w:fill="FFFFFF" w:themeFill="background1"/>
            <w:vAlign w:val="center"/>
          </w:tcPr>
          <w:p w14:paraId="4ABE1212">
            <w:pPr>
              <w:spacing w:line="240" w:lineRule="auto"/>
              <w:rPr>
                <w:rFonts w:hint="eastAsia" w:ascii="宋体" w:hAnsi="宋体"/>
                <w:b/>
                <w:bCs/>
                <w:sz w:val="24"/>
                <w:szCs w:val="24"/>
              </w:rPr>
            </w:pPr>
            <w:r>
              <w:rPr>
                <w:rFonts w:hint="eastAsia" w:ascii="宋体" w:hAnsi="宋体"/>
                <w:sz w:val="24"/>
                <w:szCs w:val="24"/>
              </w:rPr>
              <w:t>军事理论</w:t>
            </w:r>
          </w:p>
        </w:tc>
        <w:tc>
          <w:tcPr>
            <w:tcW w:w="1452" w:type="pct"/>
            <w:shd w:val="clear" w:color="auto" w:fill="FFFFFF" w:themeFill="background1"/>
            <w:vAlign w:val="center"/>
          </w:tcPr>
          <w:p w14:paraId="78C8298E">
            <w:pPr>
              <w:spacing w:line="240" w:lineRule="auto"/>
              <w:rPr>
                <w:rFonts w:hint="eastAsia" w:ascii="宋体" w:hAnsi="宋体"/>
                <w:b/>
                <w:bCs/>
                <w:sz w:val="24"/>
                <w:szCs w:val="24"/>
              </w:rPr>
            </w:pPr>
            <w:r>
              <w:rPr>
                <w:rFonts w:hint="eastAsia" w:ascii="宋体" w:hAnsi="宋体"/>
                <w:sz w:val="24"/>
                <w:szCs w:val="24"/>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31EF37CE">
            <w:pPr>
              <w:spacing w:line="240" w:lineRule="auto"/>
              <w:rPr>
                <w:rFonts w:hint="eastAsia" w:ascii="宋体" w:hAnsi="宋体"/>
                <w:b/>
                <w:bCs/>
                <w:sz w:val="24"/>
                <w:szCs w:val="24"/>
              </w:rPr>
            </w:pPr>
            <w:r>
              <w:rPr>
                <w:rFonts w:hint="eastAsia" w:ascii="宋体" w:hAnsi="宋体"/>
                <w:sz w:val="24"/>
                <w:szCs w:val="24"/>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413CA032">
            <w:pPr>
              <w:spacing w:line="240" w:lineRule="auto"/>
              <w:rPr>
                <w:rFonts w:hint="eastAsia" w:ascii="宋体" w:hAnsi="宋体"/>
                <w:sz w:val="24"/>
                <w:szCs w:val="24"/>
              </w:rPr>
            </w:pPr>
            <w:r>
              <w:rPr>
                <w:rFonts w:hint="eastAsia" w:ascii="宋体" w:hAnsi="宋体"/>
                <w:sz w:val="24"/>
                <w:szCs w:val="24"/>
              </w:rPr>
              <w:t>1.教学形式：混合式授课；</w:t>
            </w:r>
          </w:p>
          <w:p w14:paraId="4DDA6725">
            <w:pPr>
              <w:spacing w:line="240" w:lineRule="auto"/>
              <w:rPr>
                <w:rFonts w:hint="eastAsia" w:ascii="宋体" w:hAnsi="宋体"/>
                <w:sz w:val="24"/>
                <w:szCs w:val="24"/>
              </w:rPr>
            </w:pPr>
            <w:r>
              <w:rPr>
                <w:rFonts w:hint="eastAsia" w:ascii="宋体" w:hAnsi="宋体"/>
                <w:sz w:val="24"/>
                <w:szCs w:val="24"/>
              </w:rPr>
              <w:t>2.教室要求：多媒体教室；</w:t>
            </w:r>
          </w:p>
          <w:p w14:paraId="4EB3CD22">
            <w:pPr>
              <w:spacing w:line="240" w:lineRule="auto"/>
              <w:rPr>
                <w:rFonts w:hint="eastAsia" w:ascii="宋体" w:hAnsi="宋体"/>
                <w:b/>
                <w:bCs/>
                <w:sz w:val="24"/>
                <w:szCs w:val="24"/>
              </w:rPr>
            </w:pPr>
            <w:r>
              <w:rPr>
                <w:rFonts w:hint="eastAsia" w:ascii="宋体" w:hAnsi="宋体"/>
                <w:sz w:val="24"/>
                <w:szCs w:val="24"/>
              </w:rPr>
              <w:t>3.考核要求：平时考勤、课堂表现50%，期末考试50%。</w:t>
            </w:r>
          </w:p>
        </w:tc>
      </w:tr>
      <w:tr w14:paraId="2E9E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7F2DE00">
            <w:pPr>
              <w:spacing w:line="240" w:lineRule="auto"/>
              <w:rPr>
                <w:rFonts w:hint="eastAsia" w:ascii="宋体" w:hAnsi="宋体"/>
                <w:sz w:val="24"/>
                <w:szCs w:val="24"/>
              </w:rPr>
            </w:pPr>
            <w:r>
              <w:rPr>
                <w:rFonts w:hint="eastAsia" w:ascii="宋体" w:hAnsi="宋体"/>
                <w:sz w:val="24"/>
                <w:szCs w:val="24"/>
                <w:lang w:bidi="ar"/>
              </w:rPr>
              <w:t>3</w:t>
            </w:r>
          </w:p>
        </w:tc>
        <w:tc>
          <w:tcPr>
            <w:tcW w:w="750" w:type="pct"/>
            <w:shd w:val="clear" w:color="auto" w:fill="FFFFFF" w:themeFill="background1"/>
            <w:vAlign w:val="center"/>
          </w:tcPr>
          <w:p w14:paraId="5B3B647D">
            <w:pPr>
              <w:pStyle w:val="27"/>
              <w:spacing w:line="240" w:lineRule="auto"/>
              <w:rPr>
                <w:rFonts w:hint="eastAsia" w:ascii="宋体" w:hAnsi="宋体" w:eastAsia="宋体"/>
                <w:b/>
                <w:bCs/>
                <w:sz w:val="24"/>
                <w:szCs w:val="24"/>
              </w:rPr>
            </w:pPr>
            <w:r>
              <w:rPr>
                <w:rFonts w:hint="eastAsia" w:ascii="宋体" w:hAnsi="宋体" w:eastAsia="宋体"/>
                <w:sz w:val="24"/>
                <w:szCs w:val="24"/>
              </w:rPr>
              <w:t>形势与政策</w:t>
            </w:r>
          </w:p>
        </w:tc>
        <w:tc>
          <w:tcPr>
            <w:tcW w:w="1452" w:type="pct"/>
            <w:shd w:val="clear" w:color="auto" w:fill="FFFFFF" w:themeFill="background1"/>
            <w:vAlign w:val="center"/>
          </w:tcPr>
          <w:p w14:paraId="108AFBFC">
            <w:pPr>
              <w:pStyle w:val="27"/>
              <w:spacing w:line="240" w:lineRule="auto"/>
              <w:rPr>
                <w:rFonts w:hint="eastAsia" w:ascii="宋体" w:hAnsi="宋体" w:eastAsia="宋体"/>
                <w:b/>
                <w:bCs/>
                <w:sz w:val="24"/>
                <w:szCs w:val="24"/>
              </w:rPr>
            </w:pPr>
            <w:r>
              <w:rPr>
                <w:rFonts w:hint="eastAsia" w:ascii="宋体" w:hAnsi="宋体" w:eastAsia="宋体"/>
                <w:sz w:val="24"/>
                <w:szCs w:val="24"/>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3EF1AD97">
            <w:pPr>
              <w:pStyle w:val="27"/>
              <w:spacing w:line="240" w:lineRule="auto"/>
              <w:rPr>
                <w:rFonts w:hint="eastAsia" w:ascii="宋体" w:hAnsi="宋体" w:eastAsia="宋体"/>
                <w:b/>
                <w:bCs/>
                <w:sz w:val="24"/>
                <w:szCs w:val="24"/>
              </w:rPr>
            </w:pPr>
            <w:r>
              <w:rPr>
                <w:rFonts w:hint="eastAsia" w:ascii="宋体" w:hAnsi="宋体" w:eastAsia="宋体"/>
                <w:sz w:val="24"/>
                <w:szCs w:val="24"/>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589D58CA">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1.教学形式：混合式授课；</w:t>
            </w:r>
          </w:p>
          <w:p w14:paraId="27641C8B">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46A7CE32">
            <w:pPr>
              <w:pStyle w:val="27"/>
              <w:spacing w:line="240" w:lineRule="auto"/>
              <w:rPr>
                <w:rFonts w:hint="eastAsia" w:ascii="宋体" w:hAnsi="宋体" w:eastAsia="宋体"/>
                <w:b/>
                <w:bCs/>
                <w:sz w:val="24"/>
                <w:szCs w:val="24"/>
              </w:rPr>
            </w:pPr>
            <w:r>
              <w:rPr>
                <w:rFonts w:hint="eastAsia" w:ascii="宋体" w:hAnsi="宋体" w:eastAsia="宋体"/>
                <w:sz w:val="24"/>
                <w:szCs w:val="24"/>
              </w:rPr>
              <w:t>3.考核要求：过程性考核60%，结果性考核40%。</w:t>
            </w:r>
          </w:p>
        </w:tc>
      </w:tr>
      <w:tr w14:paraId="7D99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76B761D">
            <w:pPr>
              <w:spacing w:line="240" w:lineRule="auto"/>
              <w:rPr>
                <w:rFonts w:hint="eastAsia" w:ascii="宋体" w:hAnsi="宋体"/>
                <w:sz w:val="24"/>
                <w:szCs w:val="24"/>
              </w:rPr>
            </w:pPr>
            <w:r>
              <w:rPr>
                <w:rFonts w:hint="eastAsia" w:ascii="宋体" w:hAnsi="宋体"/>
                <w:sz w:val="24"/>
                <w:szCs w:val="24"/>
                <w:lang w:bidi="ar"/>
              </w:rPr>
              <w:t>4</w:t>
            </w:r>
          </w:p>
        </w:tc>
        <w:tc>
          <w:tcPr>
            <w:tcW w:w="750" w:type="pct"/>
            <w:shd w:val="clear" w:color="auto" w:fill="FFFFFF" w:themeFill="background1"/>
            <w:vAlign w:val="center"/>
          </w:tcPr>
          <w:p w14:paraId="409EEE6F">
            <w:pPr>
              <w:pStyle w:val="27"/>
              <w:spacing w:line="240" w:lineRule="auto"/>
              <w:rPr>
                <w:rFonts w:hint="eastAsia" w:ascii="宋体" w:hAnsi="宋体" w:eastAsia="宋体"/>
                <w:sz w:val="24"/>
                <w:szCs w:val="24"/>
              </w:rPr>
            </w:pPr>
            <w:r>
              <w:rPr>
                <w:rFonts w:hint="eastAsia" w:ascii="宋体" w:hAnsi="宋体" w:eastAsia="宋体"/>
                <w:sz w:val="24"/>
                <w:szCs w:val="24"/>
              </w:rPr>
              <w:t>思想道德</w:t>
            </w:r>
          </w:p>
          <w:p w14:paraId="2C2DDF22">
            <w:pPr>
              <w:pStyle w:val="27"/>
              <w:spacing w:line="240" w:lineRule="auto"/>
              <w:rPr>
                <w:rFonts w:hint="eastAsia" w:ascii="宋体" w:hAnsi="宋体" w:eastAsia="宋体"/>
                <w:b/>
                <w:bCs/>
                <w:sz w:val="24"/>
                <w:szCs w:val="24"/>
              </w:rPr>
            </w:pPr>
            <w:r>
              <w:rPr>
                <w:rFonts w:hint="eastAsia" w:ascii="宋体" w:hAnsi="宋体" w:eastAsia="宋体"/>
                <w:sz w:val="24"/>
                <w:szCs w:val="24"/>
              </w:rPr>
              <w:t>与法治</w:t>
            </w:r>
          </w:p>
        </w:tc>
        <w:tc>
          <w:tcPr>
            <w:tcW w:w="1452" w:type="pct"/>
            <w:shd w:val="clear" w:color="auto" w:fill="FFFFFF" w:themeFill="background1"/>
            <w:vAlign w:val="center"/>
          </w:tcPr>
          <w:p w14:paraId="76D5E7C7">
            <w:pPr>
              <w:pStyle w:val="27"/>
              <w:spacing w:line="240" w:lineRule="auto"/>
              <w:rPr>
                <w:rFonts w:hint="eastAsia" w:ascii="宋体" w:hAnsi="宋体" w:eastAsia="宋体"/>
                <w:b/>
                <w:bCs/>
                <w:sz w:val="24"/>
                <w:szCs w:val="24"/>
              </w:rPr>
            </w:pPr>
            <w:r>
              <w:rPr>
                <w:rFonts w:hint="eastAsia" w:ascii="宋体" w:hAnsi="宋体" w:eastAsia="宋体"/>
                <w:sz w:val="24"/>
                <w:szCs w:val="24"/>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0729A1A0">
            <w:pPr>
              <w:pStyle w:val="27"/>
              <w:spacing w:line="240" w:lineRule="auto"/>
              <w:rPr>
                <w:rFonts w:hint="eastAsia" w:ascii="宋体" w:hAnsi="宋体" w:eastAsia="宋体"/>
                <w:b/>
                <w:bCs/>
                <w:sz w:val="24"/>
                <w:szCs w:val="24"/>
              </w:rPr>
            </w:pPr>
            <w:r>
              <w:rPr>
                <w:rFonts w:hint="eastAsia" w:ascii="宋体" w:hAnsi="宋体" w:eastAsia="宋体"/>
                <w:sz w:val="24"/>
                <w:szCs w:val="24"/>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632A32FE">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1.教学形式：混合式授课；</w:t>
            </w:r>
          </w:p>
          <w:p w14:paraId="64F31921">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5D18058A">
            <w:pPr>
              <w:pStyle w:val="27"/>
              <w:spacing w:line="240" w:lineRule="auto"/>
              <w:rPr>
                <w:rFonts w:hint="eastAsia" w:ascii="宋体" w:hAnsi="宋体" w:eastAsia="宋体"/>
                <w:b/>
                <w:bCs/>
                <w:sz w:val="24"/>
                <w:szCs w:val="24"/>
              </w:rPr>
            </w:pPr>
            <w:r>
              <w:rPr>
                <w:rFonts w:hint="eastAsia" w:ascii="宋体" w:hAnsi="宋体" w:eastAsia="宋体"/>
                <w:sz w:val="24"/>
                <w:szCs w:val="24"/>
              </w:rPr>
              <w:t>3.考核要求：过程性考核60%，结果性考核40%。</w:t>
            </w:r>
          </w:p>
        </w:tc>
      </w:tr>
      <w:tr w14:paraId="6A2B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38345C2">
            <w:pPr>
              <w:spacing w:line="240" w:lineRule="auto"/>
              <w:rPr>
                <w:rFonts w:hint="eastAsia" w:ascii="宋体" w:hAnsi="宋体"/>
                <w:sz w:val="24"/>
                <w:szCs w:val="24"/>
              </w:rPr>
            </w:pPr>
            <w:r>
              <w:rPr>
                <w:rFonts w:hint="eastAsia" w:ascii="宋体" w:hAnsi="宋体"/>
                <w:sz w:val="24"/>
                <w:szCs w:val="24"/>
                <w:lang w:bidi="ar"/>
              </w:rPr>
              <w:t>5</w:t>
            </w:r>
          </w:p>
        </w:tc>
        <w:tc>
          <w:tcPr>
            <w:tcW w:w="750" w:type="pct"/>
            <w:shd w:val="clear" w:color="auto" w:fill="FFFFFF" w:themeFill="background1"/>
            <w:vAlign w:val="center"/>
          </w:tcPr>
          <w:p w14:paraId="5E17C32B">
            <w:pPr>
              <w:pStyle w:val="27"/>
              <w:spacing w:line="240" w:lineRule="auto"/>
              <w:rPr>
                <w:rFonts w:hint="eastAsia" w:ascii="宋体" w:hAnsi="宋体" w:eastAsia="宋体"/>
                <w:b/>
                <w:bCs/>
                <w:sz w:val="24"/>
                <w:szCs w:val="24"/>
              </w:rPr>
            </w:pPr>
            <w:r>
              <w:rPr>
                <w:rFonts w:hint="eastAsia" w:ascii="宋体" w:hAnsi="宋体" w:eastAsia="宋体"/>
                <w:sz w:val="24"/>
                <w:szCs w:val="24"/>
              </w:rPr>
              <w:t>国家安全教育</w:t>
            </w:r>
          </w:p>
        </w:tc>
        <w:tc>
          <w:tcPr>
            <w:tcW w:w="1452" w:type="pct"/>
            <w:shd w:val="clear" w:color="auto" w:fill="FFFFFF" w:themeFill="background1"/>
            <w:vAlign w:val="center"/>
          </w:tcPr>
          <w:p w14:paraId="50A74274">
            <w:pPr>
              <w:pStyle w:val="27"/>
              <w:spacing w:line="240" w:lineRule="auto"/>
              <w:rPr>
                <w:rFonts w:hint="eastAsia" w:ascii="宋体" w:hAnsi="宋体" w:eastAsia="宋体"/>
                <w:b/>
                <w:bCs/>
                <w:sz w:val="24"/>
                <w:szCs w:val="24"/>
              </w:rPr>
            </w:pPr>
            <w:r>
              <w:rPr>
                <w:rFonts w:hint="eastAsia" w:ascii="宋体" w:hAnsi="宋体" w:eastAsia="宋体"/>
                <w:sz w:val="24"/>
                <w:szCs w:val="24"/>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3BAD4351">
            <w:pPr>
              <w:pStyle w:val="27"/>
              <w:spacing w:line="240" w:lineRule="auto"/>
              <w:rPr>
                <w:rFonts w:hint="eastAsia" w:ascii="宋体" w:hAnsi="宋体" w:eastAsia="宋体"/>
                <w:b/>
                <w:bCs/>
                <w:sz w:val="24"/>
                <w:szCs w:val="24"/>
              </w:rPr>
            </w:pPr>
            <w:r>
              <w:rPr>
                <w:rFonts w:hint="eastAsia" w:ascii="宋体" w:hAnsi="宋体" w:eastAsia="宋体"/>
                <w:sz w:val="24"/>
                <w:szCs w:val="24"/>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00FC58D7">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1.教学形式：混合式授课；</w:t>
            </w:r>
          </w:p>
          <w:p w14:paraId="6BE8DE7C">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5FAC2598">
            <w:pPr>
              <w:pStyle w:val="27"/>
              <w:spacing w:line="240" w:lineRule="auto"/>
              <w:rPr>
                <w:rFonts w:hint="eastAsia" w:ascii="宋体" w:hAnsi="宋体" w:eastAsia="宋体"/>
                <w:b/>
                <w:bCs/>
                <w:sz w:val="24"/>
                <w:szCs w:val="24"/>
              </w:rPr>
            </w:pPr>
            <w:r>
              <w:rPr>
                <w:rFonts w:hint="eastAsia" w:ascii="宋体" w:hAnsi="宋体" w:eastAsia="宋体"/>
                <w:sz w:val="24"/>
                <w:szCs w:val="24"/>
              </w:rPr>
              <w:t>3.考核要求：平时考勤40%，课堂表现30%，实践成果30%。</w:t>
            </w:r>
          </w:p>
        </w:tc>
      </w:tr>
      <w:tr w14:paraId="10E5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4CA73CF">
            <w:pPr>
              <w:spacing w:line="240" w:lineRule="auto"/>
              <w:rPr>
                <w:rFonts w:hint="eastAsia" w:ascii="宋体" w:hAnsi="宋体"/>
                <w:sz w:val="24"/>
                <w:szCs w:val="24"/>
              </w:rPr>
            </w:pPr>
            <w:r>
              <w:rPr>
                <w:rFonts w:hint="eastAsia" w:ascii="宋体" w:hAnsi="宋体"/>
                <w:sz w:val="24"/>
                <w:szCs w:val="24"/>
                <w:lang w:bidi="ar"/>
              </w:rPr>
              <w:t>6</w:t>
            </w:r>
          </w:p>
        </w:tc>
        <w:tc>
          <w:tcPr>
            <w:tcW w:w="750" w:type="pct"/>
            <w:shd w:val="clear" w:color="auto" w:fill="FFFFFF" w:themeFill="background1"/>
            <w:vAlign w:val="center"/>
          </w:tcPr>
          <w:p w14:paraId="35C98C6A">
            <w:pPr>
              <w:pStyle w:val="27"/>
              <w:spacing w:line="240" w:lineRule="auto"/>
              <w:rPr>
                <w:rFonts w:hint="eastAsia" w:ascii="宋体" w:hAnsi="宋体" w:eastAsia="宋体"/>
                <w:b/>
                <w:bCs/>
                <w:sz w:val="24"/>
                <w:szCs w:val="24"/>
              </w:rPr>
            </w:pPr>
            <w:r>
              <w:rPr>
                <w:rFonts w:hint="eastAsia" w:ascii="宋体" w:hAnsi="宋体" w:eastAsia="宋体"/>
                <w:sz w:val="24"/>
                <w:szCs w:val="24"/>
              </w:rPr>
              <w:t>毛泽东思想和中国特色社会主义理论体系概论</w:t>
            </w:r>
          </w:p>
        </w:tc>
        <w:tc>
          <w:tcPr>
            <w:tcW w:w="1452" w:type="pct"/>
            <w:shd w:val="clear" w:color="auto" w:fill="FFFFFF" w:themeFill="background1"/>
            <w:vAlign w:val="center"/>
          </w:tcPr>
          <w:p w14:paraId="101C8B8A">
            <w:pPr>
              <w:pStyle w:val="27"/>
              <w:spacing w:line="240" w:lineRule="auto"/>
              <w:rPr>
                <w:rFonts w:hint="eastAsia" w:ascii="宋体" w:hAnsi="宋体" w:eastAsia="宋体"/>
                <w:b/>
                <w:bCs/>
                <w:sz w:val="24"/>
                <w:szCs w:val="24"/>
              </w:rPr>
            </w:pPr>
            <w:r>
              <w:rPr>
                <w:rFonts w:hint="eastAsia" w:ascii="宋体" w:hAnsi="宋体" w:eastAsia="宋体"/>
                <w:sz w:val="24"/>
                <w:szCs w:val="24"/>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3221D61F">
            <w:pPr>
              <w:pStyle w:val="27"/>
              <w:spacing w:line="240" w:lineRule="auto"/>
              <w:rPr>
                <w:rFonts w:hint="eastAsia" w:ascii="宋体" w:hAnsi="宋体" w:eastAsia="宋体"/>
                <w:b/>
                <w:bCs/>
                <w:sz w:val="24"/>
                <w:szCs w:val="24"/>
              </w:rPr>
            </w:pPr>
            <w:r>
              <w:rPr>
                <w:rFonts w:hint="eastAsia" w:ascii="宋体" w:hAnsi="宋体" w:eastAsia="宋体"/>
                <w:sz w:val="24"/>
                <w:szCs w:val="24"/>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57202473">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1.教学形式：混合式授课；</w:t>
            </w:r>
          </w:p>
          <w:p w14:paraId="07232AAB">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6B28A242">
            <w:pPr>
              <w:pStyle w:val="27"/>
              <w:spacing w:line="240" w:lineRule="auto"/>
              <w:rPr>
                <w:rFonts w:hint="eastAsia" w:ascii="宋体" w:hAnsi="宋体" w:eastAsia="宋体"/>
                <w:b/>
                <w:bCs/>
                <w:sz w:val="24"/>
                <w:szCs w:val="24"/>
              </w:rPr>
            </w:pPr>
            <w:r>
              <w:rPr>
                <w:rFonts w:hint="eastAsia" w:ascii="宋体" w:hAnsi="宋体" w:eastAsia="宋体"/>
                <w:sz w:val="24"/>
                <w:szCs w:val="24"/>
              </w:rPr>
              <w:t>3.考核要求：过程性考核60%，结果性考核40%。</w:t>
            </w:r>
          </w:p>
        </w:tc>
      </w:tr>
      <w:tr w14:paraId="423E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5C6DE99">
            <w:pPr>
              <w:spacing w:line="240" w:lineRule="auto"/>
              <w:rPr>
                <w:rFonts w:hint="eastAsia" w:ascii="宋体" w:hAnsi="宋体"/>
                <w:sz w:val="24"/>
                <w:szCs w:val="24"/>
              </w:rPr>
            </w:pPr>
            <w:r>
              <w:rPr>
                <w:rFonts w:hint="eastAsia" w:ascii="宋体" w:hAnsi="宋体"/>
                <w:sz w:val="24"/>
                <w:szCs w:val="24"/>
                <w:lang w:bidi="ar"/>
              </w:rPr>
              <w:t>7</w:t>
            </w:r>
          </w:p>
        </w:tc>
        <w:tc>
          <w:tcPr>
            <w:tcW w:w="750" w:type="pct"/>
            <w:shd w:val="clear" w:color="auto" w:fill="FFFFFF" w:themeFill="background1"/>
            <w:vAlign w:val="center"/>
          </w:tcPr>
          <w:p w14:paraId="495681BA">
            <w:pPr>
              <w:pStyle w:val="27"/>
              <w:spacing w:line="240" w:lineRule="auto"/>
              <w:rPr>
                <w:rFonts w:hint="eastAsia" w:ascii="宋体" w:hAnsi="宋体" w:eastAsia="宋体"/>
                <w:b/>
                <w:bCs/>
                <w:sz w:val="24"/>
                <w:szCs w:val="24"/>
              </w:rPr>
            </w:pPr>
            <w:r>
              <w:rPr>
                <w:rFonts w:hint="eastAsia" w:ascii="宋体" w:hAnsi="宋体" w:eastAsia="宋体"/>
                <w:sz w:val="24"/>
                <w:szCs w:val="24"/>
              </w:rPr>
              <w:t>习近平新时代中国特色社会主义思想概论</w:t>
            </w:r>
          </w:p>
        </w:tc>
        <w:tc>
          <w:tcPr>
            <w:tcW w:w="1452" w:type="pct"/>
            <w:shd w:val="clear" w:color="auto" w:fill="FFFFFF" w:themeFill="background1"/>
            <w:vAlign w:val="center"/>
          </w:tcPr>
          <w:p w14:paraId="16BB96DD">
            <w:pPr>
              <w:pStyle w:val="27"/>
              <w:spacing w:line="240" w:lineRule="auto"/>
              <w:rPr>
                <w:rFonts w:hint="eastAsia" w:ascii="宋体" w:hAnsi="宋体" w:eastAsia="宋体"/>
                <w:b/>
                <w:bCs/>
                <w:sz w:val="24"/>
                <w:szCs w:val="24"/>
              </w:rPr>
            </w:pPr>
            <w:r>
              <w:rPr>
                <w:rFonts w:hint="eastAsia" w:ascii="宋体" w:hAnsi="宋体" w:eastAsia="宋体"/>
                <w:sz w:val="24"/>
                <w:szCs w:val="24"/>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35974B0B">
            <w:pPr>
              <w:pStyle w:val="27"/>
              <w:spacing w:line="240" w:lineRule="auto"/>
              <w:rPr>
                <w:rFonts w:hint="eastAsia" w:ascii="宋体" w:hAnsi="宋体" w:eastAsia="宋体"/>
                <w:b/>
                <w:bCs/>
                <w:sz w:val="24"/>
                <w:szCs w:val="24"/>
              </w:rPr>
            </w:pPr>
            <w:r>
              <w:rPr>
                <w:rFonts w:hint="eastAsia" w:ascii="宋体" w:hAnsi="宋体" w:eastAsia="宋体"/>
                <w:sz w:val="24"/>
                <w:szCs w:val="24"/>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0826A5AA">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1.教学形式：混合式授课；</w:t>
            </w:r>
          </w:p>
          <w:p w14:paraId="4DAE14DE">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2A6365A3">
            <w:pPr>
              <w:pStyle w:val="27"/>
              <w:spacing w:line="240" w:lineRule="auto"/>
              <w:rPr>
                <w:rFonts w:hint="eastAsia" w:ascii="宋体" w:hAnsi="宋体" w:eastAsia="宋体"/>
                <w:b/>
                <w:bCs/>
                <w:sz w:val="24"/>
                <w:szCs w:val="24"/>
              </w:rPr>
            </w:pPr>
            <w:r>
              <w:rPr>
                <w:rFonts w:hint="eastAsia" w:ascii="宋体" w:hAnsi="宋体" w:eastAsia="宋体"/>
                <w:sz w:val="24"/>
                <w:szCs w:val="24"/>
              </w:rPr>
              <w:t>3.考核要求：过程性考核60%，结果性考核40%。</w:t>
            </w:r>
          </w:p>
        </w:tc>
      </w:tr>
      <w:tr w14:paraId="1EAB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163896E">
            <w:pPr>
              <w:spacing w:line="240" w:lineRule="auto"/>
              <w:rPr>
                <w:rFonts w:hint="eastAsia" w:ascii="宋体" w:hAnsi="宋体"/>
                <w:sz w:val="24"/>
                <w:szCs w:val="24"/>
              </w:rPr>
            </w:pPr>
            <w:r>
              <w:rPr>
                <w:rFonts w:hint="eastAsia" w:ascii="宋体" w:hAnsi="宋体"/>
                <w:sz w:val="24"/>
                <w:szCs w:val="24"/>
                <w:lang w:bidi="ar"/>
              </w:rPr>
              <w:t>8</w:t>
            </w:r>
          </w:p>
        </w:tc>
        <w:tc>
          <w:tcPr>
            <w:tcW w:w="750" w:type="pct"/>
            <w:shd w:val="clear" w:color="auto" w:fill="FFFFFF" w:themeFill="background1"/>
            <w:vAlign w:val="center"/>
          </w:tcPr>
          <w:p w14:paraId="629BF88E">
            <w:pPr>
              <w:spacing w:line="240" w:lineRule="auto"/>
              <w:rPr>
                <w:rFonts w:hint="eastAsia" w:ascii="宋体" w:hAnsi="宋体"/>
                <w:sz w:val="24"/>
                <w:szCs w:val="24"/>
              </w:rPr>
            </w:pPr>
            <w:r>
              <w:rPr>
                <w:rFonts w:hint="eastAsia" w:ascii="宋体" w:hAnsi="宋体"/>
                <w:sz w:val="24"/>
                <w:szCs w:val="24"/>
              </w:rPr>
              <w:t>大学生职业发展与就业指导（一）-（二）</w:t>
            </w:r>
          </w:p>
        </w:tc>
        <w:tc>
          <w:tcPr>
            <w:tcW w:w="1452" w:type="pct"/>
            <w:shd w:val="clear" w:color="auto" w:fill="FFFFFF" w:themeFill="background1"/>
            <w:vAlign w:val="center"/>
          </w:tcPr>
          <w:p w14:paraId="149B5740">
            <w:pPr>
              <w:spacing w:line="240" w:lineRule="auto"/>
              <w:rPr>
                <w:rFonts w:hint="eastAsia" w:ascii="宋体" w:hAnsi="宋体"/>
                <w:sz w:val="24"/>
                <w:szCs w:val="24"/>
              </w:rPr>
            </w:pPr>
            <w:r>
              <w:rPr>
                <w:rFonts w:hint="eastAsia" w:ascii="宋体" w:hAnsi="宋体"/>
                <w:sz w:val="24"/>
                <w:szCs w:val="24"/>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266EF444">
            <w:pPr>
              <w:spacing w:line="240" w:lineRule="auto"/>
              <w:rPr>
                <w:rFonts w:hint="eastAsia" w:ascii="宋体" w:hAnsi="宋体"/>
                <w:sz w:val="24"/>
                <w:szCs w:val="24"/>
              </w:rPr>
            </w:pPr>
            <w:r>
              <w:rPr>
                <w:rFonts w:hint="eastAsia" w:ascii="宋体" w:hAnsi="宋体"/>
                <w:sz w:val="24"/>
                <w:szCs w:val="24"/>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099D8928">
            <w:pPr>
              <w:spacing w:line="240" w:lineRule="auto"/>
              <w:rPr>
                <w:rFonts w:hint="eastAsia" w:ascii="宋体" w:hAnsi="宋体"/>
                <w:sz w:val="24"/>
                <w:szCs w:val="24"/>
              </w:rPr>
            </w:pPr>
            <w:r>
              <w:rPr>
                <w:rFonts w:hint="eastAsia" w:ascii="宋体" w:hAnsi="宋体"/>
                <w:sz w:val="24"/>
                <w:szCs w:val="24"/>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7BA37CB3">
            <w:pPr>
              <w:spacing w:line="240" w:lineRule="auto"/>
              <w:rPr>
                <w:rFonts w:hint="eastAsia" w:ascii="宋体" w:hAnsi="宋体"/>
                <w:sz w:val="24"/>
                <w:szCs w:val="24"/>
              </w:rPr>
            </w:pPr>
            <w:r>
              <w:rPr>
                <w:rFonts w:hint="eastAsia" w:ascii="宋体" w:hAnsi="宋体"/>
                <w:sz w:val="24"/>
                <w:szCs w:val="24"/>
              </w:rPr>
              <w:t>1.教学形式：混合式教学；</w:t>
            </w:r>
          </w:p>
          <w:p w14:paraId="49F3CF92">
            <w:pPr>
              <w:spacing w:line="240" w:lineRule="auto"/>
              <w:rPr>
                <w:rFonts w:hint="eastAsia" w:ascii="宋体" w:hAnsi="宋体"/>
                <w:sz w:val="24"/>
                <w:szCs w:val="24"/>
              </w:rPr>
            </w:pPr>
            <w:r>
              <w:rPr>
                <w:rFonts w:hint="eastAsia" w:ascii="宋体" w:hAnsi="宋体"/>
                <w:sz w:val="24"/>
                <w:szCs w:val="24"/>
              </w:rPr>
              <w:t>2.教室要求：多媒体教室+机房；</w:t>
            </w:r>
          </w:p>
          <w:p w14:paraId="296EE749">
            <w:pPr>
              <w:spacing w:line="240" w:lineRule="auto"/>
              <w:rPr>
                <w:rFonts w:hint="eastAsia" w:ascii="宋体" w:hAnsi="宋体"/>
                <w:sz w:val="24"/>
                <w:szCs w:val="24"/>
              </w:rPr>
            </w:pPr>
            <w:r>
              <w:rPr>
                <w:rFonts w:hint="eastAsia" w:ascii="宋体" w:hAnsi="宋体"/>
                <w:sz w:val="24"/>
                <w:szCs w:val="24"/>
              </w:rPr>
              <w:t>3.考核形式：平时成绩 60%，期末成绩40%。</w:t>
            </w:r>
          </w:p>
        </w:tc>
      </w:tr>
      <w:tr w14:paraId="41E0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B370928">
            <w:pPr>
              <w:spacing w:line="240" w:lineRule="auto"/>
              <w:rPr>
                <w:rFonts w:hint="eastAsia" w:ascii="宋体" w:hAnsi="宋体"/>
                <w:sz w:val="24"/>
                <w:szCs w:val="24"/>
              </w:rPr>
            </w:pPr>
            <w:r>
              <w:rPr>
                <w:rFonts w:hint="eastAsia" w:ascii="宋体" w:hAnsi="宋体"/>
                <w:sz w:val="24"/>
                <w:szCs w:val="24"/>
                <w:lang w:bidi="ar"/>
              </w:rPr>
              <w:t>9</w:t>
            </w:r>
          </w:p>
        </w:tc>
        <w:tc>
          <w:tcPr>
            <w:tcW w:w="750" w:type="pct"/>
            <w:shd w:val="clear" w:color="auto" w:fill="FFFFFF" w:themeFill="background1"/>
            <w:vAlign w:val="center"/>
          </w:tcPr>
          <w:p w14:paraId="49671727">
            <w:pPr>
              <w:spacing w:line="240" w:lineRule="auto"/>
              <w:rPr>
                <w:rFonts w:hint="eastAsia" w:ascii="宋体" w:hAnsi="宋体"/>
                <w:sz w:val="24"/>
                <w:szCs w:val="24"/>
              </w:rPr>
            </w:pPr>
            <w:r>
              <w:rPr>
                <w:rFonts w:hint="eastAsia" w:ascii="宋体" w:hAnsi="宋体"/>
                <w:sz w:val="24"/>
                <w:szCs w:val="24"/>
              </w:rPr>
              <w:t>大学生创新与创业实务（一）-（二）</w:t>
            </w:r>
          </w:p>
        </w:tc>
        <w:tc>
          <w:tcPr>
            <w:tcW w:w="1452" w:type="pct"/>
            <w:shd w:val="clear" w:color="auto" w:fill="FFFFFF" w:themeFill="background1"/>
            <w:vAlign w:val="center"/>
          </w:tcPr>
          <w:p w14:paraId="12F001EC">
            <w:pPr>
              <w:spacing w:line="240" w:lineRule="auto"/>
              <w:rPr>
                <w:rFonts w:hint="eastAsia" w:ascii="宋体" w:hAnsi="宋体"/>
                <w:sz w:val="24"/>
                <w:szCs w:val="24"/>
              </w:rPr>
            </w:pPr>
            <w:r>
              <w:rPr>
                <w:rFonts w:hint="eastAsia" w:ascii="宋体" w:hAnsi="宋体"/>
                <w:sz w:val="24"/>
                <w:szCs w:val="24"/>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1C866A8B">
            <w:pPr>
              <w:spacing w:line="240" w:lineRule="auto"/>
              <w:rPr>
                <w:rFonts w:hint="eastAsia" w:ascii="宋体" w:hAnsi="宋体"/>
                <w:sz w:val="24"/>
                <w:szCs w:val="24"/>
              </w:rPr>
            </w:pPr>
            <w:r>
              <w:rPr>
                <w:rFonts w:hint="eastAsia" w:ascii="宋体" w:hAnsi="宋体"/>
                <w:sz w:val="24"/>
                <w:szCs w:val="24"/>
              </w:rPr>
              <w:t>1.理论部分：创新概念，创新与创业关系、创新思维障碍及突破方法；和田十二法、精益画布、商业模式画布；创业机会识别、风险评估、资源整合、财税基础；企业开办流程与政策法规。</w:t>
            </w:r>
          </w:p>
          <w:p w14:paraId="6BB205A0">
            <w:pPr>
              <w:spacing w:line="240" w:lineRule="auto"/>
              <w:rPr>
                <w:rFonts w:hint="eastAsia" w:ascii="宋体" w:hAnsi="宋体"/>
                <w:sz w:val="24"/>
                <w:szCs w:val="24"/>
              </w:rPr>
            </w:pPr>
            <w:r>
              <w:rPr>
                <w:rFonts w:hint="eastAsia" w:ascii="宋体" w:hAnsi="宋体"/>
                <w:sz w:val="24"/>
                <w:szCs w:val="24"/>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278EAEA2">
            <w:pPr>
              <w:spacing w:line="240" w:lineRule="auto"/>
              <w:rPr>
                <w:rFonts w:hint="eastAsia" w:ascii="宋体" w:hAnsi="宋体"/>
                <w:sz w:val="24"/>
                <w:szCs w:val="24"/>
              </w:rPr>
            </w:pPr>
            <w:r>
              <w:rPr>
                <w:rFonts w:hint="eastAsia" w:ascii="宋体" w:hAnsi="宋体"/>
                <w:sz w:val="24"/>
                <w:szCs w:val="24"/>
              </w:rPr>
              <w:t>1.教学形式：混合式教学；</w:t>
            </w:r>
          </w:p>
          <w:p w14:paraId="27CE38B9">
            <w:pPr>
              <w:spacing w:line="240" w:lineRule="auto"/>
              <w:rPr>
                <w:rFonts w:hint="eastAsia" w:ascii="宋体" w:hAnsi="宋体"/>
                <w:sz w:val="24"/>
                <w:szCs w:val="24"/>
              </w:rPr>
            </w:pPr>
            <w:r>
              <w:rPr>
                <w:rFonts w:hint="eastAsia" w:ascii="宋体" w:hAnsi="宋体"/>
                <w:sz w:val="24"/>
                <w:szCs w:val="24"/>
              </w:rPr>
              <w:t>2.教室要求：多媒体教室、计算机房；</w:t>
            </w:r>
          </w:p>
          <w:p w14:paraId="2D62C9B4">
            <w:pPr>
              <w:spacing w:line="240" w:lineRule="auto"/>
              <w:rPr>
                <w:rFonts w:hint="eastAsia" w:ascii="宋体" w:hAnsi="宋体"/>
                <w:sz w:val="24"/>
                <w:szCs w:val="24"/>
              </w:rPr>
            </w:pPr>
            <w:r>
              <w:rPr>
                <w:rFonts w:hint="eastAsia" w:ascii="宋体" w:hAnsi="宋体"/>
                <w:sz w:val="24"/>
                <w:szCs w:val="24"/>
              </w:rPr>
              <w:t>3.考核形式：平时成绩60%，期末考核成绩40%</w:t>
            </w:r>
          </w:p>
        </w:tc>
      </w:tr>
      <w:tr w14:paraId="4708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994E3F3">
            <w:pPr>
              <w:spacing w:line="240" w:lineRule="auto"/>
              <w:rPr>
                <w:rFonts w:hint="eastAsia" w:ascii="宋体" w:hAnsi="宋体"/>
                <w:sz w:val="24"/>
                <w:szCs w:val="24"/>
              </w:rPr>
            </w:pPr>
            <w:r>
              <w:rPr>
                <w:rFonts w:hint="eastAsia" w:ascii="宋体" w:hAnsi="宋体"/>
                <w:sz w:val="24"/>
                <w:szCs w:val="24"/>
                <w:lang w:bidi="ar"/>
              </w:rPr>
              <w:t>10</w:t>
            </w:r>
          </w:p>
        </w:tc>
        <w:tc>
          <w:tcPr>
            <w:tcW w:w="750" w:type="pct"/>
            <w:shd w:val="clear" w:color="auto" w:fill="FFFFFF" w:themeFill="background1"/>
            <w:vAlign w:val="center"/>
          </w:tcPr>
          <w:p w14:paraId="0FF9C89B">
            <w:pPr>
              <w:spacing w:line="240" w:lineRule="auto"/>
              <w:rPr>
                <w:rFonts w:hint="eastAsia" w:ascii="宋体" w:hAnsi="宋体"/>
                <w:sz w:val="24"/>
                <w:szCs w:val="24"/>
                <w:lang w:bidi="ar"/>
              </w:rPr>
            </w:pPr>
            <w:r>
              <w:rPr>
                <w:rFonts w:hint="eastAsia" w:ascii="宋体" w:hAnsi="宋体"/>
                <w:sz w:val="24"/>
                <w:szCs w:val="24"/>
                <w:lang w:bidi="ar"/>
              </w:rPr>
              <w:t>大学生心理健康教育（一）-（二）</w:t>
            </w:r>
          </w:p>
        </w:tc>
        <w:tc>
          <w:tcPr>
            <w:tcW w:w="1452" w:type="pct"/>
            <w:shd w:val="clear" w:color="auto" w:fill="FFFFFF" w:themeFill="background1"/>
            <w:vAlign w:val="center"/>
          </w:tcPr>
          <w:p w14:paraId="7C91A84A">
            <w:pPr>
              <w:spacing w:line="240" w:lineRule="auto"/>
              <w:rPr>
                <w:rFonts w:hint="eastAsia" w:ascii="宋体" w:hAnsi="宋体"/>
                <w:sz w:val="24"/>
                <w:szCs w:val="24"/>
              </w:rPr>
            </w:pPr>
          </w:p>
          <w:p w14:paraId="7AF211BF">
            <w:pPr>
              <w:spacing w:line="240" w:lineRule="auto"/>
              <w:rPr>
                <w:rFonts w:hint="eastAsia" w:ascii="宋体" w:hAnsi="宋体"/>
                <w:sz w:val="24"/>
                <w:szCs w:val="24"/>
              </w:rPr>
            </w:pPr>
            <w:r>
              <w:rPr>
                <w:rFonts w:hint="eastAsia" w:ascii="宋体" w:hAnsi="宋体"/>
                <w:sz w:val="24"/>
                <w:szCs w:val="24"/>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339FB7C3">
            <w:pPr>
              <w:spacing w:line="240" w:lineRule="auto"/>
              <w:rPr>
                <w:rFonts w:hint="eastAsia" w:ascii="宋体" w:hAnsi="宋体"/>
                <w:sz w:val="24"/>
                <w:szCs w:val="24"/>
              </w:rPr>
            </w:pPr>
            <w:r>
              <w:rPr>
                <w:rFonts w:hint="eastAsia" w:ascii="宋体" w:hAnsi="宋体"/>
                <w:sz w:val="24"/>
                <w:szCs w:val="24"/>
              </w:rPr>
              <w:t>1.理论部分</w:t>
            </w:r>
          </w:p>
          <w:p w14:paraId="1159728F">
            <w:pPr>
              <w:spacing w:line="240" w:lineRule="auto"/>
              <w:rPr>
                <w:rFonts w:hint="eastAsia" w:ascii="宋体" w:hAnsi="宋体"/>
                <w:sz w:val="24"/>
                <w:szCs w:val="24"/>
              </w:rPr>
            </w:pPr>
            <w:r>
              <w:rPr>
                <w:rFonts w:hint="eastAsia" w:ascii="宋体" w:hAnsi="宋体"/>
                <w:sz w:val="24"/>
                <w:szCs w:val="24"/>
              </w:rPr>
              <w:t>理论部分包含心理健康基础知识、心理咨询相关知识、大学适应与学习心理、自我意识与心理调适、压力管理与挫折应对、情绪特点、影响及不良情绪调适；恋爱与性心理，以及生命价值探索。</w:t>
            </w:r>
          </w:p>
          <w:p w14:paraId="2F8C8CB3">
            <w:pPr>
              <w:spacing w:line="240" w:lineRule="auto"/>
              <w:rPr>
                <w:rFonts w:hint="eastAsia" w:ascii="宋体" w:hAnsi="宋体"/>
                <w:sz w:val="24"/>
                <w:szCs w:val="24"/>
              </w:rPr>
            </w:pPr>
            <w:r>
              <w:rPr>
                <w:rFonts w:hint="eastAsia" w:ascii="宋体" w:hAnsi="宋体"/>
                <w:sz w:val="24"/>
                <w:szCs w:val="24"/>
              </w:rPr>
              <w:t>2.实践部分</w:t>
            </w:r>
          </w:p>
          <w:p w14:paraId="3DFE8412">
            <w:pPr>
              <w:spacing w:line="240" w:lineRule="auto"/>
              <w:rPr>
                <w:rFonts w:hint="eastAsia" w:ascii="宋体" w:hAnsi="宋体"/>
                <w:sz w:val="24"/>
                <w:szCs w:val="24"/>
              </w:rPr>
            </w:pPr>
            <w:r>
              <w:rPr>
                <w:rFonts w:hint="eastAsia" w:ascii="宋体" w:hAnsi="宋体"/>
                <w:sz w:val="24"/>
                <w:szCs w:val="24"/>
              </w:rPr>
              <w:t>情绪记录与管理技巧训练、大学适应情景模拟与问题解决演练；</w:t>
            </w:r>
          </w:p>
          <w:p w14:paraId="681D8698">
            <w:pPr>
              <w:spacing w:line="240" w:lineRule="auto"/>
              <w:rPr>
                <w:rFonts w:hint="eastAsia" w:ascii="宋体" w:hAnsi="宋体"/>
                <w:sz w:val="24"/>
                <w:szCs w:val="24"/>
              </w:rPr>
            </w:pPr>
            <w:r>
              <w:rPr>
                <w:rFonts w:hint="eastAsia" w:ascii="宋体" w:hAnsi="宋体"/>
                <w:sz w:val="24"/>
                <w:szCs w:val="24"/>
              </w:rPr>
              <w:t>小组互助交流与心理支持实践活动。</w:t>
            </w:r>
          </w:p>
          <w:p w14:paraId="4FC1702D">
            <w:pPr>
              <w:spacing w:line="240" w:lineRule="auto"/>
              <w:rPr>
                <w:rFonts w:hint="eastAsia" w:ascii="宋体" w:hAnsi="宋体"/>
                <w:sz w:val="24"/>
                <w:szCs w:val="24"/>
              </w:rPr>
            </w:pPr>
          </w:p>
        </w:tc>
        <w:tc>
          <w:tcPr>
            <w:tcW w:w="1118" w:type="pct"/>
            <w:shd w:val="clear" w:color="auto" w:fill="FFFFFF" w:themeFill="background1"/>
            <w:vAlign w:val="center"/>
          </w:tcPr>
          <w:p w14:paraId="4AF94AF5">
            <w:pPr>
              <w:spacing w:line="240" w:lineRule="auto"/>
              <w:rPr>
                <w:rFonts w:hint="eastAsia" w:ascii="宋体" w:hAnsi="宋体"/>
                <w:sz w:val="24"/>
                <w:szCs w:val="24"/>
              </w:rPr>
            </w:pPr>
            <w:r>
              <w:rPr>
                <w:rFonts w:hint="eastAsia" w:ascii="宋体" w:hAnsi="宋体"/>
                <w:sz w:val="24"/>
                <w:szCs w:val="24"/>
              </w:rPr>
              <w:t>1.教学形式：混合式教学；</w:t>
            </w:r>
          </w:p>
          <w:p w14:paraId="58BD8653">
            <w:pPr>
              <w:spacing w:line="240" w:lineRule="auto"/>
              <w:rPr>
                <w:rFonts w:hint="eastAsia" w:ascii="宋体" w:hAnsi="宋体"/>
                <w:sz w:val="24"/>
                <w:szCs w:val="24"/>
              </w:rPr>
            </w:pPr>
            <w:r>
              <w:rPr>
                <w:rFonts w:hint="eastAsia" w:ascii="宋体" w:hAnsi="宋体"/>
                <w:sz w:val="24"/>
                <w:szCs w:val="24"/>
              </w:rPr>
              <w:t>2.教室要求：多媒体教室；</w:t>
            </w:r>
          </w:p>
          <w:p w14:paraId="79D6F883">
            <w:pPr>
              <w:spacing w:line="240" w:lineRule="auto"/>
              <w:rPr>
                <w:rFonts w:hint="eastAsia" w:ascii="宋体" w:hAnsi="宋体"/>
                <w:sz w:val="24"/>
                <w:szCs w:val="24"/>
              </w:rPr>
            </w:pPr>
            <w:r>
              <w:rPr>
                <w:rFonts w:hint="eastAsia" w:ascii="宋体" w:hAnsi="宋体"/>
                <w:sz w:val="24"/>
                <w:szCs w:val="24"/>
              </w:rPr>
              <w:t>3.考核形式：平时成绩 60%，期末成绩40%。</w:t>
            </w:r>
          </w:p>
        </w:tc>
      </w:tr>
      <w:tr w14:paraId="534D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522AE9D">
            <w:pPr>
              <w:spacing w:line="240" w:lineRule="auto"/>
              <w:rPr>
                <w:rFonts w:hint="eastAsia" w:ascii="宋体" w:hAnsi="宋体"/>
                <w:sz w:val="24"/>
                <w:szCs w:val="24"/>
              </w:rPr>
            </w:pPr>
            <w:r>
              <w:rPr>
                <w:rFonts w:hint="eastAsia" w:ascii="宋体" w:hAnsi="宋体"/>
                <w:sz w:val="24"/>
                <w:szCs w:val="24"/>
                <w:lang w:bidi="ar"/>
              </w:rPr>
              <w:t>11</w:t>
            </w:r>
          </w:p>
        </w:tc>
        <w:tc>
          <w:tcPr>
            <w:tcW w:w="750" w:type="pct"/>
            <w:shd w:val="clear" w:color="auto" w:fill="FFFFFF" w:themeFill="background1"/>
            <w:vAlign w:val="center"/>
          </w:tcPr>
          <w:p w14:paraId="0E9194DB">
            <w:pPr>
              <w:spacing w:line="240" w:lineRule="auto"/>
              <w:rPr>
                <w:rFonts w:hint="eastAsia" w:ascii="宋体" w:hAnsi="宋体"/>
                <w:sz w:val="24"/>
                <w:szCs w:val="24"/>
              </w:rPr>
            </w:pPr>
            <w:r>
              <w:rPr>
                <w:rFonts w:hint="eastAsia" w:ascii="宋体" w:hAnsi="宋体"/>
                <w:sz w:val="24"/>
                <w:szCs w:val="24"/>
                <w:lang w:bidi="ar"/>
              </w:rPr>
              <w:t>大学英语（一）-（二）</w:t>
            </w:r>
          </w:p>
        </w:tc>
        <w:tc>
          <w:tcPr>
            <w:tcW w:w="1452" w:type="pct"/>
            <w:shd w:val="clear" w:color="auto" w:fill="FFFFFF" w:themeFill="background1"/>
            <w:vAlign w:val="center"/>
          </w:tcPr>
          <w:p w14:paraId="0208448B">
            <w:pPr>
              <w:spacing w:line="240" w:lineRule="auto"/>
              <w:rPr>
                <w:rFonts w:hint="eastAsia" w:ascii="宋体" w:hAnsi="宋体"/>
                <w:sz w:val="24"/>
                <w:szCs w:val="24"/>
                <w:lang w:bidi="ar"/>
              </w:rPr>
            </w:pPr>
            <w:r>
              <w:rPr>
                <w:rFonts w:hint="eastAsia" w:ascii="宋体" w:hAnsi="宋体"/>
                <w:sz w:val="24"/>
                <w:szCs w:val="24"/>
              </w:rPr>
              <w:t>夯实学生英语语言能力，</w:t>
            </w:r>
            <w:r>
              <w:rPr>
                <w:rFonts w:hint="eastAsia" w:ascii="宋体" w:hAnsi="宋体"/>
                <w:sz w:val="24"/>
                <w:szCs w:val="24"/>
                <w:lang w:bidi="ar"/>
              </w:rPr>
              <w:t>促进学生英语学科核心素养的发展，培养具有中国情怀、国际视野，能够在日常生活和职场中用英语进行有效沟通的高素质技术技能人才</w:t>
            </w:r>
          </w:p>
          <w:p w14:paraId="123A37B4">
            <w:pPr>
              <w:spacing w:line="240" w:lineRule="auto"/>
              <w:rPr>
                <w:rFonts w:hint="eastAsia" w:ascii="宋体" w:hAnsi="宋体"/>
                <w:sz w:val="24"/>
                <w:szCs w:val="24"/>
                <w:lang w:bidi="ar"/>
              </w:rPr>
            </w:pPr>
          </w:p>
        </w:tc>
        <w:tc>
          <w:tcPr>
            <w:tcW w:w="1276" w:type="pct"/>
            <w:shd w:val="clear" w:color="auto" w:fill="FFFFFF" w:themeFill="background1"/>
            <w:vAlign w:val="center"/>
          </w:tcPr>
          <w:p w14:paraId="5E77B880">
            <w:pPr>
              <w:pStyle w:val="27"/>
              <w:spacing w:line="240" w:lineRule="auto"/>
              <w:rPr>
                <w:rFonts w:hint="eastAsia" w:ascii="宋体" w:hAnsi="宋体" w:eastAsia="宋体"/>
                <w:sz w:val="24"/>
                <w:szCs w:val="24"/>
              </w:rPr>
            </w:pPr>
            <w:r>
              <w:rPr>
                <w:rFonts w:hint="eastAsia" w:ascii="宋体" w:hAnsi="宋体" w:eastAsia="宋体"/>
                <w:sz w:val="24"/>
                <w:szCs w:val="24"/>
              </w:rPr>
              <w:t>日常校园生活及职场岗位典型工作内容和场景等有关的英语语篇及素材</w:t>
            </w:r>
          </w:p>
        </w:tc>
        <w:tc>
          <w:tcPr>
            <w:tcW w:w="1118" w:type="pct"/>
            <w:shd w:val="clear" w:color="auto" w:fill="FFFFFF" w:themeFill="background1"/>
            <w:vAlign w:val="center"/>
          </w:tcPr>
          <w:p w14:paraId="31EDFB9D">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1.教学形式：混合式教学法；</w:t>
            </w:r>
          </w:p>
          <w:p w14:paraId="11DA8C35">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08417C63">
            <w:pPr>
              <w:pStyle w:val="27"/>
              <w:spacing w:line="240" w:lineRule="auto"/>
              <w:rPr>
                <w:rFonts w:hint="eastAsia" w:ascii="宋体" w:hAnsi="宋体" w:eastAsia="宋体"/>
                <w:sz w:val="24"/>
                <w:szCs w:val="24"/>
              </w:rPr>
            </w:pPr>
            <w:r>
              <w:rPr>
                <w:rFonts w:hint="eastAsia" w:ascii="宋体" w:hAnsi="宋体" w:eastAsia="宋体"/>
                <w:sz w:val="24"/>
                <w:szCs w:val="24"/>
              </w:rPr>
              <w:t>3.考核形式：平时考核（在线统计）50%，口语实训20%，期末测试成绩30%</w:t>
            </w:r>
          </w:p>
        </w:tc>
      </w:tr>
      <w:tr w14:paraId="2718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3DDB10A">
            <w:pPr>
              <w:spacing w:line="240" w:lineRule="auto"/>
              <w:rPr>
                <w:rFonts w:hint="eastAsia" w:ascii="宋体" w:hAnsi="宋体"/>
                <w:sz w:val="24"/>
                <w:szCs w:val="24"/>
              </w:rPr>
            </w:pPr>
            <w:r>
              <w:rPr>
                <w:rFonts w:hint="eastAsia" w:ascii="宋体" w:hAnsi="宋体"/>
                <w:sz w:val="24"/>
                <w:szCs w:val="24"/>
                <w:lang w:bidi="ar"/>
              </w:rPr>
              <w:t>12</w:t>
            </w:r>
          </w:p>
        </w:tc>
        <w:tc>
          <w:tcPr>
            <w:tcW w:w="750" w:type="pct"/>
            <w:shd w:val="clear" w:color="auto" w:fill="FFFFFF" w:themeFill="background1"/>
            <w:vAlign w:val="center"/>
          </w:tcPr>
          <w:p w14:paraId="4ADDAB7E">
            <w:pPr>
              <w:spacing w:line="240" w:lineRule="auto"/>
              <w:rPr>
                <w:rFonts w:hint="eastAsia" w:ascii="宋体" w:hAnsi="宋体"/>
                <w:sz w:val="24"/>
                <w:szCs w:val="24"/>
                <w:lang w:bidi="ar"/>
              </w:rPr>
            </w:pPr>
            <w:r>
              <w:rPr>
                <w:rFonts w:hint="eastAsia" w:ascii="宋体" w:hAnsi="宋体"/>
                <w:sz w:val="24"/>
                <w:szCs w:val="24"/>
                <w:lang w:bidi="ar"/>
              </w:rPr>
              <w:t>大学体育（一）、大学体育（二）</w:t>
            </w:r>
          </w:p>
        </w:tc>
        <w:tc>
          <w:tcPr>
            <w:tcW w:w="1452" w:type="pct"/>
            <w:shd w:val="clear" w:color="auto" w:fill="FFFFFF" w:themeFill="background1"/>
            <w:vAlign w:val="center"/>
          </w:tcPr>
          <w:p w14:paraId="3508D8F7">
            <w:pPr>
              <w:spacing w:line="240" w:lineRule="auto"/>
              <w:rPr>
                <w:rFonts w:hint="eastAsia" w:ascii="宋体" w:hAnsi="宋体"/>
                <w:sz w:val="24"/>
                <w:szCs w:val="24"/>
                <w:lang w:bidi="ar"/>
              </w:rPr>
            </w:pPr>
            <w:r>
              <w:rPr>
                <w:rFonts w:hint="eastAsia" w:ascii="宋体" w:hAnsi="宋体"/>
                <w:sz w:val="24"/>
                <w:szCs w:val="24"/>
                <w:lang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2F784D8E">
            <w:pPr>
              <w:spacing w:line="240" w:lineRule="auto"/>
              <w:rPr>
                <w:rFonts w:hint="eastAsia" w:ascii="宋体" w:hAnsi="宋体"/>
                <w:sz w:val="24"/>
                <w:szCs w:val="24"/>
                <w:lang w:bidi="ar"/>
              </w:rPr>
            </w:pPr>
            <w:r>
              <w:rPr>
                <w:rFonts w:hint="eastAsia" w:ascii="宋体" w:hAnsi="宋体"/>
                <w:sz w:val="24"/>
                <w:szCs w:val="24"/>
                <w:lang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3544018D">
            <w:pPr>
              <w:spacing w:line="240" w:lineRule="auto"/>
              <w:rPr>
                <w:rFonts w:hint="eastAsia" w:ascii="宋体" w:hAnsi="宋体"/>
                <w:sz w:val="24"/>
                <w:szCs w:val="24"/>
                <w:lang w:bidi="ar"/>
              </w:rPr>
            </w:pPr>
            <w:r>
              <w:rPr>
                <w:rFonts w:hint="eastAsia" w:ascii="宋体" w:hAnsi="宋体"/>
                <w:sz w:val="24"/>
                <w:szCs w:val="24"/>
                <w:lang w:bidi="ar"/>
              </w:rPr>
              <w:t>1.教学形式：混合式授课；</w:t>
            </w:r>
          </w:p>
          <w:p w14:paraId="0CFC4436">
            <w:pPr>
              <w:spacing w:line="240" w:lineRule="auto"/>
              <w:rPr>
                <w:rFonts w:hint="eastAsia" w:ascii="宋体" w:hAnsi="宋体"/>
                <w:sz w:val="24"/>
                <w:szCs w:val="24"/>
                <w:lang w:bidi="ar"/>
              </w:rPr>
            </w:pPr>
            <w:r>
              <w:rPr>
                <w:rFonts w:hint="eastAsia" w:ascii="宋体" w:hAnsi="宋体"/>
                <w:sz w:val="24"/>
                <w:szCs w:val="24"/>
                <w:lang w:bidi="ar"/>
              </w:rPr>
              <w:t>2.教室要求：运动场馆；</w:t>
            </w:r>
          </w:p>
          <w:p w14:paraId="44D171C1">
            <w:pPr>
              <w:spacing w:line="240" w:lineRule="auto"/>
              <w:rPr>
                <w:rFonts w:hint="eastAsia" w:ascii="宋体" w:hAnsi="宋体"/>
                <w:sz w:val="24"/>
                <w:szCs w:val="24"/>
                <w:lang w:bidi="ar"/>
              </w:rPr>
            </w:pPr>
            <w:r>
              <w:rPr>
                <w:rFonts w:hint="eastAsia" w:ascii="宋体" w:hAnsi="宋体"/>
                <w:sz w:val="24"/>
                <w:szCs w:val="24"/>
                <w:lang w:bidi="ar"/>
              </w:rPr>
              <w:t>3.考核形式：</w:t>
            </w:r>
          </w:p>
          <w:p w14:paraId="3205E469">
            <w:pPr>
              <w:spacing w:line="240" w:lineRule="auto"/>
              <w:rPr>
                <w:rFonts w:hint="eastAsia" w:ascii="宋体" w:hAnsi="宋体"/>
                <w:sz w:val="24"/>
                <w:szCs w:val="24"/>
                <w:lang w:bidi="ar"/>
              </w:rPr>
            </w:pPr>
            <w:r>
              <w:rPr>
                <w:rFonts w:hint="eastAsia" w:ascii="宋体" w:hAnsi="宋体"/>
                <w:sz w:val="24"/>
                <w:szCs w:val="24"/>
                <w:lang w:bidi="ar"/>
              </w:rPr>
              <w:t>平时成绩40%，期末成绩60%（技术技能30%，体育健康测试30%）。</w:t>
            </w:r>
          </w:p>
        </w:tc>
      </w:tr>
      <w:tr w14:paraId="3DF5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6F47B2F9">
            <w:pPr>
              <w:spacing w:line="240" w:lineRule="auto"/>
              <w:rPr>
                <w:rFonts w:hint="eastAsia" w:ascii="宋体" w:hAnsi="宋体"/>
                <w:sz w:val="24"/>
                <w:szCs w:val="24"/>
              </w:rPr>
            </w:pPr>
            <w:r>
              <w:rPr>
                <w:rFonts w:hint="eastAsia" w:ascii="宋体" w:hAnsi="宋体"/>
                <w:sz w:val="24"/>
                <w:szCs w:val="24"/>
                <w:lang w:bidi="ar"/>
              </w:rPr>
              <w:t>13</w:t>
            </w:r>
          </w:p>
        </w:tc>
        <w:tc>
          <w:tcPr>
            <w:tcW w:w="750" w:type="pct"/>
            <w:shd w:val="clear" w:color="auto" w:fill="FFFFFF" w:themeFill="background1"/>
            <w:vAlign w:val="center"/>
          </w:tcPr>
          <w:p w14:paraId="2CA9F99D">
            <w:pPr>
              <w:spacing w:line="240" w:lineRule="auto"/>
              <w:rPr>
                <w:rFonts w:hint="eastAsia" w:ascii="宋体" w:hAnsi="宋体"/>
                <w:sz w:val="24"/>
                <w:szCs w:val="24"/>
                <w:lang w:bidi="ar"/>
              </w:rPr>
            </w:pPr>
            <w:r>
              <w:rPr>
                <w:rFonts w:hint="eastAsia" w:ascii="宋体" w:hAnsi="宋体"/>
                <w:sz w:val="24"/>
                <w:szCs w:val="24"/>
                <w:lang w:bidi="ar"/>
              </w:rPr>
              <w:t>大学体育（三）</w:t>
            </w:r>
          </w:p>
        </w:tc>
        <w:tc>
          <w:tcPr>
            <w:tcW w:w="1452" w:type="pct"/>
            <w:shd w:val="clear" w:color="auto" w:fill="FFFFFF" w:themeFill="background1"/>
            <w:vAlign w:val="center"/>
          </w:tcPr>
          <w:p w14:paraId="0FD9B8F5">
            <w:pPr>
              <w:spacing w:line="240" w:lineRule="auto"/>
              <w:rPr>
                <w:rFonts w:hint="eastAsia" w:ascii="宋体" w:hAnsi="宋体"/>
                <w:sz w:val="24"/>
                <w:szCs w:val="24"/>
                <w:lang w:bidi="ar"/>
              </w:rPr>
            </w:pPr>
            <w:r>
              <w:rPr>
                <w:rFonts w:hint="eastAsia" w:ascii="宋体" w:hAnsi="宋体"/>
                <w:sz w:val="24"/>
                <w:szCs w:val="24"/>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2E9935F8">
            <w:pPr>
              <w:spacing w:line="240" w:lineRule="auto"/>
              <w:rPr>
                <w:rFonts w:hint="eastAsia" w:ascii="宋体" w:hAnsi="宋体"/>
                <w:sz w:val="24"/>
                <w:szCs w:val="24"/>
                <w:lang w:bidi="ar"/>
              </w:rPr>
            </w:pPr>
            <w:r>
              <w:rPr>
                <w:rFonts w:hint="eastAsia" w:ascii="宋体" w:hAnsi="宋体"/>
                <w:sz w:val="24"/>
                <w:szCs w:val="24"/>
                <w:lang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46B82FF4">
            <w:pPr>
              <w:spacing w:line="240" w:lineRule="auto"/>
              <w:rPr>
                <w:rFonts w:hint="eastAsia" w:ascii="宋体" w:hAnsi="宋体"/>
                <w:sz w:val="24"/>
                <w:szCs w:val="24"/>
                <w:lang w:bidi="ar"/>
              </w:rPr>
            </w:pPr>
            <w:r>
              <w:rPr>
                <w:rFonts w:hint="eastAsia" w:ascii="宋体" w:hAnsi="宋体"/>
                <w:sz w:val="24"/>
                <w:szCs w:val="24"/>
                <w:lang w:bidi="ar"/>
              </w:rPr>
              <w:t>1.教学形式：混合式授课；</w:t>
            </w:r>
          </w:p>
          <w:p w14:paraId="23147AB6">
            <w:pPr>
              <w:spacing w:line="240" w:lineRule="auto"/>
              <w:rPr>
                <w:rFonts w:hint="eastAsia" w:ascii="宋体" w:hAnsi="宋体"/>
                <w:sz w:val="24"/>
                <w:szCs w:val="24"/>
                <w:lang w:bidi="ar"/>
              </w:rPr>
            </w:pPr>
            <w:r>
              <w:rPr>
                <w:rFonts w:hint="eastAsia" w:ascii="宋体" w:hAnsi="宋体"/>
                <w:sz w:val="24"/>
                <w:szCs w:val="24"/>
                <w:lang w:bidi="ar"/>
              </w:rPr>
              <w:t>2.教室要求：运动场馆；</w:t>
            </w:r>
          </w:p>
          <w:p w14:paraId="63B44E23">
            <w:pPr>
              <w:spacing w:line="240" w:lineRule="auto"/>
              <w:rPr>
                <w:rFonts w:hint="eastAsia" w:ascii="宋体" w:hAnsi="宋体"/>
                <w:sz w:val="24"/>
                <w:szCs w:val="24"/>
                <w:lang w:bidi="ar"/>
              </w:rPr>
            </w:pPr>
            <w:r>
              <w:rPr>
                <w:rFonts w:hint="eastAsia" w:ascii="宋体" w:hAnsi="宋体"/>
                <w:sz w:val="24"/>
                <w:szCs w:val="24"/>
                <w:lang w:bidi="ar"/>
              </w:rPr>
              <w:t>3.考核形式：</w:t>
            </w:r>
          </w:p>
          <w:p w14:paraId="1726937F">
            <w:pPr>
              <w:spacing w:line="240" w:lineRule="auto"/>
              <w:rPr>
                <w:rFonts w:hint="eastAsia" w:ascii="宋体" w:hAnsi="宋体"/>
                <w:sz w:val="24"/>
                <w:szCs w:val="24"/>
                <w:lang w:bidi="ar"/>
              </w:rPr>
            </w:pPr>
            <w:r>
              <w:rPr>
                <w:rFonts w:hint="eastAsia" w:ascii="宋体" w:hAnsi="宋体"/>
                <w:sz w:val="24"/>
                <w:szCs w:val="24"/>
                <w:lang w:bidi="ar"/>
              </w:rPr>
              <w:t>平时成绩50%，期末成绩50%（体质测试）。</w:t>
            </w:r>
          </w:p>
        </w:tc>
      </w:tr>
      <w:tr w14:paraId="29BB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22C1C78">
            <w:pPr>
              <w:spacing w:line="240" w:lineRule="auto"/>
              <w:rPr>
                <w:rFonts w:hint="eastAsia" w:ascii="宋体" w:hAnsi="宋体"/>
                <w:sz w:val="24"/>
                <w:szCs w:val="24"/>
              </w:rPr>
            </w:pPr>
            <w:r>
              <w:rPr>
                <w:rFonts w:hint="eastAsia" w:ascii="宋体" w:hAnsi="宋体"/>
                <w:sz w:val="24"/>
                <w:szCs w:val="24"/>
                <w:lang w:bidi="ar"/>
              </w:rPr>
              <w:t>14</w:t>
            </w:r>
          </w:p>
        </w:tc>
        <w:tc>
          <w:tcPr>
            <w:tcW w:w="750" w:type="pct"/>
            <w:shd w:val="clear" w:color="auto" w:fill="FFFFFF" w:themeFill="background1"/>
            <w:vAlign w:val="center"/>
          </w:tcPr>
          <w:p w14:paraId="714CC856">
            <w:pPr>
              <w:spacing w:line="240" w:lineRule="auto"/>
              <w:rPr>
                <w:rFonts w:hint="eastAsia" w:ascii="宋体" w:hAnsi="宋体"/>
                <w:sz w:val="24"/>
                <w:szCs w:val="24"/>
              </w:rPr>
            </w:pPr>
            <w:r>
              <w:rPr>
                <w:rFonts w:hint="eastAsia" w:ascii="宋体" w:hAnsi="宋体"/>
                <w:sz w:val="24"/>
                <w:szCs w:val="24"/>
                <w:lang w:bidi="ar"/>
              </w:rPr>
              <w:t>通用礼仪</w:t>
            </w:r>
          </w:p>
        </w:tc>
        <w:tc>
          <w:tcPr>
            <w:tcW w:w="1452" w:type="pct"/>
            <w:shd w:val="clear" w:color="auto" w:fill="FFFFFF" w:themeFill="background1"/>
            <w:vAlign w:val="center"/>
          </w:tcPr>
          <w:p w14:paraId="29AE738C">
            <w:pPr>
              <w:spacing w:line="240" w:lineRule="auto"/>
              <w:rPr>
                <w:rFonts w:hint="eastAsia" w:ascii="宋体" w:hAnsi="宋体"/>
                <w:sz w:val="24"/>
                <w:szCs w:val="24"/>
              </w:rPr>
            </w:pPr>
            <w:r>
              <w:rPr>
                <w:rFonts w:hint="eastAsia" w:ascii="宋体" w:hAnsi="宋体"/>
                <w:sz w:val="24"/>
                <w:szCs w:val="24"/>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2493866C">
            <w:pPr>
              <w:pStyle w:val="36"/>
              <w:spacing w:line="240" w:lineRule="auto"/>
              <w:ind w:firstLine="480"/>
              <w:rPr>
                <w:rFonts w:hint="eastAsia" w:ascii="宋体" w:hAnsi="宋体"/>
                <w:sz w:val="24"/>
                <w:szCs w:val="24"/>
              </w:rPr>
            </w:pPr>
            <w:r>
              <w:rPr>
                <w:rFonts w:hint="eastAsia" w:ascii="宋体" w:hAnsi="宋体"/>
                <w:sz w:val="24"/>
                <w:szCs w:val="24"/>
              </w:rPr>
              <w:t>课程内容由七个单元组成：礼仪概述、仪态礼仪、仪容礼仪、服饰礼仪、工作交往礼仪、聚会礼仪、语言礼仪。</w:t>
            </w:r>
          </w:p>
        </w:tc>
        <w:tc>
          <w:tcPr>
            <w:tcW w:w="1118" w:type="pct"/>
            <w:shd w:val="clear" w:color="auto" w:fill="FFFFFF" w:themeFill="background1"/>
            <w:vAlign w:val="center"/>
          </w:tcPr>
          <w:p w14:paraId="4A98986D">
            <w:pPr>
              <w:pStyle w:val="36"/>
              <w:spacing w:line="240" w:lineRule="auto"/>
              <w:ind w:firstLine="480"/>
              <w:rPr>
                <w:rFonts w:hint="eastAsia" w:ascii="宋体" w:hAnsi="宋体"/>
                <w:sz w:val="24"/>
                <w:szCs w:val="24"/>
              </w:rPr>
            </w:pPr>
            <w:r>
              <w:rPr>
                <w:rFonts w:hint="eastAsia" w:ascii="宋体" w:hAnsi="宋体"/>
                <w:sz w:val="24"/>
                <w:szCs w:val="24"/>
              </w:rPr>
              <w:t>1.教学形式：混合式教学；</w:t>
            </w:r>
          </w:p>
          <w:p w14:paraId="5B1C7A78">
            <w:pPr>
              <w:pStyle w:val="36"/>
              <w:spacing w:line="240" w:lineRule="auto"/>
              <w:ind w:firstLine="480"/>
              <w:rPr>
                <w:rFonts w:hint="eastAsia" w:ascii="宋体" w:hAnsi="宋体"/>
                <w:sz w:val="24"/>
                <w:szCs w:val="24"/>
              </w:rPr>
            </w:pPr>
            <w:r>
              <w:rPr>
                <w:rFonts w:hint="eastAsia" w:ascii="宋体" w:hAnsi="宋体"/>
                <w:sz w:val="24"/>
                <w:szCs w:val="24"/>
              </w:rPr>
              <w:t>2.教室要求：多媒体教室；</w:t>
            </w:r>
          </w:p>
          <w:p w14:paraId="6E932482">
            <w:pPr>
              <w:pStyle w:val="36"/>
              <w:spacing w:line="240" w:lineRule="auto"/>
              <w:ind w:firstLine="480"/>
              <w:rPr>
                <w:rFonts w:hint="eastAsia" w:ascii="宋体" w:hAnsi="宋体"/>
                <w:sz w:val="24"/>
                <w:szCs w:val="24"/>
              </w:rPr>
            </w:pPr>
            <w:r>
              <w:rPr>
                <w:rFonts w:hint="eastAsia" w:ascii="宋体" w:hAnsi="宋体"/>
                <w:sz w:val="24"/>
                <w:szCs w:val="24"/>
              </w:rPr>
              <w:t>3.考核形式：过程性考核100%。</w:t>
            </w:r>
          </w:p>
          <w:p w14:paraId="1DEC840B">
            <w:pPr>
              <w:pStyle w:val="36"/>
              <w:spacing w:line="240" w:lineRule="auto"/>
              <w:ind w:firstLine="480"/>
              <w:rPr>
                <w:rFonts w:hint="eastAsia" w:ascii="宋体" w:hAnsi="宋体"/>
                <w:sz w:val="24"/>
                <w:szCs w:val="24"/>
              </w:rPr>
            </w:pPr>
          </w:p>
          <w:p w14:paraId="1592545E">
            <w:pPr>
              <w:pStyle w:val="36"/>
              <w:spacing w:line="240" w:lineRule="auto"/>
              <w:ind w:firstLine="480"/>
              <w:rPr>
                <w:rFonts w:hint="eastAsia" w:ascii="宋体" w:hAnsi="宋体"/>
                <w:sz w:val="24"/>
                <w:szCs w:val="24"/>
              </w:rPr>
            </w:pPr>
          </w:p>
        </w:tc>
      </w:tr>
      <w:tr w14:paraId="7369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147AC3D2">
            <w:pPr>
              <w:spacing w:line="240" w:lineRule="auto"/>
              <w:rPr>
                <w:rFonts w:hint="eastAsia" w:ascii="宋体" w:hAnsi="宋体"/>
                <w:sz w:val="24"/>
                <w:szCs w:val="24"/>
              </w:rPr>
            </w:pPr>
            <w:r>
              <w:rPr>
                <w:rFonts w:hint="eastAsia" w:ascii="宋体" w:hAnsi="宋体"/>
                <w:sz w:val="24"/>
                <w:szCs w:val="24"/>
                <w:lang w:bidi="ar"/>
              </w:rPr>
              <w:t>15</w:t>
            </w:r>
          </w:p>
        </w:tc>
        <w:tc>
          <w:tcPr>
            <w:tcW w:w="750" w:type="pct"/>
            <w:shd w:val="clear" w:color="auto" w:fill="FFFFFF" w:themeFill="background1"/>
            <w:vAlign w:val="center"/>
          </w:tcPr>
          <w:p w14:paraId="44B7199E">
            <w:pPr>
              <w:spacing w:line="240" w:lineRule="auto"/>
              <w:rPr>
                <w:rFonts w:hint="eastAsia" w:ascii="宋体" w:hAnsi="宋体"/>
                <w:sz w:val="24"/>
                <w:szCs w:val="24"/>
              </w:rPr>
            </w:pPr>
            <w:r>
              <w:rPr>
                <w:rFonts w:hint="eastAsia" w:ascii="宋体" w:hAnsi="宋体"/>
                <w:sz w:val="24"/>
                <w:szCs w:val="24"/>
              </w:rPr>
              <w:t>中国优秀传统文化</w:t>
            </w:r>
          </w:p>
        </w:tc>
        <w:tc>
          <w:tcPr>
            <w:tcW w:w="1452" w:type="pct"/>
            <w:shd w:val="clear" w:color="auto" w:fill="FFFFFF" w:themeFill="background1"/>
            <w:vAlign w:val="center"/>
          </w:tcPr>
          <w:p w14:paraId="3F5EA36E">
            <w:pPr>
              <w:pStyle w:val="27"/>
              <w:spacing w:line="240" w:lineRule="auto"/>
              <w:rPr>
                <w:rFonts w:hint="eastAsia" w:ascii="宋体" w:hAnsi="宋体" w:eastAsia="宋体"/>
                <w:sz w:val="24"/>
                <w:szCs w:val="24"/>
              </w:rPr>
            </w:pPr>
            <w:r>
              <w:rPr>
                <w:rFonts w:hint="eastAsia" w:ascii="宋体" w:hAnsi="宋体" w:eastAsia="宋体"/>
                <w:sz w:val="24"/>
                <w:szCs w:val="24"/>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2CB0956B">
            <w:pPr>
              <w:pStyle w:val="27"/>
              <w:spacing w:line="240" w:lineRule="auto"/>
              <w:rPr>
                <w:rFonts w:hint="eastAsia" w:ascii="宋体" w:hAnsi="宋体" w:eastAsia="宋体"/>
                <w:sz w:val="24"/>
                <w:szCs w:val="24"/>
              </w:rPr>
            </w:pPr>
            <w:r>
              <w:rPr>
                <w:rFonts w:hint="eastAsia" w:ascii="宋体" w:hAnsi="宋体" w:eastAsia="宋体"/>
                <w:sz w:val="24"/>
                <w:szCs w:val="24"/>
              </w:rPr>
              <w:t>1.知识学习：传统文化基本精神、古文学、节气文化、食文化等模块；</w:t>
            </w:r>
          </w:p>
          <w:p w14:paraId="0D60F747">
            <w:pPr>
              <w:pStyle w:val="27"/>
              <w:spacing w:line="240" w:lineRule="auto"/>
              <w:rPr>
                <w:rFonts w:hint="eastAsia" w:ascii="宋体" w:hAnsi="宋体" w:eastAsia="宋体"/>
                <w:sz w:val="24"/>
                <w:szCs w:val="24"/>
              </w:rPr>
            </w:pPr>
            <w:r>
              <w:rPr>
                <w:rFonts w:hint="eastAsia" w:ascii="宋体" w:hAnsi="宋体" w:eastAsia="宋体"/>
                <w:sz w:val="24"/>
                <w:szCs w:val="24"/>
              </w:rPr>
              <w:t>2.综合实践：</w:t>
            </w:r>
          </w:p>
          <w:p w14:paraId="5BFB0441">
            <w:pPr>
              <w:pStyle w:val="27"/>
              <w:spacing w:line="240" w:lineRule="auto"/>
              <w:rPr>
                <w:rFonts w:hint="eastAsia" w:ascii="宋体" w:hAnsi="宋体" w:eastAsia="宋体"/>
                <w:sz w:val="24"/>
                <w:szCs w:val="24"/>
              </w:rPr>
            </w:pPr>
            <w:r>
              <w:rPr>
                <w:rFonts w:hint="eastAsia" w:ascii="宋体" w:hAnsi="宋体" w:eastAsia="宋体"/>
                <w:sz w:val="24"/>
                <w:szCs w:val="24"/>
              </w:rPr>
              <w:t>地方传统调查及分享；</w:t>
            </w:r>
          </w:p>
          <w:p w14:paraId="47DF2AEC">
            <w:pPr>
              <w:pStyle w:val="27"/>
              <w:spacing w:line="240" w:lineRule="auto"/>
              <w:rPr>
                <w:rFonts w:hint="eastAsia" w:ascii="宋体" w:hAnsi="宋体" w:eastAsia="宋体"/>
                <w:sz w:val="24"/>
                <w:szCs w:val="24"/>
              </w:rPr>
            </w:pPr>
            <w:r>
              <w:rPr>
                <w:rFonts w:hint="eastAsia" w:ascii="宋体" w:hAnsi="宋体" w:eastAsia="宋体"/>
                <w:sz w:val="24"/>
                <w:szCs w:val="24"/>
              </w:rPr>
              <w:t>3.思政元素：爱国、正直、善良、自省、自信、立志</w:t>
            </w:r>
          </w:p>
        </w:tc>
        <w:tc>
          <w:tcPr>
            <w:tcW w:w="1118" w:type="pct"/>
            <w:shd w:val="clear" w:color="auto" w:fill="FFFFFF" w:themeFill="background1"/>
            <w:vAlign w:val="center"/>
          </w:tcPr>
          <w:p w14:paraId="577E7C7F">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w:t>
            </w:r>
          </w:p>
          <w:p w14:paraId="2A7AE908">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484AAA07">
            <w:pPr>
              <w:pStyle w:val="27"/>
              <w:spacing w:line="240" w:lineRule="auto"/>
              <w:rPr>
                <w:rFonts w:hint="eastAsia" w:ascii="宋体" w:hAnsi="宋体" w:eastAsia="宋体"/>
                <w:sz w:val="24"/>
                <w:szCs w:val="24"/>
              </w:rPr>
            </w:pPr>
            <w:r>
              <w:rPr>
                <w:rFonts w:hint="eastAsia" w:ascii="宋体" w:hAnsi="宋体" w:eastAsia="宋体"/>
                <w:sz w:val="24"/>
                <w:szCs w:val="24"/>
              </w:rPr>
              <w:t>3.考核形式：过程性考核100%。</w:t>
            </w:r>
          </w:p>
        </w:tc>
      </w:tr>
      <w:tr w14:paraId="5BD4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7E0841A">
            <w:pPr>
              <w:spacing w:line="240" w:lineRule="auto"/>
              <w:rPr>
                <w:rFonts w:hint="eastAsia" w:ascii="宋体" w:hAnsi="宋体"/>
                <w:sz w:val="24"/>
                <w:szCs w:val="24"/>
              </w:rPr>
            </w:pPr>
            <w:r>
              <w:rPr>
                <w:rFonts w:hint="eastAsia" w:ascii="宋体" w:hAnsi="宋体"/>
                <w:sz w:val="24"/>
                <w:szCs w:val="24"/>
                <w:lang w:bidi="ar"/>
              </w:rPr>
              <w:t>16</w:t>
            </w:r>
          </w:p>
        </w:tc>
        <w:tc>
          <w:tcPr>
            <w:tcW w:w="750" w:type="pct"/>
            <w:shd w:val="clear" w:color="auto" w:fill="FFFFFF" w:themeFill="background1"/>
            <w:vAlign w:val="center"/>
          </w:tcPr>
          <w:p w14:paraId="3B38A799">
            <w:pPr>
              <w:spacing w:line="240" w:lineRule="auto"/>
              <w:rPr>
                <w:rFonts w:hint="eastAsia" w:ascii="宋体" w:hAnsi="宋体"/>
                <w:sz w:val="24"/>
                <w:szCs w:val="24"/>
              </w:rPr>
            </w:pPr>
            <w:r>
              <w:rPr>
                <w:rFonts w:hint="eastAsia" w:ascii="宋体" w:hAnsi="宋体"/>
                <w:sz w:val="24"/>
                <w:szCs w:val="24"/>
                <w:lang w:bidi="ar"/>
              </w:rPr>
              <w:t>应用文写作</w:t>
            </w:r>
          </w:p>
        </w:tc>
        <w:tc>
          <w:tcPr>
            <w:tcW w:w="1452" w:type="pct"/>
            <w:shd w:val="clear" w:color="auto" w:fill="FFFFFF" w:themeFill="background1"/>
            <w:vAlign w:val="center"/>
          </w:tcPr>
          <w:p w14:paraId="07825D5F">
            <w:pPr>
              <w:spacing w:line="240" w:lineRule="auto"/>
              <w:rPr>
                <w:rFonts w:hint="eastAsia" w:ascii="宋体" w:hAnsi="宋体"/>
                <w:sz w:val="24"/>
                <w:szCs w:val="24"/>
              </w:rPr>
            </w:pPr>
            <w:r>
              <w:rPr>
                <w:rFonts w:hint="eastAsia" w:ascii="宋体" w:hAnsi="宋体"/>
                <w:sz w:val="24"/>
                <w:szCs w:val="24"/>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2F44AF40">
            <w:pPr>
              <w:pStyle w:val="27"/>
              <w:spacing w:line="240" w:lineRule="auto"/>
              <w:rPr>
                <w:rFonts w:hint="eastAsia" w:ascii="宋体" w:hAnsi="宋体" w:eastAsia="宋体"/>
                <w:sz w:val="24"/>
                <w:szCs w:val="24"/>
              </w:rPr>
            </w:pPr>
            <w:r>
              <w:rPr>
                <w:rFonts w:hint="eastAsia" w:ascii="宋体" w:hAnsi="宋体" w:eastAsia="宋体"/>
                <w:sz w:val="24"/>
                <w:szCs w:val="24"/>
              </w:rPr>
              <w:t>1.知识学习：条据、公务文书、事务文书三大模块；</w:t>
            </w:r>
          </w:p>
          <w:p w14:paraId="7903E464">
            <w:pPr>
              <w:pStyle w:val="27"/>
              <w:spacing w:line="240" w:lineRule="auto"/>
              <w:rPr>
                <w:rFonts w:hint="eastAsia" w:ascii="宋体" w:hAnsi="宋体" w:eastAsia="宋体"/>
                <w:sz w:val="24"/>
                <w:szCs w:val="24"/>
              </w:rPr>
            </w:pPr>
            <w:r>
              <w:rPr>
                <w:rFonts w:hint="eastAsia" w:ascii="宋体" w:hAnsi="宋体" w:eastAsia="宋体"/>
                <w:sz w:val="24"/>
                <w:szCs w:val="24"/>
              </w:rPr>
              <w:t>2.综合实践：</w:t>
            </w:r>
          </w:p>
          <w:p w14:paraId="255DCEBC">
            <w:pPr>
              <w:pStyle w:val="27"/>
              <w:spacing w:line="240" w:lineRule="auto"/>
              <w:rPr>
                <w:rFonts w:hint="eastAsia" w:ascii="宋体" w:hAnsi="宋体" w:eastAsia="宋体"/>
                <w:sz w:val="24"/>
                <w:szCs w:val="24"/>
              </w:rPr>
            </w:pPr>
            <w:r>
              <w:rPr>
                <w:rFonts w:hint="eastAsia" w:ascii="宋体" w:hAnsi="宋体" w:eastAsia="宋体"/>
                <w:sz w:val="24"/>
                <w:szCs w:val="24"/>
              </w:rPr>
              <w:t>撰写并分享中华经典诵读策划书及活动总结；</w:t>
            </w:r>
          </w:p>
          <w:p w14:paraId="1AD0C642">
            <w:pPr>
              <w:pStyle w:val="27"/>
              <w:spacing w:line="240" w:lineRule="auto"/>
              <w:rPr>
                <w:rFonts w:hint="eastAsia" w:ascii="宋体" w:hAnsi="宋体" w:eastAsia="宋体"/>
                <w:sz w:val="24"/>
                <w:szCs w:val="24"/>
              </w:rPr>
            </w:pPr>
            <w:r>
              <w:rPr>
                <w:rFonts w:hint="eastAsia" w:ascii="宋体" w:hAnsi="宋体" w:eastAsia="宋体"/>
                <w:sz w:val="24"/>
                <w:szCs w:val="24"/>
              </w:rPr>
              <w:t>3.思政元素：合作、协作、严谨、规范。</w:t>
            </w:r>
          </w:p>
        </w:tc>
        <w:tc>
          <w:tcPr>
            <w:tcW w:w="1118" w:type="pct"/>
            <w:shd w:val="clear" w:color="auto" w:fill="FFFFFF" w:themeFill="background1"/>
            <w:vAlign w:val="center"/>
          </w:tcPr>
          <w:p w14:paraId="5652A226">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w:t>
            </w:r>
          </w:p>
          <w:p w14:paraId="3B237348">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5A0A6513">
            <w:pPr>
              <w:pStyle w:val="27"/>
              <w:spacing w:line="240" w:lineRule="auto"/>
              <w:rPr>
                <w:rFonts w:hint="eastAsia" w:ascii="宋体" w:hAnsi="宋体" w:eastAsia="宋体"/>
                <w:sz w:val="24"/>
                <w:szCs w:val="24"/>
              </w:rPr>
            </w:pPr>
            <w:r>
              <w:rPr>
                <w:rFonts w:hint="eastAsia" w:ascii="宋体" w:hAnsi="宋体" w:eastAsia="宋体"/>
                <w:sz w:val="24"/>
                <w:szCs w:val="24"/>
              </w:rPr>
              <w:t>3.考核形式：平时考核60%，期末考核成绩40%。</w:t>
            </w:r>
          </w:p>
        </w:tc>
      </w:tr>
      <w:tr w14:paraId="093A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008724BB">
            <w:pPr>
              <w:spacing w:line="240" w:lineRule="auto"/>
              <w:rPr>
                <w:rFonts w:hint="eastAsia" w:ascii="宋体" w:hAnsi="宋体"/>
                <w:sz w:val="24"/>
                <w:szCs w:val="24"/>
              </w:rPr>
            </w:pPr>
            <w:r>
              <w:rPr>
                <w:rFonts w:hint="eastAsia" w:ascii="宋体" w:hAnsi="宋体"/>
                <w:sz w:val="24"/>
                <w:szCs w:val="24"/>
                <w:lang w:bidi="ar"/>
              </w:rPr>
              <w:t>17</w:t>
            </w:r>
          </w:p>
        </w:tc>
        <w:tc>
          <w:tcPr>
            <w:tcW w:w="750" w:type="pct"/>
            <w:shd w:val="clear" w:color="auto" w:fill="FFFFFF" w:themeFill="background1"/>
            <w:vAlign w:val="center"/>
          </w:tcPr>
          <w:p w14:paraId="5B98CA90">
            <w:pPr>
              <w:spacing w:line="240" w:lineRule="auto"/>
              <w:rPr>
                <w:rFonts w:hint="eastAsia" w:ascii="宋体" w:hAnsi="宋体"/>
                <w:sz w:val="24"/>
                <w:szCs w:val="24"/>
              </w:rPr>
            </w:pPr>
            <w:r>
              <w:rPr>
                <w:rFonts w:hint="eastAsia" w:ascii="宋体" w:hAnsi="宋体"/>
                <w:sz w:val="24"/>
                <w:szCs w:val="24"/>
                <w:lang w:bidi="ar"/>
              </w:rPr>
              <w:t>大学语文</w:t>
            </w:r>
          </w:p>
        </w:tc>
        <w:tc>
          <w:tcPr>
            <w:tcW w:w="1452" w:type="pct"/>
            <w:shd w:val="clear" w:color="auto" w:fill="FFFFFF" w:themeFill="background1"/>
            <w:vAlign w:val="center"/>
          </w:tcPr>
          <w:p w14:paraId="0F9FCBBC">
            <w:pPr>
              <w:pStyle w:val="27"/>
              <w:spacing w:line="240" w:lineRule="auto"/>
              <w:rPr>
                <w:rFonts w:hint="eastAsia" w:ascii="宋体" w:hAnsi="宋体" w:eastAsia="宋体"/>
                <w:sz w:val="24"/>
                <w:szCs w:val="24"/>
              </w:rPr>
            </w:pPr>
            <w:r>
              <w:rPr>
                <w:rFonts w:hint="eastAsia" w:ascii="宋体" w:hAnsi="宋体" w:eastAsia="宋体"/>
                <w:sz w:val="24"/>
                <w:szCs w:val="24"/>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0057ACF0">
            <w:pPr>
              <w:pStyle w:val="27"/>
              <w:spacing w:line="240" w:lineRule="auto"/>
              <w:rPr>
                <w:rFonts w:hint="eastAsia" w:ascii="宋体" w:hAnsi="宋体" w:eastAsia="宋体"/>
                <w:sz w:val="24"/>
                <w:szCs w:val="24"/>
              </w:rPr>
            </w:pPr>
            <w:r>
              <w:rPr>
                <w:rFonts w:hint="eastAsia" w:ascii="宋体" w:hAnsi="宋体" w:eastAsia="宋体"/>
                <w:sz w:val="24"/>
                <w:szCs w:val="24"/>
              </w:rPr>
              <w:t>1.知识学习：文学作品阅读与鉴赏、口语表达与训练、应用文三大模块；</w:t>
            </w:r>
          </w:p>
          <w:p w14:paraId="3E922B29">
            <w:pPr>
              <w:pStyle w:val="27"/>
              <w:spacing w:line="240" w:lineRule="auto"/>
              <w:rPr>
                <w:rFonts w:hint="eastAsia" w:ascii="宋体" w:hAnsi="宋体" w:eastAsia="宋体"/>
                <w:sz w:val="24"/>
                <w:szCs w:val="24"/>
              </w:rPr>
            </w:pPr>
            <w:r>
              <w:rPr>
                <w:rFonts w:hint="eastAsia" w:ascii="宋体" w:hAnsi="宋体" w:eastAsia="宋体"/>
                <w:sz w:val="24"/>
                <w:szCs w:val="24"/>
              </w:rPr>
              <w:t>2.语文综合实践：</w:t>
            </w:r>
          </w:p>
          <w:p w14:paraId="088E91AD">
            <w:pPr>
              <w:pStyle w:val="27"/>
              <w:spacing w:line="240" w:lineRule="auto"/>
              <w:rPr>
                <w:rFonts w:hint="eastAsia" w:ascii="宋体" w:hAnsi="宋体" w:eastAsia="宋体"/>
                <w:sz w:val="24"/>
                <w:szCs w:val="24"/>
              </w:rPr>
            </w:pPr>
            <w:r>
              <w:rPr>
                <w:rFonts w:hint="eastAsia" w:ascii="宋体" w:hAnsi="宋体" w:eastAsia="宋体"/>
                <w:sz w:val="24"/>
                <w:szCs w:val="24"/>
              </w:rPr>
              <w:t>爱我中华经典诵读、我口我心赞家乡主题演讲、阅读人生读书沙龙；</w:t>
            </w:r>
          </w:p>
          <w:p w14:paraId="60774A2D">
            <w:pPr>
              <w:pStyle w:val="27"/>
              <w:spacing w:line="240" w:lineRule="auto"/>
              <w:rPr>
                <w:rFonts w:hint="eastAsia" w:ascii="宋体" w:hAnsi="宋体" w:eastAsia="宋体"/>
                <w:sz w:val="24"/>
                <w:szCs w:val="24"/>
              </w:rPr>
            </w:pPr>
            <w:r>
              <w:rPr>
                <w:rFonts w:hint="eastAsia" w:ascii="宋体" w:hAnsi="宋体" w:eastAsia="宋体"/>
                <w:sz w:val="24"/>
                <w:szCs w:val="24"/>
              </w:rPr>
              <w:t>3.思政元素：文化传承、审美思辨、家国情怀、应用文写作。</w:t>
            </w:r>
          </w:p>
          <w:p w14:paraId="5B658041">
            <w:pPr>
              <w:pStyle w:val="27"/>
              <w:spacing w:line="240" w:lineRule="auto"/>
              <w:rPr>
                <w:rFonts w:hint="eastAsia" w:ascii="宋体" w:hAnsi="宋体" w:eastAsia="宋体"/>
                <w:sz w:val="24"/>
                <w:szCs w:val="24"/>
              </w:rPr>
            </w:pPr>
          </w:p>
        </w:tc>
        <w:tc>
          <w:tcPr>
            <w:tcW w:w="1118" w:type="pct"/>
            <w:shd w:val="clear" w:color="auto" w:fill="FFFFFF" w:themeFill="background1"/>
            <w:vAlign w:val="center"/>
          </w:tcPr>
          <w:p w14:paraId="5FF62AA2">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w:t>
            </w:r>
          </w:p>
          <w:p w14:paraId="01CE6DB6">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67537EF6">
            <w:pPr>
              <w:pStyle w:val="27"/>
              <w:spacing w:line="240" w:lineRule="auto"/>
              <w:rPr>
                <w:rFonts w:hint="eastAsia" w:ascii="宋体" w:hAnsi="宋体" w:eastAsia="宋体"/>
                <w:sz w:val="24"/>
                <w:szCs w:val="24"/>
              </w:rPr>
            </w:pPr>
            <w:r>
              <w:rPr>
                <w:rFonts w:hint="eastAsia" w:ascii="宋体" w:hAnsi="宋体" w:eastAsia="宋体"/>
                <w:sz w:val="24"/>
                <w:szCs w:val="24"/>
              </w:rPr>
              <w:t>3.考核形式：平时考核60%，期末考核成绩40%。</w:t>
            </w:r>
          </w:p>
        </w:tc>
      </w:tr>
      <w:tr w14:paraId="19EDD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50495DE">
            <w:pPr>
              <w:spacing w:line="240" w:lineRule="auto"/>
              <w:rPr>
                <w:rFonts w:hint="eastAsia" w:ascii="宋体" w:hAnsi="宋体"/>
                <w:sz w:val="24"/>
                <w:szCs w:val="24"/>
                <w:lang w:bidi="ar"/>
              </w:rPr>
            </w:pPr>
            <w:r>
              <w:rPr>
                <w:rFonts w:hint="eastAsia" w:ascii="宋体" w:hAnsi="宋体"/>
                <w:sz w:val="24"/>
                <w:szCs w:val="24"/>
                <w:lang w:bidi="ar"/>
              </w:rPr>
              <w:t>18</w:t>
            </w:r>
          </w:p>
        </w:tc>
        <w:tc>
          <w:tcPr>
            <w:tcW w:w="750" w:type="pct"/>
            <w:shd w:val="clear" w:color="auto" w:fill="FFFFFF" w:themeFill="background1"/>
            <w:vAlign w:val="center"/>
          </w:tcPr>
          <w:p w14:paraId="3BF63BBE">
            <w:pPr>
              <w:spacing w:line="240" w:lineRule="auto"/>
              <w:rPr>
                <w:rFonts w:hint="eastAsia" w:ascii="宋体" w:hAnsi="宋体"/>
                <w:sz w:val="24"/>
                <w:szCs w:val="24"/>
              </w:rPr>
            </w:pPr>
            <w:r>
              <w:rPr>
                <w:rFonts w:hint="eastAsia" w:ascii="宋体" w:hAnsi="宋体"/>
                <w:sz w:val="24"/>
                <w:szCs w:val="24"/>
                <w:lang w:bidi="ar"/>
              </w:rPr>
              <w:t>经济数学</w:t>
            </w:r>
          </w:p>
        </w:tc>
        <w:tc>
          <w:tcPr>
            <w:tcW w:w="1452" w:type="pct"/>
            <w:shd w:val="clear" w:color="auto" w:fill="FFFFFF" w:themeFill="background1"/>
            <w:vAlign w:val="center"/>
          </w:tcPr>
          <w:p w14:paraId="705EB68C">
            <w:pPr>
              <w:pStyle w:val="27"/>
              <w:spacing w:line="240" w:lineRule="auto"/>
              <w:rPr>
                <w:rFonts w:hint="eastAsia" w:ascii="宋体" w:hAnsi="宋体" w:eastAsia="宋体"/>
                <w:sz w:val="24"/>
                <w:szCs w:val="24"/>
              </w:rPr>
            </w:pPr>
            <w:r>
              <w:rPr>
                <w:rFonts w:hint="eastAsia" w:ascii="宋体" w:hAnsi="宋体" w:eastAsia="宋体"/>
                <w:sz w:val="24"/>
                <w:szCs w:val="24"/>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7C8E007B">
            <w:pPr>
              <w:pStyle w:val="27"/>
              <w:spacing w:line="240" w:lineRule="auto"/>
              <w:rPr>
                <w:rFonts w:hint="eastAsia" w:ascii="宋体" w:hAnsi="宋体" w:eastAsia="宋体"/>
                <w:sz w:val="24"/>
                <w:szCs w:val="24"/>
              </w:rPr>
            </w:pPr>
            <w:r>
              <w:rPr>
                <w:rFonts w:hint="eastAsia" w:ascii="宋体" w:hAnsi="宋体" w:eastAsia="宋体"/>
                <w:sz w:val="24"/>
                <w:szCs w:val="24"/>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6EB576FA">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w:t>
            </w:r>
          </w:p>
          <w:p w14:paraId="42A23E3F">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w:t>
            </w:r>
          </w:p>
          <w:p w14:paraId="653AC03D">
            <w:pPr>
              <w:pStyle w:val="27"/>
              <w:spacing w:line="240" w:lineRule="auto"/>
              <w:rPr>
                <w:rFonts w:hint="eastAsia" w:ascii="宋体" w:hAnsi="宋体" w:eastAsia="宋体"/>
                <w:sz w:val="24"/>
                <w:szCs w:val="24"/>
              </w:rPr>
            </w:pPr>
            <w:r>
              <w:rPr>
                <w:rFonts w:hint="eastAsia" w:ascii="宋体" w:hAnsi="宋体" w:eastAsia="宋体"/>
                <w:sz w:val="24"/>
                <w:szCs w:val="24"/>
              </w:rPr>
              <w:t>3.考核形式：平时成绩50%，期末考试成绩50%。</w:t>
            </w:r>
          </w:p>
        </w:tc>
      </w:tr>
      <w:tr w14:paraId="6A35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555EC0F7">
            <w:pPr>
              <w:spacing w:line="240" w:lineRule="auto"/>
              <w:rPr>
                <w:rFonts w:hint="eastAsia" w:ascii="宋体" w:hAnsi="宋体"/>
                <w:sz w:val="24"/>
                <w:szCs w:val="24"/>
                <w:lang w:bidi="ar"/>
              </w:rPr>
            </w:pPr>
            <w:r>
              <w:rPr>
                <w:rFonts w:hint="eastAsia" w:ascii="宋体" w:hAnsi="宋体"/>
                <w:sz w:val="24"/>
                <w:szCs w:val="24"/>
                <w:lang w:bidi="ar"/>
              </w:rPr>
              <w:t>19</w:t>
            </w:r>
          </w:p>
        </w:tc>
        <w:tc>
          <w:tcPr>
            <w:tcW w:w="750" w:type="pct"/>
            <w:shd w:val="clear" w:color="auto" w:fill="FFFFFF" w:themeFill="background1"/>
            <w:vAlign w:val="center"/>
          </w:tcPr>
          <w:p w14:paraId="2F1DB2A0">
            <w:pPr>
              <w:spacing w:line="240" w:lineRule="auto"/>
              <w:rPr>
                <w:rFonts w:hint="eastAsia" w:ascii="宋体" w:hAnsi="宋体"/>
                <w:sz w:val="24"/>
                <w:szCs w:val="24"/>
              </w:rPr>
            </w:pPr>
            <w:r>
              <w:rPr>
                <w:rFonts w:hint="eastAsia" w:ascii="宋体" w:hAnsi="宋体"/>
                <w:sz w:val="24"/>
                <w:szCs w:val="24"/>
                <w:lang w:bidi="ar"/>
              </w:rPr>
              <w:t>高等数学</w:t>
            </w:r>
          </w:p>
        </w:tc>
        <w:tc>
          <w:tcPr>
            <w:tcW w:w="1452" w:type="pct"/>
            <w:shd w:val="clear" w:color="auto" w:fill="FFFFFF" w:themeFill="background1"/>
            <w:vAlign w:val="center"/>
          </w:tcPr>
          <w:p w14:paraId="215A775F">
            <w:pPr>
              <w:pStyle w:val="27"/>
              <w:spacing w:line="240" w:lineRule="auto"/>
              <w:rPr>
                <w:rFonts w:hint="eastAsia" w:ascii="宋体" w:hAnsi="宋体" w:eastAsia="宋体"/>
                <w:sz w:val="24"/>
                <w:szCs w:val="24"/>
              </w:rPr>
            </w:pPr>
            <w:r>
              <w:rPr>
                <w:rFonts w:hint="eastAsia" w:ascii="宋体" w:hAnsi="宋体" w:eastAsia="宋体"/>
                <w:sz w:val="24"/>
                <w:szCs w:val="24"/>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26A249C9">
            <w:pPr>
              <w:pStyle w:val="27"/>
              <w:spacing w:line="240" w:lineRule="auto"/>
              <w:rPr>
                <w:rFonts w:hint="eastAsia" w:ascii="宋体" w:hAnsi="宋体" w:eastAsia="宋体"/>
                <w:sz w:val="24"/>
                <w:szCs w:val="24"/>
              </w:rPr>
            </w:pPr>
            <w:r>
              <w:rPr>
                <w:rFonts w:hint="eastAsia" w:ascii="宋体" w:hAnsi="宋体" w:eastAsia="宋体"/>
                <w:sz w:val="24"/>
                <w:szCs w:val="24"/>
              </w:rPr>
              <w:t>1.理论部分：函数概念、运算及专业与生活中常用的函数，极限概念、运算，导数概念、公式、运算、应用，不定积分，定积分和定积分的应用，微分方程等；</w:t>
            </w:r>
          </w:p>
          <w:p w14:paraId="3AF5686E">
            <w:pPr>
              <w:pStyle w:val="27"/>
              <w:spacing w:line="240" w:lineRule="auto"/>
              <w:rPr>
                <w:rFonts w:hint="eastAsia" w:ascii="宋体" w:hAnsi="宋体" w:eastAsia="宋体"/>
                <w:sz w:val="24"/>
                <w:szCs w:val="24"/>
              </w:rPr>
            </w:pPr>
            <w:r>
              <w:rPr>
                <w:rFonts w:hint="eastAsia" w:ascii="宋体" w:hAnsi="宋体" w:eastAsia="宋体"/>
                <w:sz w:val="24"/>
                <w:szCs w:val="24"/>
              </w:rPr>
              <w:t>2.实践部分：软件制图，软件计算函数极限、导数、积分、微分方程等。</w:t>
            </w:r>
          </w:p>
        </w:tc>
        <w:tc>
          <w:tcPr>
            <w:tcW w:w="1118" w:type="pct"/>
            <w:shd w:val="clear" w:color="auto" w:fill="FFFFFF" w:themeFill="background1"/>
            <w:vAlign w:val="center"/>
          </w:tcPr>
          <w:p w14:paraId="73B41794">
            <w:pPr>
              <w:pStyle w:val="27"/>
              <w:spacing w:line="240" w:lineRule="auto"/>
              <w:rPr>
                <w:rFonts w:hint="eastAsia" w:ascii="宋体" w:hAnsi="宋体" w:eastAsia="宋体"/>
                <w:sz w:val="24"/>
                <w:szCs w:val="24"/>
              </w:rPr>
            </w:pPr>
            <w:r>
              <w:rPr>
                <w:rFonts w:hint="eastAsia" w:ascii="宋体" w:hAnsi="宋体" w:eastAsia="宋体"/>
                <w:sz w:val="24"/>
                <w:szCs w:val="24"/>
              </w:rPr>
              <w:t>1.教学形式：混合式教学；</w:t>
            </w:r>
          </w:p>
          <w:p w14:paraId="5EF97DE1">
            <w:pPr>
              <w:pStyle w:val="27"/>
              <w:spacing w:line="240" w:lineRule="auto"/>
              <w:rPr>
                <w:rFonts w:hint="eastAsia" w:ascii="宋体" w:hAnsi="宋体" w:eastAsia="宋体"/>
                <w:sz w:val="24"/>
                <w:szCs w:val="24"/>
              </w:rPr>
            </w:pPr>
            <w:r>
              <w:rPr>
                <w:rFonts w:hint="eastAsia" w:ascii="宋体" w:hAnsi="宋体" w:eastAsia="宋体"/>
                <w:sz w:val="24"/>
                <w:szCs w:val="24"/>
              </w:rPr>
              <w:t>2.教室要求：多媒体教室和机房；</w:t>
            </w:r>
          </w:p>
          <w:p w14:paraId="245EF6FC">
            <w:pPr>
              <w:pStyle w:val="27"/>
              <w:spacing w:line="240" w:lineRule="auto"/>
              <w:rPr>
                <w:rFonts w:hint="eastAsia" w:ascii="宋体" w:hAnsi="宋体" w:eastAsia="宋体"/>
                <w:sz w:val="24"/>
                <w:szCs w:val="24"/>
              </w:rPr>
            </w:pPr>
            <w:r>
              <w:rPr>
                <w:rFonts w:hint="eastAsia" w:ascii="宋体" w:hAnsi="宋体" w:eastAsia="宋体"/>
                <w:sz w:val="24"/>
                <w:szCs w:val="24"/>
              </w:rPr>
              <w:t>3.考核形式：平时成绩45%，期末考试成绩40%，数学实验成绩15%。</w:t>
            </w:r>
          </w:p>
        </w:tc>
      </w:tr>
      <w:tr w14:paraId="436C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E9EB454">
            <w:pPr>
              <w:spacing w:line="240" w:lineRule="auto"/>
              <w:rPr>
                <w:rFonts w:hint="eastAsia" w:ascii="宋体" w:hAnsi="宋体"/>
                <w:sz w:val="24"/>
                <w:szCs w:val="24"/>
                <w:lang w:bidi="ar"/>
              </w:rPr>
            </w:pPr>
            <w:r>
              <w:rPr>
                <w:rFonts w:hint="eastAsia" w:ascii="宋体" w:hAnsi="宋体"/>
                <w:sz w:val="24"/>
                <w:szCs w:val="24"/>
                <w:lang w:bidi="ar"/>
              </w:rPr>
              <w:t>20</w:t>
            </w:r>
          </w:p>
        </w:tc>
        <w:tc>
          <w:tcPr>
            <w:tcW w:w="750" w:type="pct"/>
            <w:shd w:val="clear" w:color="auto" w:fill="FFFFFF" w:themeFill="background1"/>
            <w:vAlign w:val="center"/>
          </w:tcPr>
          <w:p w14:paraId="1978B6C3">
            <w:pPr>
              <w:pStyle w:val="11"/>
              <w:spacing w:line="240" w:lineRule="auto"/>
              <w:rPr>
                <w:rFonts w:hint="eastAsia" w:ascii="宋体" w:hAnsi="宋体"/>
                <w:szCs w:val="24"/>
                <w:lang w:bidi="ar"/>
              </w:rPr>
            </w:pPr>
            <w:r>
              <w:rPr>
                <w:rFonts w:hint="eastAsia" w:ascii="宋体" w:hAnsi="宋体"/>
                <w:szCs w:val="24"/>
                <w:lang w:bidi="ar"/>
              </w:rPr>
              <w:t>精益生产与管理基础</w:t>
            </w:r>
          </w:p>
        </w:tc>
        <w:tc>
          <w:tcPr>
            <w:tcW w:w="1452" w:type="pct"/>
            <w:shd w:val="clear" w:color="auto" w:fill="FFFFFF" w:themeFill="background1"/>
            <w:vAlign w:val="center"/>
          </w:tcPr>
          <w:p w14:paraId="47080BD0">
            <w:pPr>
              <w:pStyle w:val="11"/>
              <w:spacing w:line="240" w:lineRule="auto"/>
              <w:rPr>
                <w:rFonts w:hint="eastAsia" w:ascii="宋体" w:hAnsi="宋体"/>
                <w:szCs w:val="24"/>
              </w:rPr>
            </w:pPr>
            <w:r>
              <w:rPr>
                <w:rFonts w:hint="eastAsia" w:ascii="宋体" w:hAnsi="宋体"/>
                <w:szCs w:val="24"/>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1ABA1484">
            <w:pPr>
              <w:pStyle w:val="11"/>
              <w:spacing w:line="240" w:lineRule="auto"/>
              <w:rPr>
                <w:rFonts w:hint="eastAsia" w:ascii="宋体" w:hAnsi="宋体"/>
                <w:szCs w:val="24"/>
              </w:rPr>
            </w:pPr>
            <w:r>
              <w:rPr>
                <w:rFonts w:hint="eastAsia" w:ascii="宋体" w:hAnsi="宋体"/>
                <w:szCs w:val="24"/>
                <w:lang w:bidi="ar"/>
              </w:rPr>
              <w:t>安全管理；制造执行系统(MES)；精益生产实训走线；走进精益生产（精益生产基础知识）；精益质量管理。</w:t>
            </w:r>
          </w:p>
        </w:tc>
        <w:tc>
          <w:tcPr>
            <w:tcW w:w="1118" w:type="pct"/>
            <w:shd w:val="clear" w:color="auto" w:fill="FFFFFF" w:themeFill="background1"/>
            <w:vAlign w:val="center"/>
          </w:tcPr>
          <w:p w14:paraId="6FB1B948">
            <w:pPr>
              <w:spacing w:line="240" w:lineRule="auto"/>
              <w:rPr>
                <w:rFonts w:hint="eastAsia" w:ascii="宋体" w:hAnsi="宋体"/>
                <w:sz w:val="24"/>
                <w:szCs w:val="24"/>
              </w:rPr>
            </w:pPr>
            <w:r>
              <w:rPr>
                <w:rFonts w:hint="eastAsia" w:ascii="宋体" w:hAnsi="宋体"/>
                <w:sz w:val="24"/>
                <w:szCs w:val="24"/>
                <w:lang w:bidi="ar"/>
              </w:rPr>
              <w:t>1.教学形式：理实一体化；</w:t>
            </w:r>
          </w:p>
          <w:p w14:paraId="101DFB3E">
            <w:pPr>
              <w:spacing w:line="240" w:lineRule="auto"/>
              <w:rPr>
                <w:rFonts w:hint="eastAsia" w:ascii="宋体" w:hAnsi="宋体"/>
                <w:sz w:val="24"/>
                <w:szCs w:val="24"/>
              </w:rPr>
            </w:pPr>
            <w:r>
              <w:rPr>
                <w:rFonts w:hint="eastAsia" w:ascii="宋体" w:hAnsi="宋体"/>
                <w:sz w:val="24"/>
                <w:szCs w:val="24"/>
                <w:lang w:bidi="ar"/>
              </w:rPr>
              <w:t>2.教室要求：精益生产实训工厂；</w:t>
            </w:r>
          </w:p>
          <w:p w14:paraId="693C2534">
            <w:pPr>
              <w:pStyle w:val="11"/>
              <w:spacing w:line="240" w:lineRule="auto"/>
              <w:rPr>
                <w:rFonts w:hint="eastAsia" w:ascii="宋体" w:hAnsi="宋体"/>
                <w:szCs w:val="24"/>
              </w:rPr>
            </w:pPr>
            <w:r>
              <w:rPr>
                <w:rFonts w:hint="eastAsia" w:ascii="宋体" w:hAnsi="宋体"/>
                <w:szCs w:val="24"/>
                <w:lang w:bidi="ar"/>
              </w:rPr>
              <w:t>3.考核要求：过程性考核（实训走线）100%。</w:t>
            </w:r>
          </w:p>
        </w:tc>
      </w:tr>
      <w:tr w14:paraId="68ED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29B1DD3F">
            <w:pPr>
              <w:spacing w:line="240" w:lineRule="auto"/>
              <w:rPr>
                <w:rFonts w:hint="eastAsia" w:ascii="宋体" w:hAnsi="宋体"/>
                <w:sz w:val="24"/>
                <w:szCs w:val="24"/>
                <w:lang w:bidi="ar"/>
              </w:rPr>
            </w:pPr>
            <w:r>
              <w:rPr>
                <w:rFonts w:hint="eastAsia" w:ascii="宋体" w:hAnsi="宋体"/>
                <w:sz w:val="24"/>
                <w:szCs w:val="24"/>
                <w:lang w:bidi="ar"/>
              </w:rPr>
              <w:t>21</w:t>
            </w:r>
          </w:p>
        </w:tc>
        <w:tc>
          <w:tcPr>
            <w:tcW w:w="750" w:type="pct"/>
            <w:shd w:val="clear" w:color="auto" w:fill="FFFFFF" w:themeFill="background1"/>
            <w:vAlign w:val="center"/>
          </w:tcPr>
          <w:p w14:paraId="27818784">
            <w:pPr>
              <w:pStyle w:val="11"/>
              <w:spacing w:line="240" w:lineRule="auto"/>
              <w:rPr>
                <w:rFonts w:hint="eastAsia" w:ascii="宋体" w:hAnsi="宋体"/>
                <w:szCs w:val="24"/>
                <w:lang w:bidi="ar"/>
              </w:rPr>
            </w:pPr>
            <w:r>
              <w:rPr>
                <w:rFonts w:hint="eastAsia" w:ascii="宋体" w:hAnsi="宋体"/>
                <w:szCs w:val="24"/>
                <w:lang w:bidi="ar"/>
              </w:rPr>
              <w:t>信息技术</w:t>
            </w:r>
          </w:p>
        </w:tc>
        <w:tc>
          <w:tcPr>
            <w:tcW w:w="1452" w:type="pct"/>
            <w:shd w:val="clear" w:color="auto" w:fill="FFFFFF" w:themeFill="background1"/>
            <w:vAlign w:val="center"/>
          </w:tcPr>
          <w:p w14:paraId="2F388D53">
            <w:pPr>
              <w:pStyle w:val="11"/>
              <w:spacing w:line="240" w:lineRule="auto"/>
              <w:rPr>
                <w:rFonts w:hint="eastAsia" w:ascii="宋体" w:hAnsi="宋体"/>
                <w:szCs w:val="24"/>
                <w:lang w:bidi="ar"/>
              </w:rPr>
            </w:pPr>
            <w:r>
              <w:rPr>
                <w:rFonts w:hint="eastAsia" w:ascii="宋体" w:hAnsi="宋体"/>
                <w:szCs w:val="24"/>
                <w:lang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27926FBD">
            <w:pPr>
              <w:pStyle w:val="11"/>
              <w:spacing w:line="240" w:lineRule="auto"/>
              <w:rPr>
                <w:rFonts w:hint="eastAsia" w:ascii="宋体" w:hAnsi="宋体"/>
                <w:szCs w:val="24"/>
                <w:lang w:bidi="ar"/>
              </w:rPr>
            </w:pPr>
            <w:r>
              <w:rPr>
                <w:rFonts w:hint="eastAsia" w:ascii="宋体" w:hAnsi="宋体"/>
                <w:szCs w:val="24"/>
                <w:lang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37D55D2F">
            <w:pPr>
              <w:pStyle w:val="11"/>
              <w:spacing w:line="240" w:lineRule="auto"/>
              <w:rPr>
                <w:rFonts w:hint="eastAsia" w:ascii="宋体" w:hAnsi="宋体"/>
                <w:szCs w:val="24"/>
                <w:lang w:bidi="ar"/>
              </w:rPr>
            </w:pPr>
            <w:r>
              <w:rPr>
                <w:rFonts w:hint="eastAsia" w:ascii="宋体" w:hAnsi="宋体"/>
                <w:szCs w:val="24"/>
                <w:lang w:bidi="ar"/>
              </w:rPr>
              <w:t>1.教学形式：线上、线下混合式教学。</w:t>
            </w:r>
          </w:p>
          <w:p w14:paraId="0F649E68">
            <w:pPr>
              <w:pStyle w:val="11"/>
              <w:spacing w:line="240" w:lineRule="auto"/>
              <w:rPr>
                <w:rFonts w:hint="eastAsia" w:ascii="宋体" w:hAnsi="宋体"/>
                <w:szCs w:val="24"/>
                <w:lang w:bidi="ar"/>
              </w:rPr>
            </w:pPr>
            <w:r>
              <w:rPr>
                <w:rFonts w:hint="eastAsia" w:ascii="宋体" w:hAnsi="宋体"/>
                <w:szCs w:val="24"/>
                <w:lang w:bidi="ar"/>
              </w:rPr>
              <w:t>2.考核要求：采用线上、线下全过程多元考核评价机制，课程成绩=线上部分（50%）+线下部分（50%）</w:t>
            </w:r>
          </w:p>
          <w:p w14:paraId="221DB674">
            <w:pPr>
              <w:pStyle w:val="11"/>
              <w:spacing w:line="240" w:lineRule="auto"/>
              <w:rPr>
                <w:rFonts w:hint="eastAsia" w:ascii="宋体" w:hAnsi="宋体"/>
                <w:szCs w:val="24"/>
                <w:lang w:bidi="ar"/>
              </w:rPr>
            </w:pPr>
            <w:r>
              <w:rPr>
                <w:rFonts w:hint="eastAsia" w:ascii="宋体" w:hAnsi="宋体"/>
                <w:szCs w:val="24"/>
                <w:lang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542C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702C9732">
            <w:pPr>
              <w:spacing w:line="240" w:lineRule="auto"/>
              <w:rPr>
                <w:rFonts w:hint="eastAsia" w:ascii="宋体" w:hAnsi="宋体"/>
                <w:sz w:val="24"/>
                <w:szCs w:val="24"/>
                <w:lang w:bidi="ar"/>
              </w:rPr>
            </w:pPr>
            <w:r>
              <w:rPr>
                <w:rFonts w:hint="eastAsia" w:ascii="宋体" w:hAnsi="宋体"/>
                <w:sz w:val="24"/>
                <w:szCs w:val="24"/>
                <w:lang w:bidi="ar"/>
              </w:rPr>
              <w:t>22</w:t>
            </w:r>
          </w:p>
        </w:tc>
        <w:tc>
          <w:tcPr>
            <w:tcW w:w="750" w:type="pct"/>
            <w:shd w:val="clear" w:color="auto" w:fill="FFFFFF" w:themeFill="background1"/>
            <w:vAlign w:val="center"/>
          </w:tcPr>
          <w:p w14:paraId="79B14B5A">
            <w:pPr>
              <w:pStyle w:val="11"/>
              <w:spacing w:line="240" w:lineRule="auto"/>
              <w:rPr>
                <w:rFonts w:hint="eastAsia" w:ascii="宋体" w:hAnsi="宋体"/>
                <w:szCs w:val="24"/>
                <w:lang w:bidi="ar"/>
              </w:rPr>
            </w:pPr>
            <w:r>
              <w:rPr>
                <w:rFonts w:hint="eastAsia" w:ascii="宋体" w:hAnsi="宋体"/>
                <w:szCs w:val="24"/>
                <w:lang w:bidi="ar"/>
              </w:rPr>
              <w:t>艺术修养</w:t>
            </w:r>
          </w:p>
        </w:tc>
        <w:tc>
          <w:tcPr>
            <w:tcW w:w="1452" w:type="pct"/>
            <w:shd w:val="clear" w:color="auto" w:fill="FFFFFF" w:themeFill="background1"/>
            <w:vAlign w:val="center"/>
          </w:tcPr>
          <w:p w14:paraId="21A4B502">
            <w:pPr>
              <w:pStyle w:val="11"/>
              <w:spacing w:line="240" w:lineRule="auto"/>
              <w:rPr>
                <w:rFonts w:hint="eastAsia" w:ascii="宋体" w:hAnsi="宋体"/>
                <w:szCs w:val="24"/>
              </w:rPr>
            </w:pPr>
            <w:r>
              <w:rPr>
                <w:rFonts w:hint="eastAsia" w:ascii="宋体" w:hAnsi="宋体"/>
                <w:szCs w:val="24"/>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46C0C433">
            <w:pPr>
              <w:pStyle w:val="11"/>
              <w:spacing w:line="240" w:lineRule="auto"/>
              <w:rPr>
                <w:rFonts w:hint="eastAsia" w:ascii="宋体" w:hAnsi="宋体"/>
                <w:szCs w:val="24"/>
              </w:rPr>
            </w:pPr>
            <w:r>
              <w:rPr>
                <w:rFonts w:hint="eastAsia" w:ascii="宋体" w:hAnsi="宋体"/>
                <w:szCs w:val="24"/>
                <w:lang w:bidi="ar"/>
              </w:rPr>
              <w:t>教学内容主要分为美的历程（艺术理论认知）、美的体验（艺术创作实践）、美的感悟（艺术作品鉴赏）三大模块：</w:t>
            </w:r>
          </w:p>
          <w:p w14:paraId="6C33B463">
            <w:pPr>
              <w:pStyle w:val="11"/>
              <w:spacing w:line="240" w:lineRule="auto"/>
              <w:rPr>
                <w:rFonts w:hint="eastAsia" w:ascii="宋体" w:hAnsi="宋体"/>
                <w:szCs w:val="24"/>
              </w:rPr>
            </w:pPr>
            <w:r>
              <w:rPr>
                <w:rFonts w:hint="eastAsia" w:ascii="宋体" w:hAnsi="宋体"/>
                <w:szCs w:val="24"/>
                <w:lang w:bidi="ar"/>
              </w:rPr>
              <w:t>美的历程-进行国内外艺术相关理论及现象的认知；</w:t>
            </w:r>
          </w:p>
          <w:p w14:paraId="169C2E55">
            <w:pPr>
              <w:pStyle w:val="11"/>
              <w:spacing w:line="240" w:lineRule="auto"/>
              <w:rPr>
                <w:rFonts w:hint="eastAsia" w:ascii="宋体" w:hAnsi="宋体"/>
                <w:szCs w:val="24"/>
              </w:rPr>
            </w:pPr>
            <w:r>
              <w:rPr>
                <w:rFonts w:hint="eastAsia" w:ascii="宋体" w:hAnsi="宋体"/>
                <w:szCs w:val="24"/>
                <w:lang w:bidi="ar"/>
              </w:rPr>
              <w:t>美的体验-参与融合地域文化特色的非遗创作体验；</w:t>
            </w:r>
          </w:p>
          <w:p w14:paraId="00AA29CE">
            <w:pPr>
              <w:pStyle w:val="11"/>
              <w:spacing w:line="240" w:lineRule="auto"/>
              <w:rPr>
                <w:rFonts w:hint="eastAsia" w:ascii="宋体" w:hAnsi="宋体"/>
                <w:szCs w:val="24"/>
              </w:rPr>
            </w:pPr>
            <w:r>
              <w:rPr>
                <w:rFonts w:hint="eastAsia" w:ascii="宋体" w:hAnsi="宋体"/>
                <w:szCs w:val="24"/>
                <w:lang w:bidi="ar"/>
              </w:rPr>
              <w:t>美的感悟-对特定艺术作品进行鉴赏与表达，同时描述生活中的艺术。</w:t>
            </w:r>
          </w:p>
        </w:tc>
        <w:tc>
          <w:tcPr>
            <w:tcW w:w="1118" w:type="pct"/>
            <w:shd w:val="clear" w:color="auto" w:fill="FFFFFF" w:themeFill="background1"/>
            <w:vAlign w:val="center"/>
          </w:tcPr>
          <w:p w14:paraId="1B127CC9">
            <w:pPr>
              <w:pStyle w:val="11"/>
              <w:spacing w:line="240" w:lineRule="auto"/>
              <w:rPr>
                <w:rFonts w:hint="eastAsia" w:ascii="宋体" w:hAnsi="宋体"/>
                <w:szCs w:val="24"/>
              </w:rPr>
            </w:pPr>
            <w:r>
              <w:rPr>
                <w:rFonts w:hint="eastAsia" w:ascii="宋体" w:hAnsi="宋体"/>
                <w:szCs w:val="24"/>
                <w:lang w:bidi="ar"/>
              </w:rPr>
              <w:t>1.教学形式：混合式授课；</w:t>
            </w:r>
          </w:p>
          <w:p w14:paraId="2F49E04C">
            <w:pPr>
              <w:pStyle w:val="11"/>
              <w:spacing w:line="240" w:lineRule="auto"/>
              <w:rPr>
                <w:rFonts w:hint="eastAsia" w:ascii="宋体" w:hAnsi="宋体"/>
                <w:szCs w:val="24"/>
              </w:rPr>
            </w:pPr>
            <w:r>
              <w:rPr>
                <w:rFonts w:hint="eastAsia" w:ascii="宋体" w:hAnsi="宋体"/>
                <w:szCs w:val="24"/>
                <w:lang w:bidi="ar"/>
              </w:rPr>
              <w:t>2.教室要求：多媒体教室；</w:t>
            </w:r>
          </w:p>
          <w:p w14:paraId="402E8835">
            <w:pPr>
              <w:pStyle w:val="11"/>
              <w:spacing w:line="240" w:lineRule="auto"/>
              <w:rPr>
                <w:rFonts w:hint="eastAsia" w:ascii="宋体" w:hAnsi="宋体"/>
                <w:szCs w:val="24"/>
              </w:rPr>
            </w:pPr>
            <w:r>
              <w:rPr>
                <w:rFonts w:hint="eastAsia" w:ascii="宋体" w:hAnsi="宋体"/>
                <w:szCs w:val="24"/>
                <w:lang w:bidi="ar"/>
              </w:rPr>
              <w:t>3.考核要求：平时考核50%，期末50%。</w:t>
            </w:r>
          </w:p>
        </w:tc>
      </w:tr>
      <w:tr w14:paraId="6F08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401" w:type="pct"/>
            <w:shd w:val="clear" w:color="auto" w:fill="FFFFFF" w:themeFill="background1"/>
            <w:vAlign w:val="center"/>
          </w:tcPr>
          <w:p w14:paraId="3D7ECF34">
            <w:pPr>
              <w:spacing w:line="240" w:lineRule="auto"/>
              <w:rPr>
                <w:rFonts w:hint="eastAsia" w:ascii="宋体" w:hAnsi="宋体"/>
                <w:sz w:val="24"/>
                <w:szCs w:val="24"/>
                <w:lang w:bidi="ar"/>
              </w:rPr>
            </w:pPr>
            <w:r>
              <w:rPr>
                <w:rFonts w:hint="eastAsia" w:ascii="宋体" w:hAnsi="宋体"/>
                <w:sz w:val="24"/>
                <w:szCs w:val="24"/>
                <w:lang w:bidi="ar"/>
              </w:rPr>
              <w:t>23</w:t>
            </w:r>
          </w:p>
        </w:tc>
        <w:tc>
          <w:tcPr>
            <w:tcW w:w="750" w:type="pct"/>
            <w:shd w:val="clear" w:color="auto" w:fill="FFFFFF" w:themeFill="background1"/>
            <w:vAlign w:val="center"/>
          </w:tcPr>
          <w:p w14:paraId="44DFC54C">
            <w:pPr>
              <w:pStyle w:val="11"/>
              <w:spacing w:line="240" w:lineRule="auto"/>
              <w:rPr>
                <w:rFonts w:hint="eastAsia" w:ascii="宋体" w:hAnsi="宋体"/>
                <w:szCs w:val="24"/>
                <w:lang w:bidi="ar"/>
              </w:rPr>
            </w:pPr>
            <w:r>
              <w:rPr>
                <w:rFonts w:hint="eastAsia" w:ascii="宋体" w:hAnsi="宋体"/>
                <w:szCs w:val="24"/>
                <w:lang w:bidi="ar"/>
              </w:rPr>
              <w:t>人工智能应用基础</w:t>
            </w:r>
          </w:p>
        </w:tc>
        <w:tc>
          <w:tcPr>
            <w:tcW w:w="1452" w:type="pct"/>
            <w:shd w:val="clear" w:color="auto" w:fill="FFFFFF" w:themeFill="background1"/>
            <w:vAlign w:val="center"/>
          </w:tcPr>
          <w:p w14:paraId="57A0D26B">
            <w:pPr>
              <w:pStyle w:val="11"/>
              <w:spacing w:line="240" w:lineRule="auto"/>
              <w:rPr>
                <w:rFonts w:hint="eastAsia" w:ascii="宋体" w:hAnsi="宋体"/>
                <w:szCs w:val="24"/>
                <w:lang w:bidi="ar"/>
              </w:rPr>
            </w:pPr>
            <w:r>
              <w:rPr>
                <w:rFonts w:hint="eastAsia" w:ascii="宋体" w:hAnsi="宋体"/>
                <w:szCs w:val="24"/>
                <w:lang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4FB53C98">
            <w:pPr>
              <w:pStyle w:val="11"/>
              <w:spacing w:line="240" w:lineRule="auto"/>
              <w:rPr>
                <w:rFonts w:hint="eastAsia" w:ascii="宋体" w:hAnsi="宋体"/>
                <w:szCs w:val="24"/>
                <w:lang w:bidi="ar"/>
              </w:rPr>
            </w:pPr>
            <w:r>
              <w:rPr>
                <w:rFonts w:hint="eastAsia" w:ascii="宋体" w:hAnsi="宋体"/>
                <w:szCs w:val="24"/>
                <w:lang w:bidi="ar"/>
              </w:rPr>
              <w:t>AI通识：人工智能基本概念、发展简史、技术三驾马车（数据、算法、算力）。</w:t>
            </w:r>
          </w:p>
          <w:p w14:paraId="76E2785E">
            <w:pPr>
              <w:pStyle w:val="11"/>
              <w:spacing w:line="240" w:lineRule="auto"/>
              <w:rPr>
                <w:rFonts w:hint="eastAsia" w:ascii="宋体" w:hAnsi="宋体"/>
                <w:szCs w:val="24"/>
                <w:lang w:bidi="ar"/>
              </w:rPr>
            </w:pPr>
            <w:r>
              <w:rPr>
                <w:rFonts w:hint="eastAsia" w:ascii="宋体" w:hAnsi="宋体"/>
                <w:szCs w:val="24"/>
                <w:lang w:bidi="ar"/>
              </w:rPr>
              <w:t>核心技术：机器学习、计算机视觉、自然语言处理（NLP）、生成式AI（AIGC）的直观原理与产业案例。</w:t>
            </w:r>
          </w:p>
          <w:p w14:paraId="6930B697">
            <w:pPr>
              <w:pStyle w:val="11"/>
              <w:spacing w:line="240" w:lineRule="auto"/>
              <w:rPr>
                <w:rFonts w:hint="eastAsia" w:ascii="宋体" w:hAnsi="宋体"/>
                <w:szCs w:val="24"/>
                <w:lang w:bidi="ar"/>
              </w:rPr>
            </w:pPr>
            <w:r>
              <w:rPr>
                <w:rFonts w:hint="eastAsia" w:ascii="宋体" w:hAnsi="宋体"/>
                <w:szCs w:val="24"/>
                <w:lang w:bidi="ar"/>
              </w:rPr>
              <w:t>行业应用：结合柳州特色产业（汽车制造、螺蛳粉电商等）的AI+智能制造、新零售、大健康、智慧城市等场景分析。</w:t>
            </w:r>
          </w:p>
          <w:p w14:paraId="0CD9B638">
            <w:pPr>
              <w:pStyle w:val="11"/>
              <w:spacing w:line="240" w:lineRule="auto"/>
              <w:rPr>
                <w:rFonts w:hint="eastAsia" w:ascii="宋体" w:hAnsi="宋体"/>
                <w:szCs w:val="24"/>
                <w:lang w:bidi="ar"/>
              </w:rPr>
            </w:pPr>
            <w:r>
              <w:rPr>
                <w:rFonts w:hint="eastAsia" w:ascii="宋体" w:hAnsi="宋体"/>
                <w:szCs w:val="24"/>
                <w:lang w:bidi="ar"/>
              </w:rPr>
              <w:t>实践技能：零代码AI平台（如百度EasyDL）操作、提示词工程（Prompt Engineering）实战、数据素养基础。</w:t>
            </w:r>
          </w:p>
          <w:p w14:paraId="17304362">
            <w:pPr>
              <w:pStyle w:val="11"/>
              <w:spacing w:line="240" w:lineRule="auto"/>
              <w:rPr>
                <w:rFonts w:hint="eastAsia" w:ascii="宋体" w:hAnsi="宋体"/>
                <w:szCs w:val="24"/>
                <w:lang w:bidi="ar"/>
              </w:rPr>
            </w:pPr>
            <w:r>
              <w:rPr>
                <w:rFonts w:hint="eastAsia" w:ascii="宋体" w:hAnsi="宋体"/>
                <w:szCs w:val="24"/>
                <w:lang w:bidi="ar"/>
              </w:rPr>
              <w:t>伦理思辨：AI偏见与隐私风险、深度伪造（Deepfake）应对、无人驾驶伦理困境等案例讨论。</w:t>
            </w:r>
          </w:p>
          <w:p w14:paraId="3195D38E">
            <w:pPr>
              <w:pStyle w:val="11"/>
              <w:spacing w:line="240" w:lineRule="auto"/>
              <w:rPr>
                <w:rFonts w:hint="eastAsia" w:ascii="宋体" w:hAnsi="宋体"/>
                <w:szCs w:val="24"/>
                <w:lang w:bidi="ar"/>
              </w:rPr>
            </w:pPr>
          </w:p>
        </w:tc>
        <w:tc>
          <w:tcPr>
            <w:tcW w:w="1118" w:type="pct"/>
            <w:shd w:val="clear" w:color="auto" w:fill="FFFFFF" w:themeFill="background1"/>
            <w:vAlign w:val="center"/>
          </w:tcPr>
          <w:p w14:paraId="5BE1B6F7">
            <w:pPr>
              <w:pStyle w:val="11"/>
              <w:spacing w:line="240" w:lineRule="auto"/>
              <w:rPr>
                <w:rFonts w:hint="eastAsia" w:ascii="宋体" w:hAnsi="宋体"/>
                <w:szCs w:val="24"/>
                <w:lang w:bidi="ar"/>
              </w:rPr>
            </w:pPr>
            <w:r>
              <w:rPr>
                <w:rFonts w:hint="eastAsia" w:ascii="宋体" w:hAnsi="宋体"/>
                <w:szCs w:val="24"/>
                <w:lang w:bidi="ar"/>
              </w:rPr>
              <w:t>1.教学形式：线上线下混合式教学，配套案例实训。</w:t>
            </w:r>
          </w:p>
          <w:p w14:paraId="7D350D66">
            <w:pPr>
              <w:pStyle w:val="11"/>
              <w:spacing w:line="240" w:lineRule="auto"/>
              <w:rPr>
                <w:rFonts w:hint="eastAsia" w:ascii="宋体" w:hAnsi="宋体"/>
                <w:szCs w:val="24"/>
                <w:lang w:bidi="ar"/>
              </w:rPr>
            </w:pPr>
            <w:r>
              <w:rPr>
                <w:rFonts w:hint="eastAsia" w:ascii="宋体" w:hAnsi="宋体"/>
                <w:szCs w:val="24"/>
                <w:lang w:bidi="ar"/>
              </w:rPr>
              <w:t>2.考核要求：全过程多元考核，课程成绩=线上互动（30%）+实践任务（40%）+伦理思辨报告（30%）。</w:t>
            </w:r>
          </w:p>
          <w:p w14:paraId="775002EE">
            <w:pPr>
              <w:pStyle w:val="11"/>
              <w:spacing w:line="240" w:lineRule="auto"/>
              <w:rPr>
                <w:rFonts w:hint="eastAsia" w:ascii="宋体" w:hAnsi="宋体"/>
                <w:szCs w:val="24"/>
                <w:lang w:bidi="ar"/>
              </w:rPr>
            </w:pPr>
            <w:r>
              <w:rPr>
                <w:rFonts w:hint="eastAsia" w:ascii="宋体" w:hAnsi="宋体"/>
                <w:szCs w:val="24"/>
                <w:lang w:bidi="ar"/>
              </w:rPr>
              <w:t>3.教室要求：计算机机房需满足1人1机，能访问AI工具平台（如Qwen、Midjourney、EasyDL、KIMI）。网络支持实时调用AI生成式工具，配备极域教辅软件及超星课程平台。</w:t>
            </w:r>
          </w:p>
          <w:p w14:paraId="538D4E7C">
            <w:pPr>
              <w:pStyle w:val="11"/>
              <w:spacing w:line="240" w:lineRule="auto"/>
              <w:rPr>
                <w:rFonts w:hint="eastAsia" w:ascii="宋体" w:hAnsi="宋体"/>
                <w:szCs w:val="24"/>
                <w:lang w:bidi="ar"/>
              </w:rPr>
            </w:pPr>
            <w:r>
              <w:rPr>
                <w:rFonts w:hint="eastAsia" w:ascii="宋体" w:hAnsi="宋体"/>
                <w:szCs w:val="24"/>
                <w:lang w:bidi="ar"/>
              </w:rPr>
              <w:t>4.资源配套：教材提供PPT、案例素材库。</w:t>
            </w:r>
          </w:p>
        </w:tc>
      </w:tr>
    </w:tbl>
    <w:p w14:paraId="3E988896">
      <w:pPr>
        <w:pStyle w:val="4"/>
        <w:rPr>
          <w:rFonts w:hint="eastAsia"/>
        </w:rPr>
      </w:pPr>
    </w:p>
    <w:p w14:paraId="7CBCB0F0">
      <w:pPr>
        <w:pStyle w:val="4"/>
        <w:rPr>
          <w:rFonts w:hint="eastAsia"/>
        </w:rPr>
        <w:sectPr>
          <w:pgSz w:w="11906" w:h="16838"/>
          <w:pgMar w:top="1440" w:right="1440" w:bottom="1440" w:left="1440" w:header="851" w:footer="992" w:gutter="0"/>
          <w:cols w:space="425" w:num="1"/>
          <w:docGrid w:linePitch="312" w:charSpace="0"/>
        </w:sectPr>
      </w:pPr>
      <w:r>
        <w:rPr>
          <w:rFonts w:hint="eastAsia"/>
        </w:rPr>
        <w:t>2.专业技能体系</w:t>
      </w:r>
    </w:p>
    <w:p w14:paraId="6DDCEE35">
      <w:pPr>
        <w:pStyle w:val="4"/>
        <w:rPr>
          <w:rFonts w:hint="eastAsia"/>
        </w:rPr>
      </w:pPr>
      <w:r>
        <w:rPr>
          <w:rFonts w:hint="eastAsia"/>
        </w:rPr>
        <w:t>（1）专业课程结构表</w:t>
      </w:r>
    </w:p>
    <w:tbl>
      <w:tblPr>
        <w:tblStyle w:val="12"/>
        <w:tblW w:w="6658" w:type="dxa"/>
        <w:jc w:val="center"/>
        <w:tblLayout w:type="autofit"/>
        <w:tblCellMar>
          <w:top w:w="0" w:type="dxa"/>
          <w:left w:w="108" w:type="dxa"/>
          <w:bottom w:w="0" w:type="dxa"/>
          <w:right w:w="108" w:type="dxa"/>
        </w:tblCellMar>
      </w:tblPr>
      <w:tblGrid>
        <w:gridCol w:w="1129"/>
        <w:gridCol w:w="1418"/>
        <w:gridCol w:w="884"/>
        <w:gridCol w:w="3227"/>
      </w:tblGrid>
      <w:tr w14:paraId="71EC0A07">
        <w:tblPrEx>
          <w:tblCellMar>
            <w:top w:w="0" w:type="dxa"/>
            <w:left w:w="108" w:type="dxa"/>
            <w:bottom w:w="0" w:type="dxa"/>
            <w:right w:w="108" w:type="dxa"/>
          </w:tblCellMar>
        </w:tblPrEx>
        <w:trPr>
          <w:trHeight w:val="540" w:hRule="atLeast"/>
          <w:jc w:val="center"/>
        </w:trPr>
        <w:tc>
          <w:tcPr>
            <w:tcW w:w="1129" w:type="dxa"/>
            <w:vMerge w:val="restart"/>
            <w:tcBorders>
              <w:top w:val="single" w:color="auto" w:sz="4" w:space="0"/>
              <w:left w:val="single" w:color="auto" w:sz="4" w:space="0"/>
              <w:bottom w:val="single" w:color="000000" w:sz="4" w:space="0"/>
              <w:right w:val="single" w:color="000000" w:sz="4" w:space="0"/>
            </w:tcBorders>
            <w:vAlign w:val="center"/>
          </w:tcPr>
          <w:p w14:paraId="39E68AE8">
            <w:pPr>
              <w:spacing w:line="240" w:lineRule="auto"/>
              <w:jc w:val="center"/>
              <w:rPr>
                <w:rFonts w:hint="eastAsia" w:ascii="宋体" w:hAnsi="宋体"/>
                <w:sz w:val="22"/>
                <w:szCs w:val="22"/>
              </w:rPr>
            </w:pPr>
            <w:r>
              <w:rPr>
                <w:rFonts w:hint="eastAsia" w:ascii="宋体" w:hAnsi="宋体"/>
                <w:sz w:val="22"/>
                <w:szCs w:val="22"/>
              </w:rPr>
              <w:t>专业必修课程</w:t>
            </w:r>
          </w:p>
        </w:tc>
        <w:tc>
          <w:tcPr>
            <w:tcW w:w="1418" w:type="dxa"/>
            <w:tcBorders>
              <w:top w:val="single" w:color="auto" w:sz="4" w:space="0"/>
              <w:left w:val="nil"/>
              <w:bottom w:val="single" w:color="auto" w:sz="4" w:space="0"/>
              <w:right w:val="single" w:color="auto" w:sz="4" w:space="0"/>
            </w:tcBorders>
            <w:vAlign w:val="center"/>
          </w:tcPr>
          <w:p w14:paraId="5C6BB089">
            <w:pPr>
              <w:spacing w:line="240" w:lineRule="auto"/>
              <w:jc w:val="center"/>
              <w:rPr>
                <w:rFonts w:hint="eastAsia" w:ascii="宋体" w:hAnsi="宋体"/>
                <w:sz w:val="22"/>
                <w:szCs w:val="22"/>
              </w:rPr>
            </w:pPr>
            <w:r>
              <w:rPr>
                <w:rFonts w:hint="eastAsia" w:ascii="宋体" w:hAnsi="宋体"/>
                <w:sz w:val="22"/>
                <w:szCs w:val="22"/>
              </w:rPr>
              <w:t>专业通识课程</w:t>
            </w:r>
          </w:p>
        </w:tc>
        <w:tc>
          <w:tcPr>
            <w:tcW w:w="884" w:type="dxa"/>
            <w:tcBorders>
              <w:top w:val="single" w:color="auto" w:sz="4" w:space="0"/>
              <w:left w:val="nil"/>
              <w:bottom w:val="single" w:color="auto" w:sz="4" w:space="0"/>
              <w:right w:val="single" w:color="auto" w:sz="4" w:space="0"/>
            </w:tcBorders>
            <w:vAlign w:val="center"/>
          </w:tcPr>
          <w:p w14:paraId="2A6051D6">
            <w:pPr>
              <w:spacing w:line="240" w:lineRule="auto"/>
              <w:jc w:val="center"/>
              <w:rPr>
                <w:rFonts w:hint="eastAsia" w:ascii="宋体" w:hAnsi="宋体"/>
                <w:sz w:val="21"/>
                <w:szCs w:val="21"/>
              </w:rPr>
            </w:pPr>
            <w:r>
              <w:rPr>
                <w:rFonts w:hint="eastAsia" w:ascii="宋体" w:hAnsi="宋体"/>
                <w:sz w:val="21"/>
                <w:szCs w:val="21"/>
              </w:rPr>
              <w:t>1</w:t>
            </w:r>
          </w:p>
        </w:tc>
        <w:tc>
          <w:tcPr>
            <w:tcW w:w="3227" w:type="dxa"/>
            <w:tcBorders>
              <w:top w:val="single" w:color="auto" w:sz="4" w:space="0"/>
              <w:left w:val="nil"/>
              <w:bottom w:val="single" w:color="auto" w:sz="4" w:space="0"/>
              <w:right w:val="single" w:color="auto" w:sz="4" w:space="0"/>
            </w:tcBorders>
            <w:vAlign w:val="center"/>
          </w:tcPr>
          <w:p w14:paraId="4C303EF5">
            <w:pPr>
              <w:spacing w:line="240" w:lineRule="auto"/>
              <w:rPr>
                <w:rFonts w:hint="eastAsia" w:ascii="宋体" w:hAnsi="宋体"/>
                <w:sz w:val="21"/>
                <w:szCs w:val="21"/>
              </w:rPr>
            </w:pPr>
            <w:r>
              <w:rPr>
                <w:rFonts w:hint="eastAsia" w:ascii="宋体" w:hAnsi="宋体"/>
                <w:sz w:val="21"/>
                <w:szCs w:val="21"/>
              </w:rPr>
              <w:t>高等数学</w:t>
            </w:r>
          </w:p>
        </w:tc>
      </w:tr>
      <w:tr w14:paraId="3B815A2D">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0749A442">
            <w:pPr>
              <w:spacing w:line="240" w:lineRule="auto"/>
              <w:rPr>
                <w:rFonts w:hint="eastAsia" w:ascii="宋体" w:hAnsi="宋体"/>
                <w:sz w:val="22"/>
                <w:szCs w:val="22"/>
              </w:rPr>
            </w:pPr>
          </w:p>
        </w:tc>
        <w:tc>
          <w:tcPr>
            <w:tcW w:w="1418" w:type="dxa"/>
            <w:vMerge w:val="restart"/>
            <w:tcBorders>
              <w:top w:val="nil"/>
              <w:left w:val="single" w:color="auto" w:sz="4" w:space="0"/>
              <w:bottom w:val="single" w:color="auto" w:sz="4" w:space="0"/>
              <w:right w:val="single" w:color="auto" w:sz="4" w:space="0"/>
            </w:tcBorders>
            <w:vAlign w:val="center"/>
          </w:tcPr>
          <w:p w14:paraId="2F2F393E">
            <w:pPr>
              <w:spacing w:line="240" w:lineRule="auto"/>
              <w:jc w:val="center"/>
              <w:rPr>
                <w:rFonts w:hint="eastAsia" w:ascii="宋体" w:hAnsi="宋体"/>
                <w:sz w:val="22"/>
                <w:szCs w:val="22"/>
              </w:rPr>
            </w:pPr>
            <w:r>
              <w:rPr>
                <w:rFonts w:hint="eastAsia" w:ascii="宋体" w:hAnsi="宋体"/>
                <w:sz w:val="22"/>
                <w:szCs w:val="22"/>
              </w:rPr>
              <w:t>专业基础课程</w:t>
            </w:r>
          </w:p>
        </w:tc>
        <w:tc>
          <w:tcPr>
            <w:tcW w:w="884" w:type="dxa"/>
            <w:tcBorders>
              <w:top w:val="nil"/>
              <w:left w:val="nil"/>
              <w:bottom w:val="single" w:color="auto" w:sz="4" w:space="0"/>
              <w:right w:val="single" w:color="auto" w:sz="4" w:space="0"/>
            </w:tcBorders>
            <w:vAlign w:val="center"/>
          </w:tcPr>
          <w:p w14:paraId="41B3BB04">
            <w:pPr>
              <w:spacing w:line="240" w:lineRule="auto"/>
              <w:jc w:val="center"/>
              <w:rPr>
                <w:rFonts w:hint="eastAsia" w:ascii="宋体" w:hAnsi="宋体"/>
                <w:sz w:val="21"/>
                <w:szCs w:val="21"/>
              </w:rPr>
            </w:pPr>
            <w:r>
              <w:rPr>
                <w:rFonts w:hint="eastAsia" w:ascii="宋体" w:hAnsi="宋体"/>
                <w:sz w:val="21"/>
                <w:szCs w:val="21"/>
              </w:rPr>
              <w:t>2</w:t>
            </w:r>
          </w:p>
        </w:tc>
        <w:tc>
          <w:tcPr>
            <w:tcW w:w="3227" w:type="dxa"/>
            <w:tcBorders>
              <w:top w:val="nil"/>
              <w:left w:val="nil"/>
              <w:bottom w:val="single" w:color="auto" w:sz="4" w:space="0"/>
              <w:right w:val="single" w:color="auto" w:sz="4" w:space="0"/>
            </w:tcBorders>
            <w:vAlign w:val="center"/>
          </w:tcPr>
          <w:p w14:paraId="271A6AD6">
            <w:pPr>
              <w:spacing w:line="240" w:lineRule="auto"/>
              <w:jc w:val="both"/>
              <w:rPr>
                <w:rFonts w:hint="eastAsia" w:ascii="宋体" w:hAnsi="宋体"/>
                <w:sz w:val="21"/>
                <w:szCs w:val="21"/>
              </w:rPr>
            </w:pPr>
            <w:r>
              <w:rPr>
                <w:rFonts w:hint="eastAsia" w:ascii="宋体" w:hAnsi="宋体" w:cs="微软雅黑"/>
                <w:sz w:val="21"/>
                <w:szCs w:val="21"/>
              </w:rPr>
              <w:t>入</w:t>
            </w:r>
            <w:r>
              <w:rPr>
                <w:rFonts w:hint="eastAsia" w:ascii="宋体" w:hAnsi="宋体" w:cs="___WRD_EMBED_SUB_45"/>
                <w:sz w:val="21"/>
                <w:szCs w:val="21"/>
              </w:rPr>
              <w:t>学教育与专业</w:t>
            </w:r>
            <w:r>
              <w:rPr>
                <w:rFonts w:hint="eastAsia" w:ascii="宋体" w:hAnsi="宋体" w:cs="微软雅黑"/>
                <w:sz w:val="21"/>
                <w:szCs w:val="21"/>
              </w:rPr>
              <w:t>入门</w:t>
            </w:r>
          </w:p>
        </w:tc>
      </w:tr>
      <w:tr w14:paraId="6E04F6F5">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6C6D404B">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3648762E">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4EAA326">
            <w:pPr>
              <w:spacing w:line="240" w:lineRule="auto"/>
              <w:jc w:val="center"/>
              <w:rPr>
                <w:rFonts w:hint="eastAsia" w:ascii="宋体" w:hAnsi="宋体"/>
                <w:sz w:val="21"/>
                <w:szCs w:val="21"/>
              </w:rPr>
            </w:pPr>
            <w:r>
              <w:rPr>
                <w:rFonts w:hint="eastAsia" w:ascii="宋体" w:hAnsi="宋体"/>
                <w:sz w:val="21"/>
                <w:szCs w:val="21"/>
              </w:rPr>
              <w:t>3</w:t>
            </w:r>
          </w:p>
        </w:tc>
        <w:tc>
          <w:tcPr>
            <w:tcW w:w="3227" w:type="dxa"/>
            <w:tcBorders>
              <w:top w:val="nil"/>
              <w:left w:val="nil"/>
              <w:bottom w:val="single" w:color="auto" w:sz="4" w:space="0"/>
              <w:right w:val="single" w:color="auto" w:sz="4" w:space="0"/>
            </w:tcBorders>
            <w:vAlign w:val="center"/>
          </w:tcPr>
          <w:p w14:paraId="08819384">
            <w:pPr>
              <w:spacing w:line="240" w:lineRule="auto"/>
              <w:jc w:val="both"/>
              <w:rPr>
                <w:rFonts w:hint="eastAsia" w:ascii="宋体" w:hAnsi="宋体"/>
                <w:sz w:val="21"/>
                <w:szCs w:val="21"/>
              </w:rPr>
            </w:pPr>
            <w:r>
              <w:rPr>
                <w:rFonts w:hint="eastAsia" w:ascii="宋体" w:hAnsi="宋体"/>
                <w:sz w:val="21"/>
                <w:szCs w:val="21"/>
              </w:rPr>
              <w:t>基础化学</w:t>
            </w:r>
          </w:p>
        </w:tc>
      </w:tr>
      <w:tr w14:paraId="2067B8F3">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F830432">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7044E148">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D836F4F">
            <w:pPr>
              <w:spacing w:line="240" w:lineRule="auto"/>
              <w:jc w:val="center"/>
              <w:rPr>
                <w:rFonts w:hint="eastAsia" w:ascii="宋体" w:hAnsi="宋体"/>
                <w:sz w:val="21"/>
                <w:szCs w:val="21"/>
              </w:rPr>
            </w:pPr>
            <w:r>
              <w:rPr>
                <w:rFonts w:hint="eastAsia" w:ascii="宋体" w:hAnsi="宋体"/>
                <w:sz w:val="21"/>
                <w:szCs w:val="21"/>
              </w:rPr>
              <w:t>4</w:t>
            </w:r>
          </w:p>
        </w:tc>
        <w:tc>
          <w:tcPr>
            <w:tcW w:w="3227" w:type="dxa"/>
            <w:tcBorders>
              <w:top w:val="nil"/>
              <w:left w:val="nil"/>
              <w:bottom w:val="single" w:color="auto" w:sz="4" w:space="0"/>
              <w:right w:val="single" w:color="auto" w:sz="4" w:space="0"/>
            </w:tcBorders>
            <w:vAlign w:val="center"/>
          </w:tcPr>
          <w:p w14:paraId="5651EFC2">
            <w:pPr>
              <w:spacing w:line="240" w:lineRule="auto"/>
              <w:jc w:val="both"/>
              <w:rPr>
                <w:rFonts w:hint="eastAsia" w:ascii="宋体" w:hAnsi="宋体"/>
                <w:sz w:val="21"/>
                <w:szCs w:val="21"/>
              </w:rPr>
            </w:pPr>
            <w:r>
              <w:rPr>
                <w:rFonts w:hint="eastAsia" w:ascii="宋体" w:hAnsi="宋体"/>
                <w:sz w:val="21"/>
                <w:szCs w:val="21"/>
              </w:rPr>
              <w:t>分</w:t>
            </w:r>
            <w:r>
              <w:rPr>
                <w:rFonts w:hint="eastAsia" w:ascii="宋体" w:hAnsi="宋体" w:cs="微软雅黑"/>
                <w:sz w:val="21"/>
                <w:szCs w:val="21"/>
              </w:rPr>
              <w:t>析及操</w:t>
            </w:r>
            <w:r>
              <w:rPr>
                <w:rFonts w:hint="eastAsia" w:ascii="宋体" w:hAnsi="宋体" w:cs="___WRD_EMBED_SUB_45"/>
                <w:sz w:val="21"/>
                <w:szCs w:val="21"/>
              </w:rPr>
              <w:t>作技能</w:t>
            </w:r>
          </w:p>
        </w:tc>
      </w:tr>
      <w:tr w14:paraId="1E0157F3">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62F0317">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149667C5">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9179EF2">
            <w:pPr>
              <w:spacing w:line="240" w:lineRule="auto"/>
              <w:jc w:val="center"/>
              <w:rPr>
                <w:rFonts w:hint="eastAsia" w:ascii="宋体" w:hAnsi="宋体"/>
                <w:sz w:val="21"/>
                <w:szCs w:val="21"/>
              </w:rPr>
            </w:pPr>
            <w:r>
              <w:rPr>
                <w:rFonts w:hint="eastAsia" w:ascii="宋体" w:hAnsi="宋体"/>
                <w:sz w:val="21"/>
                <w:szCs w:val="21"/>
              </w:rPr>
              <w:t>5</w:t>
            </w:r>
          </w:p>
        </w:tc>
        <w:tc>
          <w:tcPr>
            <w:tcW w:w="3227" w:type="dxa"/>
            <w:tcBorders>
              <w:top w:val="nil"/>
              <w:left w:val="nil"/>
              <w:bottom w:val="single" w:color="auto" w:sz="4" w:space="0"/>
              <w:right w:val="single" w:color="auto" w:sz="4" w:space="0"/>
            </w:tcBorders>
            <w:vAlign w:val="center"/>
          </w:tcPr>
          <w:p w14:paraId="4A399476">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微生</w:t>
            </w:r>
            <w:r>
              <w:rPr>
                <w:rFonts w:hint="eastAsia" w:ascii="宋体" w:hAnsi="宋体" w:cs="微软雅黑"/>
                <w:sz w:val="21"/>
                <w:szCs w:val="21"/>
              </w:rPr>
              <w:t>物</w:t>
            </w:r>
          </w:p>
        </w:tc>
      </w:tr>
      <w:tr w14:paraId="1CD6188A">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3497BA07">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3BC87396">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407218E">
            <w:pPr>
              <w:spacing w:line="240" w:lineRule="auto"/>
              <w:jc w:val="center"/>
              <w:rPr>
                <w:rFonts w:hint="eastAsia" w:ascii="宋体" w:hAnsi="宋体"/>
                <w:sz w:val="21"/>
                <w:szCs w:val="21"/>
              </w:rPr>
            </w:pPr>
            <w:r>
              <w:rPr>
                <w:rFonts w:hint="eastAsia" w:ascii="宋体" w:hAnsi="宋体"/>
                <w:sz w:val="21"/>
                <w:szCs w:val="21"/>
              </w:rPr>
              <w:t>6</w:t>
            </w:r>
          </w:p>
        </w:tc>
        <w:tc>
          <w:tcPr>
            <w:tcW w:w="3227" w:type="dxa"/>
            <w:tcBorders>
              <w:top w:val="nil"/>
              <w:left w:val="nil"/>
              <w:bottom w:val="single" w:color="auto" w:sz="4" w:space="0"/>
              <w:right w:val="single" w:color="auto" w:sz="4" w:space="0"/>
            </w:tcBorders>
            <w:vAlign w:val="center"/>
          </w:tcPr>
          <w:p w14:paraId="709EF2D0">
            <w:pPr>
              <w:spacing w:line="240" w:lineRule="auto"/>
              <w:jc w:val="both"/>
              <w:rPr>
                <w:rFonts w:hint="eastAsia" w:ascii="宋体" w:hAnsi="宋体"/>
                <w:sz w:val="21"/>
                <w:szCs w:val="21"/>
              </w:rPr>
            </w:pPr>
            <w:r>
              <w:rPr>
                <w:rFonts w:hint="eastAsia" w:ascii="宋体" w:hAnsi="宋体" w:cs="微软雅黑"/>
                <w:sz w:val="21"/>
                <w:szCs w:val="21"/>
              </w:rPr>
              <w:t>建筑</w:t>
            </w:r>
            <w:r>
              <w:rPr>
                <w:rFonts w:hint="eastAsia" w:ascii="宋体" w:hAnsi="宋体" w:cs="___WRD_EMBED_SUB_45"/>
                <w:sz w:val="21"/>
                <w:szCs w:val="21"/>
              </w:rPr>
              <w:t>识</w:t>
            </w:r>
            <w:r>
              <w:rPr>
                <w:rFonts w:hint="eastAsia" w:ascii="宋体" w:hAnsi="宋体" w:cs="微软雅黑"/>
                <w:sz w:val="21"/>
                <w:szCs w:val="21"/>
              </w:rPr>
              <w:t>图</w:t>
            </w:r>
            <w:r>
              <w:rPr>
                <w:rFonts w:hint="eastAsia" w:ascii="宋体" w:hAnsi="宋体" w:cs="___WRD_EMBED_SUB_45"/>
                <w:sz w:val="21"/>
                <w:szCs w:val="21"/>
              </w:rPr>
              <w:t>与</w:t>
            </w:r>
            <w:r>
              <w:rPr>
                <w:rFonts w:hint="eastAsia" w:ascii="宋体" w:hAnsi="宋体" w:cs="微软雅黑"/>
                <w:sz w:val="21"/>
                <w:szCs w:val="21"/>
              </w:rPr>
              <w:t>制图</w:t>
            </w:r>
          </w:p>
        </w:tc>
      </w:tr>
      <w:tr w14:paraId="19E72175">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373E2E1A">
            <w:pPr>
              <w:spacing w:line="240" w:lineRule="auto"/>
              <w:rPr>
                <w:rFonts w:hint="eastAsia" w:ascii="宋体" w:hAnsi="宋体"/>
                <w:sz w:val="22"/>
                <w:szCs w:val="22"/>
              </w:rPr>
            </w:pPr>
          </w:p>
        </w:tc>
        <w:tc>
          <w:tcPr>
            <w:tcW w:w="1418" w:type="dxa"/>
            <w:vMerge w:val="restart"/>
            <w:tcBorders>
              <w:top w:val="nil"/>
              <w:left w:val="single" w:color="auto" w:sz="4" w:space="0"/>
              <w:bottom w:val="single" w:color="auto" w:sz="4" w:space="0"/>
              <w:right w:val="single" w:color="auto" w:sz="4" w:space="0"/>
            </w:tcBorders>
            <w:vAlign w:val="center"/>
          </w:tcPr>
          <w:p w14:paraId="677B70A3">
            <w:pPr>
              <w:spacing w:line="240" w:lineRule="auto"/>
              <w:jc w:val="center"/>
              <w:rPr>
                <w:rFonts w:hint="eastAsia" w:ascii="宋体" w:hAnsi="宋体"/>
                <w:sz w:val="22"/>
                <w:szCs w:val="22"/>
              </w:rPr>
            </w:pPr>
            <w:r>
              <w:rPr>
                <w:rFonts w:hint="eastAsia" w:ascii="宋体" w:hAnsi="宋体"/>
                <w:sz w:val="22"/>
                <w:szCs w:val="22"/>
              </w:rPr>
              <w:t>专业核心课程</w:t>
            </w:r>
          </w:p>
        </w:tc>
        <w:tc>
          <w:tcPr>
            <w:tcW w:w="884" w:type="dxa"/>
            <w:tcBorders>
              <w:top w:val="nil"/>
              <w:left w:val="nil"/>
              <w:bottom w:val="single" w:color="auto" w:sz="4" w:space="0"/>
              <w:right w:val="single" w:color="auto" w:sz="4" w:space="0"/>
            </w:tcBorders>
            <w:vAlign w:val="center"/>
          </w:tcPr>
          <w:p w14:paraId="059D0B37">
            <w:pPr>
              <w:spacing w:line="240" w:lineRule="auto"/>
              <w:jc w:val="center"/>
              <w:rPr>
                <w:rFonts w:hint="eastAsia" w:ascii="宋体" w:hAnsi="宋体"/>
                <w:sz w:val="21"/>
                <w:szCs w:val="21"/>
              </w:rPr>
            </w:pPr>
            <w:r>
              <w:rPr>
                <w:rFonts w:hint="eastAsia" w:ascii="宋体" w:hAnsi="宋体"/>
                <w:sz w:val="21"/>
                <w:szCs w:val="21"/>
              </w:rPr>
              <w:t>7</w:t>
            </w:r>
          </w:p>
        </w:tc>
        <w:tc>
          <w:tcPr>
            <w:tcW w:w="3227" w:type="dxa"/>
            <w:tcBorders>
              <w:top w:val="nil"/>
              <w:left w:val="nil"/>
              <w:bottom w:val="single" w:color="auto" w:sz="4" w:space="0"/>
              <w:right w:val="single" w:color="auto" w:sz="4" w:space="0"/>
            </w:tcBorders>
            <w:vAlign w:val="center"/>
          </w:tcPr>
          <w:p w14:paraId="74C3E2F7">
            <w:pPr>
              <w:spacing w:line="240" w:lineRule="auto"/>
              <w:jc w:val="both"/>
              <w:rPr>
                <w:rFonts w:hint="eastAsia" w:ascii="宋体" w:hAnsi="宋体"/>
                <w:sz w:val="21"/>
                <w:szCs w:val="21"/>
              </w:rPr>
            </w:pPr>
            <w:r>
              <w:rPr>
                <w:rFonts w:hint="eastAsia" w:ascii="宋体" w:hAnsi="宋体"/>
                <w:sz w:val="21"/>
                <w:szCs w:val="21"/>
              </w:rPr>
              <w:t>生</w:t>
            </w:r>
            <w:r>
              <w:rPr>
                <w:rFonts w:hint="eastAsia" w:ascii="宋体" w:hAnsi="宋体" w:cs="微软雅黑"/>
                <w:sz w:val="21"/>
                <w:szCs w:val="21"/>
              </w:rPr>
              <w:t>态环境监测</w:t>
            </w:r>
            <w:r>
              <w:rPr>
                <w:rFonts w:hint="eastAsia" w:ascii="宋体" w:hAnsi="宋体"/>
                <w:sz w:val="18"/>
                <w:szCs w:val="18"/>
              </w:rPr>
              <w:t>*</w:t>
            </w:r>
          </w:p>
        </w:tc>
      </w:tr>
      <w:tr w14:paraId="71C8269B">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52FB4591">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0CA8B122">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3EA01694">
            <w:pPr>
              <w:spacing w:line="240" w:lineRule="auto"/>
              <w:jc w:val="center"/>
              <w:rPr>
                <w:rFonts w:hint="eastAsia" w:ascii="宋体" w:hAnsi="宋体"/>
                <w:sz w:val="21"/>
                <w:szCs w:val="21"/>
              </w:rPr>
            </w:pPr>
            <w:r>
              <w:rPr>
                <w:rFonts w:hint="eastAsia" w:ascii="宋体" w:hAnsi="宋体"/>
                <w:sz w:val="21"/>
                <w:szCs w:val="21"/>
              </w:rPr>
              <w:t>8</w:t>
            </w:r>
          </w:p>
        </w:tc>
        <w:tc>
          <w:tcPr>
            <w:tcW w:w="3227" w:type="dxa"/>
            <w:tcBorders>
              <w:top w:val="nil"/>
              <w:left w:val="nil"/>
              <w:bottom w:val="single" w:color="auto" w:sz="4" w:space="0"/>
              <w:right w:val="single" w:color="auto" w:sz="4" w:space="0"/>
            </w:tcBorders>
            <w:vAlign w:val="center"/>
          </w:tcPr>
          <w:p w14:paraId="1E8F1292">
            <w:pPr>
              <w:spacing w:line="240" w:lineRule="auto"/>
              <w:jc w:val="both"/>
              <w:rPr>
                <w:rFonts w:hint="eastAsia" w:ascii="宋体" w:hAnsi="宋体"/>
                <w:sz w:val="21"/>
                <w:szCs w:val="21"/>
              </w:rPr>
            </w:pPr>
            <w:r>
              <w:rPr>
                <w:rFonts w:hint="eastAsia" w:ascii="宋体" w:hAnsi="宋体" w:cs="微软雅黑"/>
                <w:sz w:val="21"/>
                <w:szCs w:val="21"/>
              </w:rPr>
              <w:t>水</w:t>
            </w:r>
            <w:r>
              <w:rPr>
                <w:rFonts w:hint="eastAsia" w:ascii="宋体" w:hAnsi="宋体" w:cs="___WRD_EMBED_SUB_45"/>
                <w:sz w:val="21"/>
                <w:szCs w:val="21"/>
              </w:rPr>
              <w:t>生</w:t>
            </w:r>
            <w:r>
              <w:rPr>
                <w:rFonts w:hint="eastAsia" w:ascii="宋体" w:hAnsi="宋体" w:cs="微软雅黑"/>
                <w:sz w:val="21"/>
                <w:szCs w:val="21"/>
              </w:rPr>
              <w:t>态</w:t>
            </w:r>
            <w:r>
              <w:rPr>
                <w:rFonts w:hint="eastAsia" w:ascii="宋体" w:hAnsi="宋体" w:cs="___WRD_EMBED_SUB_45"/>
                <w:sz w:val="21"/>
                <w:szCs w:val="21"/>
              </w:rPr>
              <w:t>修</w:t>
            </w:r>
            <w:r>
              <w:rPr>
                <w:rFonts w:hint="eastAsia" w:ascii="宋体" w:hAnsi="宋体" w:cs="微软雅黑"/>
                <w:sz w:val="21"/>
                <w:szCs w:val="21"/>
              </w:rPr>
              <w:t>复</w:t>
            </w:r>
            <w:r>
              <w:rPr>
                <w:rFonts w:hint="eastAsia" w:ascii="宋体" w:hAnsi="宋体" w:cs="___WRD_EMBED_SUB_45"/>
                <w:sz w:val="21"/>
                <w:szCs w:val="21"/>
              </w:rPr>
              <w:t>与</w:t>
            </w:r>
            <w:r>
              <w:rPr>
                <w:rFonts w:hint="eastAsia" w:ascii="宋体" w:hAnsi="宋体" w:cs="微软雅黑"/>
                <w:sz w:val="21"/>
                <w:szCs w:val="21"/>
              </w:rPr>
              <w:t>保护</w:t>
            </w:r>
            <w:r>
              <w:rPr>
                <w:rFonts w:hint="eastAsia" w:ascii="宋体" w:hAnsi="宋体"/>
                <w:sz w:val="18"/>
                <w:szCs w:val="18"/>
              </w:rPr>
              <w:t>*</w:t>
            </w:r>
          </w:p>
        </w:tc>
      </w:tr>
      <w:tr w14:paraId="7D7DFF81">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267DF1A9">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48ACA2D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21F089D2">
            <w:pPr>
              <w:spacing w:line="240" w:lineRule="auto"/>
              <w:jc w:val="center"/>
              <w:rPr>
                <w:rFonts w:hint="eastAsia" w:ascii="宋体" w:hAnsi="宋体"/>
                <w:sz w:val="21"/>
                <w:szCs w:val="21"/>
              </w:rPr>
            </w:pPr>
            <w:r>
              <w:rPr>
                <w:rFonts w:hint="eastAsia" w:ascii="宋体" w:hAnsi="宋体"/>
                <w:sz w:val="21"/>
                <w:szCs w:val="21"/>
              </w:rPr>
              <w:t>9</w:t>
            </w:r>
          </w:p>
        </w:tc>
        <w:tc>
          <w:tcPr>
            <w:tcW w:w="3227" w:type="dxa"/>
            <w:tcBorders>
              <w:top w:val="nil"/>
              <w:left w:val="nil"/>
              <w:bottom w:val="single" w:color="auto" w:sz="4" w:space="0"/>
              <w:right w:val="single" w:color="auto" w:sz="4" w:space="0"/>
            </w:tcBorders>
            <w:vAlign w:val="center"/>
          </w:tcPr>
          <w:p w14:paraId="23E40419">
            <w:pPr>
              <w:spacing w:line="240" w:lineRule="auto"/>
              <w:jc w:val="both"/>
              <w:rPr>
                <w:rFonts w:hint="eastAsia" w:ascii="宋体" w:hAnsi="宋体"/>
                <w:sz w:val="21"/>
                <w:szCs w:val="21"/>
              </w:rPr>
            </w:pPr>
            <w:r>
              <w:rPr>
                <w:rFonts w:hint="eastAsia" w:ascii="宋体" w:hAnsi="宋体" w:cs="微软雅黑"/>
                <w:sz w:val="21"/>
                <w:szCs w:val="21"/>
              </w:rPr>
              <w:t>污染场地</w:t>
            </w:r>
            <w:r>
              <w:rPr>
                <w:rFonts w:hint="eastAsia" w:ascii="宋体" w:hAnsi="宋体" w:cs="___WRD_EMBED_SUB_45"/>
                <w:sz w:val="21"/>
                <w:szCs w:val="21"/>
              </w:rPr>
              <w:t>修</w:t>
            </w:r>
            <w:r>
              <w:rPr>
                <w:rFonts w:hint="eastAsia" w:ascii="宋体" w:hAnsi="宋体" w:cs="微软雅黑"/>
                <w:sz w:val="21"/>
                <w:szCs w:val="21"/>
              </w:rPr>
              <w:t>复</w:t>
            </w:r>
            <w:r>
              <w:rPr>
                <w:rFonts w:hint="eastAsia" w:ascii="宋体" w:hAnsi="宋体" w:cs="___WRD_EMBED_SUB_45"/>
                <w:sz w:val="21"/>
                <w:szCs w:val="21"/>
              </w:rPr>
              <w:t>技术</w:t>
            </w:r>
            <w:r>
              <w:rPr>
                <w:rFonts w:hint="eastAsia" w:ascii="宋体" w:hAnsi="宋体"/>
                <w:sz w:val="18"/>
                <w:szCs w:val="18"/>
              </w:rPr>
              <w:t>*</w:t>
            </w:r>
          </w:p>
        </w:tc>
      </w:tr>
      <w:tr w14:paraId="34BEC371">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65C0028E">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122EE3D2">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2BE6A7C9">
            <w:pPr>
              <w:spacing w:line="240" w:lineRule="auto"/>
              <w:jc w:val="center"/>
              <w:rPr>
                <w:rFonts w:hint="eastAsia" w:ascii="宋体" w:hAnsi="宋体"/>
                <w:sz w:val="21"/>
                <w:szCs w:val="21"/>
              </w:rPr>
            </w:pPr>
            <w:r>
              <w:rPr>
                <w:rFonts w:hint="eastAsia" w:ascii="宋体" w:hAnsi="宋体"/>
                <w:sz w:val="21"/>
                <w:szCs w:val="21"/>
              </w:rPr>
              <w:t>10</w:t>
            </w:r>
          </w:p>
        </w:tc>
        <w:tc>
          <w:tcPr>
            <w:tcW w:w="3227" w:type="dxa"/>
            <w:tcBorders>
              <w:top w:val="nil"/>
              <w:left w:val="nil"/>
              <w:bottom w:val="single" w:color="auto" w:sz="4" w:space="0"/>
              <w:right w:val="single" w:color="auto" w:sz="4" w:space="0"/>
            </w:tcBorders>
            <w:vAlign w:val="center"/>
          </w:tcPr>
          <w:p w14:paraId="4ABFA236">
            <w:pPr>
              <w:spacing w:line="240" w:lineRule="auto"/>
              <w:jc w:val="both"/>
              <w:rPr>
                <w:rFonts w:hint="eastAsia" w:ascii="宋体" w:hAnsi="宋体"/>
                <w:sz w:val="21"/>
                <w:szCs w:val="21"/>
              </w:rPr>
            </w:pPr>
            <w:r>
              <w:rPr>
                <w:rFonts w:hint="eastAsia" w:ascii="宋体" w:hAnsi="宋体"/>
                <w:sz w:val="21"/>
                <w:szCs w:val="21"/>
              </w:rPr>
              <w:t>生</w:t>
            </w:r>
            <w:r>
              <w:rPr>
                <w:rFonts w:hint="eastAsia" w:ascii="宋体" w:hAnsi="宋体" w:cs="微软雅黑"/>
                <w:sz w:val="21"/>
                <w:szCs w:val="21"/>
              </w:rPr>
              <w:t>态环境调查</w:t>
            </w:r>
          </w:p>
        </w:tc>
      </w:tr>
      <w:tr w14:paraId="0B304556">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155C8704">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19B46A70">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39641731">
            <w:pPr>
              <w:spacing w:line="240" w:lineRule="auto"/>
              <w:jc w:val="center"/>
              <w:rPr>
                <w:rFonts w:hint="eastAsia" w:ascii="宋体" w:hAnsi="宋体"/>
                <w:sz w:val="21"/>
                <w:szCs w:val="21"/>
              </w:rPr>
            </w:pPr>
            <w:r>
              <w:rPr>
                <w:rFonts w:hint="eastAsia" w:ascii="宋体" w:hAnsi="宋体"/>
                <w:sz w:val="21"/>
                <w:szCs w:val="21"/>
              </w:rPr>
              <w:t>11</w:t>
            </w:r>
          </w:p>
        </w:tc>
        <w:tc>
          <w:tcPr>
            <w:tcW w:w="3227" w:type="dxa"/>
            <w:tcBorders>
              <w:top w:val="nil"/>
              <w:left w:val="nil"/>
              <w:bottom w:val="single" w:color="auto" w:sz="4" w:space="0"/>
              <w:right w:val="single" w:color="auto" w:sz="4" w:space="0"/>
            </w:tcBorders>
            <w:vAlign w:val="center"/>
          </w:tcPr>
          <w:p w14:paraId="4FDA77BC">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治理技术</w:t>
            </w:r>
            <w:r>
              <w:rPr>
                <w:rFonts w:hint="eastAsia" w:ascii="宋体" w:hAnsi="宋体"/>
                <w:sz w:val="18"/>
                <w:szCs w:val="18"/>
              </w:rPr>
              <w:t>*</w:t>
            </w:r>
          </w:p>
        </w:tc>
      </w:tr>
      <w:tr w14:paraId="2806992B">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55E0A625">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2652B23C">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D8C64A3">
            <w:pPr>
              <w:spacing w:line="240" w:lineRule="auto"/>
              <w:jc w:val="center"/>
              <w:rPr>
                <w:rFonts w:hint="eastAsia" w:ascii="宋体" w:hAnsi="宋体"/>
                <w:sz w:val="21"/>
                <w:szCs w:val="21"/>
              </w:rPr>
            </w:pPr>
            <w:r>
              <w:rPr>
                <w:rFonts w:hint="eastAsia" w:ascii="宋体" w:hAnsi="宋体"/>
                <w:sz w:val="21"/>
                <w:szCs w:val="21"/>
              </w:rPr>
              <w:t>12</w:t>
            </w:r>
          </w:p>
        </w:tc>
        <w:tc>
          <w:tcPr>
            <w:tcW w:w="3227" w:type="dxa"/>
            <w:tcBorders>
              <w:top w:val="nil"/>
              <w:left w:val="nil"/>
              <w:bottom w:val="single" w:color="auto" w:sz="4" w:space="0"/>
              <w:right w:val="single" w:color="auto" w:sz="4" w:space="0"/>
            </w:tcBorders>
            <w:vAlign w:val="center"/>
          </w:tcPr>
          <w:p w14:paraId="1DFDADF0">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生</w:t>
            </w:r>
            <w:r>
              <w:rPr>
                <w:rFonts w:hint="eastAsia" w:ascii="宋体" w:hAnsi="宋体" w:cs="微软雅黑"/>
                <w:sz w:val="21"/>
                <w:szCs w:val="21"/>
              </w:rPr>
              <w:t>态</w:t>
            </w:r>
            <w:r>
              <w:rPr>
                <w:rFonts w:hint="eastAsia" w:ascii="宋体" w:hAnsi="宋体" w:cs="___WRD_EMBED_SUB_45"/>
                <w:sz w:val="21"/>
                <w:szCs w:val="21"/>
              </w:rPr>
              <w:t>工程</w:t>
            </w:r>
            <w:r>
              <w:rPr>
                <w:rFonts w:hint="eastAsia" w:ascii="宋体" w:hAnsi="宋体" w:cs="微软雅黑"/>
                <w:sz w:val="21"/>
                <w:szCs w:val="21"/>
              </w:rPr>
              <w:t>原</w:t>
            </w:r>
            <w:r>
              <w:rPr>
                <w:rFonts w:hint="eastAsia" w:ascii="宋体" w:hAnsi="宋体" w:cs="___WRD_EMBED_SUB_45"/>
                <w:sz w:val="21"/>
                <w:szCs w:val="21"/>
              </w:rPr>
              <w:t>理</w:t>
            </w:r>
          </w:p>
        </w:tc>
      </w:tr>
      <w:tr w14:paraId="0645B38A">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202EDD51">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40ED25F9">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4D6881D">
            <w:pPr>
              <w:spacing w:line="240" w:lineRule="auto"/>
              <w:jc w:val="center"/>
              <w:rPr>
                <w:rFonts w:hint="eastAsia" w:ascii="宋体" w:hAnsi="宋体"/>
                <w:sz w:val="21"/>
                <w:szCs w:val="21"/>
              </w:rPr>
            </w:pPr>
            <w:r>
              <w:rPr>
                <w:rFonts w:hint="eastAsia" w:ascii="宋体" w:hAnsi="宋体"/>
                <w:sz w:val="21"/>
                <w:szCs w:val="21"/>
              </w:rPr>
              <w:t>13</w:t>
            </w:r>
          </w:p>
        </w:tc>
        <w:tc>
          <w:tcPr>
            <w:tcW w:w="3227" w:type="dxa"/>
            <w:tcBorders>
              <w:top w:val="nil"/>
              <w:left w:val="nil"/>
              <w:bottom w:val="single" w:color="auto" w:sz="4" w:space="0"/>
              <w:right w:val="single" w:color="auto" w:sz="4" w:space="0"/>
            </w:tcBorders>
            <w:vAlign w:val="center"/>
          </w:tcPr>
          <w:p w14:paraId="1530A564">
            <w:pPr>
              <w:spacing w:line="240" w:lineRule="auto"/>
              <w:jc w:val="both"/>
              <w:rPr>
                <w:rFonts w:hint="eastAsia" w:ascii="宋体" w:hAnsi="宋体"/>
                <w:sz w:val="21"/>
                <w:szCs w:val="21"/>
              </w:rPr>
            </w:pPr>
            <w:r>
              <w:rPr>
                <w:rFonts w:hint="eastAsia" w:ascii="宋体" w:hAnsi="宋体"/>
                <w:sz w:val="21"/>
                <w:szCs w:val="21"/>
              </w:rPr>
              <w:t>生</w:t>
            </w:r>
            <w:r>
              <w:rPr>
                <w:rFonts w:hint="eastAsia" w:ascii="宋体" w:hAnsi="宋体" w:cs="微软雅黑"/>
                <w:sz w:val="21"/>
                <w:szCs w:val="21"/>
              </w:rPr>
              <w:t>态地</w:t>
            </w:r>
            <w:r>
              <w:rPr>
                <w:rFonts w:hint="eastAsia" w:ascii="宋体" w:hAnsi="宋体" w:cs="___WRD_EMBED_SUB_45"/>
                <w:sz w:val="21"/>
                <w:szCs w:val="21"/>
              </w:rPr>
              <w:t>理信息技术</w:t>
            </w:r>
          </w:p>
        </w:tc>
      </w:tr>
      <w:tr w14:paraId="1BCA7254">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3B05702D">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5AAD4D48">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57AA251">
            <w:pPr>
              <w:spacing w:line="240" w:lineRule="auto"/>
              <w:jc w:val="center"/>
              <w:rPr>
                <w:rFonts w:hint="eastAsia" w:ascii="宋体" w:hAnsi="宋体"/>
                <w:sz w:val="21"/>
                <w:szCs w:val="21"/>
              </w:rPr>
            </w:pPr>
            <w:r>
              <w:rPr>
                <w:rFonts w:hint="eastAsia" w:ascii="宋体" w:hAnsi="宋体"/>
                <w:sz w:val="21"/>
                <w:szCs w:val="21"/>
              </w:rPr>
              <w:t>14</w:t>
            </w:r>
          </w:p>
        </w:tc>
        <w:tc>
          <w:tcPr>
            <w:tcW w:w="3227" w:type="dxa"/>
            <w:tcBorders>
              <w:top w:val="nil"/>
              <w:left w:val="nil"/>
              <w:bottom w:val="single" w:color="auto" w:sz="4" w:space="0"/>
              <w:right w:val="single" w:color="auto" w:sz="4" w:space="0"/>
            </w:tcBorders>
            <w:vAlign w:val="center"/>
          </w:tcPr>
          <w:p w14:paraId="0CB1CB21">
            <w:pPr>
              <w:spacing w:line="240" w:lineRule="auto"/>
              <w:jc w:val="both"/>
              <w:rPr>
                <w:rFonts w:hint="eastAsia" w:ascii="宋体" w:hAnsi="宋体"/>
                <w:sz w:val="21"/>
                <w:szCs w:val="21"/>
              </w:rPr>
            </w:pPr>
            <w:r>
              <w:rPr>
                <w:rFonts w:hint="eastAsia" w:ascii="宋体" w:hAnsi="宋体" w:cs="微软雅黑"/>
                <w:sz w:val="21"/>
                <w:szCs w:val="21"/>
              </w:rPr>
              <w:t>环保</w:t>
            </w:r>
            <w:r>
              <w:rPr>
                <w:rFonts w:hint="eastAsia" w:ascii="宋体" w:hAnsi="宋体" w:cs="___WRD_EMBED_SUB_45"/>
                <w:sz w:val="21"/>
                <w:szCs w:val="21"/>
              </w:rPr>
              <w:t>设</w:t>
            </w:r>
            <w:r>
              <w:rPr>
                <w:rFonts w:hint="eastAsia" w:ascii="宋体" w:hAnsi="宋体" w:cs="微软雅黑"/>
                <w:sz w:val="21"/>
                <w:szCs w:val="21"/>
              </w:rPr>
              <w:t>备运行</w:t>
            </w:r>
            <w:r>
              <w:rPr>
                <w:rFonts w:hint="eastAsia" w:ascii="宋体" w:hAnsi="宋体" w:cs="___WRD_EMBED_SUB_45"/>
                <w:sz w:val="21"/>
                <w:szCs w:val="21"/>
              </w:rPr>
              <w:t>与管理</w:t>
            </w:r>
            <w:r>
              <w:rPr>
                <w:rFonts w:hint="eastAsia" w:ascii="宋体" w:hAnsi="宋体"/>
                <w:sz w:val="18"/>
                <w:szCs w:val="18"/>
              </w:rPr>
              <w:t>*</w:t>
            </w:r>
          </w:p>
        </w:tc>
      </w:tr>
      <w:tr w14:paraId="0B4AB4DE">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090C2FA">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0C94CF15">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3D91F70">
            <w:pPr>
              <w:spacing w:line="240" w:lineRule="auto"/>
              <w:jc w:val="center"/>
              <w:rPr>
                <w:rFonts w:hint="eastAsia" w:ascii="宋体" w:hAnsi="宋体"/>
                <w:sz w:val="21"/>
                <w:szCs w:val="21"/>
              </w:rPr>
            </w:pPr>
            <w:r>
              <w:rPr>
                <w:rFonts w:hint="eastAsia" w:ascii="宋体" w:hAnsi="宋体"/>
                <w:sz w:val="21"/>
                <w:szCs w:val="21"/>
              </w:rPr>
              <w:t>15</w:t>
            </w:r>
          </w:p>
        </w:tc>
        <w:tc>
          <w:tcPr>
            <w:tcW w:w="3227" w:type="dxa"/>
            <w:tcBorders>
              <w:top w:val="nil"/>
              <w:left w:val="nil"/>
              <w:bottom w:val="single" w:color="auto" w:sz="4" w:space="0"/>
              <w:right w:val="single" w:color="auto" w:sz="4" w:space="0"/>
            </w:tcBorders>
            <w:vAlign w:val="center"/>
          </w:tcPr>
          <w:p w14:paraId="7B97D81C">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工程</w:t>
            </w:r>
            <w:r>
              <w:rPr>
                <w:rFonts w:hint="eastAsia" w:ascii="宋体" w:hAnsi="宋体" w:cs="微软雅黑"/>
                <w:sz w:val="21"/>
                <w:szCs w:val="21"/>
              </w:rPr>
              <w:t>施</w:t>
            </w:r>
            <w:r>
              <w:rPr>
                <w:rFonts w:hint="eastAsia" w:ascii="宋体" w:hAnsi="宋体" w:cs="___WRD_EMBED_SUB_45"/>
                <w:sz w:val="21"/>
                <w:szCs w:val="21"/>
              </w:rPr>
              <w:t>工技术</w:t>
            </w:r>
          </w:p>
        </w:tc>
      </w:tr>
      <w:tr w14:paraId="72679E26">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C096484">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1F61FAD1">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0CDFD5C2">
            <w:pPr>
              <w:spacing w:line="240" w:lineRule="auto"/>
              <w:jc w:val="center"/>
              <w:rPr>
                <w:rFonts w:hint="eastAsia" w:ascii="宋体" w:hAnsi="宋体"/>
                <w:sz w:val="21"/>
                <w:szCs w:val="21"/>
              </w:rPr>
            </w:pPr>
            <w:r>
              <w:rPr>
                <w:rFonts w:hint="eastAsia" w:ascii="宋体" w:hAnsi="宋体"/>
                <w:sz w:val="21"/>
                <w:szCs w:val="21"/>
              </w:rPr>
              <w:t>16</w:t>
            </w:r>
          </w:p>
        </w:tc>
        <w:tc>
          <w:tcPr>
            <w:tcW w:w="3227" w:type="dxa"/>
            <w:tcBorders>
              <w:top w:val="nil"/>
              <w:left w:val="nil"/>
              <w:bottom w:val="single" w:color="auto" w:sz="4" w:space="0"/>
              <w:right w:val="single" w:color="auto" w:sz="4" w:space="0"/>
            </w:tcBorders>
            <w:noWrap/>
            <w:vAlign w:val="center"/>
          </w:tcPr>
          <w:p w14:paraId="02181EF0">
            <w:pPr>
              <w:spacing w:line="240" w:lineRule="auto"/>
              <w:rPr>
                <w:rFonts w:hint="eastAsia" w:ascii="宋体" w:hAnsi="宋体"/>
                <w:sz w:val="22"/>
                <w:szCs w:val="22"/>
              </w:rPr>
            </w:pPr>
            <w:r>
              <w:rPr>
                <w:rFonts w:hint="eastAsia" w:ascii="宋体" w:hAnsi="宋体"/>
                <w:sz w:val="22"/>
                <w:szCs w:val="22"/>
              </w:rPr>
              <w:t>生态保护工程计量与计价</w:t>
            </w:r>
          </w:p>
        </w:tc>
      </w:tr>
      <w:tr w14:paraId="623E0D66">
        <w:tblPrEx>
          <w:tblCellMar>
            <w:top w:w="0" w:type="dxa"/>
            <w:left w:w="108" w:type="dxa"/>
            <w:bottom w:w="0" w:type="dxa"/>
            <w:right w:w="108" w:type="dxa"/>
          </w:tblCellMar>
        </w:tblPrEx>
        <w:trPr>
          <w:trHeight w:val="525"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21E6824D">
            <w:pPr>
              <w:spacing w:line="240" w:lineRule="auto"/>
              <w:rPr>
                <w:rFonts w:hint="eastAsia" w:ascii="宋体" w:hAnsi="宋体"/>
                <w:sz w:val="22"/>
                <w:szCs w:val="22"/>
              </w:rPr>
            </w:pPr>
          </w:p>
        </w:tc>
        <w:tc>
          <w:tcPr>
            <w:tcW w:w="1418" w:type="dxa"/>
            <w:tcBorders>
              <w:top w:val="nil"/>
              <w:left w:val="single" w:color="auto" w:sz="4" w:space="0"/>
              <w:bottom w:val="single" w:color="auto" w:sz="4" w:space="0"/>
              <w:right w:val="single" w:color="auto" w:sz="4" w:space="0"/>
            </w:tcBorders>
            <w:vAlign w:val="center"/>
          </w:tcPr>
          <w:p w14:paraId="232196B2">
            <w:pPr>
              <w:spacing w:line="240" w:lineRule="auto"/>
              <w:jc w:val="center"/>
              <w:rPr>
                <w:rFonts w:hint="eastAsia" w:ascii="宋体" w:hAnsi="宋体"/>
                <w:sz w:val="22"/>
                <w:szCs w:val="22"/>
              </w:rPr>
            </w:pPr>
            <w:r>
              <w:rPr>
                <w:rFonts w:hint="eastAsia" w:ascii="宋体" w:hAnsi="宋体"/>
                <w:sz w:val="22"/>
                <w:szCs w:val="22"/>
              </w:rPr>
              <w:t>专业拓展课程</w:t>
            </w:r>
          </w:p>
        </w:tc>
        <w:tc>
          <w:tcPr>
            <w:tcW w:w="884" w:type="dxa"/>
            <w:tcBorders>
              <w:top w:val="nil"/>
              <w:left w:val="nil"/>
              <w:bottom w:val="single" w:color="auto" w:sz="4" w:space="0"/>
              <w:right w:val="single" w:color="auto" w:sz="4" w:space="0"/>
            </w:tcBorders>
            <w:vAlign w:val="center"/>
          </w:tcPr>
          <w:p w14:paraId="5A9EF285">
            <w:pPr>
              <w:spacing w:line="240" w:lineRule="auto"/>
              <w:jc w:val="center"/>
              <w:rPr>
                <w:rFonts w:hint="eastAsia" w:ascii="宋体" w:hAnsi="宋体"/>
                <w:sz w:val="21"/>
                <w:szCs w:val="21"/>
              </w:rPr>
            </w:pPr>
            <w:r>
              <w:rPr>
                <w:rFonts w:hint="eastAsia" w:ascii="宋体" w:hAnsi="宋体"/>
                <w:sz w:val="21"/>
                <w:szCs w:val="21"/>
              </w:rPr>
              <w:t>17</w:t>
            </w:r>
          </w:p>
        </w:tc>
        <w:tc>
          <w:tcPr>
            <w:tcW w:w="3227" w:type="dxa"/>
            <w:tcBorders>
              <w:top w:val="nil"/>
              <w:left w:val="nil"/>
              <w:bottom w:val="single" w:color="auto" w:sz="4" w:space="0"/>
              <w:right w:val="single" w:color="auto" w:sz="4" w:space="0"/>
            </w:tcBorders>
            <w:vAlign w:val="center"/>
          </w:tcPr>
          <w:p w14:paraId="1ECAB993">
            <w:pPr>
              <w:spacing w:line="240" w:lineRule="auto"/>
              <w:jc w:val="both"/>
              <w:rPr>
                <w:rFonts w:hint="eastAsia" w:ascii="宋体" w:hAnsi="宋体"/>
                <w:sz w:val="21"/>
                <w:szCs w:val="21"/>
              </w:rPr>
            </w:pPr>
            <w:r>
              <w:rPr>
                <w:rFonts w:hint="eastAsia" w:ascii="宋体" w:hAnsi="宋体" w:cs="微软雅黑"/>
                <w:sz w:val="21"/>
                <w:szCs w:val="21"/>
              </w:rPr>
              <w:t>环境监测</w:t>
            </w:r>
            <w:r>
              <w:rPr>
                <w:rFonts w:hint="eastAsia" w:ascii="宋体" w:hAnsi="宋体" w:cs="___WRD_EMBED_SUB_45"/>
                <w:sz w:val="21"/>
                <w:szCs w:val="21"/>
              </w:rPr>
              <w:t>与治理综合实</w:t>
            </w:r>
            <w:r>
              <w:rPr>
                <w:rFonts w:hint="eastAsia" w:ascii="宋体" w:hAnsi="宋体" w:cs="微软雅黑"/>
                <w:sz w:val="21"/>
                <w:szCs w:val="21"/>
              </w:rPr>
              <w:t>训</w:t>
            </w:r>
            <w:r>
              <w:rPr>
                <w:rFonts w:hint="eastAsia" w:ascii="宋体" w:hAnsi="宋体"/>
                <w:sz w:val="21"/>
                <w:szCs w:val="21"/>
              </w:rPr>
              <w:t>*</w:t>
            </w:r>
          </w:p>
        </w:tc>
      </w:tr>
      <w:tr w14:paraId="4329BC7A">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67E509CE">
            <w:pPr>
              <w:spacing w:line="240" w:lineRule="auto"/>
              <w:rPr>
                <w:rFonts w:hint="eastAsia" w:ascii="宋体" w:hAnsi="宋体"/>
                <w:sz w:val="22"/>
                <w:szCs w:val="22"/>
              </w:rPr>
            </w:pPr>
          </w:p>
        </w:tc>
        <w:tc>
          <w:tcPr>
            <w:tcW w:w="1418" w:type="dxa"/>
            <w:vMerge w:val="restart"/>
            <w:tcBorders>
              <w:top w:val="nil"/>
              <w:left w:val="single" w:color="auto" w:sz="4" w:space="0"/>
              <w:bottom w:val="single" w:color="000000" w:sz="4" w:space="0"/>
              <w:right w:val="single" w:color="auto" w:sz="4" w:space="0"/>
            </w:tcBorders>
            <w:vAlign w:val="center"/>
          </w:tcPr>
          <w:p w14:paraId="58B60B29">
            <w:pPr>
              <w:spacing w:line="240" w:lineRule="auto"/>
              <w:jc w:val="center"/>
              <w:rPr>
                <w:rFonts w:hint="eastAsia" w:ascii="宋体" w:hAnsi="宋体"/>
                <w:sz w:val="22"/>
                <w:szCs w:val="22"/>
              </w:rPr>
            </w:pPr>
            <w:r>
              <w:rPr>
                <w:rFonts w:hint="eastAsia" w:ascii="宋体" w:hAnsi="宋体"/>
                <w:sz w:val="22"/>
                <w:szCs w:val="22"/>
              </w:rPr>
              <w:t>综合实践课程</w:t>
            </w:r>
          </w:p>
        </w:tc>
        <w:tc>
          <w:tcPr>
            <w:tcW w:w="884" w:type="dxa"/>
            <w:tcBorders>
              <w:top w:val="nil"/>
              <w:left w:val="nil"/>
              <w:bottom w:val="single" w:color="auto" w:sz="4" w:space="0"/>
              <w:right w:val="single" w:color="auto" w:sz="4" w:space="0"/>
            </w:tcBorders>
            <w:vAlign w:val="center"/>
          </w:tcPr>
          <w:p w14:paraId="5AD7103D">
            <w:pPr>
              <w:spacing w:line="240" w:lineRule="auto"/>
              <w:jc w:val="center"/>
              <w:rPr>
                <w:rFonts w:hint="eastAsia" w:ascii="宋体" w:hAnsi="宋体"/>
                <w:sz w:val="21"/>
                <w:szCs w:val="21"/>
              </w:rPr>
            </w:pPr>
            <w:r>
              <w:rPr>
                <w:rFonts w:hint="eastAsia" w:ascii="宋体" w:hAnsi="宋体"/>
                <w:sz w:val="21"/>
                <w:szCs w:val="21"/>
              </w:rPr>
              <w:t>18</w:t>
            </w:r>
          </w:p>
        </w:tc>
        <w:tc>
          <w:tcPr>
            <w:tcW w:w="3227" w:type="dxa"/>
            <w:tcBorders>
              <w:top w:val="nil"/>
              <w:left w:val="nil"/>
              <w:bottom w:val="single" w:color="auto" w:sz="4" w:space="0"/>
              <w:right w:val="single" w:color="auto" w:sz="4" w:space="0"/>
            </w:tcBorders>
            <w:vAlign w:val="center"/>
          </w:tcPr>
          <w:p w14:paraId="0796E707">
            <w:pPr>
              <w:spacing w:line="240" w:lineRule="auto"/>
              <w:jc w:val="both"/>
              <w:rPr>
                <w:rFonts w:hint="eastAsia" w:ascii="宋体" w:hAnsi="宋体"/>
                <w:sz w:val="21"/>
                <w:szCs w:val="21"/>
              </w:rPr>
            </w:pPr>
            <w:r>
              <w:rPr>
                <w:rFonts w:hint="eastAsia" w:ascii="宋体" w:hAnsi="宋体"/>
                <w:sz w:val="21"/>
                <w:szCs w:val="21"/>
              </w:rPr>
              <w:t>劳动教育—工业·匠心</w:t>
            </w:r>
          </w:p>
        </w:tc>
      </w:tr>
      <w:tr w14:paraId="0BFFD9D6">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3330725B">
            <w:pPr>
              <w:spacing w:line="240" w:lineRule="auto"/>
              <w:rPr>
                <w:rFonts w:hint="eastAsia" w:ascii="宋体" w:hAnsi="宋体"/>
                <w:sz w:val="22"/>
                <w:szCs w:val="22"/>
              </w:rPr>
            </w:pPr>
          </w:p>
        </w:tc>
        <w:tc>
          <w:tcPr>
            <w:tcW w:w="1418" w:type="dxa"/>
            <w:vMerge w:val="continue"/>
            <w:tcBorders>
              <w:top w:val="nil"/>
              <w:left w:val="single" w:color="auto" w:sz="4" w:space="0"/>
              <w:bottom w:val="single" w:color="000000" w:sz="4" w:space="0"/>
              <w:right w:val="single" w:color="auto" w:sz="4" w:space="0"/>
            </w:tcBorders>
            <w:vAlign w:val="center"/>
          </w:tcPr>
          <w:p w14:paraId="649FE552">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52D79F1">
            <w:pPr>
              <w:spacing w:line="240" w:lineRule="auto"/>
              <w:jc w:val="center"/>
              <w:rPr>
                <w:rFonts w:hint="eastAsia" w:ascii="宋体" w:hAnsi="宋体"/>
                <w:sz w:val="21"/>
                <w:szCs w:val="21"/>
              </w:rPr>
            </w:pPr>
            <w:r>
              <w:rPr>
                <w:rFonts w:hint="eastAsia" w:ascii="宋体" w:hAnsi="宋体"/>
                <w:sz w:val="21"/>
                <w:szCs w:val="21"/>
              </w:rPr>
              <w:t>19</w:t>
            </w:r>
          </w:p>
        </w:tc>
        <w:tc>
          <w:tcPr>
            <w:tcW w:w="3227" w:type="dxa"/>
            <w:tcBorders>
              <w:top w:val="nil"/>
              <w:left w:val="nil"/>
              <w:bottom w:val="single" w:color="auto" w:sz="4" w:space="0"/>
              <w:right w:val="single" w:color="auto" w:sz="4" w:space="0"/>
            </w:tcBorders>
            <w:vAlign w:val="center"/>
          </w:tcPr>
          <w:p w14:paraId="1CABF5C2">
            <w:pPr>
              <w:spacing w:line="240" w:lineRule="auto"/>
              <w:jc w:val="both"/>
              <w:rPr>
                <w:rFonts w:hint="eastAsia" w:ascii="宋体" w:hAnsi="宋体"/>
                <w:sz w:val="21"/>
                <w:szCs w:val="21"/>
              </w:rPr>
            </w:pPr>
            <w:r>
              <w:rPr>
                <w:rFonts w:hint="eastAsia" w:ascii="宋体" w:hAnsi="宋体"/>
                <w:sz w:val="21"/>
                <w:szCs w:val="21"/>
              </w:rPr>
              <w:t>课程设计1：</w:t>
            </w:r>
          </w:p>
        </w:tc>
      </w:tr>
      <w:tr w14:paraId="300A9B36">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7154AFB8">
            <w:pPr>
              <w:spacing w:line="240" w:lineRule="auto"/>
              <w:rPr>
                <w:rFonts w:hint="eastAsia" w:ascii="宋体" w:hAnsi="宋体"/>
                <w:sz w:val="22"/>
                <w:szCs w:val="22"/>
              </w:rPr>
            </w:pPr>
          </w:p>
        </w:tc>
        <w:tc>
          <w:tcPr>
            <w:tcW w:w="1418" w:type="dxa"/>
            <w:vMerge w:val="continue"/>
            <w:tcBorders>
              <w:top w:val="nil"/>
              <w:left w:val="single" w:color="auto" w:sz="4" w:space="0"/>
              <w:bottom w:val="single" w:color="000000" w:sz="4" w:space="0"/>
              <w:right w:val="single" w:color="auto" w:sz="4" w:space="0"/>
            </w:tcBorders>
            <w:vAlign w:val="center"/>
          </w:tcPr>
          <w:p w14:paraId="58E622E6">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0FD5B18B">
            <w:pPr>
              <w:spacing w:line="240" w:lineRule="auto"/>
              <w:jc w:val="center"/>
              <w:rPr>
                <w:rFonts w:hint="eastAsia" w:ascii="宋体" w:hAnsi="宋体"/>
                <w:sz w:val="21"/>
                <w:szCs w:val="21"/>
              </w:rPr>
            </w:pPr>
            <w:r>
              <w:rPr>
                <w:rFonts w:hint="eastAsia" w:ascii="宋体" w:hAnsi="宋体"/>
                <w:sz w:val="21"/>
                <w:szCs w:val="21"/>
              </w:rPr>
              <w:t>20</w:t>
            </w:r>
          </w:p>
        </w:tc>
        <w:tc>
          <w:tcPr>
            <w:tcW w:w="3227" w:type="dxa"/>
            <w:tcBorders>
              <w:top w:val="nil"/>
              <w:left w:val="nil"/>
              <w:bottom w:val="single" w:color="auto" w:sz="4" w:space="0"/>
              <w:right w:val="single" w:color="auto" w:sz="4" w:space="0"/>
            </w:tcBorders>
            <w:vAlign w:val="center"/>
          </w:tcPr>
          <w:p w14:paraId="1408C8C3">
            <w:pPr>
              <w:spacing w:line="240" w:lineRule="auto"/>
              <w:jc w:val="both"/>
              <w:rPr>
                <w:rFonts w:hint="eastAsia" w:ascii="宋体" w:hAnsi="宋体"/>
                <w:sz w:val="21"/>
                <w:szCs w:val="21"/>
              </w:rPr>
            </w:pPr>
            <w:r>
              <w:rPr>
                <w:rFonts w:hint="eastAsia" w:ascii="宋体" w:hAnsi="宋体"/>
                <w:sz w:val="21"/>
                <w:szCs w:val="21"/>
              </w:rPr>
              <w:t>课程设计2：</w:t>
            </w:r>
          </w:p>
        </w:tc>
      </w:tr>
      <w:tr w14:paraId="00E0CB64">
        <w:tblPrEx>
          <w:tblCellMar>
            <w:top w:w="0" w:type="dxa"/>
            <w:left w:w="108" w:type="dxa"/>
            <w:bottom w:w="0" w:type="dxa"/>
            <w:right w:w="108" w:type="dxa"/>
          </w:tblCellMar>
        </w:tblPrEx>
        <w:trPr>
          <w:trHeight w:val="413"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21F12D34">
            <w:pPr>
              <w:spacing w:line="240" w:lineRule="auto"/>
              <w:rPr>
                <w:rFonts w:hint="eastAsia" w:ascii="宋体" w:hAnsi="宋体"/>
                <w:sz w:val="22"/>
                <w:szCs w:val="22"/>
              </w:rPr>
            </w:pPr>
          </w:p>
        </w:tc>
        <w:tc>
          <w:tcPr>
            <w:tcW w:w="1418" w:type="dxa"/>
            <w:vMerge w:val="continue"/>
            <w:tcBorders>
              <w:top w:val="nil"/>
              <w:left w:val="single" w:color="auto" w:sz="4" w:space="0"/>
              <w:bottom w:val="single" w:color="000000" w:sz="4" w:space="0"/>
              <w:right w:val="single" w:color="auto" w:sz="4" w:space="0"/>
            </w:tcBorders>
            <w:vAlign w:val="center"/>
          </w:tcPr>
          <w:p w14:paraId="3C5FDB6A">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4713BD6">
            <w:pPr>
              <w:spacing w:line="240" w:lineRule="auto"/>
              <w:jc w:val="center"/>
              <w:rPr>
                <w:rFonts w:hint="eastAsia" w:ascii="宋体" w:hAnsi="宋体"/>
                <w:sz w:val="21"/>
                <w:szCs w:val="21"/>
              </w:rPr>
            </w:pPr>
            <w:r>
              <w:rPr>
                <w:rFonts w:hint="eastAsia" w:ascii="宋体" w:hAnsi="宋体"/>
                <w:sz w:val="21"/>
                <w:szCs w:val="21"/>
              </w:rPr>
              <w:t>21</w:t>
            </w:r>
          </w:p>
        </w:tc>
        <w:tc>
          <w:tcPr>
            <w:tcW w:w="3227" w:type="dxa"/>
            <w:tcBorders>
              <w:top w:val="nil"/>
              <w:left w:val="nil"/>
              <w:bottom w:val="single" w:color="auto" w:sz="4" w:space="0"/>
              <w:right w:val="single" w:color="auto" w:sz="4" w:space="0"/>
            </w:tcBorders>
            <w:vAlign w:val="center"/>
          </w:tcPr>
          <w:p w14:paraId="471161C6">
            <w:pPr>
              <w:spacing w:line="240" w:lineRule="auto"/>
              <w:jc w:val="both"/>
              <w:rPr>
                <w:rFonts w:hint="eastAsia" w:ascii="宋体" w:hAnsi="宋体"/>
                <w:sz w:val="21"/>
                <w:szCs w:val="21"/>
              </w:rPr>
            </w:pPr>
            <w:r>
              <w:rPr>
                <w:rFonts w:hint="eastAsia" w:ascii="宋体" w:hAnsi="宋体"/>
                <w:sz w:val="21"/>
                <w:szCs w:val="21"/>
              </w:rPr>
              <w:t>毕业设计</w:t>
            </w:r>
          </w:p>
        </w:tc>
      </w:tr>
      <w:tr w14:paraId="116448E6">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AE7625E">
            <w:pPr>
              <w:spacing w:line="240" w:lineRule="auto"/>
              <w:rPr>
                <w:rFonts w:hint="eastAsia" w:ascii="宋体" w:hAnsi="宋体"/>
                <w:sz w:val="22"/>
                <w:szCs w:val="22"/>
              </w:rPr>
            </w:pPr>
          </w:p>
        </w:tc>
        <w:tc>
          <w:tcPr>
            <w:tcW w:w="1418" w:type="dxa"/>
            <w:vMerge w:val="continue"/>
            <w:tcBorders>
              <w:top w:val="nil"/>
              <w:left w:val="single" w:color="auto" w:sz="4" w:space="0"/>
              <w:bottom w:val="single" w:color="000000" w:sz="4" w:space="0"/>
              <w:right w:val="single" w:color="auto" w:sz="4" w:space="0"/>
            </w:tcBorders>
            <w:vAlign w:val="center"/>
          </w:tcPr>
          <w:p w14:paraId="29B57BF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3262043B">
            <w:pPr>
              <w:spacing w:line="240" w:lineRule="auto"/>
              <w:jc w:val="center"/>
              <w:rPr>
                <w:rFonts w:hint="eastAsia" w:ascii="宋体" w:hAnsi="宋体"/>
                <w:sz w:val="21"/>
                <w:szCs w:val="21"/>
              </w:rPr>
            </w:pPr>
            <w:r>
              <w:rPr>
                <w:rFonts w:hint="eastAsia" w:ascii="宋体" w:hAnsi="宋体"/>
                <w:sz w:val="21"/>
                <w:szCs w:val="21"/>
              </w:rPr>
              <w:t>22</w:t>
            </w:r>
          </w:p>
        </w:tc>
        <w:tc>
          <w:tcPr>
            <w:tcW w:w="3227" w:type="dxa"/>
            <w:tcBorders>
              <w:top w:val="nil"/>
              <w:left w:val="nil"/>
              <w:bottom w:val="single" w:color="auto" w:sz="4" w:space="0"/>
              <w:right w:val="single" w:color="auto" w:sz="4" w:space="0"/>
            </w:tcBorders>
            <w:vAlign w:val="center"/>
          </w:tcPr>
          <w:p w14:paraId="7549202D">
            <w:pPr>
              <w:spacing w:line="240" w:lineRule="auto"/>
              <w:jc w:val="both"/>
              <w:rPr>
                <w:rFonts w:hint="eastAsia" w:ascii="宋体" w:hAnsi="宋体"/>
                <w:sz w:val="21"/>
                <w:szCs w:val="21"/>
              </w:rPr>
            </w:pPr>
            <w:r>
              <w:rPr>
                <w:rFonts w:hint="eastAsia" w:ascii="宋体" w:hAnsi="宋体"/>
                <w:sz w:val="21"/>
                <w:szCs w:val="21"/>
              </w:rPr>
              <w:t>综合实践</w:t>
            </w:r>
          </w:p>
        </w:tc>
      </w:tr>
      <w:tr w14:paraId="0F5D3052">
        <w:tblPrEx>
          <w:tblCellMar>
            <w:top w:w="0" w:type="dxa"/>
            <w:left w:w="108" w:type="dxa"/>
            <w:bottom w:w="0" w:type="dxa"/>
            <w:right w:w="108" w:type="dxa"/>
          </w:tblCellMar>
        </w:tblPrEx>
        <w:trPr>
          <w:trHeight w:val="270" w:hRule="atLeast"/>
          <w:jc w:val="center"/>
        </w:trPr>
        <w:tc>
          <w:tcPr>
            <w:tcW w:w="1129" w:type="dxa"/>
            <w:vMerge w:val="continue"/>
            <w:tcBorders>
              <w:top w:val="single" w:color="auto" w:sz="4" w:space="0"/>
              <w:left w:val="single" w:color="auto" w:sz="4" w:space="0"/>
              <w:bottom w:val="single" w:color="000000" w:sz="4" w:space="0"/>
              <w:right w:val="single" w:color="000000" w:sz="4" w:space="0"/>
            </w:tcBorders>
            <w:vAlign w:val="center"/>
          </w:tcPr>
          <w:p w14:paraId="4F4D5E6B">
            <w:pPr>
              <w:spacing w:line="240" w:lineRule="auto"/>
              <w:rPr>
                <w:rFonts w:hint="eastAsia" w:ascii="宋体" w:hAnsi="宋体"/>
                <w:sz w:val="22"/>
                <w:szCs w:val="22"/>
              </w:rPr>
            </w:pPr>
          </w:p>
        </w:tc>
        <w:tc>
          <w:tcPr>
            <w:tcW w:w="1418" w:type="dxa"/>
            <w:vMerge w:val="continue"/>
            <w:tcBorders>
              <w:top w:val="nil"/>
              <w:left w:val="single" w:color="auto" w:sz="4" w:space="0"/>
              <w:bottom w:val="single" w:color="000000" w:sz="4" w:space="0"/>
              <w:right w:val="single" w:color="auto" w:sz="4" w:space="0"/>
            </w:tcBorders>
            <w:vAlign w:val="center"/>
          </w:tcPr>
          <w:p w14:paraId="662C17E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49E8589">
            <w:pPr>
              <w:spacing w:line="240" w:lineRule="auto"/>
              <w:jc w:val="center"/>
              <w:rPr>
                <w:rFonts w:hint="eastAsia" w:ascii="宋体" w:hAnsi="宋体"/>
                <w:sz w:val="21"/>
                <w:szCs w:val="21"/>
              </w:rPr>
            </w:pPr>
            <w:r>
              <w:rPr>
                <w:rFonts w:hint="eastAsia" w:ascii="宋体" w:hAnsi="宋体"/>
                <w:sz w:val="21"/>
                <w:szCs w:val="21"/>
              </w:rPr>
              <w:t>23</w:t>
            </w:r>
          </w:p>
        </w:tc>
        <w:tc>
          <w:tcPr>
            <w:tcW w:w="3227" w:type="dxa"/>
            <w:tcBorders>
              <w:top w:val="nil"/>
              <w:left w:val="nil"/>
              <w:bottom w:val="single" w:color="auto" w:sz="4" w:space="0"/>
              <w:right w:val="single" w:color="auto" w:sz="4" w:space="0"/>
            </w:tcBorders>
            <w:vAlign w:val="center"/>
          </w:tcPr>
          <w:p w14:paraId="1075B995">
            <w:pPr>
              <w:spacing w:line="240" w:lineRule="auto"/>
              <w:jc w:val="both"/>
              <w:rPr>
                <w:rFonts w:hint="eastAsia" w:ascii="宋体" w:hAnsi="宋体"/>
                <w:sz w:val="21"/>
                <w:szCs w:val="21"/>
              </w:rPr>
            </w:pPr>
            <w:r>
              <w:rPr>
                <w:rFonts w:hint="eastAsia" w:ascii="宋体" w:hAnsi="宋体"/>
                <w:sz w:val="21"/>
                <w:szCs w:val="21"/>
              </w:rPr>
              <w:t>岗位实习</w:t>
            </w:r>
          </w:p>
        </w:tc>
      </w:tr>
      <w:tr w14:paraId="23BAF678">
        <w:tblPrEx>
          <w:tblCellMar>
            <w:top w:w="0" w:type="dxa"/>
            <w:left w:w="108" w:type="dxa"/>
            <w:bottom w:w="0" w:type="dxa"/>
            <w:right w:w="108" w:type="dxa"/>
          </w:tblCellMar>
        </w:tblPrEx>
        <w:trPr>
          <w:trHeight w:val="270" w:hRule="atLeast"/>
          <w:jc w:val="center"/>
        </w:trPr>
        <w:tc>
          <w:tcPr>
            <w:tcW w:w="1129" w:type="dxa"/>
            <w:vMerge w:val="restart"/>
            <w:tcBorders>
              <w:top w:val="nil"/>
              <w:left w:val="single" w:color="auto" w:sz="4" w:space="0"/>
              <w:bottom w:val="single" w:color="000000" w:sz="4" w:space="0"/>
              <w:right w:val="single" w:color="auto" w:sz="4" w:space="0"/>
            </w:tcBorders>
            <w:vAlign w:val="center"/>
          </w:tcPr>
          <w:p w14:paraId="3A0607D8">
            <w:pPr>
              <w:spacing w:line="240" w:lineRule="auto"/>
              <w:jc w:val="center"/>
              <w:rPr>
                <w:rFonts w:hint="eastAsia" w:ascii="宋体" w:hAnsi="宋体"/>
                <w:sz w:val="22"/>
                <w:szCs w:val="22"/>
              </w:rPr>
            </w:pPr>
            <w:r>
              <w:rPr>
                <w:rFonts w:hint="eastAsia" w:ascii="宋体" w:hAnsi="宋体"/>
                <w:sz w:val="22"/>
                <w:szCs w:val="22"/>
              </w:rPr>
              <w:t>专业选修课程</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14:paraId="1467CA0E">
            <w:pPr>
              <w:spacing w:line="240" w:lineRule="auto"/>
              <w:jc w:val="center"/>
              <w:rPr>
                <w:rFonts w:hint="eastAsia" w:ascii="宋体" w:hAnsi="宋体"/>
                <w:sz w:val="22"/>
                <w:szCs w:val="22"/>
              </w:rPr>
            </w:pPr>
            <w:r>
              <w:rPr>
                <w:rFonts w:hint="eastAsia" w:ascii="宋体" w:hAnsi="宋体"/>
                <w:sz w:val="22"/>
                <w:szCs w:val="22"/>
              </w:rPr>
              <w:t>专业选修课</w:t>
            </w:r>
          </w:p>
        </w:tc>
        <w:tc>
          <w:tcPr>
            <w:tcW w:w="884" w:type="dxa"/>
            <w:tcBorders>
              <w:top w:val="nil"/>
              <w:left w:val="nil"/>
              <w:bottom w:val="single" w:color="auto" w:sz="4" w:space="0"/>
              <w:right w:val="single" w:color="auto" w:sz="4" w:space="0"/>
            </w:tcBorders>
            <w:vAlign w:val="center"/>
          </w:tcPr>
          <w:p w14:paraId="6CBF33BB">
            <w:pPr>
              <w:spacing w:line="240" w:lineRule="auto"/>
              <w:jc w:val="center"/>
              <w:rPr>
                <w:rFonts w:hint="eastAsia" w:ascii="宋体" w:hAnsi="宋体"/>
                <w:sz w:val="21"/>
                <w:szCs w:val="21"/>
              </w:rPr>
            </w:pPr>
            <w:r>
              <w:rPr>
                <w:rFonts w:hint="eastAsia" w:ascii="宋体" w:hAnsi="宋体"/>
                <w:sz w:val="21"/>
                <w:szCs w:val="21"/>
              </w:rPr>
              <w:t>24</w:t>
            </w:r>
          </w:p>
        </w:tc>
        <w:tc>
          <w:tcPr>
            <w:tcW w:w="3227" w:type="dxa"/>
            <w:tcBorders>
              <w:top w:val="nil"/>
              <w:left w:val="nil"/>
              <w:bottom w:val="single" w:color="auto" w:sz="4" w:space="0"/>
              <w:right w:val="single" w:color="auto" w:sz="4" w:space="0"/>
            </w:tcBorders>
            <w:vAlign w:val="center"/>
          </w:tcPr>
          <w:p w14:paraId="7E30730F">
            <w:pPr>
              <w:spacing w:line="240" w:lineRule="auto"/>
              <w:rPr>
                <w:rFonts w:hint="eastAsia" w:ascii="宋体" w:hAnsi="宋体"/>
              </w:rPr>
            </w:pPr>
            <w:r>
              <w:rPr>
                <w:rFonts w:hint="eastAsia" w:ascii="宋体" w:hAnsi="宋体"/>
              </w:rPr>
              <w:t>环境管理</w:t>
            </w:r>
          </w:p>
        </w:tc>
      </w:tr>
      <w:tr w14:paraId="273E2531">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568E2259">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5C8987C">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B8E92F5">
            <w:pPr>
              <w:spacing w:line="240" w:lineRule="auto"/>
              <w:jc w:val="center"/>
              <w:rPr>
                <w:rFonts w:hint="eastAsia" w:ascii="宋体" w:hAnsi="宋体"/>
                <w:sz w:val="21"/>
                <w:szCs w:val="21"/>
              </w:rPr>
            </w:pPr>
            <w:r>
              <w:rPr>
                <w:rFonts w:hint="eastAsia" w:ascii="宋体" w:hAnsi="宋体"/>
                <w:sz w:val="21"/>
                <w:szCs w:val="21"/>
              </w:rPr>
              <w:t>25</w:t>
            </w:r>
          </w:p>
        </w:tc>
        <w:tc>
          <w:tcPr>
            <w:tcW w:w="3227" w:type="dxa"/>
            <w:tcBorders>
              <w:top w:val="nil"/>
              <w:left w:val="nil"/>
              <w:bottom w:val="single" w:color="auto" w:sz="4" w:space="0"/>
              <w:right w:val="single" w:color="auto" w:sz="4" w:space="0"/>
            </w:tcBorders>
            <w:vAlign w:val="center"/>
          </w:tcPr>
          <w:p w14:paraId="47A8868A">
            <w:pPr>
              <w:spacing w:line="240" w:lineRule="auto"/>
              <w:rPr>
                <w:rFonts w:hint="eastAsia" w:ascii="宋体" w:hAnsi="宋体" w:cs="Times New Roman"/>
                <w:sz w:val="21"/>
                <w:szCs w:val="21"/>
              </w:rPr>
            </w:pPr>
            <w:r>
              <w:rPr>
                <w:rFonts w:ascii="宋体" w:hAnsi="宋体" w:cs="Times New Roman"/>
                <w:sz w:val="21"/>
                <w:szCs w:val="21"/>
              </w:rPr>
              <w:t>环境工程</w:t>
            </w:r>
            <w:r>
              <w:rPr>
                <w:rFonts w:hint="eastAsia" w:ascii="宋体" w:hAnsi="宋体" w:cs="Times New Roman"/>
                <w:sz w:val="18"/>
                <w:szCs w:val="18"/>
              </w:rPr>
              <w:t>CAD</w:t>
            </w:r>
          </w:p>
        </w:tc>
      </w:tr>
      <w:tr w14:paraId="705A3D8E">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1625801A">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37B01ADF">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7A03A40A">
            <w:pPr>
              <w:spacing w:line="240" w:lineRule="auto"/>
              <w:jc w:val="center"/>
              <w:rPr>
                <w:rFonts w:hint="eastAsia" w:ascii="宋体" w:hAnsi="宋体"/>
                <w:sz w:val="21"/>
                <w:szCs w:val="21"/>
              </w:rPr>
            </w:pPr>
            <w:r>
              <w:rPr>
                <w:rFonts w:hint="eastAsia" w:ascii="宋体" w:hAnsi="宋体"/>
                <w:sz w:val="21"/>
                <w:szCs w:val="21"/>
              </w:rPr>
              <w:t>26</w:t>
            </w:r>
          </w:p>
        </w:tc>
        <w:tc>
          <w:tcPr>
            <w:tcW w:w="3227" w:type="dxa"/>
            <w:tcBorders>
              <w:top w:val="nil"/>
              <w:left w:val="nil"/>
              <w:bottom w:val="single" w:color="auto" w:sz="4" w:space="0"/>
              <w:right w:val="single" w:color="auto" w:sz="4" w:space="0"/>
            </w:tcBorders>
            <w:vAlign w:val="center"/>
          </w:tcPr>
          <w:p w14:paraId="78B91B53">
            <w:pPr>
              <w:spacing w:line="240" w:lineRule="auto"/>
              <w:rPr>
                <w:rFonts w:hint="eastAsia" w:ascii="宋体" w:hAnsi="宋体" w:cs="Times New Roman"/>
                <w:sz w:val="21"/>
                <w:szCs w:val="21"/>
              </w:rPr>
            </w:pPr>
            <w:r>
              <w:rPr>
                <w:rFonts w:ascii="宋体" w:hAnsi="宋体" w:cs="Times New Roman"/>
                <w:sz w:val="21"/>
                <w:szCs w:val="21"/>
              </w:rPr>
              <w:t>PLC</w:t>
            </w:r>
            <w:r>
              <w:rPr>
                <w:rFonts w:hint="eastAsia" w:ascii="宋体" w:hAnsi="宋体" w:cs="Times New Roman"/>
                <w:sz w:val="18"/>
                <w:szCs w:val="18"/>
              </w:rPr>
              <w:t>技术</w:t>
            </w:r>
          </w:p>
        </w:tc>
      </w:tr>
      <w:tr w14:paraId="12A05212">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50F85AE9">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62C46CE4">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24925546">
            <w:pPr>
              <w:spacing w:line="240" w:lineRule="auto"/>
              <w:jc w:val="center"/>
              <w:rPr>
                <w:rFonts w:hint="eastAsia" w:ascii="宋体" w:hAnsi="宋体"/>
                <w:sz w:val="21"/>
                <w:szCs w:val="21"/>
              </w:rPr>
            </w:pPr>
            <w:r>
              <w:rPr>
                <w:rFonts w:hint="eastAsia" w:ascii="宋体" w:hAnsi="宋体"/>
                <w:sz w:val="21"/>
                <w:szCs w:val="21"/>
              </w:rPr>
              <w:t>27</w:t>
            </w:r>
          </w:p>
        </w:tc>
        <w:tc>
          <w:tcPr>
            <w:tcW w:w="3227" w:type="dxa"/>
            <w:tcBorders>
              <w:top w:val="nil"/>
              <w:left w:val="nil"/>
              <w:bottom w:val="single" w:color="auto" w:sz="4" w:space="0"/>
              <w:right w:val="single" w:color="auto" w:sz="4" w:space="0"/>
            </w:tcBorders>
            <w:vAlign w:val="center"/>
          </w:tcPr>
          <w:p w14:paraId="1CDE2E3B">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学基础</w:t>
            </w:r>
          </w:p>
        </w:tc>
      </w:tr>
      <w:tr w14:paraId="563B0249">
        <w:tblPrEx>
          <w:tblCellMar>
            <w:top w:w="0" w:type="dxa"/>
            <w:left w:w="108" w:type="dxa"/>
            <w:bottom w:w="0" w:type="dxa"/>
            <w:right w:w="108" w:type="dxa"/>
          </w:tblCellMar>
        </w:tblPrEx>
        <w:trPr>
          <w:trHeight w:val="30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2B793EB4">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656741C6">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5534696">
            <w:pPr>
              <w:spacing w:line="240" w:lineRule="auto"/>
              <w:jc w:val="center"/>
              <w:rPr>
                <w:rFonts w:hint="eastAsia" w:ascii="宋体" w:hAnsi="宋体"/>
                <w:sz w:val="21"/>
                <w:szCs w:val="21"/>
              </w:rPr>
            </w:pPr>
            <w:r>
              <w:rPr>
                <w:rFonts w:hint="eastAsia" w:ascii="宋体" w:hAnsi="宋体"/>
                <w:sz w:val="21"/>
                <w:szCs w:val="21"/>
              </w:rPr>
              <w:t>28</w:t>
            </w:r>
          </w:p>
        </w:tc>
        <w:tc>
          <w:tcPr>
            <w:tcW w:w="3227" w:type="dxa"/>
            <w:tcBorders>
              <w:top w:val="nil"/>
              <w:left w:val="nil"/>
              <w:bottom w:val="single" w:color="auto" w:sz="4" w:space="0"/>
              <w:right w:val="single" w:color="auto" w:sz="4" w:space="0"/>
            </w:tcBorders>
            <w:vAlign w:val="center"/>
          </w:tcPr>
          <w:p w14:paraId="26C7B36C">
            <w:pPr>
              <w:spacing w:line="240" w:lineRule="auto"/>
              <w:rPr>
                <w:rFonts w:hint="eastAsia" w:ascii="宋体" w:hAnsi="宋体" w:cs="Times New Roman"/>
                <w:sz w:val="21"/>
                <w:szCs w:val="21"/>
              </w:rPr>
            </w:pPr>
            <w:r>
              <w:rPr>
                <w:rFonts w:ascii="宋体" w:hAnsi="宋体" w:cs="Times New Roman"/>
                <w:sz w:val="21"/>
                <w:szCs w:val="21"/>
              </w:rPr>
              <w:t>安全生产管理</w:t>
            </w:r>
          </w:p>
        </w:tc>
      </w:tr>
      <w:tr w14:paraId="4841B3E2">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30D3925F">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3FA316E9">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EB2BEA9">
            <w:pPr>
              <w:spacing w:line="240" w:lineRule="auto"/>
              <w:jc w:val="center"/>
              <w:rPr>
                <w:rFonts w:hint="eastAsia" w:ascii="宋体" w:hAnsi="宋体"/>
                <w:sz w:val="21"/>
                <w:szCs w:val="21"/>
              </w:rPr>
            </w:pPr>
            <w:r>
              <w:rPr>
                <w:rFonts w:hint="eastAsia" w:ascii="宋体" w:hAnsi="宋体"/>
                <w:sz w:val="21"/>
                <w:szCs w:val="21"/>
              </w:rPr>
              <w:t>29</w:t>
            </w:r>
          </w:p>
        </w:tc>
        <w:tc>
          <w:tcPr>
            <w:tcW w:w="3227" w:type="dxa"/>
            <w:tcBorders>
              <w:top w:val="nil"/>
              <w:left w:val="nil"/>
              <w:bottom w:val="single" w:color="auto" w:sz="4" w:space="0"/>
              <w:right w:val="single" w:color="auto" w:sz="4" w:space="0"/>
            </w:tcBorders>
            <w:vAlign w:val="center"/>
          </w:tcPr>
          <w:p w14:paraId="5A494750">
            <w:pPr>
              <w:spacing w:line="240" w:lineRule="auto"/>
              <w:rPr>
                <w:rFonts w:hint="eastAsia" w:ascii="宋体" w:hAnsi="宋体" w:cs="Times New Roman"/>
                <w:sz w:val="21"/>
                <w:szCs w:val="21"/>
              </w:rPr>
            </w:pPr>
            <w:r>
              <w:rPr>
                <w:rFonts w:ascii="宋体" w:hAnsi="宋体" w:cs="Times New Roman"/>
                <w:sz w:val="21"/>
                <w:szCs w:val="21"/>
              </w:rPr>
              <w:t>电子电工技术</w:t>
            </w:r>
          </w:p>
        </w:tc>
      </w:tr>
      <w:tr w14:paraId="06E53569">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1B9ECD8E">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36407C01">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2E20DC6">
            <w:pPr>
              <w:spacing w:line="240" w:lineRule="auto"/>
              <w:jc w:val="center"/>
              <w:rPr>
                <w:rFonts w:hint="eastAsia" w:ascii="宋体" w:hAnsi="宋体"/>
                <w:sz w:val="21"/>
                <w:szCs w:val="21"/>
              </w:rPr>
            </w:pPr>
            <w:r>
              <w:rPr>
                <w:rFonts w:hint="eastAsia" w:ascii="宋体" w:hAnsi="宋体"/>
                <w:sz w:val="21"/>
                <w:szCs w:val="21"/>
              </w:rPr>
              <w:t>30</w:t>
            </w:r>
          </w:p>
        </w:tc>
        <w:tc>
          <w:tcPr>
            <w:tcW w:w="3227" w:type="dxa"/>
            <w:tcBorders>
              <w:top w:val="nil"/>
              <w:left w:val="nil"/>
              <w:bottom w:val="single" w:color="auto" w:sz="4" w:space="0"/>
              <w:right w:val="single" w:color="auto" w:sz="4" w:space="0"/>
            </w:tcBorders>
            <w:vAlign w:val="center"/>
          </w:tcPr>
          <w:p w14:paraId="153755D9">
            <w:pPr>
              <w:spacing w:line="240" w:lineRule="auto"/>
              <w:rPr>
                <w:rFonts w:hint="eastAsia" w:ascii="宋体" w:hAnsi="宋体" w:cs="Times New Roman"/>
                <w:sz w:val="21"/>
                <w:szCs w:val="21"/>
              </w:rPr>
            </w:pPr>
            <w:r>
              <w:rPr>
                <w:rFonts w:ascii="宋体" w:hAnsi="宋体" w:cs="Times New Roman"/>
                <w:sz w:val="21"/>
                <w:szCs w:val="21"/>
              </w:rPr>
              <w:t>碳达峰和碳中和</w:t>
            </w:r>
          </w:p>
        </w:tc>
      </w:tr>
      <w:tr w14:paraId="4E88690E">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223EACE0">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597ADBE6">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5952EE2E">
            <w:pPr>
              <w:spacing w:line="240" w:lineRule="auto"/>
              <w:jc w:val="center"/>
              <w:rPr>
                <w:rFonts w:hint="eastAsia" w:ascii="宋体" w:hAnsi="宋体"/>
                <w:sz w:val="21"/>
                <w:szCs w:val="21"/>
              </w:rPr>
            </w:pPr>
            <w:r>
              <w:rPr>
                <w:rFonts w:hint="eastAsia" w:ascii="宋体" w:hAnsi="宋体"/>
                <w:sz w:val="21"/>
                <w:szCs w:val="21"/>
              </w:rPr>
              <w:t>31</w:t>
            </w:r>
          </w:p>
        </w:tc>
        <w:tc>
          <w:tcPr>
            <w:tcW w:w="3227" w:type="dxa"/>
            <w:tcBorders>
              <w:top w:val="nil"/>
              <w:left w:val="nil"/>
              <w:bottom w:val="single" w:color="auto" w:sz="4" w:space="0"/>
              <w:right w:val="single" w:color="auto" w:sz="4" w:space="0"/>
            </w:tcBorders>
            <w:vAlign w:val="center"/>
          </w:tcPr>
          <w:p w14:paraId="5D883C91">
            <w:pPr>
              <w:spacing w:line="240" w:lineRule="auto"/>
              <w:rPr>
                <w:rFonts w:hint="eastAsia" w:ascii="宋体" w:hAnsi="宋体" w:cs="Times New Roman"/>
                <w:sz w:val="21"/>
                <w:szCs w:val="21"/>
              </w:rPr>
            </w:pPr>
            <w:r>
              <w:rPr>
                <w:rFonts w:ascii="宋体" w:hAnsi="宋体" w:cs="Times New Roman"/>
                <w:sz w:val="21"/>
                <w:szCs w:val="21"/>
              </w:rPr>
              <w:t>测量学</w:t>
            </w:r>
          </w:p>
        </w:tc>
      </w:tr>
      <w:tr w14:paraId="13C00A8C">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62332AE1">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6000F00C">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F05F54C">
            <w:pPr>
              <w:spacing w:line="240" w:lineRule="auto"/>
              <w:jc w:val="center"/>
              <w:rPr>
                <w:rFonts w:hint="eastAsia" w:ascii="宋体" w:hAnsi="宋体"/>
                <w:sz w:val="21"/>
                <w:szCs w:val="21"/>
              </w:rPr>
            </w:pPr>
            <w:r>
              <w:rPr>
                <w:rFonts w:hint="eastAsia" w:ascii="宋体" w:hAnsi="宋体"/>
                <w:sz w:val="21"/>
                <w:szCs w:val="21"/>
              </w:rPr>
              <w:t>32</w:t>
            </w:r>
          </w:p>
        </w:tc>
        <w:tc>
          <w:tcPr>
            <w:tcW w:w="3227" w:type="dxa"/>
            <w:tcBorders>
              <w:top w:val="nil"/>
              <w:left w:val="nil"/>
              <w:bottom w:val="single" w:color="auto" w:sz="4" w:space="0"/>
              <w:right w:val="single" w:color="auto" w:sz="4" w:space="0"/>
            </w:tcBorders>
            <w:vAlign w:val="center"/>
          </w:tcPr>
          <w:p w14:paraId="42A01E87">
            <w:pPr>
              <w:spacing w:line="240" w:lineRule="auto"/>
              <w:rPr>
                <w:rFonts w:hint="eastAsia" w:ascii="宋体" w:hAnsi="宋体" w:cs="Times New Roman"/>
                <w:sz w:val="21"/>
                <w:szCs w:val="21"/>
              </w:rPr>
            </w:pPr>
            <w:r>
              <w:rPr>
                <w:rFonts w:ascii="宋体" w:hAnsi="宋体" w:cs="Times New Roman"/>
                <w:sz w:val="21"/>
                <w:szCs w:val="21"/>
              </w:rPr>
              <w:t>企业管理</w:t>
            </w:r>
          </w:p>
        </w:tc>
      </w:tr>
      <w:tr w14:paraId="256DCFAE">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496146BE">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33E3D578">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6812C64">
            <w:pPr>
              <w:spacing w:line="240" w:lineRule="auto"/>
              <w:jc w:val="center"/>
              <w:rPr>
                <w:rFonts w:hint="eastAsia" w:ascii="宋体" w:hAnsi="宋体"/>
                <w:sz w:val="21"/>
                <w:szCs w:val="21"/>
              </w:rPr>
            </w:pPr>
            <w:r>
              <w:rPr>
                <w:rFonts w:hint="eastAsia" w:ascii="宋体" w:hAnsi="宋体"/>
                <w:sz w:val="21"/>
                <w:szCs w:val="21"/>
              </w:rPr>
              <w:t>33</w:t>
            </w:r>
          </w:p>
        </w:tc>
        <w:tc>
          <w:tcPr>
            <w:tcW w:w="3227" w:type="dxa"/>
            <w:tcBorders>
              <w:top w:val="nil"/>
              <w:left w:val="nil"/>
              <w:bottom w:val="single" w:color="auto" w:sz="4" w:space="0"/>
              <w:right w:val="single" w:color="auto" w:sz="4" w:space="0"/>
            </w:tcBorders>
            <w:vAlign w:val="center"/>
          </w:tcPr>
          <w:p w14:paraId="6490E353">
            <w:pPr>
              <w:spacing w:line="240" w:lineRule="auto"/>
              <w:rPr>
                <w:rFonts w:hint="eastAsia" w:ascii="宋体" w:hAnsi="宋体" w:cs="Times New Roman"/>
                <w:sz w:val="21"/>
                <w:szCs w:val="21"/>
              </w:rPr>
            </w:pPr>
            <w:r>
              <w:rPr>
                <w:rFonts w:hint="eastAsia" w:ascii="宋体" w:hAnsi="宋体" w:cs="Times New Roman"/>
              </w:rPr>
              <w:t>质量控制</w:t>
            </w:r>
          </w:p>
        </w:tc>
      </w:tr>
      <w:tr w14:paraId="385A9E01">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00C5089A">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1E7ACE0">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FDFD84E">
            <w:pPr>
              <w:spacing w:line="240" w:lineRule="auto"/>
              <w:jc w:val="center"/>
              <w:rPr>
                <w:rFonts w:hint="eastAsia" w:ascii="宋体" w:hAnsi="宋体"/>
                <w:sz w:val="21"/>
                <w:szCs w:val="21"/>
              </w:rPr>
            </w:pPr>
            <w:r>
              <w:rPr>
                <w:rFonts w:hint="eastAsia" w:ascii="宋体" w:hAnsi="宋体"/>
                <w:sz w:val="21"/>
                <w:szCs w:val="21"/>
              </w:rPr>
              <w:t>34</w:t>
            </w:r>
          </w:p>
        </w:tc>
        <w:tc>
          <w:tcPr>
            <w:tcW w:w="3227" w:type="dxa"/>
            <w:tcBorders>
              <w:top w:val="nil"/>
              <w:left w:val="nil"/>
              <w:bottom w:val="single" w:color="auto" w:sz="4" w:space="0"/>
              <w:right w:val="single" w:color="auto" w:sz="4" w:space="0"/>
            </w:tcBorders>
            <w:vAlign w:val="center"/>
          </w:tcPr>
          <w:p w14:paraId="5979FFE3">
            <w:pPr>
              <w:spacing w:line="240" w:lineRule="auto"/>
              <w:jc w:val="both"/>
              <w:rPr>
                <w:rFonts w:hint="eastAsia" w:ascii="宋体" w:hAnsi="宋体"/>
                <w:sz w:val="21"/>
                <w:szCs w:val="21"/>
              </w:rPr>
            </w:pPr>
            <w:r>
              <w:rPr>
                <w:rFonts w:hint="eastAsia" w:ascii="宋体" w:hAnsi="宋体" w:cs="微软雅黑"/>
                <w:sz w:val="21"/>
                <w:szCs w:val="21"/>
              </w:rPr>
              <w:t>环境</w:t>
            </w:r>
            <w:r>
              <w:rPr>
                <w:rFonts w:hint="eastAsia" w:ascii="宋体" w:hAnsi="宋体" w:cs="___WRD_EMBED_SUB_45"/>
                <w:sz w:val="21"/>
                <w:szCs w:val="21"/>
              </w:rPr>
              <w:t>生</w:t>
            </w:r>
            <w:r>
              <w:rPr>
                <w:rFonts w:hint="eastAsia" w:ascii="宋体" w:hAnsi="宋体" w:cs="微软雅黑"/>
                <w:sz w:val="21"/>
                <w:szCs w:val="21"/>
              </w:rPr>
              <w:t>态</w:t>
            </w:r>
            <w:r>
              <w:rPr>
                <w:rFonts w:hint="eastAsia" w:ascii="宋体" w:hAnsi="宋体" w:cs="___WRD_EMBED_SUB_45"/>
                <w:sz w:val="21"/>
                <w:szCs w:val="21"/>
              </w:rPr>
              <w:t>学</w:t>
            </w:r>
          </w:p>
        </w:tc>
      </w:tr>
      <w:tr w14:paraId="021D0B63">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076C4D7B">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60E5153D">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F6CAFC8">
            <w:pPr>
              <w:spacing w:line="240" w:lineRule="auto"/>
              <w:jc w:val="center"/>
              <w:rPr>
                <w:rFonts w:hint="eastAsia" w:ascii="宋体" w:hAnsi="宋体"/>
                <w:sz w:val="21"/>
                <w:szCs w:val="21"/>
              </w:rPr>
            </w:pPr>
            <w:r>
              <w:rPr>
                <w:rFonts w:hint="eastAsia" w:ascii="宋体" w:hAnsi="宋体"/>
                <w:sz w:val="21"/>
                <w:szCs w:val="21"/>
              </w:rPr>
              <w:t>35</w:t>
            </w:r>
          </w:p>
        </w:tc>
        <w:tc>
          <w:tcPr>
            <w:tcW w:w="3227" w:type="dxa"/>
            <w:tcBorders>
              <w:top w:val="nil"/>
              <w:left w:val="nil"/>
              <w:bottom w:val="single" w:color="auto" w:sz="4" w:space="0"/>
              <w:right w:val="single" w:color="auto" w:sz="4" w:space="0"/>
            </w:tcBorders>
            <w:vAlign w:val="center"/>
          </w:tcPr>
          <w:p w14:paraId="17A077B5">
            <w:pPr>
              <w:spacing w:line="240" w:lineRule="auto"/>
              <w:rPr>
                <w:rFonts w:hint="eastAsia" w:ascii="宋体" w:hAnsi="宋体" w:cs="Times New Roman"/>
                <w:sz w:val="21"/>
                <w:szCs w:val="21"/>
              </w:rPr>
            </w:pPr>
            <w:r>
              <w:rPr>
                <w:rFonts w:hint="eastAsia" w:ascii="宋体" w:hAnsi="宋体" w:cs="Times New Roman"/>
              </w:rPr>
              <w:t>现代检测实验室运行管理</w:t>
            </w:r>
          </w:p>
        </w:tc>
      </w:tr>
      <w:tr w14:paraId="4F12839D">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2F4A8405">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58B7905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1529CA0E">
            <w:pPr>
              <w:spacing w:line="240" w:lineRule="auto"/>
              <w:jc w:val="center"/>
              <w:rPr>
                <w:rFonts w:hint="eastAsia" w:ascii="宋体" w:hAnsi="宋体"/>
                <w:sz w:val="21"/>
                <w:szCs w:val="21"/>
              </w:rPr>
            </w:pPr>
            <w:r>
              <w:rPr>
                <w:rFonts w:hint="eastAsia" w:ascii="宋体" w:hAnsi="宋体"/>
                <w:sz w:val="21"/>
                <w:szCs w:val="21"/>
              </w:rPr>
              <w:t>36</w:t>
            </w:r>
          </w:p>
        </w:tc>
        <w:tc>
          <w:tcPr>
            <w:tcW w:w="3227" w:type="dxa"/>
            <w:tcBorders>
              <w:top w:val="nil"/>
              <w:left w:val="nil"/>
              <w:bottom w:val="single" w:color="auto" w:sz="4" w:space="0"/>
              <w:right w:val="single" w:color="auto" w:sz="4" w:space="0"/>
            </w:tcBorders>
            <w:vAlign w:val="center"/>
          </w:tcPr>
          <w:p w14:paraId="7F392A23">
            <w:pPr>
              <w:spacing w:line="240" w:lineRule="auto"/>
              <w:rPr>
                <w:rFonts w:hint="eastAsia" w:ascii="宋体" w:hAnsi="宋体" w:cs="Times New Roman"/>
                <w:sz w:val="21"/>
                <w:szCs w:val="21"/>
              </w:rPr>
            </w:pPr>
            <w:r>
              <w:rPr>
                <w:rFonts w:hint="eastAsia" w:ascii="宋体" w:hAnsi="宋体" w:cs="Times New Roman"/>
              </w:rPr>
              <w:t>自动在线监测设备与运营</w:t>
            </w:r>
          </w:p>
        </w:tc>
      </w:tr>
      <w:tr w14:paraId="27E62291">
        <w:tblPrEx>
          <w:tblCellMar>
            <w:top w:w="0" w:type="dxa"/>
            <w:left w:w="108" w:type="dxa"/>
            <w:bottom w:w="0" w:type="dxa"/>
            <w:right w:w="108" w:type="dxa"/>
          </w:tblCellMar>
        </w:tblPrEx>
        <w:trPr>
          <w:trHeight w:val="692"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14500477">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5CC80852">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00F40962">
            <w:pPr>
              <w:spacing w:line="240" w:lineRule="auto"/>
              <w:jc w:val="center"/>
              <w:rPr>
                <w:rFonts w:hint="eastAsia" w:ascii="宋体" w:hAnsi="宋体"/>
                <w:sz w:val="21"/>
                <w:szCs w:val="21"/>
              </w:rPr>
            </w:pPr>
            <w:r>
              <w:rPr>
                <w:rFonts w:hint="eastAsia" w:ascii="宋体" w:hAnsi="宋体"/>
                <w:sz w:val="21"/>
                <w:szCs w:val="21"/>
              </w:rPr>
              <w:t>37</w:t>
            </w:r>
          </w:p>
        </w:tc>
        <w:tc>
          <w:tcPr>
            <w:tcW w:w="3227" w:type="dxa"/>
            <w:tcBorders>
              <w:top w:val="nil"/>
              <w:left w:val="nil"/>
              <w:bottom w:val="single" w:color="auto" w:sz="4" w:space="0"/>
              <w:right w:val="single" w:color="auto" w:sz="4" w:space="0"/>
            </w:tcBorders>
            <w:vAlign w:val="center"/>
          </w:tcPr>
          <w:p w14:paraId="2D18B50B">
            <w:pPr>
              <w:spacing w:line="240" w:lineRule="auto"/>
              <w:jc w:val="center"/>
              <w:rPr>
                <w:rFonts w:hint="eastAsia" w:ascii="宋体" w:hAnsi="宋体"/>
                <w:sz w:val="21"/>
                <w:szCs w:val="21"/>
              </w:rPr>
            </w:pPr>
            <w:r>
              <w:rPr>
                <w:rFonts w:hint="eastAsia" w:ascii="宋体" w:hAnsi="宋体"/>
                <w:sz w:val="21"/>
                <w:szCs w:val="21"/>
              </w:rPr>
              <w:t>专升本提升-专业基础综合训练（资源与环境安全大类）</w:t>
            </w:r>
          </w:p>
        </w:tc>
      </w:tr>
      <w:tr w14:paraId="3BC9E502">
        <w:tblPrEx>
          <w:tblCellMar>
            <w:top w:w="0" w:type="dxa"/>
            <w:left w:w="108" w:type="dxa"/>
            <w:bottom w:w="0" w:type="dxa"/>
            <w:right w:w="108" w:type="dxa"/>
          </w:tblCellMar>
        </w:tblPrEx>
        <w:trPr>
          <w:trHeight w:val="546"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42C8E32A">
            <w:pPr>
              <w:spacing w:line="240" w:lineRule="auto"/>
              <w:rPr>
                <w:rFonts w:hint="eastAsia" w:ascii="宋体" w:hAnsi="宋体"/>
                <w:sz w:val="22"/>
                <w:szCs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FBF9338">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637F9C1D">
            <w:pPr>
              <w:spacing w:line="240" w:lineRule="auto"/>
              <w:jc w:val="center"/>
              <w:rPr>
                <w:rFonts w:hint="eastAsia" w:ascii="宋体" w:hAnsi="宋体"/>
                <w:sz w:val="21"/>
                <w:szCs w:val="21"/>
              </w:rPr>
            </w:pPr>
            <w:r>
              <w:rPr>
                <w:rFonts w:hint="eastAsia" w:ascii="宋体" w:hAnsi="宋体"/>
                <w:sz w:val="21"/>
                <w:szCs w:val="21"/>
              </w:rPr>
              <w:t>38</w:t>
            </w:r>
          </w:p>
        </w:tc>
        <w:tc>
          <w:tcPr>
            <w:tcW w:w="3227" w:type="dxa"/>
            <w:tcBorders>
              <w:top w:val="nil"/>
              <w:left w:val="nil"/>
              <w:bottom w:val="single" w:color="auto" w:sz="4" w:space="0"/>
              <w:right w:val="single" w:color="auto" w:sz="4" w:space="0"/>
            </w:tcBorders>
            <w:vAlign w:val="center"/>
          </w:tcPr>
          <w:p w14:paraId="3194FD65">
            <w:pPr>
              <w:spacing w:line="240" w:lineRule="auto"/>
              <w:jc w:val="center"/>
              <w:rPr>
                <w:rFonts w:hint="eastAsia" w:ascii="宋体" w:hAnsi="宋体"/>
              </w:rPr>
            </w:pPr>
            <w:r>
              <w:rPr>
                <w:rFonts w:hint="eastAsia" w:ascii="宋体" w:hAnsi="宋体"/>
              </w:rPr>
              <w:t>专升本提升-专业基础强化训练（资源与环境安全大类）</w:t>
            </w:r>
          </w:p>
        </w:tc>
      </w:tr>
      <w:tr w14:paraId="0B797F92">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4B6344FC">
            <w:pPr>
              <w:spacing w:line="240" w:lineRule="auto"/>
              <w:rPr>
                <w:rFonts w:hint="eastAsia" w:ascii="宋体" w:hAnsi="宋体"/>
                <w:sz w:val="22"/>
                <w:szCs w:val="22"/>
              </w:rPr>
            </w:pPr>
          </w:p>
        </w:tc>
        <w:tc>
          <w:tcPr>
            <w:tcW w:w="1418" w:type="dxa"/>
            <w:vMerge w:val="restart"/>
            <w:tcBorders>
              <w:top w:val="nil"/>
              <w:left w:val="single" w:color="auto" w:sz="4" w:space="0"/>
              <w:bottom w:val="single" w:color="auto" w:sz="4" w:space="0"/>
              <w:right w:val="single" w:color="auto" w:sz="4" w:space="0"/>
            </w:tcBorders>
            <w:vAlign w:val="center"/>
          </w:tcPr>
          <w:p w14:paraId="3A5A476C">
            <w:pPr>
              <w:spacing w:line="240" w:lineRule="auto"/>
              <w:jc w:val="center"/>
              <w:rPr>
                <w:rFonts w:hint="eastAsia" w:ascii="宋体" w:hAnsi="宋体"/>
                <w:sz w:val="22"/>
                <w:szCs w:val="22"/>
              </w:rPr>
            </w:pPr>
            <w:r>
              <w:rPr>
                <w:rFonts w:hint="eastAsia" w:ascii="宋体" w:hAnsi="宋体"/>
                <w:sz w:val="22"/>
                <w:szCs w:val="22"/>
              </w:rPr>
              <w:t>“</w:t>
            </w:r>
            <w:r>
              <w:rPr>
                <w:rFonts w:hint="eastAsia" w:ascii="宋体" w:hAnsi="宋体" w:cs="微软雅黑"/>
                <w:sz w:val="22"/>
                <w:szCs w:val="22"/>
              </w:rPr>
              <w:t>碳</w:t>
            </w:r>
            <w:r>
              <w:rPr>
                <w:rFonts w:hint="eastAsia" w:ascii="宋体" w:hAnsi="宋体" w:cs="___WRD_EMBED_SUB_45"/>
                <w:sz w:val="22"/>
                <w:szCs w:val="22"/>
              </w:rPr>
              <w:t>中和技术”课程组</w:t>
            </w:r>
          </w:p>
        </w:tc>
        <w:tc>
          <w:tcPr>
            <w:tcW w:w="884" w:type="dxa"/>
            <w:tcBorders>
              <w:top w:val="nil"/>
              <w:left w:val="nil"/>
              <w:bottom w:val="single" w:color="auto" w:sz="4" w:space="0"/>
              <w:right w:val="single" w:color="auto" w:sz="4" w:space="0"/>
            </w:tcBorders>
            <w:vAlign w:val="center"/>
          </w:tcPr>
          <w:p w14:paraId="3472C5D7">
            <w:pPr>
              <w:spacing w:line="240" w:lineRule="auto"/>
              <w:jc w:val="center"/>
              <w:rPr>
                <w:rFonts w:hint="eastAsia" w:ascii="宋体" w:hAnsi="宋体"/>
                <w:sz w:val="21"/>
                <w:szCs w:val="21"/>
              </w:rPr>
            </w:pPr>
            <w:r>
              <w:rPr>
                <w:rFonts w:hint="eastAsia" w:ascii="宋体" w:hAnsi="宋体"/>
                <w:sz w:val="21"/>
                <w:szCs w:val="21"/>
              </w:rPr>
              <w:t>1</w:t>
            </w:r>
          </w:p>
        </w:tc>
        <w:tc>
          <w:tcPr>
            <w:tcW w:w="3227" w:type="dxa"/>
            <w:tcBorders>
              <w:top w:val="nil"/>
              <w:left w:val="nil"/>
              <w:bottom w:val="single" w:color="auto" w:sz="4" w:space="0"/>
              <w:right w:val="single" w:color="auto" w:sz="4" w:space="0"/>
            </w:tcBorders>
            <w:vAlign w:val="center"/>
          </w:tcPr>
          <w:p w14:paraId="321C8726">
            <w:pPr>
              <w:spacing w:line="240" w:lineRule="auto"/>
              <w:jc w:val="both"/>
              <w:rPr>
                <w:rFonts w:hint="eastAsia" w:ascii="宋体" w:hAnsi="宋体"/>
                <w:sz w:val="21"/>
                <w:szCs w:val="21"/>
              </w:rPr>
            </w:pPr>
            <w:r>
              <w:rPr>
                <w:rFonts w:hint="eastAsia" w:ascii="宋体" w:hAnsi="宋体" w:cs="微软雅黑"/>
                <w:sz w:val="21"/>
                <w:szCs w:val="21"/>
              </w:rPr>
              <w:t>碳</w:t>
            </w:r>
            <w:r>
              <w:rPr>
                <w:rFonts w:hint="eastAsia" w:ascii="宋体" w:hAnsi="宋体" w:cs="___WRD_EMBED_SUB_45"/>
                <w:sz w:val="21"/>
                <w:szCs w:val="21"/>
              </w:rPr>
              <w:t>中和概论</w:t>
            </w:r>
          </w:p>
        </w:tc>
      </w:tr>
      <w:tr w14:paraId="75AB18A6">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4F1FB172">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0DE73F1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7B6C965E">
            <w:pPr>
              <w:spacing w:line="240" w:lineRule="auto"/>
              <w:jc w:val="center"/>
              <w:rPr>
                <w:rFonts w:hint="eastAsia" w:ascii="宋体" w:hAnsi="宋体"/>
                <w:sz w:val="21"/>
                <w:szCs w:val="21"/>
              </w:rPr>
            </w:pPr>
            <w:r>
              <w:rPr>
                <w:rFonts w:hint="eastAsia" w:ascii="宋体" w:hAnsi="宋体"/>
                <w:sz w:val="21"/>
                <w:szCs w:val="21"/>
              </w:rPr>
              <w:t>2</w:t>
            </w:r>
          </w:p>
        </w:tc>
        <w:tc>
          <w:tcPr>
            <w:tcW w:w="3227" w:type="dxa"/>
            <w:tcBorders>
              <w:top w:val="nil"/>
              <w:left w:val="nil"/>
              <w:bottom w:val="single" w:color="auto" w:sz="4" w:space="0"/>
              <w:right w:val="single" w:color="auto" w:sz="4" w:space="0"/>
            </w:tcBorders>
            <w:vAlign w:val="center"/>
          </w:tcPr>
          <w:p w14:paraId="0FD190C2">
            <w:pPr>
              <w:spacing w:line="240" w:lineRule="auto"/>
              <w:jc w:val="both"/>
              <w:rPr>
                <w:rFonts w:hint="eastAsia" w:ascii="宋体" w:hAnsi="宋体"/>
                <w:sz w:val="21"/>
                <w:szCs w:val="21"/>
              </w:rPr>
            </w:pPr>
            <w:r>
              <w:rPr>
                <w:rFonts w:hint="eastAsia" w:ascii="宋体" w:hAnsi="宋体" w:cs="微软雅黑"/>
                <w:sz w:val="21"/>
                <w:szCs w:val="21"/>
              </w:rPr>
              <w:t>低碳</w:t>
            </w:r>
            <w:r>
              <w:rPr>
                <w:rFonts w:hint="eastAsia" w:ascii="宋体" w:hAnsi="宋体" w:cs="___WRD_EMBED_SUB_45"/>
                <w:sz w:val="21"/>
                <w:szCs w:val="21"/>
              </w:rPr>
              <w:t>技术</w:t>
            </w:r>
          </w:p>
        </w:tc>
      </w:tr>
      <w:tr w14:paraId="05B080F0">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3FDD7EA8">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2F50D1AB">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4A885068">
            <w:pPr>
              <w:spacing w:line="240" w:lineRule="auto"/>
              <w:jc w:val="center"/>
              <w:rPr>
                <w:rFonts w:hint="eastAsia" w:ascii="宋体" w:hAnsi="宋体"/>
                <w:sz w:val="21"/>
                <w:szCs w:val="21"/>
              </w:rPr>
            </w:pPr>
            <w:r>
              <w:rPr>
                <w:rFonts w:hint="eastAsia" w:ascii="宋体" w:hAnsi="宋体"/>
                <w:sz w:val="21"/>
                <w:szCs w:val="21"/>
              </w:rPr>
              <w:t>3</w:t>
            </w:r>
          </w:p>
        </w:tc>
        <w:tc>
          <w:tcPr>
            <w:tcW w:w="3227" w:type="dxa"/>
            <w:tcBorders>
              <w:top w:val="nil"/>
              <w:left w:val="nil"/>
              <w:bottom w:val="single" w:color="auto" w:sz="4" w:space="0"/>
              <w:right w:val="single" w:color="auto" w:sz="4" w:space="0"/>
            </w:tcBorders>
            <w:vAlign w:val="center"/>
          </w:tcPr>
          <w:p w14:paraId="6A8183F7">
            <w:pPr>
              <w:spacing w:line="240" w:lineRule="auto"/>
              <w:jc w:val="both"/>
              <w:rPr>
                <w:rFonts w:hint="eastAsia" w:ascii="宋体" w:hAnsi="宋体"/>
                <w:sz w:val="21"/>
                <w:szCs w:val="21"/>
              </w:rPr>
            </w:pPr>
            <w:r>
              <w:rPr>
                <w:rFonts w:hint="eastAsia" w:ascii="宋体" w:hAnsi="宋体" w:cs="微软雅黑"/>
                <w:sz w:val="21"/>
                <w:szCs w:val="21"/>
              </w:rPr>
              <w:t>碳排</w:t>
            </w:r>
            <w:r>
              <w:rPr>
                <w:rFonts w:hint="eastAsia" w:ascii="宋体" w:hAnsi="宋体" w:cs="___WRD_EMBED_SUB_45"/>
                <w:sz w:val="21"/>
                <w:szCs w:val="21"/>
              </w:rPr>
              <w:t>放</w:t>
            </w:r>
            <w:r>
              <w:rPr>
                <w:rFonts w:hint="eastAsia" w:ascii="宋体" w:hAnsi="宋体" w:cs="微软雅黑"/>
                <w:sz w:val="21"/>
                <w:szCs w:val="21"/>
              </w:rPr>
              <w:t>评估</w:t>
            </w:r>
          </w:p>
        </w:tc>
      </w:tr>
      <w:tr w14:paraId="2E7B179A">
        <w:tblPrEx>
          <w:tblCellMar>
            <w:top w:w="0" w:type="dxa"/>
            <w:left w:w="108" w:type="dxa"/>
            <w:bottom w:w="0" w:type="dxa"/>
            <w:right w:w="108" w:type="dxa"/>
          </w:tblCellMar>
        </w:tblPrEx>
        <w:trPr>
          <w:trHeight w:val="270" w:hRule="atLeast"/>
          <w:jc w:val="center"/>
        </w:trPr>
        <w:tc>
          <w:tcPr>
            <w:tcW w:w="1129" w:type="dxa"/>
            <w:vMerge w:val="continue"/>
            <w:tcBorders>
              <w:top w:val="nil"/>
              <w:left w:val="single" w:color="auto" w:sz="4" w:space="0"/>
              <w:bottom w:val="single" w:color="000000" w:sz="4" w:space="0"/>
              <w:right w:val="single" w:color="auto" w:sz="4" w:space="0"/>
            </w:tcBorders>
            <w:vAlign w:val="center"/>
          </w:tcPr>
          <w:p w14:paraId="5F4F215F">
            <w:pPr>
              <w:spacing w:line="240" w:lineRule="auto"/>
              <w:rPr>
                <w:rFonts w:hint="eastAsia" w:ascii="宋体" w:hAnsi="宋体"/>
                <w:sz w:val="22"/>
                <w:szCs w:val="22"/>
              </w:rPr>
            </w:pPr>
          </w:p>
        </w:tc>
        <w:tc>
          <w:tcPr>
            <w:tcW w:w="1418" w:type="dxa"/>
            <w:vMerge w:val="continue"/>
            <w:tcBorders>
              <w:top w:val="nil"/>
              <w:left w:val="single" w:color="auto" w:sz="4" w:space="0"/>
              <w:bottom w:val="single" w:color="auto" w:sz="4" w:space="0"/>
              <w:right w:val="single" w:color="auto" w:sz="4" w:space="0"/>
            </w:tcBorders>
            <w:vAlign w:val="center"/>
          </w:tcPr>
          <w:p w14:paraId="79C01D76">
            <w:pPr>
              <w:spacing w:line="240" w:lineRule="auto"/>
              <w:rPr>
                <w:rFonts w:hint="eastAsia" w:ascii="宋体" w:hAnsi="宋体"/>
                <w:sz w:val="22"/>
                <w:szCs w:val="22"/>
              </w:rPr>
            </w:pPr>
          </w:p>
        </w:tc>
        <w:tc>
          <w:tcPr>
            <w:tcW w:w="884" w:type="dxa"/>
            <w:tcBorders>
              <w:top w:val="nil"/>
              <w:left w:val="nil"/>
              <w:bottom w:val="single" w:color="auto" w:sz="4" w:space="0"/>
              <w:right w:val="single" w:color="auto" w:sz="4" w:space="0"/>
            </w:tcBorders>
            <w:vAlign w:val="center"/>
          </w:tcPr>
          <w:p w14:paraId="5A3743E8">
            <w:pPr>
              <w:spacing w:line="240" w:lineRule="auto"/>
              <w:jc w:val="center"/>
              <w:rPr>
                <w:rFonts w:hint="eastAsia" w:ascii="宋体" w:hAnsi="宋体"/>
                <w:sz w:val="21"/>
                <w:szCs w:val="21"/>
              </w:rPr>
            </w:pPr>
            <w:r>
              <w:rPr>
                <w:rFonts w:hint="eastAsia" w:ascii="宋体" w:hAnsi="宋体"/>
                <w:sz w:val="21"/>
                <w:szCs w:val="21"/>
              </w:rPr>
              <w:t>4</w:t>
            </w:r>
          </w:p>
        </w:tc>
        <w:tc>
          <w:tcPr>
            <w:tcW w:w="3227" w:type="dxa"/>
            <w:tcBorders>
              <w:top w:val="nil"/>
              <w:left w:val="nil"/>
              <w:bottom w:val="single" w:color="auto" w:sz="4" w:space="0"/>
              <w:right w:val="single" w:color="auto" w:sz="4" w:space="0"/>
            </w:tcBorders>
            <w:vAlign w:val="center"/>
          </w:tcPr>
          <w:p w14:paraId="153507DB">
            <w:pPr>
              <w:spacing w:line="240" w:lineRule="auto"/>
              <w:jc w:val="both"/>
              <w:rPr>
                <w:rFonts w:hint="eastAsia" w:ascii="宋体" w:hAnsi="宋体"/>
                <w:sz w:val="21"/>
                <w:szCs w:val="21"/>
              </w:rPr>
            </w:pPr>
            <w:r>
              <w:rPr>
                <w:rFonts w:hint="eastAsia" w:ascii="宋体" w:hAnsi="宋体" w:cs="微软雅黑"/>
                <w:sz w:val="21"/>
                <w:szCs w:val="21"/>
              </w:rPr>
              <w:t>碳交易</w:t>
            </w:r>
            <w:r>
              <w:rPr>
                <w:rFonts w:hint="eastAsia" w:ascii="宋体" w:hAnsi="宋体" w:cs="___WRD_EMBED_SUB_45"/>
                <w:sz w:val="21"/>
                <w:szCs w:val="21"/>
              </w:rPr>
              <w:t>与</w:t>
            </w:r>
            <w:r>
              <w:rPr>
                <w:rFonts w:hint="eastAsia" w:ascii="宋体" w:hAnsi="宋体" w:cs="微软雅黑"/>
                <w:sz w:val="21"/>
                <w:szCs w:val="21"/>
              </w:rPr>
              <w:t>碳资</w:t>
            </w:r>
            <w:r>
              <w:rPr>
                <w:rFonts w:hint="eastAsia" w:ascii="宋体" w:hAnsi="宋体" w:cs="___WRD_EMBED_SUB_45"/>
                <w:sz w:val="21"/>
                <w:szCs w:val="21"/>
              </w:rPr>
              <w:t>产管理</w:t>
            </w:r>
          </w:p>
        </w:tc>
      </w:tr>
    </w:tbl>
    <w:p w14:paraId="39E72DB8">
      <w:pPr>
        <w:rPr>
          <w:rFonts w:hint="eastAsia"/>
        </w:rPr>
      </w:pPr>
    </w:p>
    <w:p w14:paraId="74D1C861">
      <w:pPr>
        <w:pStyle w:val="4"/>
        <w:rPr>
          <w:rFonts w:hint="eastAsia"/>
        </w:rPr>
      </w:pPr>
      <w:r>
        <w:rPr>
          <w:rFonts w:hint="eastAsia"/>
        </w:rPr>
        <w:t>（2）主要设置的专业课程</w:t>
      </w:r>
    </w:p>
    <w:p w14:paraId="735596F0">
      <w:pPr>
        <w:spacing w:line="240" w:lineRule="auto"/>
        <w:jc w:val="center"/>
        <w:rPr>
          <w:rFonts w:hint="eastAsia"/>
          <w:sz w:val="24"/>
          <w:szCs w:val="24"/>
        </w:rPr>
      </w:pPr>
      <w:bookmarkStart w:id="50" w:name="_Toc12658"/>
      <w:bookmarkStart w:id="51" w:name="_Toc110198125"/>
      <w:r>
        <w:rPr>
          <w:rFonts w:hint="eastAsia"/>
          <w:sz w:val="24"/>
          <w:szCs w:val="24"/>
        </w:rPr>
        <w:t>表6-5专业基础课程</w:t>
      </w:r>
      <w:r>
        <w:rPr>
          <w:rFonts w:hint="eastAsia" w:cs="微软雅黑"/>
          <w:sz w:val="24"/>
          <w:szCs w:val="24"/>
        </w:rPr>
        <w:t>描述</w:t>
      </w:r>
      <w:r>
        <w:rPr>
          <w:rFonts w:hint="eastAsia"/>
          <w:sz w:val="24"/>
          <w:szCs w:val="24"/>
        </w:rPr>
        <w:t xml:space="preserve"> </w:t>
      </w:r>
    </w:p>
    <w:tbl>
      <w:tblPr>
        <w:tblStyle w:val="12"/>
        <w:tblW w:w="51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82"/>
        <w:gridCol w:w="2416"/>
        <w:gridCol w:w="2686"/>
        <w:gridCol w:w="2036"/>
      </w:tblGrid>
      <w:tr w14:paraId="2DCC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18A59160">
            <w:pPr>
              <w:rPr>
                <w:rFonts w:hint="eastAsia"/>
              </w:rPr>
            </w:pPr>
            <w:r>
              <w:rPr>
                <w:rFonts w:hint="eastAsia"/>
              </w:rPr>
              <w:t>序号</w:t>
            </w:r>
          </w:p>
        </w:tc>
        <w:tc>
          <w:tcPr>
            <w:tcW w:w="825" w:type="pct"/>
            <w:vAlign w:val="center"/>
          </w:tcPr>
          <w:p w14:paraId="22C6DF4D">
            <w:pPr>
              <w:rPr>
                <w:rFonts w:hint="eastAsia"/>
              </w:rPr>
            </w:pPr>
            <w:r>
              <w:rPr>
                <w:rFonts w:hint="eastAsia"/>
              </w:rPr>
              <w:t>课程名称</w:t>
            </w:r>
          </w:p>
        </w:tc>
        <w:tc>
          <w:tcPr>
            <w:tcW w:w="1260" w:type="pct"/>
            <w:vAlign w:val="center"/>
          </w:tcPr>
          <w:p w14:paraId="42715521">
            <w:pPr>
              <w:rPr>
                <w:rFonts w:hint="eastAsia"/>
              </w:rPr>
            </w:pPr>
            <w:r>
              <w:rPr>
                <w:rFonts w:hint="eastAsia"/>
              </w:rPr>
              <w:t>课程目标</w:t>
            </w:r>
          </w:p>
        </w:tc>
        <w:tc>
          <w:tcPr>
            <w:tcW w:w="1401" w:type="pct"/>
            <w:vAlign w:val="center"/>
          </w:tcPr>
          <w:p w14:paraId="10DBA9C2">
            <w:pPr>
              <w:rPr>
                <w:rFonts w:hint="eastAsia"/>
              </w:rPr>
            </w:pPr>
            <w:r>
              <w:rPr>
                <w:rFonts w:hint="eastAsia"/>
              </w:rPr>
              <w:t>主要内容</w:t>
            </w:r>
          </w:p>
        </w:tc>
        <w:tc>
          <w:tcPr>
            <w:tcW w:w="1062" w:type="pct"/>
            <w:vAlign w:val="center"/>
          </w:tcPr>
          <w:p w14:paraId="560C37FD">
            <w:pPr>
              <w:rPr>
                <w:rFonts w:hint="eastAsia"/>
              </w:rPr>
            </w:pPr>
            <w:r>
              <w:rPr>
                <w:rFonts w:hint="eastAsia"/>
              </w:rPr>
              <w:t>教学要求</w:t>
            </w:r>
          </w:p>
        </w:tc>
      </w:tr>
      <w:tr w14:paraId="65AE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2500636E">
            <w:pPr>
              <w:rPr>
                <w:rFonts w:hint="eastAsia"/>
              </w:rPr>
            </w:pPr>
            <w:r>
              <w:rPr>
                <w:rFonts w:hint="eastAsia"/>
              </w:rPr>
              <w:t>1</w:t>
            </w:r>
          </w:p>
        </w:tc>
        <w:tc>
          <w:tcPr>
            <w:tcW w:w="825" w:type="pct"/>
            <w:vAlign w:val="center"/>
          </w:tcPr>
          <w:p w14:paraId="1AF335A6">
            <w:pPr>
              <w:rPr>
                <w:rFonts w:hint="eastAsia"/>
              </w:rPr>
            </w:pPr>
            <w:r>
              <w:rPr>
                <w:rFonts w:hint="eastAsia"/>
              </w:rPr>
              <w:t>入学教育与专业入门</w:t>
            </w:r>
          </w:p>
        </w:tc>
        <w:tc>
          <w:tcPr>
            <w:tcW w:w="1260" w:type="pct"/>
            <w:vAlign w:val="center"/>
          </w:tcPr>
          <w:p w14:paraId="2F97274F">
            <w:r>
              <w:rPr>
                <w:rFonts w:hint="eastAsia"/>
              </w:rPr>
              <w:t>了解专业培养方案、课程设置及学科发展前景，明确学习方向</w:t>
            </w:r>
            <w:r>
              <w:rPr>
                <w:rFonts w:ascii="Times New Roman" w:hAnsi="Times New Roman" w:cs="Times New Roman"/>
              </w:rPr>
              <w:t>‌</w:t>
            </w:r>
            <w:r>
              <w:rPr>
                <w:rFonts w:hint="eastAsia"/>
              </w:rPr>
              <w:t>；掌握学校规章制度、学籍管理要求及学习方法；</w:t>
            </w:r>
          </w:p>
          <w:p w14:paraId="445E9F85">
            <w:pPr>
              <w:rPr>
                <w:rFonts w:hint="eastAsia"/>
              </w:rPr>
            </w:pPr>
            <w:r>
              <w:rPr>
                <w:rFonts w:hint="eastAsia"/>
              </w:rPr>
              <w:t>提升自主学习能力，</w:t>
            </w:r>
          </w:p>
          <w:p w14:paraId="7F5DEE1A">
            <w:pPr>
              <w:rPr>
                <w:rFonts w:hint="eastAsia"/>
              </w:rPr>
            </w:pPr>
            <w:r>
              <w:rPr>
                <w:rFonts w:hint="eastAsia"/>
              </w:rPr>
              <w:t>培养团队协作与沟通能力，增强解决实际问题的能力</w:t>
            </w:r>
            <w:r>
              <w:rPr>
                <w:rFonts w:ascii="Times New Roman" w:hAnsi="Times New Roman" w:cs="Times New Roman"/>
              </w:rPr>
              <w:t>‌</w:t>
            </w:r>
            <w:r>
              <w:rPr>
                <w:rFonts w:hint="eastAsia" w:ascii="Times New Roman" w:hAnsi="Times New Roman" w:cs="Times New Roman"/>
              </w:rPr>
              <w:t>；</w:t>
            </w:r>
            <w:r>
              <w:rPr>
                <w:rFonts w:hint="eastAsia"/>
              </w:rPr>
              <w:t>树立法纪观念和文明意识，强化安全防范与职业道德</w:t>
            </w:r>
            <w:r>
              <w:rPr>
                <w:rFonts w:ascii="Times New Roman" w:hAnsi="Times New Roman" w:cs="Times New Roman"/>
              </w:rPr>
              <w:t>‌</w:t>
            </w:r>
            <w:r>
              <w:rPr>
                <w:rFonts w:hint="eastAsia"/>
              </w:rPr>
              <w:t>；激发爱校情怀，增强对校园文化的认同感</w:t>
            </w:r>
            <w:r>
              <w:rPr>
                <w:rFonts w:ascii="Times New Roman" w:hAnsi="Times New Roman" w:cs="Times New Roman"/>
              </w:rPr>
              <w:t>‌</w:t>
            </w:r>
            <w:r>
              <w:rPr>
                <w:rFonts w:hint="eastAsia" w:ascii="Times New Roman" w:hAnsi="Times New Roman" w:cs="Times New Roman"/>
              </w:rPr>
              <w:t>。</w:t>
            </w:r>
          </w:p>
        </w:tc>
        <w:tc>
          <w:tcPr>
            <w:tcW w:w="1401" w:type="pct"/>
            <w:vAlign w:val="center"/>
          </w:tcPr>
          <w:p w14:paraId="713BC3E2">
            <w:r>
              <w:rPr>
                <w:rFonts w:ascii="Courier New" w:hAnsi="Courier New" w:cs="Courier New"/>
              </w:rPr>
              <w:t>‌</w:t>
            </w:r>
            <w:r>
              <w:rPr>
                <w:rFonts w:hint="eastAsia" w:ascii="Courier New" w:hAnsi="Courier New" w:cs="Courier New"/>
              </w:rPr>
              <w:t>1、</w:t>
            </w:r>
            <w:r>
              <w:t>专业思想教育</w:t>
            </w:r>
            <w:r>
              <w:rPr>
                <w:rFonts w:ascii="Courier New" w:hAnsi="Courier New" w:cs="Courier New"/>
              </w:rPr>
              <w:t>‌</w:t>
            </w:r>
          </w:p>
          <w:p w14:paraId="233C3305">
            <w:r>
              <w:rPr>
                <w:rFonts w:hint="eastAsia"/>
              </w:rPr>
              <w:t>2、</w:t>
            </w:r>
            <w:r>
              <w:t>适应性教育</w:t>
            </w:r>
            <w:r>
              <w:rPr>
                <w:rFonts w:ascii="Courier New" w:hAnsi="Courier New" w:cs="Courier New"/>
              </w:rPr>
              <w:t>‌</w:t>
            </w:r>
          </w:p>
          <w:p w14:paraId="704225A4">
            <w:r>
              <w:rPr>
                <w:rFonts w:hint="eastAsia"/>
              </w:rPr>
              <w:t>3、</w:t>
            </w:r>
            <w:r>
              <w:t>规范与安全教育</w:t>
            </w:r>
            <w:r>
              <w:rPr>
                <w:rFonts w:ascii="Courier New" w:hAnsi="Courier New" w:cs="Courier New"/>
              </w:rPr>
              <w:t>‌</w:t>
            </w:r>
          </w:p>
          <w:p w14:paraId="72E8E3CE">
            <w:r>
              <w:rPr>
                <w:rFonts w:hint="eastAsia"/>
              </w:rPr>
              <w:t>4、</w:t>
            </w:r>
            <w:r>
              <w:t>实践与拓展</w:t>
            </w:r>
            <w:r>
              <w:rPr>
                <w:rFonts w:ascii="Courier New" w:hAnsi="Courier New" w:cs="Courier New"/>
              </w:rPr>
              <w:t>‌</w:t>
            </w:r>
          </w:p>
          <w:p w14:paraId="4122C97E">
            <w:pPr>
              <w:rPr>
                <w:rFonts w:hint="eastAsia"/>
              </w:rPr>
            </w:pPr>
          </w:p>
        </w:tc>
        <w:tc>
          <w:tcPr>
            <w:tcW w:w="1062" w:type="pct"/>
            <w:vAlign w:val="center"/>
          </w:tcPr>
          <w:p w14:paraId="5BCC9E5E">
            <w:pPr>
              <w:rPr>
                <w:rFonts w:hint="eastAsia"/>
              </w:rPr>
            </w:pPr>
            <w:r>
              <w:rPr>
                <w:rFonts w:hint="eastAsia"/>
              </w:rPr>
              <w:t>1、教学方法</w:t>
            </w:r>
            <w:r>
              <w:rPr>
                <w:rFonts w:ascii="Times New Roman" w:hAnsi="Times New Roman" w:cs="Times New Roman"/>
              </w:rPr>
              <w:t>‌</w:t>
            </w:r>
            <w:r>
              <w:rPr>
                <w:rFonts w:hint="eastAsia"/>
              </w:rPr>
              <w:t>：理论结合实践、案例教学</w:t>
            </w:r>
          </w:p>
          <w:p w14:paraId="273B0288">
            <w:pPr>
              <w:rPr>
                <w:rFonts w:hint="eastAsia"/>
              </w:rPr>
            </w:pPr>
            <w:r>
              <w:rPr>
                <w:rFonts w:ascii="Courier New" w:hAnsi="Courier New" w:cs="Courier New"/>
              </w:rPr>
              <w:t>‌</w:t>
            </w:r>
            <w:r>
              <w:rPr>
                <w:rFonts w:hint="eastAsia" w:ascii="Courier New" w:hAnsi="Courier New" w:cs="Courier New"/>
              </w:rPr>
              <w:t>2、</w:t>
            </w:r>
            <w:r>
              <w:t>考核方式</w:t>
            </w:r>
            <w:r>
              <w:rPr>
                <w:rFonts w:ascii="Courier New" w:hAnsi="Courier New" w:cs="Courier New"/>
              </w:rPr>
              <w:t>‌</w:t>
            </w:r>
            <w:r>
              <w:rPr>
                <w:rFonts w:hint="eastAsia"/>
              </w:rPr>
              <w:t>：过程考核（</w:t>
            </w:r>
            <w:r>
              <w:t>50%）：出勤率、课堂参与度及小组任务完成情况</w:t>
            </w:r>
            <w:r>
              <w:rPr>
                <w:rFonts w:ascii="Courier New" w:hAnsi="Courier New" w:cs="Courier New"/>
              </w:rPr>
              <w:t>‌</w:t>
            </w:r>
            <w:r>
              <w:rPr>
                <w:rFonts w:hint="eastAsia"/>
              </w:rPr>
              <w:t>；期末考核。</w:t>
            </w:r>
          </w:p>
          <w:p w14:paraId="105D485F">
            <w:pPr>
              <w:rPr>
                <w:rFonts w:hint="eastAsia"/>
              </w:rPr>
            </w:pPr>
          </w:p>
        </w:tc>
      </w:tr>
      <w:tr w14:paraId="4C0C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660B71DA">
            <w:pPr>
              <w:rPr>
                <w:rFonts w:hint="eastAsia"/>
              </w:rPr>
            </w:pPr>
            <w:r>
              <w:rPr>
                <w:rFonts w:hint="eastAsia"/>
              </w:rPr>
              <w:t>2</w:t>
            </w:r>
          </w:p>
        </w:tc>
        <w:tc>
          <w:tcPr>
            <w:tcW w:w="825" w:type="pct"/>
            <w:vAlign w:val="center"/>
          </w:tcPr>
          <w:p w14:paraId="601BA477">
            <w:pPr>
              <w:rPr>
                <w:rFonts w:hint="eastAsia"/>
              </w:rPr>
            </w:pPr>
            <w:r>
              <w:rPr>
                <w:rFonts w:hint="eastAsia"/>
              </w:rPr>
              <w:t>基础化学</w:t>
            </w:r>
          </w:p>
        </w:tc>
        <w:tc>
          <w:tcPr>
            <w:tcW w:w="1260" w:type="pct"/>
            <w:vAlign w:val="center"/>
          </w:tcPr>
          <w:p w14:paraId="72B186F5">
            <w:pPr>
              <w:rPr>
                <w:rFonts w:hint="eastAsia"/>
              </w:rPr>
            </w:pPr>
            <w:r>
              <w:rPr>
                <w:rFonts w:hint="eastAsia"/>
              </w:rPr>
              <w:t>掌握物质的量及其计算；掌握化学方程式的书写及计算、物质的结构基础知识；掌握</w:t>
            </w:r>
          </w:p>
          <w:p w14:paraId="1F935CBE">
            <w:pPr>
              <w:rPr>
                <w:rFonts w:hint="eastAsia"/>
              </w:rPr>
            </w:pPr>
            <w:r>
              <w:rPr>
                <w:rFonts w:hint="eastAsia"/>
              </w:rPr>
              <w:t>氧化还原反应及其计算；掌握化学反应速率及化学平衡；掌握水溶液中酸、碱、盐的</w:t>
            </w:r>
          </w:p>
          <w:p w14:paraId="3FAB9C0B">
            <w:pPr>
              <w:rPr>
                <w:rFonts w:hint="eastAsia"/>
              </w:rPr>
            </w:pPr>
            <w:r>
              <w:rPr>
                <w:rFonts w:hint="eastAsia"/>
              </w:rPr>
              <w:t>平衡；了解重要的金属及其化合物、非金属及其化合物，了解电化学基础知识及应用；培养学生的科学精神和社会责任感；强调实验研究和推理证明的精神，培养学生的创新意识和探究精神。</w:t>
            </w:r>
          </w:p>
        </w:tc>
        <w:tc>
          <w:tcPr>
            <w:tcW w:w="1401" w:type="pct"/>
            <w:vAlign w:val="center"/>
          </w:tcPr>
          <w:p w14:paraId="587EB057">
            <w:r>
              <w:rPr>
                <w:rFonts w:hint="eastAsia"/>
              </w:rPr>
              <w:t>1、元素周期律</w:t>
            </w:r>
          </w:p>
          <w:p w14:paraId="5B75D303">
            <w:r>
              <w:rPr>
                <w:rFonts w:hint="eastAsia"/>
              </w:rPr>
              <w:t>2、物质的量及其计算</w:t>
            </w:r>
          </w:p>
          <w:p w14:paraId="42D2E8FA">
            <w:r>
              <w:rPr>
                <w:rFonts w:hint="eastAsia"/>
              </w:rPr>
              <w:t>3、物质的结构</w:t>
            </w:r>
          </w:p>
          <w:p w14:paraId="5240355C">
            <w:r>
              <w:rPr>
                <w:rFonts w:hint="eastAsia"/>
              </w:rPr>
              <w:t>4、氧化还原反应</w:t>
            </w:r>
          </w:p>
          <w:p w14:paraId="53F40B3A">
            <w:r>
              <w:rPr>
                <w:rFonts w:hint="eastAsia"/>
              </w:rPr>
              <w:t>5、化学反应速率及化学平衡</w:t>
            </w:r>
          </w:p>
          <w:p w14:paraId="24389102">
            <w:r>
              <w:rPr>
                <w:rFonts w:hint="eastAsia"/>
              </w:rPr>
              <w:t>6、水溶液中酸、碱、盐的平衡</w:t>
            </w:r>
          </w:p>
          <w:p w14:paraId="29A58E74">
            <w:r>
              <w:rPr>
                <w:rFonts w:hint="eastAsia"/>
              </w:rPr>
              <w:t>7、电化学基础知识</w:t>
            </w:r>
          </w:p>
          <w:p w14:paraId="67FF0659">
            <w:pPr>
              <w:rPr>
                <w:rFonts w:hint="eastAsia"/>
              </w:rPr>
            </w:pPr>
            <w:r>
              <w:rPr>
                <w:rFonts w:hint="eastAsia"/>
              </w:rPr>
              <w:t>8、实训课</w:t>
            </w:r>
          </w:p>
        </w:tc>
        <w:tc>
          <w:tcPr>
            <w:tcW w:w="1062" w:type="pct"/>
            <w:vAlign w:val="center"/>
          </w:tcPr>
          <w:p w14:paraId="4BB5E3B5">
            <w:pPr>
              <w:rPr>
                <w:rFonts w:hint="eastAsia"/>
              </w:rPr>
            </w:pPr>
            <w:r>
              <w:rPr>
                <w:rFonts w:hint="eastAsia"/>
              </w:rPr>
              <w:t>1、教学方法</w:t>
            </w:r>
            <w:r>
              <w:rPr>
                <w:rFonts w:ascii="Times New Roman" w:hAnsi="Times New Roman" w:cs="Times New Roman"/>
              </w:rPr>
              <w:t>‌</w:t>
            </w:r>
            <w:r>
              <w:rPr>
                <w:rFonts w:hint="eastAsia"/>
              </w:rPr>
              <w:t>：理论结合实验：通过演示实验强化理解</w:t>
            </w:r>
            <w:r>
              <w:rPr>
                <w:rFonts w:ascii="Times New Roman" w:hAnsi="Times New Roman" w:cs="Times New Roman"/>
              </w:rPr>
              <w:t>‌</w:t>
            </w:r>
            <w:r>
              <w:rPr>
                <w:rFonts w:hint="eastAsia" w:ascii="Times New Roman" w:hAnsi="Times New Roman" w:cs="Times New Roman"/>
              </w:rPr>
              <w:t>。</w:t>
            </w:r>
          </w:p>
          <w:p w14:paraId="3C6A783C">
            <w:r>
              <w:rPr>
                <w:rFonts w:ascii="Courier New" w:hAnsi="Courier New" w:cs="Courier New"/>
              </w:rPr>
              <w:t>‌</w:t>
            </w:r>
            <w:r>
              <w:rPr>
                <w:rFonts w:hint="eastAsia" w:ascii="Courier New" w:hAnsi="Courier New" w:cs="Courier New"/>
              </w:rPr>
              <w:t>2、</w:t>
            </w:r>
            <w:r>
              <w:t>考核方式</w:t>
            </w:r>
            <w:r>
              <w:rPr>
                <w:rFonts w:ascii="Courier New" w:hAnsi="Courier New" w:cs="Courier New"/>
              </w:rPr>
              <w:t>‌</w:t>
            </w:r>
            <w:r>
              <w:rPr>
                <w:rFonts w:hint="eastAsia"/>
              </w:rPr>
              <w:t>：过程考核（</w:t>
            </w:r>
            <w:r>
              <w:t>50%）：实验报告、课堂测验</w:t>
            </w:r>
            <w:r>
              <w:rPr>
                <w:rFonts w:ascii="Courier New" w:hAnsi="Courier New" w:cs="Courier New"/>
              </w:rPr>
              <w:t>‌</w:t>
            </w:r>
            <w:r>
              <w:rPr>
                <w:rFonts w:hint="eastAsia"/>
              </w:rPr>
              <w:t>；期末考核（</w:t>
            </w:r>
            <w:r>
              <w:t>50%）：综合实验设计与理论考试</w:t>
            </w:r>
            <w:r>
              <w:rPr>
                <w:rFonts w:ascii="Courier New" w:hAnsi="Courier New" w:cs="Courier New"/>
              </w:rPr>
              <w:t>‌</w:t>
            </w:r>
          </w:p>
          <w:p w14:paraId="42A52F1C">
            <w:r>
              <w:rPr>
                <w:rFonts w:hint="eastAsia"/>
              </w:rPr>
              <w:t>3、教材：需包含《基础化学》及《化学实验指南》</w:t>
            </w:r>
            <w:r>
              <w:rPr>
                <w:rFonts w:ascii="Times New Roman" w:hAnsi="Times New Roman" w:cs="Times New Roman"/>
              </w:rPr>
              <w:t>‌</w:t>
            </w:r>
          </w:p>
          <w:p w14:paraId="1358ADB4">
            <w:pPr>
              <w:rPr>
                <w:rFonts w:hint="eastAsia"/>
              </w:rPr>
            </w:pPr>
            <w:r>
              <w:rPr>
                <w:rFonts w:hint="eastAsia"/>
              </w:rPr>
              <w:t>4、工具：实验仪器</w:t>
            </w:r>
          </w:p>
        </w:tc>
      </w:tr>
      <w:tr w14:paraId="15BF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387C35F7">
            <w:pPr>
              <w:rPr>
                <w:rFonts w:hint="eastAsia"/>
              </w:rPr>
            </w:pPr>
            <w:r>
              <w:rPr>
                <w:rFonts w:hint="eastAsia"/>
              </w:rPr>
              <w:t>3</w:t>
            </w:r>
          </w:p>
        </w:tc>
        <w:tc>
          <w:tcPr>
            <w:tcW w:w="825" w:type="pct"/>
            <w:vAlign w:val="center"/>
          </w:tcPr>
          <w:p w14:paraId="102F2458">
            <w:pPr>
              <w:rPr>
                <w:rFonts w:hint="eastAsia"/>
              </w:rPr>
            </w:pPr>
            <w:r>
              <w:rPr>
                <w:rFonts w:hint="eastAsia"/>
              </w:rPr>
              <w:t>分析及操作技能</w:t>
            </w:r>
          </w:p>
        </w:tc>
        <w:tc>
          <w:tcPr>
            <w:tcW w:w="1260" w:type="pct"/>
            <w:vAlign w:val="center"/>
          </w:tcPr>
          <w:p w14:paraId="6B81B688">
            <w:r>
              <w:rPr>
                <w:rFonts w:hint="eastAsia"/>
              </w:rPr>
              <w:t>掌握分析及操作技能的基本理论，包括实验设计、数据采集与处理、误差分析等核心概念</w:t>
            </w:r>
            <w:r>
              <w:rPr>
                <w:rFonts w:ascii="Times New Roman" w:hAnsi="Times New Roman" w:cs="Times New Roman"/>
              </w:rPr>
              <w:t>‌</w:t>
            </w:r>
            <w:r>
              <w:rPr>
                <w:rFonts w:hint="eastAsia" w:ascii="Times New Roman" w:hAnsi="Times New Roman" w:cs="Times New Roman"/>
              </w:rPr>
              <w:t>；</w:t>
            </w:r>
          </w:p>
          <w:p w14:paraId="7B91EEC0">
            <w:pPr>
              <w:rPr>
                <w:rFonts w:hint="eastAsia"/>
              </w:rPr>
            </w:pPr>
            <w:r>
              <w:rPr>
                <w:rFonts w:hint="eastAsia"/>
              </w:rPr>
              <w:t>理解不同分析技术的原理及适用场景</w:t>
            </w:r>
            <w:r>
              <w:rPr>
                <w:rFonts w:ascii="Times New Roman" w:hAnsi="Times New Roman" w:cs="Times New Roman"/>
              </w:rPr>
              <w:t>‌</w:t>
            </w:r>
            <w:r>
              <w:rPr>
                <w:rFonts w:hint="eastAsia"/>
              </w:rPr>
              <w:t>；能够独立完成实验操作，包括仪器校准、样品制备、数据记录与分析</w:t>
            </w:r>
            <w:r>
              <w:rPr>
                <w:rFonts w:ascii="Times New Roman" w:hAnsi="Times New Roman" w:cs="Times New Roman"/>
              </w:rPr>
              <w:t>‌</w:t>
            </w:r>
            <w:r>
              <w:rPr>
                <w:rFonts w:hint="eastAsia"/>
              </w:rPr>
              <w:t>；具备解决实验过程中突发问题的能力；培养严谨的科学态度和团队协作能力，强化实验室安全与规范意识</w:t>
            </w:r>
            <w:r>
              <w:rPr>
                <w:rFonts w:ascii="Times New Roman" w:hAnsi="Times New Roman" w:cs="Times New Roman"/>
              </w:rPr>
              <w:t>‌</w:t>
            </w:r>
            <w:r>
              <w:rPr>
                <w:rFonts w:hint="eastAsia" w:ascii="Times New Roman" w:hAnsi="Times New Roman" w:cs="Times New Roman"/>
              </w:rPr>
              <w:t>。</w:t>
            </w:r>
          </w:p>
        </w:tc>
        <w:tc>
          <w:tcPr>
            <w:tcW w:w="1401" w:type="pct"/>
            <w:vAlign w:val="center"/>
          </w:tcPr>
          <w:p w14:paraId="7124CC2D">
            <w:r>
              <w:rPr>
                <w:rFonts w:hint="eastAsia"/>
              </w:rPr>
              <w:t>1、</w:t>
            </w:r>
            <w:r>
              <w:t>分析化学基础知识</w:t>
            </w:r>
          </w:p>
          <w:p w14:paraId="0738FFB1">
            <w:r>
              <w:rPr>
                <w:rFonts w:hint="eastAsia"/>
              </w:rPr>
              <w:t>2、</w:t>
            </w:r>
            <w:r>
              <w:t>酸碱滴定分析</w:t>
            </w:r>
          </w:p>
          <w:p w14:paraId="68D9EBED">
            <w:r>
              <w:rPr>
                <w:rFonts w:hint="eastAsia"/>
              </w:rPr>
              <w:t>3、</w:t>
            </w:r>
            <w:r>
              <w:t>配位滴定分析</w:t>
            </w:r>
          </w:p>
          <w:p w14:paraId="4F19B013">
            <w:r>
              <w:rPr>
                <w:rFonts w:hint="eastAsia"/>
              </w:rPr>
              <w:t>4、</w:t>
            </w:r>
            <w:r>
              <w:t>称量分析</w:t>
            </w:r>
          </w:p>
          <w:p w14:paraId="606EEC52">
            <w:r>
              <w:rPr>
                <w:rFonts w:hint="eastAsia"/>
              </w:rPr>
              <w:t>5、</w:t>
            </w:r>
            <w:r>
              <w:t>氧化还原滴定分析</w:t>
            </w:r>
          </w:p>
          <w:p w14:paraId="1639C94A">
            <w:r>
              <w:rPr>
                <w:rFonts w:hint="eastAsia"/>
              </w:rPr>
              <w:t>5、</w:t>
            </w:r>
            <w:r>
              <w:t>分光光度法及其应用</w:t>
            </w:r>
          </w:p>
          <w:p w14:paraId="28813117">
            <w:pPr>
              <w:rPr>
                <w:rFonts w:hint="eastAsia"/>
              </w:rPr>
            </w:pPr>
            <w:r>
              <w:rPr>
                <w:rFonts w:hint="eastAsia"/>
              </w:rPr>
              <w:t>6、</w:t>
            </w:r>
            <w:r>
              <w:t>原子光谱法</w:t>
            </w:r>
          </w:p>
        </w:tc>
        <w:tc>
          <w:tcPr>
            <w:tcW w:w="1062" w:type="pct"/>
            <w:vAlign w:val="center"/>
          </w:tcPr>
          <w:p w14:paraId="7C5B6B8F">
            <w:r>
              <w:rPr>
                <w:rFonts w:hint="eastAsia"/>
              </w:rPr>
              <w:t>1、理论结合实操：通过演示实验（如标准曲线绘制）强化理解</w:t>
            </w:r>
            <w:r>
              <w:rPr>
                <w:rFonts w:ascii="Times New Roman" w:hAnsi="Times New Roman" w:cs="Times New Roman"/>
              </w:rPr>
              <w:t>‌</w:t>
            </w:r>
          </w:p>
          <w:p w14:paraId="1C84EAC4">
            <w:pPr>
              <w:rPr>
                <w:rFonts w:hint="eastAsia"/>
              </w:rPr>
            </w:pPr>
            <w:r>
              <w:rPr>
                <w:rFonts w:hint="eastAsia"/>
              </w:rPr>
              <w:t>2、</w:t>
            </w:r>
            <w:r>
              <w:t>考核方式</w:t>
            </w:r>
            <w:r>
              <w:rPr>
                <w:rFonts w:ascii="Courier New" w:hAnsi="Courier New" w:cs="Courier New"/>
              </w:rPr>
              <w:t>‌</w:t>
            </w:r>
            <w:r>
              <w:rPr>
                <w:rFonts w:hint="eastAsia" w:ascii="Courier New" w:hAnsi="Courier New" w:cs="Courier New"/>
              </w:rPr>
              <w:t>：</w:t>
            </w:r>
            <w:r>
              <w:rPr>
                <w:rFonts w:hint="eastAsia"/>
              </w:rPr>
              <w:t>过程考核（</w:t>
            </w:r>
            <w:r>
              <w:t>50%）：实验操作评分、课堂参与度</w:t>
            </w:r>
            <w:r>
              <w:rPr>
                <w:rFonts w:ascii="Courier New" w:hAnsi="Courier New" w:cs="Courier New"/>
              </w:rPr>
              <w:t>‌</w:t>
            </w:r>
            <w:r>
              <w:rPr>
                <w:rFonts w:hint="eastAsia"/>
              </w:rPr>
              <w:t>；期末考核（</w:t>
            </w:r>
            <w:r>
              <w:t>50%）</w:t>
            </w:r>
            <w:r>
              <w:rPr>
                <w:rFonts w:hint="eastAsia"/>
              </w:rPr>
              <w:t>。</w:t>
            </w:r>
          </w:p>
          <w:p w14:paraId="475B6B98">
            <w:r>
              <w:rPr>
                <w:rFonts w:ascii="Courier New" w:hAnsi="Courier New" w:cs="Courier New"/>
              </w:rPr>
              <w:t>‌</w:t>
            </w:r>
            <w:r>
              <w:rPr>
                <w:rFonts w:hint="eastAsia"/>
              </w:rPr>
              <w:t>3、教材：需包含《分析化学实验指南》行业标准。</w:t>
            </w:r>
          </w:p>
          <w:p w14:paraId="7F450436">
            <w:pPr>
              <w:rPr>
                <w:rFonts w:hint="eastAsia"/>
              </w:rPr>
            </w:pPr>
          </w:p>
        </w:tc>
      </w:tr>
      <w:tr w14:paraId="3678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36A1B042">
            <w:pPr>
              <w:rPr>
                <w:rFonts w:hint="eastAsia"/>
              </w:rPr>
            </w:pPr>
            <w:r>
              <w:rPr>
                <w:rFonts w:hint="eastAsia"/>
              </w:rPr>
              <w:t>4</w:t>
            </w:r>
          </w:p>
        </w:tc>
        <w:tc>
          <w:tcPr>
            <w:tcW w:w="825" w:type="pct"/>
            <w:vAlign w:val="center"/>
          </w:tcPr>
          <w:p w14:paraId="73F3A486">
            <w:pPr>
              <w:rPr>
                <w:rFonts w:hint="eastAsia"/>
              </w:rPr>
            </w:pPr>
            <w:r>
              <w:rPr>
                <w:rFonts w:hint="eastAsia"/>
              </w:rPr>
              <w:t>环境微生物</w:t>
            </w:r>
          </w:p>
        </w:tc>
        <w:tc>
          <w:tcPr>
            <w:tcW w:w="1260" w:type="pct"/>
            <w:vAlign w:val="center"/>
          </w:tcPr>
          <w:p w14:paraId="64FB8CA2">
            <w:pPr>
              <w:rPr>
                <w:rFonts w:hint="eastAsia"/>
              </w:rPr>
            </w:pPr>
            <w:r>
              <w:rPr>
                <w:rFonts w:hint="eastAsia"/>
              </w:rPr>
              <w:t>掌握微生物的形态结构、生理生化特性、生长繁殖规律及遗传变异机制</w:t>
            </w:r>
            <w:r>
              <w:rPr>
                <w:rFonts w:ascii="Times New Roman" w:hAnsi="Times New Roman" w:cs="Times New Roman"/>
              </w:rPr>
              <w:t>‌</w:t>
            </w:r>
            <w:r>
              <w:rPr>
                <w:rFonts w:hint="eastAsia"/>
              </w:rPr>
              <w:t>；理解微生物在物质循环（如碳、氮循环）及环境污染治理中的作用</w:t>
            </w:r>
            <w:r>
              <w:rPr>
                <w:rFonts w:ascii="Times New Roman" w:hAnsi="Times New Roman" w:cs="Times New Roman"/>
              </w:rPr>
              <w:t>‌</w:t>
            </w:r>
            <w:r>
              <w:rPr>
                <w:rFonts w:hint="eastAsia"/>
              </w:rPr>
              <w:t>；能够运用微生物学技术解决环境问题；具备微生物培养、分离鉴定及环境监测的实践能力</w:t>
            </w:r>
            <w:r>
              <w:rPr>
                <w:rFonts w:ascii="Times New Roman" w:hAnsi="Times New Roman" w:cs="Times New Roman"/>
              </w:rPr>
              <w:t>‌</w:t>
            </w:r>
            <w:r>
              <w:rPr>
                <w:rFonts w:hint="eastAsia"/>
              </w:rPr>
              <w:t>；培养科学探究精神，强化微生物资源利用与生态保护的意识</w:t>
            </w:r>
            <w:r>
              <w:rPr>
                <w:rFonts w:ascii="Times New Roman" w:hAnsi="Times New Roman" w:cs="Times New Roman"/>
              </w:rPr>
              <w:t>‌</w:t>
            </w:r>
            <w:r>
              <w:rPr>
                <w:rFonts w:hint="eastAsia" w:ascii="Times New Roman" w:hAnsi="Times New Roman" w:cs="Times New Roman"/>
              </w:rPr>
              <w:t>。</w:t>
            </w:r>
          </w:p>
        </w:tc>
        <w:tc>
          <w:tcPr>
            <w:tcW w:w="1401" w:type="pct"/>
            <w:vAlign w:val="center"/>
          </w:tcPr>
          <w:p w14:paraId="3371CE26">
            <w:r>
              <w:rPr>
                <w:rFonts w:hint="eastAsia"/>
              </w:rPr>
              <w:t>1、微生物分类与生态：细菌、真菌、病毒等类群的特征及生态功能</w:t>
            </w:r>
            <w:r>
              <w:rPr>
                <w:rFonts w:ascii="Times New Roman" w:hAnsi="Times New Roman" w:cs="Times New Roman"/>
              </w:rPr>
              <w:t>‌</w:t>
            </w:r>
          </w:p>
          <w:p w14:paraId="32F7E1D3">
            <w:pPr>
              <w:rPr>
                <w:rFonts w:hint="eastAsia"/>
              </w:rPr>
            </w:pPr>
            <w:r>
              <w:rPr>
                <w:rFonts w:hint="eastAsia"/>
              </w:rPr>
              <w:t>2、微生物代谢与遗传</w:t>
            </w:r>
          </w:p>
          <w:p w14:paraId="1C7E6D3F">
            <w:pPr>
              <w:rPr>
                <w:rFonts w:hint="eastAsia"/>
              </w:rPr>
            </w:pPr>
            <w:r>
              <w:rPr>
                <w:rFonts w:hint="eastAsia"/>
              </w:rPr>
              <w:t>3、环境工程应用：废水生物处理、废气生物净化、</w:t>
            </w:r>
          </w:p>
          <w:p w14:paraId="214F08AE">
            <w:pPr>
              <w:rPr>
                <w:rFonts w:hint="eastAsia"/>
              </w:rPr>
            </w:pPr>
            <w:r>
              <w:rPr>
                <w:rFonts w:hint="eastAsia"/>
              </w:rPr>
              <w:t>4、实验技术</w:t>
            </w:r>
          </w:p>
        </w:tc>
        <w:tc>
          <w:tcPr>
            <w:tcW w:w="1062" w:type="pct"/>
            <w:vAlign w:val="center"/>
          </w:tcPr>
          <w:p w14:paraId="18D95E7B">
            <w:r>
              <w:rPr>
                <w:rFonts w:hint="eastAsia"/>
              </w:rPr>
              <w:t>1、教学方法</w:t>
            </w:r>
            <w:r>
              <w:rPr>
                <w:rFonts w:ascii="Times New Roman" w:hAnsi="Times New Roman" w:cs="Times New Roman"/>
              </w:rPr>
              <w:t>‌</w:t>
            </w:r>
            <w:r>
              <w:rPr>
                <w:rFonts w:hint="eastAsia"/>
              </w:rPr>
              <w:t>：理论结合实验以及项目驱动</w:t>
            </w:r>
          </w:p>
          <w:p w14:paraId="360B97E7">
            <w:pPr>
              <w:rPr>
                <w:rFonts w:hint="eastAsia"/>
              </w:rPr>
            </w:pPr>
            <w:r>
              <w:rPr>
                <w:rFonts w:hint="eastAsia"/>
              </w:rPr>
              <w:t>2、</w:t>
            </w:r>
            <w:r>
              <w:t>考核方式</w:t>
            </w:r>
            <w:r>
              <w:rPr>
                <w:rFonts w:ascii="Courier New" w:hAnsi="Courier New" w:cs="Courier New"/>
              </w:rPr>
              <w:t>‌</w:t>
            </w:r>
            <w:r>
              <w:rPr>
                <w:rFonts w:hint="eastAsia"/>
              </w:rPr>
              <w:t>：过程考核（</w:t>
            </w:r>
            <w:r>
              <w:t>50%）：实验报告、单元测验</w:t>
            </w:r>
            <w:r>
              <w:rPr>
                <w:rFonts w:hint="eastAsia"/>
              </w:rPr>
              <w:t>；</w:t>
            </w:r>
          </w:p>
          <w:p w14:paraId="142B28E0">
            <w:pPr>
              <w:rPr>
                <w:rFonts w:hint="eastAsia"/>
              </w:rPr>
            </w:pPr>
            <w:r>
              <w:rPr>
                <w:rFonts w:hint="eastAsia"/>
              </w:rPr>
              <w:t>期末考核（</w:t>
            </w:r>
            <w:r>
              <w:t>50%）：综合案例分析</w:t>
            </w:r>
            <w:r>
              <w:rPr>
                <w:rFonts w:hint="eastAsia"/>
              </w:rPr>
              <w:t>。</w:t>
            </w:r>
          </w:p>
          <w:p w14:paraId="2BEA46E0">
            <w:r>
              <w:rPr>
                <w:rFonts w:ascii="Courier New" w:hAnsi="Courier New" w:cs="Courier New"/>
              </w:rPr>
              <w:t>‌</w:t>
            </w:r>
            <w:r>
              <w:rPr>
                <w:rFonts w:hint="eastAsia"/>
              </w:rPr>
              <w:t>3、教材：需包含《环境微生物学》及《微生物学实验指南》</w:t>
            </w:r>
            <w:r>
              <w:rPr>
                <w:rFonts w:ascii="Times New Roman" w:hAnsi="Times New Roman" w:cs="Times New Roman"/>
              </w:rPr>
              <w:t>‌</w:t>
            </w:r>
          </w:p>
          <w:p w14:paraId="700CCF47">
            <w:pPr>
              <w:rPr>
                <w:rFonts w:hint="eastAsia"/>
              </w:rPr>
            </w:pPr>
            <w:r>
              <w:rPr>
                <w:rFonts w:hint="eastAsia"/>
              </w:rPr>
              <w:t>4、工具：显微镜</w:t>
            </w:r>
            <w:r>
              <w:t>、微生物培养箱等</w:t>
            </w:r>
            <w:r>
              <w:rPr>
                <w:rFonts w:ascii="Courier New" w:hAnsi="Courier New" w:cs="Courier New"/>
              </w:rPr>
              <w:t>‌</w:t>
            </w:r>
          </w:p>
        </w:tc>
      </w:tr>
      <w:tr w14:paraId="07B0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50EBEA4D">
            <w:pPr>
              <w:rPr>
                <w:rFonts w:hint="eastAsia"/>
              </w:rPr>
            </w:pPr>
            <w:r>
              <w:rPr>
                <w:rFonts w:hint="eastAsia"/>
              </w:rPr>
              <w:t>5</w:t>
            </w:r>
          </w:p>
        </w:tc>
        <w:tc>
          <w:tcPr>
            <w:tcW w:w="825" w:type="pct"/>
            <w:vAlign w:val="center"/>
          </w:tcPr>
          <w:p w14:paraId="05885B53">
            <w:pPr>
              <w:rPr>
                <w:rFonts w:hint="eastAsia"/>
              </w:rPr>
            </w:pPr>
            <w:r>
              <w:rPr>
                <w:rFonts w:hint="eastAsia"/>
              </w:rPr>
              <w:t>建筑识图与制图</w:t>
            </w:r>
          </w:p>
        </w:tc>
        <w:tc>
          <w:tcPr>
            <w:tcW w:w="1260" w:type="pct"/>
            <w:vAlign w:val="center"/>
          </w:tcPr>
          <w:p w14:paraId="5B244057">
            <w:pPr>
              <w:rPr>
                <w:rFonts w:hint="eastAsia"/>
              </w:rPr>
            </w:pPr>
            <w:r>
              <w:rPr>
                <w:rFonts w:hint="eastAsia"/>
              </w:rPr>
              <w:t>掌握建筑施工图的基本组成及投影原理；理解制图标准</w:t>
            </w:r>
            <w:r>
              <w:t>中图幅、比例、线型、符号等规范</w:t>
            </w:r>
            <w:r>
              <w:rPr>
                <w:rFonts w:hint="eastAsia"/>
              </w:rPr>
              <w:t>；能够识读和绘制建筑图纸；具备分析施工图错误的能力</w:t>
            </w:r>
            <w:r>
              <w:rPr>
                <w:rFonts w:ascii="Times New Roman" w:hAnsi="Times New Roman" w:cs="Times New Roman"/>
              </w:rPr>
              <w:t>‌</w:t>
            </w:r>
            <w:r>
              <w:rPr>
                <w:rFonts w:hint="eastAsia"/>
              </w:rPr>
              <w:t>；培养严谨的工程思维，强化标准化制图意识</w:t>
            </w:r>
          </w:p>
        </w:tc>
        <w:tc>
          <w:tcPr>
            <w:tcW w:w="1401" w:type="pct"/>
            <w:vAlign w:val="center"/>
          </w:tcPr>
          <w:p w14:paraId="4BEA0F2E">
            <w:r>
              <w:rPr>
                <w:rFonts w:hint="eastAsia"/>
              </w:rPr>
              <w:t>1、投影原理</w:t>
            </w:r>
          </w:p>
          <w:p w14:paraId="6D5524F6">
            <w:r>
              <w:rPr>
                <w:rFonts w:hint="eastAsia"/>
              </w:rPr>
              <w:t>2、图纸组成</w:t>
            </w:r>
          </w:p>
          <w:p w14:paraId="64DEBDE5">
            <w:pPr>
              <w:rPr>
                <w:rFonts w:hint="eastAsia"/>
              </w:rPr>
            </w:pPr>
            <w:r>
              <w:rPr>
                <w:rFonts w:hint="eastAsia"/>
              </w:rPr>
              <w:t>3、定位轴线编号</w:t>
            </w:r>
          </w:p>
          <w:p w14:paraId="06814450">
            <w:pPr>
              <w:rPr>
                <w:rFonts w:hint="eastAsia"/>
              </w:rPr>
            </w:pPr>
            <w:r>
              <w:rPr>
                <w:rFonts w:hint="eastAsia"/>
              </w:rPr>
              <w:t>4、标高标注</w:t>
            </w:r>
          </w:p>
          <w:p w14:paraId="2826721A">
            <w:pPr>
              <w:rPr>
                <w:rFonts w:hint="eastAsia"/>
              </w:rPr>
            </w:pPr>
            <w:r>
              <w:rPr>
                <w:rFonts w:hint="eastAsia"/>
              </w:rPr>
              <w:t>5、制图规范：</w:t>
            </w:r>
          </w:p>
          <w:p w14:paraId="65F41C65">
            <w:r>
              <w:rPr>
                <w:rFonts w:hint="eastAsia"/>
              </w:rPr>
              <w:t>6、线型用途</w:t>
            </w:r>
          </w:p>
          <w:p w14:paraId="50182F26">
            <w:r>
              <w:rPr>
                <w:rFonts w:hint="eastAsia"/>
              </w:rPr>
              <w:t>7、</w:t>
            </w:r>
            <w:r>
              <w:t>实践模块</w:t>
            </w:r>
            <w:r>
              <w:rPr>
                <w:rFonts w:ascii="Courier New" w:hAnsi="Courier New" w:cs="Courier New"/>
              </w:rPr>
              <w:t>‌</w:t>
            </w:r>
          </w:p>
          <w:p w14:paraId="4AD5AED4">
            <w:pPr>
              <w:rPr>
                <w:rFonts w:hint="eastAsia"/>
              </w:rPr>
            </w:pPr>
          </w:p>
          <w:p w14:paraId="18C5247F">
            <w:pPr>
              <w:rPr>
                <w:rFonts w:hint="eastAsia"/>
              </w:rPr>
            </w:pPr>
          </w:p>
        </w:tc>
        <w:tc>
          <w:tcPr>
            <w:tcW w:w="1062" w:type="pct"/>
            <w:vAlign w:val="center"/>
          </w:tcPr>
          <w:p w14:paraId="0A8EFB0E">
            <w:r>
              <w:rPr>
                <w:rFonts w:hint="eastAsia"/>
              </w:rPr>
              <w:t>1、教学方法</w:t>
            </w:r>
            <w:r>
              <w:rPr>
                <w:rFonts w:ascii="Times New Roman" w:hAnsi="Times New Roman" w:cs="Times New Roman"/>
              </w:rPr>
              <w:t>‌</w:t>
            </w:r>
            <w:r>
              <w:rPr>
                <w:rFonts w:hint="eastAsia"/>
              </w:rPr>
              <w:t>：理论结合案例：通过典型图纸解析制图逻辑</w:t>
            </w:r>
            <w:r>
              <w:rPr>
                <w:rFonts w:ascii="Times New Roman" w:hAnsi="Times New Roman" w:cs="Times New Roman"/>
              </w:rPr>
              <w:t>‌</w:t>
            </w:r>
            <w:r>
              <w:rPr>
                <w:rFonts w:hint="eastAsia"/>
              </w:rPr>
              <w:t>；项目驱动：分组完成从识图到制图的全流程任务</w:t>
            </w:r>
            <w:r>
              <w:rPr>
                <w:rFonts w:ascii="Times New Roman" w:hAnsi="Times New Roman" w:cs="Times New Roman"/>
              </w:rPr>
              <w:t>‌</w:t>
            </w:r>
            <w:r>
              <w:rPr>
                <w:rFonts w:hint="eastAsia" w:ascii="Times New Roman" w:hAnsi="Times New Roman" w:cs="Times New Roman"/>
              </w:rPr>
              <w:t>。</w:t>
            </w:r>
          </w:p>
          <w:p w14:paraId="402074B9">
            <w:pPr>
              <w:rPr>
                <w:rFonts w:ascii="Times New Roman" w:hAnsi="Times New Roman" w:cs="Times New Roman"/>
              </w:rPr>
            </w:pPr>
            <w:r>
              <w:rPr>
                <w:rFonts w:hint="eastAsia"/>
              </w:rPr>
              <w:t>2、</w:t>
            </w:r>
            <w:r>
              <w:t>考核方式</w:t>
            </w:r>
            <w:r>
              <w:rPr>
                <w:rFonts w:ascii="Courier New" w:hAnsi="Courier New" w:cs="Courier New"/>
              </w:rPr>
              <w:t>‌</w:t>
            </w:r>
            <w:r>
              <w:rPr>
                <w:rFonts w:hint="eastAsia"/>
              </w:rPr>
              <w:t>：过程考核（</w:t>
            </w:r>
            <w:r>
              <w:t>60%）：图纸识</w:t>
            </w:r>
            <w:r>
              <w:rPr>
                <w:rFonts w:ascii="Times New Roman" w:hAnsi="Times New Roman" w:cs="Times New Roman"/>
              </w:rPr>
              <w:t>读作业、尺寸标注练习‌；期末考核（40%）：综合制图项目</w:t>
            </w:r>
          </w:p>
          <w:p w14:paraId="59F3B693">
            <w:pPr>
              <w:rPr>
                <w:rFonts w:ascii="Times New Roman" w:hAnsi="Times New Roman" w:cs="Times New Roman"/>
              </w:rPr>
            </w:pPr>
            <w:r>
              <w:rPr>
                <w:rFonts w:ascii="Times New Roman" w:hAnsi="Times New Roman" w:cs="Times New Roman"/>
              </w:rPr>
              <w:t>3、参考资料：需包含《建筑工程制图与识图》及标准‌</w:t>
            </w:r>
          </w:p>
          <w:p w14:paraId="5E15DC46">
            <w:pPr>
              <w:rPr>
                <w:rFonts w:hint="eastAsia"/>
              </w:rPr>
            </w:pPr>
            <w:r>
              <w:rPr>
                <w:rFonts w:ascii="Times New Roman" w:hAnsi="Times New Roman" w:cs="Times New Roman"/>
              </w:rPr>
              <w:t>4、工具：CA</w:t>
            </w:r>
            <w:r>
              <w:rPr>
                <w:rFonts w:hint="eastAsia"/>
              </w:rPr>
              <w:t>D软件、绘图仪器</w:t>
            </w:r>
          </w:p>
        </w:tc>
      </w:tr>
    </w:tbl>
    <w:p w14:paraId="2517AF1C">
      <w:pPr>
        <w:pStyle w:val="2"/>
        <w:rPr>
          <w:rFonts w:hint="eastAsia"/>
        </w:rPr>
      </w:pPr>
    </w:p>
    <w:p w14:paraId="2F011797">
      <w:pPr>
        <w:spacing w:line="240" w:lineRule="auto"/>
        <w:jc w:val="center"/>
        <w:rPr>
          <w:rFonts w:hint="eastAsia"/>
          <w:sz w:val="24"/>
          <w:szCs w:val="24"/>
        </w:rPr>
      </w:pPr>
      <w:r>
        <w:rPr>
          <w:rFonts w:hint="eastAsia"/>
          <w:sz w:val="24"/>
          <w:szCs w:val="24"/>
        </w:rPr>
        <w:t>表6-6专业核心课程</w:t>
      </w:r>
      <w:r>
        <w:rPr>
          <w:rFonts w:hint="eastAsia" w:cs="微软雅黑"/>
          <w:sz w:val="24"/>
          <w:szCs w:val="24"/>
        </w:rPr>
        <w:t>描述</w:t>
      </w:r>
    </w:p>
    <w:tbl>
      <w:tblPr>
        <w:tblStyle w:val="12"/>
        <w:tblW w:w="53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1582"/>
        <w:gridCol w:w="2416"/>
        <w:gridCol w:w="2686"/>
        <w:gridCol w:w="2325"/>
      </w:tblGrid>
      <w:tr w14:paraId="28A7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57F2DA7D">
            <w:pPr>
              <w:rPr>
                <w:rFonts w:hint="eastAsia"/>
              </w:rPr>
            </w:pPr>
            <w:r>
              <w:rPr>
                <w:rFonts w:hint="eastAsia"/>
              </w:rPr>
              <w:t>序号</w:t>
            </w:r>
          </w:p>
        </w:tc>
        <w:tc>
          <w:tcPr>
            <w:tcW w:w="801" w:type="pct"/>
            <w:vAlign w:val="center"/>
          </w:tcPr>
          <w:p w14:paraId="1AB4D710">
            <w:pPr>
              <w:rPr>
                <w:rFonts w:hint="eastAsia"/>
              </w:rPr>
            </w:pPr>
            <w:r>
              <w:rPr>
                <w:rFonts w:hint="eastAsia"/>
              </w:rPr>
              <w:t>课程名称</w:t>
            </w:r>
          </w:p>
        </w:tc>
        <w:tc>
          <w:tcPr>
            <w:tcW w:w="1223" w:type="pct"/>
            <w:vAlign w:val="center"/>
          </w:tcPr>
          <w:p w14:paraId="26AB38A3">
            <w:pPr>
              <w:rPr>
                <w:rFonts w:hint="eastAsia"/>
              </w:rPr>
            </w:pPr>
            <w:r>
              <w:rPr>
                <w:rFonts w:hint="eastAsia"/>
              </w:rPr>
              <w:t>课程目标</w:t>
            </w:r>
          </w:p>
        </w:tc>
        <w:tc>
          <w:tcPr>
            <w:tcW w:w="1360" w:type="pct"/>
            <w:vAlign w:val="center"/>
          </w:tcPr>
          <w:p w14:paraId="11A8850F">
            <w:pPr>
              <w:rPr>
                <w:rFonts w:hint="eastAsia"/>
              </w:rPr>
            </w:pPr>
            <w:r>
              <w:rPr>
                <w:rFonts w:hint="eastAsia"/>
              </w:rPr>
              <w:t>主要内容</w:t>
            </w:r>
          </w:p>
        </w:tc>
        <w:tc>
          <w:tcPr>
            <w:tcW w:w="1178" w:type="pct"/>
            <w:vAlign w:val="center"/>
          </w:tcPr>
          <w:p w14:paraId="09053AA3">
            <w:pPr>
              <w:rPr>
                <w:rFonts w:hint="eastAsia"/>
              </w:rPr>
            </w:pPr>
            <w:r>
              <w:rPr>
                <w:rFonts w:hint="eastAsia"/>
              </w:rPr>
              <w:t>教学要求</w:t>
            </w:r>
          </w:p>
        </w:tc>
      </w:tr>
      <w:tr w14:paraId="6F3D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32D49084">
            <w:pPr>
              <w:rPr>
                <w:rFonts w:hint="eastAsia"/>
              </w:rPr>
            </w:pPr>
            <w:r>
              <w:rPr>
                <w:rFonts w:hint="eastAsia"/>
              </w:rPr>
              <w:t>1</w:t>
            </w:r>
          </w:p>
        </w:tc>
        <w:tc>
          <w:tcPr>
            <w:tcW w:w="801" w:type="pct"/>
            <w:vAlign w:val="center"/>
          </w:tcPr>
          <w:p w14:paraId="1FB8DE17">
            <w:pPr>
              <w:rPr>
                <w:rFonts w:hint="eastAsia"/>
              </w:rPr>
            </w:pPr>
            <w:r>
              <w:rPr>
                <w:rFonts w:hint="eastAsia"/>
              </w:rPr>
              <w:t>生态</w:t>
            </w:r>
            <w:r>
              <w:rPr>
                <w:rFonts w:hint="eastAsia" w:cs="___WRD_EMBED_SUB_45"/>
              </w:rPr>
              <w:t>环境</w:t>
            </w:r>
            <w:r>
              <w:rPr>
                <w:rFonts w:hint="eastAsia"/>
              </w:rPr>
              <w:t>监测</w:t>
            </w:r>
          </w:p>
        </w:tc>
        <w:tc>
          <w:tcPr>
            <w:tcW w:w="1223" w:type="pct"/>
            <w:vAlign w:val="center"/>
          </w:tcPr>
          <w:p w14:paraId="122CCC6F">
            <w:pPr>
              <w:rPr>
                <w:rFonts w:hint="eastAsia"/>
              </w:rPr>
            </w:pPr>
            <w:r>
              <w:rPr>
                <w:rFonts w:hint="eastAsia"/>
              </w:rPr>
              <w:t>通</w:t>
            </w:r>
            <w:r>
              <w:rPr>
                <w:rFonts w:hint="eastAsia" w:cs="微软雅黑"/>
              </w:rPr>
              <w:t>过</w:t>
            </w:r>
            <w:r>
              <w:rPr>
                <w:rFonts w:hint="eastAsia"/>
              </w:rPr>
              <w:t>本课程的学习，</w:t>
            </w:r>
            <w:r>
              <w:rPr>
                <w:rFonts w:hint="eastAsia" w:cs="微软雅黑"/>
              </w:rPr>
              <w:t>了解</w:t>
            </w:r>
            <w:r>
              <w:rPr>
                <w:rFonts w:hint="eastAsia"/>
              </w:rPr>
              <w:t>生</w:t>
            </w:r>
            <w:r>
              <w:rPr>
                <w:rFonts w:hint="eastAsia" w:cs="微软雅黑"/>
              </w:rPr>
              <w:t>态</w:t>
            </w:r>
            <w:r>
              <w:rPr>
                <w:rFonts w:hint="eastAsia"/>
              </w:rPr>
              <w:t>环境</w:t>
            </w:r>
            <w:r>
              <w:rPr>
                <w:rFonts w:hint="eastAsia" w:cs="微软雅黑"/>
              </w:rPr>
              <w:t>监测</w:t>
            </w:r>
            <w:r>
              <w:rPr>
                <w:rFonts w:hint="eastAsia"/>
              </w:rPr>
              <w:t>技术主要</w:t>
            </w:r>
            <w:r>
              <w:rPr>
                <w:rFonts w:hint="eastAsia" w:cs="微软雅黑"/>
              </w:rPr>
              <w:t>研究</w:t>
            </w:r>
            <w:r>
              <w:rPr>
                <w:rFonts w:hint="eastAsia"/>
              </w:rPr>
              <w:t>内容</w:t>
            </w:r>
            <w:r>
              <w:rPr>
                <w:rFonts w:hint="eastAsia" w:cs="微软雅黑"/>
              </w:rPr>
              <w:t>及</w:t>
            </w:r>
            <w:r>
              <w:rPr>
                <w:rFonts w:hint="eastAsia"/>
              </w:rPr>
              <w:t>国内外发展动</w:t>
            </w:r>
            <w:r>
              <w:rPr>
                <w:rFonts w:hint="eastAsia" w:cs="微软雅黑"/>
              </w:rPr>
              <w:t>态</w:t>
            </w:r>
            <w:r>
              <w:rPr>
                <w:rFonts w:hint="eastAsia"/>
              </w:rPr>
              <w:t>。</w:t>
            </w:r>
            <w:r>
              <w:rPr>
                <w:rFonts w:hint="eastAsia" w:cs="微软雅黑"/>
              </w:rPr>
              <w:t>掌握水资源</w:t>
            </w:r>
            <w:r>
              <w:rPr>
                <w:rFonts w:hint="eastAsia"/>
              </w:rPr>
              <w:t>、大气、</w:t>
            </w:r>
            <w:r>
              <w:rPr>
                <w:rFonts w:hint="eastAsia" w:cs="微软雅黑"/>
              </w:rPr>
              <w:t>噪声固废土壤</w:t>
            </w:r>
            <w:r>
              <w:rPr>
                <w:rFonts w:hint="eastAsia"/>
              </w:rPr>
              <w:t>等环境</w:t>
            </w:r>
            <w:r>
              <w:rPr>
                <w:rFonts w:hint="eastAsia" w:cs="微软雅黑"/>
              </w:rPr>
              <w:t>调查</w:t>
            </w:r>
            <w:r>
              <w:rPr>
                <w:rFonts w:hint="eastAsia"/>
              </w:rPr>
              <w:t>、</w:t>
            </w:r>
            <w:r>
              <w:rPr>
                <w:rFonts w:hint="eastAsia" w:cs="微软雅黑"/>
              </w:rPr>
              <w:t>监测</w:t>
            </w:r>
            <w:r>
              <w:rPr>
                <w:rFonts w:hint="eastAsia"/>
              </w:rPr>
              <w:t>方</w:t>
            </w:r>
            <w:r>
              <w:rPr>
                <w:rFonts w:hint="eastAsia" w:cs="微软雅黑"/>
              </w:rPr>
              <w:t>案制</w:t>
            </w:r>
            <w:r>
              <w:rPr>
                <w:rFonts w:hint="eastAsia"/>
              </w:rPr>
              <w:t>定、</w:t>
            </w:r>
            <w:r>
              <w:rPr>
                <w:rFonts w:hint="eastAsia" w:cs="微软雅黑"/>
              </w:rPr>
              <w:t>样品</w:t>
            </w:r>
            <w:r>
              <w:rPr>
                <w:rFonts w:hint="eastAsia"/>
              </w:rPr>
              <w:t>采</w:t>
            </w:r>
            <w:r>
              <w:rPr>
                <w:rFonts w:hint="eastAsia" w:cs="微软雅黑"/>
              </w:rPr>
              <w:t>集</w:t>
            </w:r>
            <w:r>
              <w:rPr>
                <w:rFonts w:hint="eastAsia"/>
              </w:rPr>
              <w:t>、</w:t>
            </w:r>
            <w:r>
              <w:rPr>
                <w:rFonts w:hint="eastAsia" w:cs="微软雅黑"/>
              </w:rPr>
              <w:t>样品保存</w:t>
            </w:r>
            <w:r>
              <w:rPr>
                <w:rFonts w:hint="eastAsia"/>
              </w:rPr>
              <w:t>与</w:t>
            </w:r>
            <w:r>
              <w:rPr>
                <w:rFonts w:hint="eastAsia" w:cs="微软雅黑"/>
              </w:rPr>
              <w:t>预</w:t>
            </w:r>
            <w:r>
              <w:rPr>
                <w:rFonts w:hint="eastAsia"/>
              </w:rPr>
              <w:t>处理、实</w:t>
            </w:r>
            <w:r>
              <w:rPr>
                <w:rFonts w:hint="eastAsia" w:cs="微软雅黑"/>
              </w:rPr>
              <w:t>验室</w:t>
            </w:r>
            <w:r>
              <w:rPr>
                <w:rFonts w:hint="eastAsia"/>
              </w:rPr>
              <w:t>分析、数</w:t>
            </w:r>
            <w:r>
              <w:rPr>
                <w:rFonts w:hint="eastAsia" w:cs="微软雅黑"/>
              </w:rPr>
              <w:t>据</w:t>
            </w:r>
            <w:r>
              <w:rPr>
                <w:rFonts w:hint="eastAsia"/>
              </w:rPr>
              <w:t>处理、</w:t>
            </w:r>
            <w:r>
              <w:rPr>
                <w:rFonts w:hint="eastAsia" w:cs="微软雅黑"/>
              </w:rPr>
              <w:t>评价</w:t>
            </w:r>
            <w:r>
              <w:rPr>
                <w:rFonts w:hint="eastAsia"/>
              </w:rPr>
              <w:t>与质</w:t>
            </w:r>
            <w:r>
              <w:rPr>
                <w:rFonts w:hint="eastAsia" w:cs="微软雅黑"/>
              </w:rPr>
              <w:t>控保</w:t>
            </w:r>
            <w:r>
              <w:rPr>
                <w:rFonts w:hint="eastAsia"/>
              </w:rPr>
              <w:t>证等知识，具备开展环境</w:t>
            </w:r>
            <w:r>
              <w:rPr>
                <w:rFonts w:hint="eastAsia" w:cs="微软雅黑"/>
              </w:rPr>
              <w:t>调查</w:t>
            </w:r>
            <w:r>
              <w:rPr>
                <w:rFonts w:hint="eastAsia"/>
              </w:rPr>
              <w:t>，</w:t>
            </w:r>
            <w:r>
              <w:rPr>
                <w:rFonts w:hint="eastAsia" w:cs="微软雅黑"/>
              </w:rPr>
              <w:t>监测</w:t>
            </w:r>
            <w:r>
              <w:rPr>
                <w:rFonts w:hint="eastAsia"/>
              </w:rPr>
              <w:t>方</w:t>
            </w:r>
            <w:r>
              <w:rPr>
                <w:rFonts w:hint="eastAsia" w:cs="微软雅黑"/>
              </w:rPr>
              <w:t>案制</w:t>
            </w:r>
            <w:r>
              <w:rPr>
                <w:rFonts w:hint="eastAsia"/>
              </w:rPr>
              <w:t>定，</w:t>
            </w:r>
            <w:r>
              <w:rPr>
                <w:rFonts w:hint="eastAsia" w:cs="微软雅黑"/>
              </w:rPr>
              <w:t>样品</w:t>
            </w:r>
            <w:r>
              <w:rPr>
                <w:rFonts w:hint="eastAsia"/>
              </w:rPr>
              <w:t>采</w:t>
            </w:r>
            <w:r>
              <w:rPr>
                <w:rFonts w:hint="eastAsia" w:cs="微软雅黑"/>
              </w:rPr>
              <w:t>集</w:t>
            </w:r>
            <w:r>
              <w:rPr>
                <w:rFonts w:hint="eastAsia"/>
              </w:rPr>
              <w:t>，</w:t>
            </w:r>
            <w:r>
              <w:rPr>
                <w:rFonts w:hint="eastAsia" w:cs="微软雅黑"/>
              </w:rPr>
              <w:t>样品</w:t>
            </w:r>
            <w:r>
              <w:rPr>
                <w:rFonts w:hint="eastAsia"/>
              </w:rPr>
              <w:t>分析，数</w:t>
            </w:r>
            <w:r>
              <w:rPr>
                <w:rFonts w:hint="eastAsia" w:cs="微软雅黑"/>
              </w:rPr>
              <w:t>据</w:t>
            </w:r>
            <w:r>
              <w:rPr>
                <w:rFonts w:hint="eastAsia"/>
              </w:rPr>
              <w:t>处理与</w:t>
            </w:r>
            <w:r>
              <w:rPr>
                <w:rFonts w:hint="eastAsia" w:cs="微软雅黑"/>
              </w:rPr>
              <w:t>监测报告撰</w:t>
            </w:r>
            <w:r>
              <w:rPr>
                <w:rFonts w:hint="eastAsia"/>
              </w:rPr>
              <w:t>写等能力。</w:t>
            </w:r>
          </w:p>
        </w:tc>
        <w:tc>
          <w:tcPr>
            <w:tcW w:w="1360" w:type="pct"/>
            <w:vAlign w:val="center"/>
          </w:tcPr>
          <w:p w14:paraId="5BAB7B04">
            <w:pPr>
              <w:rPr>
                <w:rFonts w:hint="eastAsia"/>
              </w:rPr>
            </w:pPr>
            <w:r>
              <w:rPr>
                <w:rFonts w:hint="eastAsia"/>
              </w:rPr>
              <w:t>1.环境</w:t>
            </w:r>
            <w:r>
              <w:rPr>
                <w:rFonts w:hint="eastAsia" w:cs="微软雅黑"/>
              </w:rPr>
              <w:t>监测</w:t>
            </w:r>
            <w:r>
              <w:rPr>
                <w:rFonts w:hint="eastAsia"/>
              </w:rPr>
              <w:t>中的基本概</w:t>
            </w:r>
            <w:r>
              <w:rPr>
                <w:rFonts w:hint="eastAsia" w:cs="微软雅黑"/>
              </w:rPr>
              <w:t>念</w:t>
            </w:r>
            <w:r>
              <w:rPr>
                <w:rFonts w:hint="eastAsia"/>
              </w:rPr>
              <w:t>、环境</w:t>
            </w:r>
            <w:r>
              <w:rPr>
                <w:rFonts w:hint="eastAsia" w:cs="微软雅黑"/>
              </w:rPr>
              <w:t>监测</w:t>
            </w:r>
            <w:r>
              <w:rPr>
                <w:rFonts w:hint="eastAsia"/>
              </w:rPr>
              <w:t>优化</w:t>
            </w:r>
            <w:r>
              <w:rPr>
                <w:rFonts w:hint="eastAsia" w:cs="微软雅黑"/>
              </w:rPr>
              <w:t>布点</w:t>
            </w:r>
            <w:r>
              <w:rPr>
                <w:rFonts w:hint="eastAsia"/>
              </w:rPr>
              <w:t>原则；</w:t>
            </w:r>
          </w:p>
          <w:p w14:paraId="5C9B273C">
            <w:pPr>
              <w:rPr>
                <w:rFonts w:hint="eastAsia"/>
              </w:rPr>
            </w:pPr>
            <w:r>
              <w:rPr>
                <w:rFonts w:hint="eastAsia"/>
              </w:rPr>
              <w:t>2.</w:t>
            </w:r>
            <w:r>
              <w:rPr>
                <w:rFonts w:hint="eastAsia" w:cs="微软雅黑"/>
              </w:rPr>
              <w:t>常</w:t>
            </w:r>
            <w:r>
              <w:rPr>
                <w:rFonts w:hint="eastAsia"/>
              </w:rPr>
              <w:t>规</w:t>
            </w:r>
            <w:r>
              <w:rPr>
                <w:rFonts w:hint="eastAsia" w:cs="微软雅黑"/>
              </w:rPr>
              <w:t>监测</w:t>
            </w:r>
            <w:r>
              <w:rPr>
                <w:rFonts w:hint="eastAsia"/>
              </w:rPr>
              <w:t>项目的分析</w:t>
            </w:r>
            <w:r>
              <w:rPr>
                <w:rFonts w:hint="eastAsia" w:cs="微软雅黑"/>
              </w:rPr>
              <w:t>测</w:t>
            </w:r>
            <w:r>
              <w:rPr>
                <w:rFonts w:hint="eastAsia"/>
              </w:rPr>
              <w:t>定方法。</w:t>
            </w:r>
          </w:p>
          <w:p w14:paraId="473D2062">
            <w:pPr>
              <w:rPr>
                <w:rFonts w:hint="eastAsia"/>
              </w:rPr>
            </w:pPr>
            <w:r>
              <w:rPr>
                <w:rFonts w:hint="eastAsia"/>
              </w:rPr>
              <w:t>3.监测</w:t>
            </w:r>
            <w:r>
              <w:rPr>
                <w:rFonts w:hint="eastAsia" w:cs="___WRD_EMBED_SUB_45"/>
              </w:rPr>
              <w:t>方</w:t>
            </w:r>
            <w:r>
              <w:rPr>
                <w:rFonts w:hint="eastAsia"/>
              </w:rPr>
              <w:t>案</w:t>
            </w:r>
            <w:r>
              <w:rPr>
                <w:rFonts w:hint="eastAsia" w:cs="___WRD_EMBED_SUB_45"/>
              </w:rPr>
              <w:t>的</w:t>
            </w:r>
            <w:r>
              <w:rPr>
                <w:rFonts w:hint="eastAsia"/>
              </w:rPr>
              <w:t>制</w:t>
            </w:r>
            <w:r>
              <w:rPr>
                <w:rFonts w:hint="eastAsia" w:cs="___WRD_EMBED_SUB_45"/>
              </w:rPr>
              <w:t>定；</w:t>
            </w:r>
          </w:p>
          <w:p w14:paraId="0F10258C">
            <w:pPr>
              <w:rPr>
                <w:rFonts w:hint="eastAsia"/>
              </w:rPr>
            </w:pPr>
            <w:r>
              <w:rPr>
                <w:rFonts w:hint="eastAsia"/>
              </w:rPr>
              <w:t>4.样品</w:t>
            </w:r>
            <w:r>
              <w:rPr>
                <w:rFonts w:hint="eastAsia" w:cs="___WRD_EMBED_SUB_45"/>
              </w:rPr>
              <w:t>的采</w:t>
            </w:r>
            <w:r>
              <w:rPr>
                <w:rFonts w:hint="eastAsia"/>
              </w:rPr>
              <w:t>集</w:t>
            </w:r>
            <w:r>
              <w:rPr>
                <w:rFonts w:hint="eastAsia" w:cs="___WRD_EMBED_SUB_45"/>
              </w:rPr>
              <w:t>和</w:t>
            </w:r>
            <w:r>
              <w:rPr>
                <w:rFonts w:hint="eastAsia"/>
              </w:rPr>
              <w:t>保存</w:t>
            </w:r>
            <w:r>
              <w:rPr>
                <w:rFonts w:hint="eastAsia" w:cs="___WRD_EMBED_SUB_45"/>
              </w:rPr>
              <w:t>；</w:t>
            </w:r>
          </w:p>
          <w:p w14:paraId="797D2C72">
            <w:pPr>
              <w:rPr>
                <w:rFonts w:hint="eastAsia"/>
              </w:rPr>
            </w:pPr>
            <w:r>
              <w:rPr>
                <w:rFonts w:hint="eastAsia"/>
              </w:rPr>
              <w:t>5.</w:t>
            </w:r>
            <w:r>
              <w:rPr>
                <w:rFonts w:hint="eastAsia" w:cs="微软雅黑"/>
              </w:rPr>
              <w:t>样品</w:t>
            </w:r>
            <w:r>
              <w:rPr>
                <w:rFonts w:hint="eastAsia"/>
              </w:rPr>
              <w:t>的</w:t>
            </w:r>
            <w:r>
              <w:rPr>
                <w:rFonts w:hint="eastAsia" w:cs="微软雅黑"/>
              </w:rPr>
              <w:t>预</w:t>
            </w:r>
            <w:r>
              <w:rPr>
                <w:rFonts w:hint="eastAsia"/>
              </w:rPr>
              <w:t>处理；</w:t>
            </w:r>
          </w:p>
          <w:p w14:paraId="521F0148">
            <w:pPr>
              <w:rPr>
                <w:rFonts w:hint="eastAsia"/>
              </w:rPr>
            </w:pPr>
            <w:r>
              <w:rPr>
                <w:rFonts w:hint="eastAsia"/>
              </w:rPr>
              <w:t>6.物理</w:t>
            </w:r>
            <w:r>
              <w:rPr>
                <w:rFonts w:hint="eastAsia" w:cs="微软雅黑"/>
              </w:rPr>
              <w:t>性</w:t>
            </w:r>
            <w:r>
              <w:rPr>
                <w:rFonts w:hint="eastAsia" w:cs="___WRD_EMBED_SUB_45"/>
              </w:rPr>
              <w:t>质的</w:t>
            </w:r>
            <w:r>
              <w:rPr>
                <w:rFonts w:hint="eastAsia" w:cs="微软雅黑"/>
              </w:rPr>
              <w:t>测</w:t>
            </w:r>
            <w:r>
              <w:rPr>
                <w:rFonts w:hint="eastAsia" w:cs="___WRD_EMBED_SUB_45"/>
              </w:rPr>
              <w:t>定；</w:t>
            </w:r>
          </w:p>
          <w:p w14:paraId="0A810858">
            <w:pPr>
              <w:rPr>
                <w:rFonts w:hint="eastAsia"/>
              </w:rPr>
            </w:pPr>
            <w:r>
              <w:rPr>
                <w:rFonts w:hint="eastAsia"/>
              </w:rPr>
              <w:t>7.</w:t>
            </w:r>
            <w:r>
              <w:rPr>
                <w:rFonts w:hint="eastAsia" w:cs="微软雅黑"/>
              </w:rPr>
              <w:t>金属</w:t>
            </w:r>
            <w:r>
              <w:rPr>
                <w:rFonts w:hint="eastAsia"/>
              </w:rPr>
              <w:t>化合物的</w:t>
            </w:r>
            <w:r>
              <w:rPr>
                <w:rFonts w:hint="eastAsia" w:cs="微软雅黑"/>
              </w:rPr>
              <w:t>测</w:t>
            </w:r>
            <w:r>
              <w:rPr>
                <w:rFonts w:hint="eastAsia"/>
              </w:rPr>
              <w:t>定；</w:t>
            </w:r>
          </w:p>
          <w:p w14:paraId="1329BBA3">
            <w:pPr>
              <w:rPr>
                <w:rFonts w:hint="eastAsia"/>
              </w:rPr>
            </w:pPr>
            <w:r>
              <w:rPr>
                <w:rFonts w:hint="eastAsia"/>
              </w:rPr>
              <w:t>8.非金属无</w:t>
            </w:r>
            <w:r>
              <w:rPr>
                <w:rFonts w:hint="eastAsia" w:cs="___WRD_EMBED_SUB_45"/>
              </w:rPr>
              <w:t>机物的</w:t>
            </w:r>
            <w:r>
              <w:rPr>
                <w:rFonts w:hint="eastAsia"/>
              </w:rPr>
              <w:t>测</w:t>
            </w:r>
            <w:r>
              <w:rPr>
                <w:rFonts w:hint="eastAsia" w:cs="___WRD_EMBED_SUB_45"/>
              </w:rPr>
              <w:t>定；</w:t>
            </w:r>
          </w:p>
          <w:p w14:paraId="43102160">
            <w:pPr>
              <w:rPr>
                <w:rFonts w:hint="eastAsia"/>
              </w:rPr>
            </w:pPr>
            <w:r>
              <w:rPr>
                <w:rFonts w:hint="eastAsia"/>
              </w:rPr>
              <w:t>9.有机化合物的</w:t>
            </w:r>
            <w:r>
              <w:rPr>
                <w:rFonts w:hint="eastAsia" w:cs="微软雅黑"/>
              </w:rPr>
              <w:t>测</w:t>
            </w:r>
            <w:r>
              <w:rPr>
                <w:rFonts w:hint="eastAsia" w:cs="___WRD_EMBED_SUB_45"/>
              </w:rPr>
              <w:t>定；</w:t>
            </w:r>
          </w:p>
          <w:p w14:paraId="5CDD2C73">
            <w:pPr>
              <w:rPr>
                <w:rFonts w:hint="eastAsia"/>
              </w:rPr>
            </w:pPr>
            <w:r>
              <w:rPr>
                <w:rFonts w:hint="eastAsia"/>
              </w:rPr>
              <w:t>10.生物</w:t>
            </w:r>
            <w:r>
              <w:rPr>
                <w:rFonts w:hint="eastAsia" w:cs="微软雅黑"/>
              </w:rPr>
              <w:t>监测</w:t>
            </w:r>
            <w:r>
              <w:rPr>
                <w:rFonts w:hint="eastAsia" w:cs="___WRD_EMBED_SUB_45"/>
              </w:rPr>
              <w:t>；</w:t>
            </w:r>
          </w:p>
          <w:p w14:paraId="2BFF2A0B">
            <w:pPr>
              <w:rPr>
                <w:rFonts w:hint="eastAsia"/>
              </w:rPr>
            </w:pPr>
            <w:r>
              <w:rPr>
                <w:rFonts w:hint="eastAsia"/>
              </w:rPr>
              <w:t>11.</w:t>
            </w:r>
            <w:r>
              <w:rPr>
                <w:rFonts w:hint="eastAsia" w:cs="微软雅黑"/>
              </w:rPr>
              <w:t>底泥</w:t>
            </w:r>
            <w:r>
              <w:rPr>
                <w:rFonts w:hint="eastAsia" w:cs="___WRD_EMBED_SUB_45"/>
              </w:rPr>
              <w:t>的</w:t>
            </w:r>
            <w:r>
              <w:rPr>
                <w:rFonts w:hint="eastAsia" w:cs="微软雅黑"/>
              </w:rPr>
              <w:t>监测</w:t>
            </w:r>
            <w:r>
              <w:rPr>
                <w:rFonts w:hint="eastAsia" w:cs="___WRD_EMBED_SUB_45"/>
              </w:rPr>
              <w:t>分析；</w:t>
            </w:r>
          </w:p>
        </w:tc>
        <w:tc>
          <w:tcPr>
            <w:tcW w:w="1178" w:type="pct"/>
            <w:vAlign w:val="center"/>
          </w:tcPr>
          <w:p w14:paraId="76FCC1E8">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59A7E049">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w:t>
            </w:r>
          </w:p>
          <w:p w14:paraId="185425DE">
            <w:pPr>
              <w:rPr>
                <w:rFonts w:hint="eastAsia"/>
              </w:rPr>
            </w:pPr>
            <w:r>
              <w:rPr>
                <w:rFonts w:hint="eastAsia"/>
              </w:rPr>
              <w:t>3.考核要求：注</w:t>
            </w:r>
            <w:r>
              <w:rPr>
                <w:rFonts w:hint="eastAsia" w:cs="微软雅黑"/>
              </w:rPr>
              <w:t>重评价</w:t>
            </w:r>
            <w:r>
              <w:rPr>
                <w:rFonts w:hint="eastAsia" w:cs="___WRD_EMBED_SUB_45"/>
              </w:rPr>
              <w:t>的</w:t>
            </w:r>
            <w:r>
              <w:rPr>
                <w:rFonts w:hint="eastAsia" w:cs="微软雅黑"/>
              </w:rPr>
              <w:t>多元性</w:t>
            </w:r>
            <w:r>
              <w:rPr>
                <w:rFonts w:hint="eastAsia" w:cs="___WRD_EMBED_SUB_45"/>
              </w:rPr>
              <w:t>。课堂表现（</w:t>
            </w:r>
            <w:r>
              <w:rPr>
                <w:rFonts w:hint="eastAsia"/>
              </w:rPr>
              <w:t>10%）、平时作业、</w:t>
            </w:r>
            <w:r>
              <w:rPr>
                <w:rFonts w:hint="eastAsia" w:cs="微软雅黑"/>
              </w:rPr>
              <w:t>测验</w:t>
            </w:r>
            <w:r>
              <w:rPr>
                <w:rFonts w:hint="eastAsia" w:cs="___WRD_EMBED_SUB_45"/>
              </w:rPr>
              <w:t>（</w:t>
            </w:r>
            <w:r>
              <w:rPr>
                <w:rFonts w:hint="eastAsia"/>
              </w:rPr>
              <w:t>20%）和考</w:t>
            </w:r>
            <w:r>
              <w:rPr>
                <w:rFonts w:hint="eastAsia" w:cs="微软雅黑"/>
              </w:rPr>
              <w:t>试</w:t>
            </w:r>
            <w:r>
              <w:rPr>
                <w:rFonts w:hint="eastAsia" w:cs="___WRD_EMBED_SUB_45"/>
              </w:rPr>
              <w:t>（</w:t>
            </w:r>
            <w:r>
              <w:rPr>
                <w:rFonts w:hint="eastAsia"/>
              </w:rPr>
              <w:t>40%）、实</w:t>
            </w:r>
            <w:r>
              <w:rPr>
                <w:rFonts w:hint="eastAsia" w:cs="微软雅黑"/>
              </w:rPr>
              <w:t>验操</w:t>
            </w:r>
            <w:r>
              <w:rPr>
                <w:rFonts w:hint="eastAsia" w:cs="___WRD_EMBED_SUB_45"/>
              </w:rPr>
              <w:t>作能力（</w:t>
            </w:r>
            <w:r>
              <w:rPr>
                <w:rFonts w:hint="eastAsia"/>
              </w:rPr>
              <w:t>30%）等进行综合</w:t>
            </w:r>
            <w:r>
              <w:rPr>
                <w:rFonts w:hint="eastAsia" w:cs="微软雅黑"/>
              </w:rPr>
              <w:t>评价</w:t>
            </w:r>
            <w:r>
              <w:rPr>
                <w:rFonts w:hint="eastAsia" w:cs="___WRD_EMBED_SUB_45"/>
              </w:rPr>
              <w:t>。</w:t>
            </w:r>
          </w:p>
        </w:tc>
      </w:tr>
      <w:tr w14:paraId="069E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2152E9AC">
            <w:pPr>
              <w:rPr>
                <w:rFonts w:hint="eastAsia"/>
              </w:rPr>
            </w:pPr>
            <w:r>
              <w:rPr>
                <w:rFonts w:hint="eastAsia"/>
              </w:rPr>
              <w:t>2</w:t>
            </w:r>
          </w:p>
        </w:tc>
        <w:tc>
          <w:tcPr>
            <w:tcW w:w="801" w:type="pct"/>
            <w:vAlign w:val="center"/>
          </w:tcPr>
          <w:p w14:paraId="04DB234F">
            <w:pPr>
              <w:rPr>
                <w:rFonts w:hint="eastAsia"/>
              </w:rPr>
            </w:pPr>
            <w:r>
              <w:rPr>
                <w:rFonts w:hint="eastAsia"/>
              </w:rPr>
              <w:t>环境治理技术</w:t>
            </w:r>
          </w:p>
        </w:tc>
        <w:tc>
          <w:tcPr>
            <w:tcW w:w="1223" w:type="pct"/>
            <w:vAlign w:val="center"/>
          </w:tcPr>
          <w:p w14:paraId="65E64D89">
            <w:pPr>
              <w:rPr>
                <w:rFonts w:hint="eastAsia"/>
              </w:rPr>
            </w:pPr>
            <w:r>
              <w:rPr>
                <w:rFonts w:hint="eastAsia"/>
              </w:rPr>
              <w:t>通</w:t>
            </w:r>
            <w:r>
              <w:rPr>
                <w:rFonts w:hint="eastAsia" w:cs="微软雅黑"/>
              </w:rPr>
              <w:t>过</w:t>
            </w:r>
            <w:r>
              <w:rPr>
                <w:rFonts w:hint="eastAsia"/>
              </w:rPr>
              <w:t>本课程的学习，</w:t>
            </w:r>
            <w:r>
              <w:rPr>
                <w:rFonts w:hint="eastAsia" w:cs="微软雅黑"/>
              </w:rPr>
              <w:t>掌握污染</w:t>
            </w:r>
            <w:r>
              <w:rPr>
                <w:rFonts w:hint="eastAsia"/>
              </w:rPr>
              <w:t>治理的基本概</w:t>
            </w:r>
            <w:r>
              <w:rPr>
                <w:rFonts w:hint="eastAsia" w:cs="微软雅黑"/>
              </w:rPr>
              <w:t>念</w:t>
            </w:r>
            <w:r>
              <w:rPr>
                <w:rFonts w:hint="eastAsia"/>
              </w:rPr>
              <w:t>、工程设计和运行管理的基础理论和方法，</w:t>
            </w:r>
            <w:r>
              <w:rPr>
                <w:rFonts w:hint="eastAsia" w:cs="微软雅黑"/>
              </w:rPr>
              <w:t>了解</w:t>
            </w:r>
            <w:r>
              <w:rPr>
                <w:rFonts w:hint="eastAsia"/>
              </w:rPr>
              <w:t>工业三</w:t>
            </w:r>
            <w:r>
              <w:rPr>
                <w:rFonts w:hint="eastAsia" w:cs="微软雅黑"/>
              </w:rPr>
              <w:t>废</w:t>
            </w:r>
            <w:r>
              <w:rPr>
                <w:rFonts w:hint="eastAsia"/>
              </w:rPr>
              <w:t>新技术的工艺流程和原理，具备</w:t>
            </w:r>
            <w:r>
              <w:rPr>
                <w:rFonts w:hint="eastAsia" w:cs="微软雅黑"/>
              </w:rPr>
              <w:t>构筑</w:t>
            </w:r>
            <w:r>
              <w:rPr>
                <w:rFonts w:hint="eastAsia"/>
              </w:rPr>
              <w:t>物的设计、计</w:t>
            </w:r>
            <w:r>
              <w:rPr>
                <w:rFonts w:hint="eastAsia" w:cs="微软雅黑"/>
              </w:rPr>
              <w:t>算及绘制</w:t>
            </w:r>
            <w:r>
              <w:rPr>
                <w:rFonts w:hint="eastAsia"/>
              </w:rPr>
              <w:t>图</w:t>
            </w:r>
            <w:r>
              <w:rPr>
                <w:rFonts w:hint="eastAsia" w:cs="微软雅黑"/>
              </w:rPr>
              <w:t>纸</w:t>
            </w:r>
            <w:r>
              <w:rPr>
                <w:rFonts w:hint="eastAsia"/>
              </w:rPr>
              <w:t>，三</w:t>
            </w:r>
            <w:r>
              <w:rPr>
                <w:rFonts w:hint="eastAsia" w:cs="微软雅黑"/>
              </w:rPr>
              <w:t>废</w:t>
            </w:r>
            <w:r>
              <w:rPr>
                <w:rFonts w:hint="eastAsia"/>
              </w:rPr>
              <w:t>的运营管理，工程的规划设计，工艺优选，</w:t>
            </w:r>
            <w:r>
              <w:rPr>
                <w:rFonts w:hint="eastAsia" w:cs="微软雅黑"/>
              </w:rPr>
              <w:t>编制</w:t>
            </w:r>
            <w:r>
              <w:rPr>
                <w:rFonts w:hint="eastAsia"/>
              </w:rPr>
              <w:t>工程设计文</w:t>
            </w:r>
            <w:r>
              <w:rPr>
                <w:rFonts w:hint="eastAsia" w:cs="微软雅黑"/>
              </w:rPr>
              <w:t>件</w:t>
            </w:r>
            <w:r>
              <w:rPr>
                <w:rFonts w:hint="eastAsia"/>
              </w:rPr>
              <w:t>等能力。</w:t>
            </w:r>
          </w:p>
          <w:p w14:paraId="4F3977AE">
            <w:pPr>
              <w:rPr>
                <w:rFonts w:hint="eastAsia"/>
              </w:rPr>
            </w:pPr>
          </w:p>
        </w:tc>
        <w:tc>
          <w:tcPr>
            <w:tcW w:w="1360" w:type="pct"/>
            <w:vAlign w:val="center"/>
          </w:tcPr>
          <w:p w14:paraId="6AB1322A">
            <w:pPr>
              <w:rPr>
                <w:rFonts w:hint="eastAsia"/>
              </w:rPr>
            </w:pPr>
            <w:r>
              <w:rPr>
                <w:rFonts w:hint="eastAsia"/>
              </w:rPr>
              <w:t>1.</w:t>
            </w:r>
            <w:r>
              <w:rPr>
                <w:rFonts w:hint="eastAsia" w:cs="微软雅黑"/>
              </w:rPr>
              <w:t>污染</w:t>
            </w:r>
            <w:r>
              <w:rPr>
                <w:rFonts w:hint="eastAsia"/>
              </w:rPr>
              <w:t>环境处理的基本概</w:t>
            </w:r>
            <w:r>
              <w:rPr>
                <w:rFonts w:hint="eastAsia" w:cs="微软雅黑"/>
              </w:rPr>
              <w:t>念</w:t>
            </w:r>
            <w:r>
              <w:rPr>
                <w:rFonts w:hint="eastAsia"/>
              </w:rPr>
              <w:t>；</w:t>
            </w:r>
          </w:p>
          <w:p w14:paraId="2ADE5AF0">
            <w:pPr>
              <w:rPr>
                <w:rFonts w:hint="eastAsia"/>
              </w:rPr>
            </w:pPr>
            <w:r>
              <w:rPr>
                <w:rFonts w:hint="eastAsia"/>
              </w:rPr>
              <w:t>2.</w:t>
            </w:r>
            <w:r>
              <w:rPr>
                <w:rFonts w:hint="eastAsia" w:cs="微软雅黑"/>
              </w:rPr>
              <w:t>污染</w:t>
            </w:r>
            <w:r>
              <w:rPr>
                <w:rFonts w:hint="eastAsia"/>
              </w:rPr>
              <w:t xml:space="preserve">环境处理的基本理论和方法； </w:t>
            </w:r>
          </w:p>
          <w:p w14:paraId="2F536F52">
            <w:pPr>
              <w:rPr>
                <w:rFonts w:hint="eastAsia"/>
              </w:rPr>
            </w:pPr>
            <w:r>
              <w:rPr>
                <w:rFonts w:hint="eastAsia"/>
              </w:rPr>
              <w:t>3.</w:t>
            </w:r>
            <w:r>
              <w:rPr>
                <w:rFonts w:hint="eastAsia" w:cs="微软雅黑"/>
              </w:rPr>
              <w:t>污染</w:t>
            </w:r>
            <w:r>
              <w:rPr>
                <w:rFonts w:hint="eastAsia"/>
              </w:rPr>
              <w:t>环境处理的基本工艺</w:t>
            </w:r>
            <w:r>
              <w:rPr>
                <w:rFonts w:hint="eastAsia" w:cs="微软雅黑"/>
              </w:rPr>
              <w:t>及</w:t>
            </w:r>
            <w:r>
              <w:rPr>
                <w:rFonts w:hint="eastAsia"/>
              </w:rPr>
              <w:t>新发展；</w:t>
            </w:r>
          </w:p>
          <w:p w14:paraId="2EE2773B">
            <w:pPr>
              <w:rPr>
                <w:rFonts w:hint="eastAsia"/>
              </w:rPr>
            </w:pPr>
            <w:r>
              <w:rPr>
                <w:rFonts w:hint="eastAsia"/>
              </w:rPr>
              <w:t>4.</w:t>
            </w:r>
            <w:r>
              <w:rPr>
                <w:rFonts w:hint="eastAsia" w:cs="微软雅黑"/>
              </w:rPr>
              <w:t>污染</w:t>
            </w:r>
            <w:r>
              <w:rPr>
                <w:rFonts w:hint="eastAsia"/>
              </w:rPr>
              <w:t>环境治理工艺方法和工艺流程</w:t>
            </w:r>
          </w:p>
          <w:p w14:paraId="4104CF20">
            <w:pPr>
              <w:rPr>
                <w:rFonts w:hint="eastAsia"/>
              </w:rPr>
            </w:pPr>
            <w:r>
              <w:rPr>
                <w:rFonts w:hint="eastAsia"/>
              </w:rPr>
              <w:t>5.污泥</w:t>
            </w:r>
            <w:r>
              <w:rPr>
                <w:rFonts w:hint="eastAsia" w:cs="___WRD_EMBED_SUB_45"/>
              </w:rPr>
              <w:t>的处理与处</w:t>
            </w:r>
            <w:r>
              <w:rPr>
                <w:rFonts w:hint="eastAsia"/>
              </w:rPr>
              <w:t>置</w:t>
            </w:r>
            <w:r>
              <w:rPr>
                <w:rFonts w:hint="eastAsia" w:cs="___WRD_EMBED_SUB_45"/>
              </w:rPr>
              <w:t>（</w:t>
            </w:r>
            <w:r>
              <w:rPr>
                <w:rFonts w:hint="eastAsia"/>
              </w:rPr>
              <w:t>污泥浓缩</w:t>
            </w:r>
            <w:r>
              <w:rPr>
                <w:rFonts w:hint="eastAsia" w:cs="___WRD_EMBED_SUB_45"/>
              </w:rPr>
              <w:t>、</w:t>
            </w:r>
            <w:r>
              <w:rPr>
                <w:rFonts w:hint="eastAsia"/>
              </w:rPr>
              <w:t>污泥消</w:t>
            </w:r>
            <w:r>
              <w:rPr>
                <w:rFonts w:hint="eastAsia" w:cs="___WRD_EMBED_SUB_45"/>
              </w:rPr>
              <w:t>化）；</w:t>
            </w:r>
          </w:p>
          <w:p w14:paraId="708ADD68">
            <w:pPr>
              <w:rPr>
                <w:rFonts w:hint="eastAsia"/>
              </w:rPr>
            </w:pPr>
            <w:r>
              <w:rPr>
                <w:rFonts w:hint="eastAsia"/>
              </w:rPr>
              <w:t>6.三</w:t>
            </w:r>
            <w:r>
              <w:rPr>
                <w:rFonts w:hint="eastAsia" w:cs="微软雅黑"/>
              </w:rPr>
              <w:t>废</w:t>
            </w:r>
            <w:r>
              <w:rPr>
                <w:rFonts w:hint="eastAsia" w:cs="___WRD_EMBED_SUB_45"/>
              </w:rPr>
              <w:t>处理设</w:t>
            </w:r>
            <w:r>
              <w:rPr>
                <w:rFonts w:hint="eastAsia" w:cs="微软雅黑"/>
              </w:rPr>
              <w:t>施</w:t>
            </w:r>
            <w:r>
              <w:rPr>
                <w:rFonts w:hint="eastAsia"/>
              </w:rPr>
              <w:t>的设计。</w:t>
            </w:r>
          </w:p>
        </w:tc>
        <w:tc>
          <w:tcPr>
            <w:tcW w:w="1178" w:type="pct"/>
            <w:vAlign w:val="center"/>
          </w:tcPr>
          <w:p w14:paraId="1A5CD65F">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7698AA17">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w:t>
            </w:r>
          </w:p>
          <w:p w14:paraId="59C21B4E">
            <w:pPr>
              <w:rPr>
                <w:rFonts w:hint="eastAsia"/>
              </w:rPr>
            </w:pPr>
            <w:r>
              <w:rPr>
                <w:rFonts w:hint="eastAsia"/>
              </w:rPr>
              <w:t>3.考核要求：课堂考核</w:t>
            </w:r>
            <w:r>
              <w:rPr>
                <w:rFonts w:hint="eastAsia" w:cs="微软雅黑"/>
              </w:rPr>
              <w:t>包括</w:t>
            </w:r>
            <w:r>
              <w:rPr>
                <w:rFonts w:hint="eastAsia" w:cs="___WRD_EMBED_SUB_45"/>
              </w:rPr>
              <w:t>口</w:t>
            </w:r>
            <w:r>
              <w:rPr>
                <w:rFonts w:hint="eastAsia" w:cs="微软雅黑"/>
              </w:rPr>
              <w:t>试</w:t>
            </w:r>
            <w:r>
              <w:rPr>
                <w:rFonts w:hint="eastAsia" w:cs="___WRD_EMBED_SUB_45"/>
              </w:rPr>
              <w:t>（</w:t>
            </w:r>
            <w:r>
              <w:rPr>
                <w:rFonts w:hint="eastAsia"/>
              </w:rPr>
              <w:t>10%）、课程设计（20%）和考</w:t>
            </w:r>
            <w:r>
              <w:rPr>
                <w:rFonts w:hint="eastAsia" w:cs="微软雅黑"/>
              </w:rPr>
              <w:t>试</w:t>
            </w:r>
            <w:r>
              <w:rPr>
                <w:rFonts w:hint="eastAsia" w:cs="___WRD_EMBED_SUB_45"/>
              </w:rPr>
              <w:t>期</w:t>
            </w:r>
            <w:r>
              <w:rPr>
                <w:rFonts w:hint="eastAsia" w:cs="微软雅黑"/>
              </w:rPr>
              <w:t>末</w:t>
            </w:r>
            <w:r>
              <w:rPr>
                <w:rFonts w:hint="eastAsia" w:cs="___WRD_EMBED_SUB_45"/>
              </w:rPr>
              <w:t>理论（</w:t>
            </w:r>
            <w:r>
              <w:rPr>
                <w:rFonts w:hint="eastAsia"/>
              </w:rPr>
              <w:t>40%）、平时</w:t>
            </w:r>
            <w:r>
              <w:rPr>
                <w:rFonts w:hint="eastAsia" w:cs="微软雅黑"/>
              </w:rPr>
              <w:t>成绩</w:t>
            </w:r>
            <w:r>
              <w:rPr>
                <w:rFonts w:hint="eastAsia" w:cs="___WRD_EMBED_SUB_45"/>
              </w:rPr>
              <w:t>（</w:t>
            </w:r>
            <w:r>
              <w:rPr>
                <w:rFonts w:hint="eastAsia"/>
              </w:rPr>
              <w:t>30%）等进行综合</w:t>
            </w:r>
            <w:r>
              <w:rPr>
                <w:rFonts w:hint="eastAsia" w:cs="微软雅黑"/>
              </w:rPr>
              <w:t>评价</w:t>
            </w:r>
            <w:r>
              <w:rPr>
                <w:rFonts w:hint="eastAsia" w:cs="___WRD_EMBED_SUB_45"/>
              </w:rPr>
              <w:t>。</w:t>
            </w:r>
          </w:p>
        </w:tc>
      </w:tr>
      <w:tr w14:paraId="6263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0722BEBE">
            <w:pPr>
              <w:rPr>
                <w:rFonts w:hint="eastAsia"/>
              </w:rPr>
            </w:pPr>
            <w:r>
              <w:rPr>
                <w:rFonts w:hint="eastAsia"/>
              </w:rPr>
              <w:t>3</w:t>
            </w:r>
          </w:p>
        </w:tc>
        <w:tc>
          <w:tcPr>
            <w:tcW w:w="801" w:type="pct"/>
            <w:vAlign w:val="center"/>
          </w:tcPr>
          <w:p w14:paraId="5AFC39D7">
            <w:pPr>
              <w:rPr>
                <w:rFonts w:hint="eastAsia"/>
              </w:rPr>
            </w:pPr>
            <w:r>
              <w:rPr>
                <w:rFonts w:hint="eastAsia"/>
              </w:rPr>
              <w:t>污染</w:t>
            </w:r>
            <w:r>
              <w:rPr>
                <w:rFonts w:hint="eastAsia" w:cs="___WRD_EMBED_SUB_45"/>
              </w:rPr>
              <w:t>场</w:t>
            </w:r>
            <w:r>
              <w:rPr>
                <w:rFonts w:hint="eastAsia"/>
              </w:rPr>
              <w:t>地</w:t>
            </w:r>
            <w:r>
              <w:rPr>
                <w:rFonts w:hint="eastAsia" w:cs="___WRD_EMBED_SUB_45"/>
              </w:rPr>
              <w:t>修</w:t>
            </w:r>
            <w:r>
              <w:rPr>
                <w:rFonts w:hint="eastAsia"/>
              </w:rPr>
              <w:t>复</w:t>
            </w:r>
            <w:r>
              <w:rPr>
                <w:rFonts w:hint="eastAsia" w:cs="___WRD_EMBED_SUB_45"/>
              </w:rPr>
              <w:t>技术</w:t>
            </w:r>
          </w:p>
        </w:tc>
        <w:tc>
          <w:tcPr>
            <w:tcW w:w="1223" w:type="pct"/>
            <w:vAlign w:val="center"/>
          </w:tcPr>
          <w:p w14:paraId="1943DD80">
            <w:pPr>
              <w:rPr>
                <w:rFonts w:hint="eastAsia"/>
              </w:rPr>
            </w:pPr>
            <w:r>
              <w:rPr>
                <w:rFonts w:hint="eastAsia"/>
              </w:rPr>
              <w:t>通</w:t>
            </w:r>
            <w:r>
              <w:rPr>
                <w:rFonts w:hint="eastAsia" w:cs="微软雅黑"/>
              </w:rPr>
              <w:t>过</w:t>
            </w:r>
            <w:r>
              <w:rPr>
                <w:rFonts w:hint="eastAsia"/>
              </w:rPr>
              <w:t>本课程的学习，</w:t>
            </w:r>
            <w:r>
              <w:rPr>
                <w:rFonts w:hint="eastAsia" w:cs="微软雅黑"/>
              </w:rPr>
              <w:t>了解污染</w:t>
            </w:r>
            <w:r>
              <w:rPr>
                <w:rFonts w:hint="eastAsia"/>
              </w:rPr>
              <w:t>修</w:t>
            </w:r>
            <w:r>
              <w:rPr>
                <w:rFonts w:hint="eastAsia" w:cs="微软雅黑"/>
              </w:rPr>
              <w:t>复</w:t>
            </w:r>
            <w:r>
              <w:rPr>
                <w:rFonts w:hint="eastAsia"/>
              </w:rPr>
              <w:t>法</w:t>
            </w:r>
            <w:r>
              <w:rPr>
                <w:rFonts w:hint="eastAsia" w:cs="微软雅黑"/>
              </w:rPr>
              <w:t>律</w:t>
            </w:r>
            <w:r>
              <w:rPr>
                <w:rFonts w:hint="eastAsia"/>
              </w:rPr>
              <w:t>法规，</w:t>
            </w:r>
            <w:r>
              <w:rPr>
                <w:rFonts w:hint="eastAsia" w:cs="微软雅黑"/>
              </w:rPr>
              <w:t>掌握</w:t>
            </w:r>
            <w:r>
              <w:rPr>
                <w:rFonts w:hint="eastAsia"/>
              </w:rPr>
              <w:t>修</w:t>
            </w:r>
            <w:r>
              <w:rPr>
                <w:rFonts w:hint="eastAsia" w:cs="微软雅黑"/>
              </w:rPr>
              <w:t>复</w:t>
            </w:r>
            <w:r>
              <w:rPr>
                <w:rFonts w:hint="eastAsia"/>
              </w:rPr>
              <w:t>技术选</w:t>
            </w:r>
            <w:r>
              <w:rPr>
                <w:rFonts w:hint="eastAsia" w:cs="微软雅黑"/>
              </w:rPr>
              <w:t>择</w:t>
            </w:r>
            <w:r>
              <w:rPr>
                <w:rFonts w:hint="eastAsia"/>
              </w:rPr>
              <w:t>与方</w:t>
            </w:r>
            <w:r>
              <w:rPr>
                <w:rFonts w:hint="eastAsia" w:cs="微软雅黑"/>
              </w:rPr>
              <w:t>案制订</w:t>
            </w:r>
            <w:r>
              <w:rPr>
                <w:rFonts w:hint="eastAsia"/>
              </w:rPr>
              <w:t>、场</w:t>
            </w:r>
            <w:r>
              <w:rPr>
                <w:rFonts w:hint="eastAsia" w:cs="微软雅黑"/>
              </w:rPr>
              <w:t>地</w:t>
            </w:r>
            <w:r>
              <w:rPr>
                <w:rFonts w:hint="eastAsia"/>
              </w:rPr>
              <w:t>修</w:t>
            </w:r>
            <w:r>
              <w:rPr>
                <w:rFonts w:hint="eastAsia" w:cs="微软雅黑"/>
              </w:rPr>
              <w:t>复</w:t>
            </w:r>
            <w:r>
              <w:rPr>
                <w:rFonts w:hint="eastAsia"/>
              </w:rPr>
              <w:t>行动与</w:t>
            </w:r>
            <w:r>
              <w:rPr>
                <w:rFonts w:hint="eastAsia" w:cs="微软雅黑"/>
              </w:rPr>
              <w:t>效果评估</w:t>
            </w:r>
            <w:r>
              <w:rPr>
                <w:rFonts w:hint="eastAsia"/>
              </w:rPr>
              <w:t>、场</w:t>
            </w:r>
            <w:r>
              <w:rPr>
                <w:rFonts w:hint="eastAsia" w:cs="微软雅黑"/>
              </w:rPr>
              <w:t>地评估阶段</w:t>
            </w:r>
            <w:r>
              <w:rPr>
                <w:rFonts w:hint="eastAsia"/>
              </w:rPr>
              <w:t>划分与</w:t>
            </w:r>
            <w:r>
              <w:rPr>
                <w:rFonts w:hint="eastAsia" w:cs="微软雅黑"/>
              </w:rPr>
              <w:t>评价</w:t>
            </w:r>
            <w:r>
              <w:rPr>
                <w:rFonts w:hint="eastAsia"/>
              </w:rPr>
              <w:t>要</w:t>
            </w:r>
            <w:r>
              <w:rPr>
                <w:rFonts w:hint="eastAsia" w:cs="微软雅黑"/>
              </w:rPr>
              <w:t>点</w:t>
            </w:r>
            <w:r>
              <w:rPr>
                <w:rFonts w:hint="eastAsia"/>
              </w:rPr>
              <w:t>、修</w:t>
            </w:r>
            <w:r>
              <w:rPr>
                <w:rFonts w:hint="eastAsia" w:cs="微软雅黑"/>
              </w:rPr>
              <w:t>复效果评价</w:t>
            </w:r>
            <w:r>
              <w:rPr>
                <w:rFonts w:hint="eastAsia"/>
              </w:rPr>
              <w:t>、修</w:t>
            </w:r>
            <w:r>
              <w:rPr>
                <w:rFonts w:hint="eastAsia" w:cs="微软雅黑"/>
              </w:rPr>
              <w:t>复</w:t>
            </w:r>
            <w:r>
              <w:rPr>
                <w:rFonts w:hint="eastAsia"/>
              </w:rPr>
              <w:t>技术选</w:t>
            </w:r>
            <w:r>
              <w:rPr>
                <w:rFonts w:hint="eastAsia" w:cs="微软雅黑"/>
              </w:rPr>
              <w:t>择</w:t>
            </w:r>
            <w:r>
              <w:rPr>
                <w:rFonts w:hint="eastAsia"/>
              </w:rPr>
              <w:t>与方</w:t>
            </w:r>
            <w:r>
              <w:rPr>
                <w:rFonts w:hint="eastAsia" w:cs="微软雅黑"/>
              </w:rPr>
              <w:t>案制订</w:t>
            </w:r>
            <w:r>
              <w:rPr>
                <w:rFonts w:hint="eastAsia"/>
              </w:rPr>
              <w:t>，具备</w:t>
            </w:r>
            <w:r>
              <w:rPr>
                <w:rFonts w:hint="eastAsia" w:cs="微软雅黑"/>
              </w:rPr>
              <w:t>污染</w:t>
            </w:r>
            <w:r>
              <w:rPr>
                <w:rFonts w:hint="eastAsia"/>
              </w:rPr>
              <w:t>场</w:t>
            </w:r>
            <w:r>
              <w:rPr>
                <w:rFonts w:hint="eastAsia" w:cs="微软雅黑"/>
              </w:rPr>
              <w:t>地</w:t>
            </w:r>
            <w:r>
              <w:rPr>
                <w:rFonts w:hint="eastAsia"/>
              </w:rPr>
              <w:t>修</w:t>
            </w:r>
            <w:r>
              <w:rPr>
                <w:rFonts w:hint="eastAsia" w:cs="微软雅黑"/>
              </w:rPr>
              <w:t>复</w:t>
            </w:r>
            <w:r>
              <w:rPr>
                <w:rFonts w:hint="eastAsia"/>
              </w:rPr>
              <w:t>流程模</w:t>
            </w:r>
            <w:r>
              <w:rPr>
                <w:rFonts w:hint="eastAsia" w:cs="微软雅黑"/>
              </w:rPr>
              <w:t>式构</w:t>
            </w:r>
            <w:r>
              <w:rPr>
                <w:rFonts w:hint="eastAsia"/>
              </w:rPr>
              <w:t>建、方</w:t>
            </w:r>
            <w:r>
              <w:rPr>
                <w:rFonts w:hint="eastAsia" w:cs="微软雅黑"/>
              </w:rPr>
              <w:t>案编制</w:t>
            </w:r>
            <w:r>
              <w:rPr>
                <w:rFonts w:hint="eastAsia"/>
              </w:rPr>
              <w:t>、修</w:t>
            </w:r>
            <w:r>
              <w:rPr>
                <w:rFonts w:hint="eastAsia" w:cs="微软雅黑"/>
              </w:rPr>
              <w:t>复过</w:t>
            </w:r>
            <w:r>
              <w:rPr>
                <w:rFonts w:hint="eastAsia"/>
              </w:rPr>
              <w:t>程实</w:t>
            </w:r>
            <w:r>
              <w:rPr>
                <w:rFonts w:hint="eastAsia" w:cs="微软雅黑"/>
              </w:rPr>
              <w:t>施</w:t>
            </w:r>
            <w:r>
              <w:rPr>
                <w:rFonts w:hint="eastAsia"/>
              </w:rPr>
              <w:t>、</w:t>
            </w:r>
            <w:r>
              <w:rPr>
                <w:rFonts w:hint="eastAsia" w:cs="微软雅黑"/>
              </w:rPr>
              <w:t>效果评估</w:t>
            </w:r>
            <w:r>
              <w:rPr>
                <w:rFonts w:hint="eastAsia"/>
              </w:rPr>
              <w:t>的能力。</w:t>
            </w:r>
          </w:p>
        </w:tc>
        <w:tc>
          <w:tcPr>
            <w:tcW w:w="1360" w:type="pct"/>
            <w:vAlign w:val="center"/>
          </w:tcPr>
          <w:p w14:paraId="5B953CA8">
            <w:pPr>
              <w:rPr>
                <w:rFonts w:hint="eastAsia"/>
              </w:rPr>
            </w:pPr>
            <w:r>
              <w:rPr>
                <w:rFonts w:hint="eastAsia"/>
              </w:rPr>
              <w:t>1.场</w:t>
            </w:r>
            <w:r>
              <w:rPr>
                <w:rFonts w:hint="eastAsia" w:cs="微软雅黑"/>
              </w:rPr>
              <w:t>地评估</w:t>
            </w:r>
            <w:r>
              <w:rPr>
                <w:rFonts w:hint="eastAsia"/>
              </w:rPr>
              <w:t xml:space="preserve">; </w:t>
            </w:r>
          </w:p>
          <w:p w14:paraId="0744EBFA">
            <w:pPr>
              <w:rPr>
                <w:rFonts w:hint="eastAsia"/>
              </w:rPr>
            </w:pPr>
            <w:r>
              <w:rPr>
                <w:rFonts w:hint="eastAsia"/>
              </w:rPr>
              <w:t>2.修</w:t>
            </w:r>
            <w:r>
              <w:rPr>
                <w:rFonts w:hint="eastAsia" w:cs="微软雅黑"/>
              </w:rPr>
              <w:t>复</w:t>
            </w:r>
            <w:r>
              <w:rPr>
                <w:rFonts w:hint="eastAsia" w:cs="___WRD_EMBED_SUB_45"/>
              </w:rPr>
              <w:t>技术选</w:t>
            </w:r>
            <w:r>
              <w:rPr>
                <w:rFonts w:hint="eastAsia" w:cs="微软雅黑"/>
              </w:rPr>
              <w:t>择</w:t>
            </w:r>
            <w:r>
              <w:rPr>
                <w:rFonts w:hint="eastAsia" w:cs="___WRD_EMBED_SUB_45"/>
              </w:rPr>
              <w:t>与方</w:t>
            </w:r>
            <w:r>
              <w:rPr>
                <w:rFonts w:hint="eastAsia" w:cs="微软雅黑"/>
              </w:rPr>
              <w:t>案制订</w:t>
            </w:r>
            <w:r>
              <w:rPr>
                <w:rFonts w:hint="eastAsia"/>
              </w:rPr>
              <w:t>;</w:t>
            </w:r>
          </w:p>
          <w:p w14:paraId="7A1D7B5B">
            <w:pPr>
              <w:rPr>
                <w:rFonts w:hint="eastAsia"/>
              </w:rPr>
            </w:pPr>
            <w:r>
              <w:rPr>
                <w:rFonts w:hint="eastAsia"/>
              </w:rPr>
              <w:t>3.场地</w:t>
            </w:r>
            <w:r>
              <w:rPr>
                <w:rFonts w:hint="eastAsia" w:cs="___WRD_EMBED_SUB_45"/>
              </w:rPr>
              <w:t>修</w:t>
            </w:r>
            <w:r>
              <w:rPr>
                <w:rFonts w:hint="eastAsia"/>
              </w:rPr>
              <w:t>复</w:t>
            </w:r>
            <w:r>
              <w:rPr>
                <w:rFonts w:hint="eastAsia" w:cs="___WRD_EMBED_SUB_45"/>
              </w:rPr>
              <w:t>行动与</w:t>
            </w:r>
            <w:r>
              <w:rPr>
                <w:rFonts w:hint="eastAsia"/>
              </w:rPr>
              <w:t>效果评估;</w:t>
            </w:r>
          </w:p>
          <w:p w14:paraId="58125256">
            <w:pPr>
              <w:rPr>
                <w:rFonts w:hint="eastAsia"/>
              </w:rPr>
            </w:pPr>
            <w:r>
              <w:rPr>
                <w:rFonts w:hint="eastAsia"/>
              </w:rPr>
              <w:t>4.污染</w:t>
            </w:r>
            <w:r>
              <w:rPr>
                <w:rFonts w:hint="eastAsia" w:cs="___WRD_EMBED_SUB_45"/>
              </w:rPr>
              <w:t>场</w:t>
            </w:r>
            <w:r>
              <w:rPr>
                <w:rFonts w:hint="eastAsia"/>
              </w:rPr>
              <w:t>地</w:t>
            </w:r>
            <w:r>
              <w:rPr>
                <w:rFonts w:hint="eastAsia" w:cs="___WRD_EMBED_SUB_45"/>
              </w:rPr>
              <w:t>修</w:t>
            </w:r>
            <w:r>
              <w:rPr>
                <w:rFonts w:hint="eastAsia"/>
              </w:rPr>
              <w:t>复</w:t>
            </w:r>
            <w:r>
              <w:rPr>
                <w:rFonts w:hint="eastAsia" w:cs="___WRD_EMBED_SUB_45"/>
              </w:rPr>
              <w:t>流程模</w:t>
            </w:r>
            <w:r>
              <w:rPr>
                <w:rFonts w:hint="eastAsia"/>
              </w:rPr>
              <w:t>式构</w:t>
            </w:r>
            <w:r>
              <w:rPr>
                <w:rFonts w:hint="eastAsia" w:cs="___WRD_EMBED_SUB_45"/>
              </w:rPr>
              <w:t>建</w:t>
            </w:r>
            <w:r>
              <w:rPr>
                <w:rFonts w:hint="eastAsia"/>
              </w:rPr>
              <w:t>;</w:t>
            </w:r>
          </w:p>
          <w:p w14:paraId="51ED85E2">
            <w:pPr>
              <w:rPr>
                <w:rFonts w:hint="eastAsia"/>
              </w:rPr>
            </w:pPr>
            <w:r>
              <w:rPr>
                <w:rFonts w:hint="eastAsia"/>
              </w:rPr>
              <w:t>5.场地评估阶段</w:t>
            </w:r>
            <w:r>
              <w:rPr>
                <w:rFonts w:hint="eastAsia" w:cs="___WRD_EMBED_SUB_45"/>
              </w:rPr>
              <w:t>划分与</w:t>
            </w:r>
            <w:r>
              <w:rPr>
                <w:rFonts w:hint="eastAsia"/>
              </w:rPr>
              <w:t>评价</w:t>
            </w:r>
            <w:r>
              <w:rPr>
                <w:rFonts w:hint="eastAsia" w:cs="___WRD_EMBED_SUB_45"/>
              </w:rPr>
              <w:t>要</w:t>
            </w:r>
            <w:r>
              <w:rPr>
                <w:rFonts w:hint="eastAsia"/>
              </w:rPr>
              <w:t>点</w:t>
            </w:r>
          </w:p>
          <w:p w14:paraId="2036045F">
            <w:pPr>
              <w:rPr>
                <w:rFonts w:hint="eastAsia"/>
              </w:rPr>
            </w:pPr>
            <w:r>
              <w:rPr>
                <w:rFonts w:hint="eastAsia"/>
              </w:rPr>
              <w:t>6.修</w:t>
            </w:r>
            <w:r>
              <w:rPr>
                <w:rFonts w:hint="eastAsia" w:cs="微软雅黑"/>
              </w:rPr>
              <w:t>复</w:t>
            </w:r>
            <w:r>
              <w:rPr>
                <w:rFonts w:hint="eastAsia" w:cs="___WRD_EMBED_SUB_45"/>
              </w:rPr>
              <w:t>技术选</w:t>
            </w:r>
            <w:r>
              <w:rPr>
                <w:rFonts w:hint="eastAsia" w:cs="微软雅黑"/>
              </w:rPr>
              <w:t>择</w:t>
            </w:r>
            <w:r>
              <w:rPr>
                <w:rFonts w:hint="eastAsia" w:cs="___WRD_EMBED_SUB_45"/>
              </w:rPr>
              <w:t>与方</w:t>
            </w:r>
            <w:r>
              <w:rPr>
                <w:rFonts w:hint="eastAsia" w:cs="微软雅黑"/>
              </w:rPr>
              <w:t>案制订</w:t>
            </w:r>
            <w:r>
              <w:rPr>
                <w:rFonts w:hint="eastAsia"/>
              </w:rPr>
              <w:t xml:space="preserve">; </w:t>
            </w:r>
          </w:p>
          <w:p w14:paraId="53527F1C">
            <w:pPr>
              <w:rPr>
                <w:rFonts w:hint="eastAsia"/>
              </w:rPr>
            </w:pPr>
            <w:r>
              <w:rPr>
                <w:rFonts w:hint="eastAsia"/>
              </w:rPr>
              <w:t>7.修复效果评价</w:t>
            </w:r>
          </w:p>
        </w:tc>
        <w:tc>
          <w:tcPr>
            <w:tcW w:w="1178" w:type="pct"/>
            <w:vAlign w:val="center"/>
          </w:tcPr>
          <w:p w14:paraId="1EE343C5">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0FAB93F1">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w:t>
            </w:r>
          </w:p>
          <w:p w14:paraId="445740F1">
            <w:pPr>
              <w:rPr>
                <w:rFonts w:hint="eastAsia"/>
              </w:rPr>
            </w:pPr>
            <w:r>
              <w:rPr>
                <w:rFonts w:hint="eastAsia"/>
              </w:rPr>
              <w:t>3.考核要求：课堂考核</w:t>
            </w:r>
            <w:r>
              <w:rPr>
                <w:rFonts w:hint="eastAsia" w:cs="微软雅黑"/>
              </w:rPr>
              <w:t>包括</w:t>
            </w:r>
            <w:r>
              <w:rPr>
                <w:rFonts w:hint="eastAsia" w:cs="___WRD_EMBED_SUB_45"/>
              </w:rPr>
              <w:t>平时表现（</w:t>
            </w:r>
            <w:r>
              <w:rPr>
                <w:rFonts w:hint="eastAsia"/>
              </w:rPr>
              <w:t>20</w:t>
            </w:r>
            <w:r>
              <w:rPr>
                <w:rFonts w:hint="eastAsia" w:cs="微软雅黑"/>
              </w:rPr>
              <w:t>％</w:t>
            </w:r>
            <w:r>
              <w:rPr>
                <w:rFonts w:hint="eastAsia" w:cs="___WRD_EMBED_SUB_45"/>
              </w:rPr>
              <w:t>），期</w:t>
            </w:r>
            <w:r>
              <w:rPr>
                <w:rFonts w:hint="eastAsia" w:cs="微软雅黑"/>
              </w:rPr>
              <w:t>末</w:t>
            </w:r>
            <w:r>
              <w:rPr>
                <w:rFonts w:hint="eastAsia" w:cs="___WRD_EMBED_SUB_45"/>
              </w:rPr>
              <w:t>考</w:t>
            </w:r>
            <w:r>
              <w:rPr>
                <w:rFonts w:hint="eastAsia" w:cs="微软雅黑"/>
              </w:rPr>
              <w:t>试</w:t>
            </w:r>
            <w:r>
              <w:rPr>
                <w:rFonts w:hint="eastAsia" w:cs="___WRD_EMBED_SUB_45"/>
              </w:rPr>
              <w:t>（</w:t>
            </w:r>
            <w:r>
              <w:rPr>
                <w:rFonts w:hint="eastAsia"/>
              </w:rPr>
              <w:t>30</w:t>
            </w:r>
            <w:r>
              <w:rPr>
                <w:rFonts w:hint="eastAsia" w:cs="微软雅黑"/>
              </w:rPr>
              <w:t>％</w:t>
            </w:r>
            <w:r>
              <w:rPr>
                <w:rFonts w:hint="eastAsia" w:cs="___WRD_EMBED_SUB_45"/>
              </w:rPr>
              <w:t>），实践</w:t>
            </w:r>
            <w:r>
              <w:rPr>
                <w:rFonts w:hint="eastAsia" w:cs="微软雅黑"/>
              </w:rPr>
              <w:t>操</w:t>
            </w:r>
            <w:r>
              <w:rPr>
                <w:rFonts w:hint="eastAsia" w:cs="___WRD_EMBED_SUB_45"/>
              </w:rPr>
              <w:t>作考核（</w:t>
            </w:r>
            <w:r>
              <w:rPr>
                <w:rFonts w:hint="eastAsia"/>
              </w:rPr>
              <w:t>20%），工作任务考核（30</w:t>
            </w:r>
            <w:r>
              <w:rPr>
                <w:rFonts w:hint="eastAsia" w:cs="微软雅黑"/>
              </w:rPr>
              <w:t>％</w:t>
            </w:r>
            <w:r>
              <w:rPr>
                <w:rFonts w:hint="eastAsia" w:cs="___WRD_EMBED_SUB_45"/>
              </w:rPr>
              <w:t>）等进行综合</w:t>
            </w:r>
            <w:r>
              <w:rPr>
                <w:rFonts w:hint="eastAsia" w:cs="微软雅黑"/>
              </w:rPr>
              <w:t>评价</w:t>
            </w:r>
            <w:r>
              <w:rPr>
                <w:rFonts w:hint="eastAsia" w:cs="___WRD_EMBED_SUB_45"/>
              </w:rPr>
              <w:t>。</w:t>
            </w:r>
          </w:p>
        </w:tc>
      </w:tr>
      <w:tr w14:paraId="7967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15A0EE5D">
            <w:pPr>
              <w:rPr>
                <w:rFonts w:hint="eastAsia"/>
              </w:rPr>
            </w:pPr>
            <w:r>
              <w:rPr>
                <w:rFonts w:hint="eastAsia"/>
              </w:rPr>
              <w:t>4</w:t>
            </w:r>
          </w:p>
        </w:tc>
        <w:tc>
          <w:tcPr>
            <w:tcW w:w="801" w:type="pct"/>
            <w:vAlign w:val="center"/>
          </w:tcPr>
          <w:p w14:paraId="59E513DD">
            <w:pPr>
              <w:rPr>
                <w:rFonts w:hint="eastAsia"/>
              </w:rPr>
            </w:pPr>
            <w:r>
              <w:rPr>
                <w:rFonts w:hint="eastAsia"/>
              </w:rPr>
              <w:t>环</w:t>
            </w:r>
            <w:r>
              <w:rPr>
                <w:rFonts w:hint="eastAsia" w:cs="微软雅黑"/>
              </w:rPr>
              <w:t>保</w:t>
            </w:r>
            <w:r>
              <w:rPr>
                <w:rFonts w:hint="eastAsia"/>
              </w:rPr>
              <w:t>设备运行与管理</w:t>
            </w:r>
          </w:p>
          <w:p w14:paraId="4437FA53">
            <w:pPr>
              <w:rPr>
                <w:rFonts w:hint="eastAsia"/>
              </w:rPr>
            </w:pPr>
          </w:p>
        </w:tc>
        <w:tc>
          <w:tcPr>
            <w:tcW w:w="1223" w:type="pct"/>
            <w:vAlign w:val="center"/>
          </w:tcPr>
          <w:p w14:paraId="328B115A">
            <w:pPr>
              <w:rPr>
                <w:rFonts w:hint="eastAsia"/>
              </w:rPr>
            </w:pPr>
            <w:r>
              <w:rPr>
                <w:rFonts w:hint="eastAsia"/>
              </w:rPr>
              <w:t>通</w:t>
            </w:r>
            <w:r>
              <w:rPr>
                <w:rFonts w:hint="eastAsia" w:cs="微软雅黑"/>
              </w:rPr>
              <w:t>过</w:t>
            </w:r>
            <w:r>
              <w:rPr>
                <w:rFonts w:hint="eastAsia"/>
              </w:rPr>
              <w:t>本课程的学习，</w:t>
            </w:r>
            <w:r>
              <w:rPr>
                <w:rFonts w:hint="eastAsia" w:cs="微软雅黑"/>
              </w:rPr>
              <w:t>了解</w:t>
            </w:r>
            <w:r>
              <w:rPr>
                <w:rFonts w:hint="eastAsia"/>
              </w:rPr>
              <w:t>环</w:t>
            </w:r>
            <w:r>
              <w:rPr>
                <w:rFonts w:hint="eastAsia" w:cs="微软雅黑"/>
              </w:rPr>
              <w:t>保</w:t>
            </w:r>
            <w:r>
              <w:rPr>
                <w:rFonts w:hint="eastAsia"/>
              </w:rPr>
              <w:t>设备发展，</w:t>
            </w:r>
            <w:r>
              <w:rPr>
                <w:rFonts w:hint="eastAsia" w:cs="微软雅黑"/>
              </w:rPr>
              <w:t>掌握</w:t>
            </w:r>
            <w:r>
              <w:rPr>
                <w:rFonts w:hint="eastAsia"/>
              </w:rPr>
              <w:t>设备</w:t>
            </w:r>
            <w:r>
              <w:rPr>
                <w:rFonts w:hint="eastAsia" w:cs="微软雅黑"/>
              </w:rPr>
              <w:t>材料</w:t>
            </w:r>
            <w:r>
              <w:rPr>
                <w:rFonts w:hint="eastAsia"/>
              </w:rPr>
              <w:t>、动力、管配</w:t>
            </w:r>
            <w:r>
              <w:rPr>
                <w:rFonts w:hint="eastAsia" w:cs="微软雅黑"/>
              </w:rPr>
              <w:t>件</w:t>
            </w:r>
            <w:r>
              <w:rPr>
                <w:rFonts w:hint="eastAsia"/>
              </w:rPr>
              <w:t>，具备</w:t>
            </w:r>
            <w:r>
              <w:rPr>
                <w:rFonts w:hint="eastAsia" w:cs="微软雅黑"/>
              </w:rPr>
              <w:t>污水</w:t>
            </w:r>
            <w:r>
              <w:rPr>
                <w:rFonts w:hint="eastAsia"/>
              </w:rPr>
              <w:t>、大气、</w:t>
            </w:r>
            <w:r>
              <w:rPr>
                <w:rFonts w:hint="eastAsia" w:cs="微软雅黑"/>
              </w:rPr>
              <w:t>噪声</w:t>
            </w:r>
            <w:r>
              <w:rPr>
                <w:rFonts w:hint="eastAsia"/>
              </w:rPr>
              <w:t>、</w:t>
            </w:r>
            <w:r>
              <w:rPr>
                <w:rFonts w:hint="eastAsia" w:cs="微软雅黑"/>
              </w:rPr>
              <w:t>固废</w:t>
            </w:r>
            <w:r>
              <w:rPr>
                <w:rFonts w:hint="eastAsia"/>
              </w:rPr>
              <w:t>等设备安</w:t>
            </w:r>
            <w:r>
              <w:rPr>
                <w:rFonts w:hint="eastAsia" w:cs="微软雅黑"/>
              </w:rPr>
              <w:t>装</w:t>
            </w:r>
            <w:r>
              <w:rPr>
                <w:rFonts w:hint="eastAsia"/>
              </w:rPr>
              <w:t>、</w:t>
            </w:r>
            <w:r>
              <w:rPr>
                <w:rFonts w:hint="eastAsia" w:cs="微软雅黑"/>
              </w:rPr>
              <w:t>调试</w:t>
            </w:r>
            <w:r>
              <w:rPr>
                <w:rFonts w:hint="eastAsia"/>
              </w:rPr>
              <w:t>、</w:t>
            </w:r>
            <w:r>
              <w:rPr>
                <w:rFonts w:hint="eastAsia" w:cs="微软雅黑"/>
              </w:rPr>
              <w:t>故障</w:t>
            </w:r>
            <w:r>
              <w:rPr>
                <w:rFonts w:hint="eastAsia"/>
              </w:rPr>
              <w:t>处理的能力。</w:t>
            </w:r>
          </w:p>
        </w:tc>
        <w:tc>
          <w:tcPr>
            <w:tcW w:w="1360" w:type="pct"/>
            <w:vAlign w:val="center"/>
          </w:tcPr>
          <w:p w14:paraId="1C258350">
            <w:pPr>
              <w:rPr>
                <w:rFonts w:hint="eastAsia"/>
              </w:rPr>
            </w:pPr>
            <w:r>
              <w:rPr>
                <w:rFonts w:hint="eastAsia"/>
              </w:rPr>
              <w:t>1.环</w:t>
            </w:r>
            <w:r>
              <w:rPr>
                <w:rFonts w:hint="eastAsia" w:cs="微软雅黑"/>
              </w:rPr>
              <w:t>保</w:t>
            </w:r>
            <w:r>
              <w:rPr>
                <w:rFonts w:hint="eastAsia" w:cs="___WRD_EMBED_SUB_45"/>
              </w:rPr>
              <w:t>设备的</w:t>
            </w:r>
            <w:r>
              <w:rPr>
                <w:rFonts w:hint="eastAsia" w:cs="微软雅黑"/>
              </w:rPr>
              <w:t>常</w:t>
            </w:r>
            <w:r>
              <w:rPr>
                <w:rFonts w:hint="eastAsia" w:cs="___WRD_EMBED_SUB_45"/>
              </w:rPr>
              <w:t>用</w:t>
            </w:r>
            <w:r>
              <w:rPr>
                <w:rFonts w:hint="eastAsia" w:cs="微软雅黑"/>
              </w:rPr>
              <w:t>材料</w:t>
            </w:r>
            <w:r>
              <w:rPr>
                <w:rFonts w:hint="eastAsia"/>
              </w:rPr>
              <w:t xml:space="preserve"> </w:t>
            </w:r>
          </w:p>
          <w:p w14:paraId="662B50D4">
            <w:pPr>
              <w:rPr>
                <w:rFonts w:hint="eastAsia"/>
              </w:rPr>
            </w:pPr>
            <w:r>
              <w:rPr>
                <w:rFonts w:hint="eastAsia"/>
              </w:rPr>
              <w:t>2.环</w:t>
            </w:r>
            <w:r>
              <w:rPr>
                <w:rFonts w:hint="eastAsia" w:cs="微软雅黑"/>
              </w:rPr>
              <w:t>保</w:t>
            </w:r>
            <w:r>
              <w:rPr>
                <w:rFonts w:hint="eastAsia" w:cs="___WRD_EMBED_SUB_45"/>
              </w:rPr>
              <w:t>动力设备</w:t>
            </w:r>
            <w:r>
              <w:rPr>
                <w:rFonts w:hint="eastAsia"/>
              </w:rPr>
              <w:t xml:space="preserve"> </w:t>
            </w:r>
          </w:p>
          <w:p w14:paraId="26C8BAC5">
            <w:pPr>
              <w:rPr>
                <w:rFonts w:hint="eastAsia"/>
              </w:rPr>
            </w:pPr>
            <w:r>
              <w:rPr>
                <w:rFonts w:hint="eastAsia"/>
              </w:rPr>
              <w:t>3.管道</w:t>
            </w:r>
            <w:r>
              <w:rPr>
                <w:rFonts w:hint="eastAsia" w:cs="微软雅黑"/>
              </w:rPr>
              <w:t>及</w:t>
            </w:r>
            <w:r>
              <w:rPr>
                <w:rFonts w:hint="eastAsia" w:cs="___WRD_EMBED_SUB_45"/>
              </w:rPr>
              <w:t>管配</w:t>
            </w:r>
            <w:r>
              <w:rPr>
                <w:rFonts w:hint="eastAsia" w:cs="微软雅黑"/>
              </w:rPr>
              <w:t>件</w:t>
            </w:r>
            <w:r>
              <w:rPr>
                <w:rFonts w:hint="eastAsia"/>
              </w:rPr>
              <w:t xml:space="preserve"> </w:t>
            </w:r>
          </w:p>
          <w:p w14:paraId="7DB1E4AA">
            <w:pPr>
              <w:rPr>
                <w:rFonts w:hint="eastAsia"/>
              </w:rPr>
            </w:pPr>
            <w:r>
              <w:rPr>
                <w:rFonts w:hint="eastAsia"/>
              </w:rPr>
              <w:t>4.</w:t>
            </w:r>
            <w:r>
              <w:rPr>
                <w:rFonts w:hint="eastAsia" w:cs="微软雅黑"/>
              </w:rPr>
              <w:t>污水</w:t>
            </w:r>
            <w:r>
              <w:rPr>
                <w:rFonts w:hint="eastAsia" w:cs="___WRD_EMBED_SUB_45"/>
              </w:rPr>
              <w:t>处理设备</w:t>
            </w:r>
            <w:r>
              <w:rPr>
                <w:rFonts w:hint="eastAsia"/>
              </w:rPr>
              <w:t xml:space="preserve">运行与管理 </w:t>
            </w:r>
          </w:p>
          <w:p w14:paraId="2C9E4A71">
            <w:pPr>
              <w:rPr>
                <w:rFonts w:hint="eastAsia"/>
              </w:rPr>
            </w:pPr>
            <w:r>
              <w:rPr>
                <w:rFonts w:hint="eastAsia"/>
              </w:rPr>
              <w:t>5.大气</w:t>
            </w:r>
            <w:r>
              <w:rPr>
                <w:rFonts w:hint="eastAsia" w:cs="微软雅黑"/>
              </w:rPr>
              <w:t>污染控制</w:t>
            </w:r>
            <w:r>
              <w:rPr>
                <w:rFonts w:hint="eastAsia" w:cs="___WRD_EMBED_SUB_45"/>
              </w:rPr>
              <w:t>设备</w:t>
            </w:r>
            <w:r>
              <w:rPr>
                <w:rFonts w:hint="eastAsia"/>
              </w:rPr>
              <w:t xml:space="preserve">运行与管理  </w:t>
            </w:r>
          </w:p>
          <w:p w14:paraId="4F9A8E1E">
            <w:pPr>
              <w:rPr>
                <w:rFonts w:hint="eastAsia"/>
              </w:rPr>
            </w:pPr>
            <w:r>
              <w:rPr>
                <w:rFonts w:hint="eastAsia"/>
              </w:rPr>
              <w:t>6.</w:t>
            </w:r>
            <w:r>
              <w:rPr>
                <w:rFonts w:hint="eastAsia" w:cs="微软雅黑"/>
              </w:rPr>
              <w:t>噪声控制</w:t>
            </w:r>
            <w:r>
              <w:rPr>
                <w:rFonts w:hint="eastAsia" w:cs="___WRD_EMBED_SUB_45"/>
              </w:rPr>
              <w:t>设备</w:t>
            </w:r>
            <w:r>
              <w:rPr>
                <w:rFonts w:hint="eastAsia"/>
              </w:rPr>
              <w:t xml:space="preserve">运行与管理  </w:t>
            </w:r>
          </w:p>
          <w:p w14:paraId="774AF028">
            <w:pPr>
              <w:rPr>
                <w:rFonts w:hint="eastAsia"/>
              </w:rPr>
            </w:pPr>
            <w:r>
              <w:rPr>
                <w:rFonts w:hint="eastAsia"/>
              </w:rPr>
              <w:t>7.</w:t>
            </w:r>
            <w:r>
              <w:rPr>
                <w:rFonts w:hint="eastAsia" w:cs="微软雅黑"/>
              </w:rPr>
              <w:t>固</w:t>
            </w:r>
            <w:r>
              <w:rPr>
                <w:rFonts w:hint="eastAsia" w:cs="___WRD_EMBED_SUB_45"/>
              </w:rPr>
              <w:t>体</w:t>
            </w:r>
            <w:r>
              <w:rPr>
                <w:rFonts w:hint="eastAsia" w:cs="微软雅黑"/>
              </w:rPr>
              <w:t>废</w:t>
            </w:r>
            <w:r>
              <w:rPr>
                <w:rFonts w:hint="eastAsia" w:cs="___WRD_EMBED_SUB_45"/>
              </w:rPr>
              <w:t>物处理设备</w:t>
            </w:r>
            <w:r>
              <w:rPr>
                <w:rFonts w:hint="eastAsia"/>
              </w:rPr>
              <w:t xml:space="preserve">运行与管理 </w:t>
            </w:r>
          </w:p>
        </w:tc>
        <w:tc>
          <w:tcPr>
            <w:tcW w:w="1178" w:type="pct"/>
            <w:vAlign w:val="center"/>
          </w:tcPr>
          <w:p w14:paraId="10EC37E1">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51286444">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w:t>
            </w:r>
          </w:p>
          <w:p w14:paraId="159B6105">
            <w:pPr>
              <w:rPr>
                <w:rFonts w:hint="eastAsia"/>
              </w:rPr>
            </w:pPr>
            <w:r>
              <w:rPr>
                <w:rFonts w:hint="eastAsia"/>
              </w:rPr>
              <w:t>3.考核要求：课堂考核</w:t>
            </w:r>
            <w:r>
              <w:rPr>
                <w:rFonts w:hint="eastAsia" w:cs="微软雅黑"/>
              </w:rPr>
              <w:t>包括</w:t>
            </w:r>
            <w:r>
              <w:rPr>
                <w:rFonts w:hint="eastAsia" w:cs="___WRD_EMBED_SUB_45"/>
              </w:rPr>
              <w:t>平时</w:t>
            </w:r>
            <w:r>
              <w:rPr>
                <w:rFonts w:hint="eastAsia" w:cs="微软雅黑"/>
              </w:rPr>
              <w:t>成绩</w:t>
            </w:r>
            <w:r>
              <w:rPr>
                <w:rFonts w:hint="eastAsia" w:cs="___WRD_EMBED_SUB_45"/>
              </w:rPr>
              <w:t>（</w:t>
            </w:r>
            <w:r>
              <w:rPr>
                <w:rFonts w:hint="eastAsia"/>
              </w:rPr>
              <w:t>20</w:t>
            </w:r>
            <w:r>
              <w:rPr>
                <w:rFonts w:hint="eastAsia" w:cs="微软雅黑"/>
              </w:rPr>
              <w:t>％</w:t>
            </w:r>
            <w:r>
              <w:rPr>
                <w:rFonts w:hint="eastAsia" w:cs="___WRD_EMBED_SUB_45"/>
              </w:rPr>
              <w:t>）</w:t>
            </w:r>
            <w:r>
              <w:rPr>
                <w:rFonts w:hint="eastAsia"/>
              </w:rPr>
              <w:t>+期</w:t>
            </w:r>
            <w:r>
              <w:rPr>
                <w:rFonts w:hint="eastAsia" w:cs="微软雅黑"/>
              </w:rPr>
              <w:t>末</w:t>
            </w:r>
            <w:r>
              <w:rPr>
                <w:rFonts w:hint="eastAsia" w:cs="___WRD_EMBED_SUB_45"/>
              </w:rPr>
              <w:t>考</w:t>
            </w:r>
            <w:r>
              <w:rPr>
                <w:rFonts w:hint="eastAsia" w:cs="微软雅黑"/>
              </w:rPr>
              <w:t>试</w:t>
            </w:r>
            <w:r>
              <w:rPr>
                <w:rFonts w:hint="eastAsia" w:cs="___WRD_EMBED_SUB_45"/>
              </w:rPr>
              <w:t>（</w:t>
            </w:r>
            <w:r>
              <w:rPr>
                <w:rFonts w:hint="eastAsia"/>
              </w:rPr>
              <w:t>40</w:t>
            </w:r>
            <w:r>
              <w:rPr>
                <w:rFonts w:hint="eastAsia" w:cs="微软雅黑"/>
              </w:rPr>
              <w:t>％</w:t>
            </w:r>
            <w:r>
              <w:rPr>
                <w:rFonts w:hint="eastAsia" w:cs="___WRD_EMBED_SUB_45"/>
              </w:rPr>
              <w:t>）</w:t>
            </w:r>
            <w:r>
              <w:rPr>
                <w:rFonts w:hint="eastAsia"/>
              </w:rPr>
              <w:t>+工作任务考核</w:t>
            </w:r>
            <w:r>
              <w:rPr>
                <w:rFonts w:hint="eastAsia" w:cs="微软雅黑"/>
              </w:rPr>
              <w:t>成绩</w:t>
            </w:r>
            <w:r>
              <w:rPr>
                <w:rFonts w:hint="eastAsia" w:cs="___WRD_EMBED_SUB_45"/>
              </w:rPr>
              <w:t>（</w:t>
            </w:r>
            <w:r>
              <w:rPr>
                <w:rFonts w:hint="eastAsia"/>
              </w:rPr>
              <w:t>40</w:t>
            </w:r>
            <w:r>
              <w:rPr>
                <w:rFonts w:hint="eastAsia" w:cs="微软雅黑"/>
              </w:rPr>
              <w:t>％</w:t>
            </w:r>
            <w:r>
              <w:rPr>
                <w:rFonts w:hint="eastAsia" w:cs="___WRD_EMBED_SUB_45"/>
              </w:rPr>
              <w:t>）</w:t>
            </w:r>
          </w:p>
          <w:p w14:paraId="04E5A7E7">
            <w:pPr>
              <w:rPr>
                <w:rFonts w:hint="eastAsia"/>
              </w:rPr>
            </w:pPr>
            <w:r>
              <w:rPr>
                <w:rFonts w:hint="eastAsia"/>
              </w:rPr>
              <w:t>等进行综合</w:t>
            </w:r>
            <w:r>
              <w:rPr>
                <w:rFonts w:hint="eastAsia" w:cs="微软雅黑"/>
              </w:rPr>
              <w:t>评价</w:t>
            </w:r>
            <w:r>
              <w:rPr>
                <w:rFonts w:hint="eastAsia" w:cs="___WRD_EMBED_SUB_45"/>
              </w:rPr>
              <w:t>。</w:t>
            </w:r>
          </w:p>
        </w:tc>
      </w:tr>
      <w:tr w14:paraId="073E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017A0303">
            <w:pPr>
              <w:rPr>
                <w:rFonts w:hint="eastAsia"/>
              </w:rPr>
            </w:pPr>
            <w:r>
              <w:rPr>
                <w:rFonts w:hint="eastAsia"/>
              </w:rPr>
              <w:t>5</w:t>
            </w:r>
          </w:p>
        </w:tc>
        <w:tc>
          <w:tcPr>
            <w:tcW w:w="801" w:type="pct"/>
            <w:vAlign w:val="center"/>
          </w:tcPr>
          <w:p w14:paraId="40D22E6E">
            <w:pPr>
              <w:rPr>
                <w:rFonts w:hint="eastAsia"/>
              </w:rPr>
            </w:pPr>
            <w:r>
              <w:rPr>
                <w:rFonts w:hint="eastAsia"/>
              </w:rPr>
              <w:t>水</w:t>
            </w:r>
            <w:r>
              <w:rPr>
                <w:rFonts w:hint="eastAsia" w:cs="___WRD_EMBED_SUB_45"/>
              </w:rPr>
              <w:t>生</w:t>
            </w:r>
            <w:r>
              <w:rPr>
                <w:rFonts w:hint="eastAsia"/>
              </w:rPr>
              <w:t>态</w:t>
            </w:r>
            <w:r>
              <w:rPr>
                <w:rFonts w:hint="eastAsia" w:cs="___WRD_EMBED_SUB_45"/>
              </w:rPr>
              <w:t>修</w:t>
            </w:r>
            <w:r>
              <w:rPr>
                <w:rFonts w:hint="eastAsia"/>
              </w:rPr>
              <w:t>复</w:t>
            </w:r>
            <w:r>
              <w:rPr>
                <w:rFonts w:hint="eastAsia" w:cs="___WRD_EMBED_SUB_45"/>
              </w:rPr>
              <w:t>与</w:t>
            </w:r>
            <w:r>
              <w:rPr>
                <w:rFonts w:hint="eastAsia"/>
              </w:rPr>
              <w:t>保护</w:t>
            </w:r>
          </w:p>
        </w:tc>
        <w:tc>
          <w:tcPr>
            <w:tcW w:w="1223" w:type="pct"/>
            <w:vAlign w:val="center"/>
          </w:tcPr>
          <w:p w14:paraId="5A4C0F79">
            <w:pPr>
              <w:rPr>
                <w:rFonts w:hint="eastAsia"/>
              </w:rPr>
            </w:pPr>
            <w:r>
              <w:rPr>
                <w:rFonts w:hint="eastAsia"/>
              </w:rPr>
              <w:t>通</w:t>
            </w:r>
            <w:r>
              <w:rPr>
                <w:rFonts w:hint="eastAsia" w:cs="微软雅黑"/>
              </w:rPr>
              <w:t>过</w:t>
            </w:r>
            <w:r>
              <w:rPr>
                <w:rFonts w:hint="eastAsia"/>
              </w:rPr>
              <w:t>本课程的学习，</w:t>
            </w:r>
            <w:r>
              <w:rPr>
                <w:rFonts w:hint="eastAsia" w:cs="微软雅黑"/>
              </w:rPr>
              <w:t>了解水</w:t>
            </w:r>
            <w:r>
              <w:rPr>
                <w:rFonts w:hint="eastAsia"/>
              </w:rPr>
              <w:t>生</w:t>
            </w:r>
            <w:r>
              <w:rPr>
                <w:rFonts w:hint="eastAsia" w:cs="微软雅黑"/>
              </w:rPr>
              <w:t>态保护</w:t>
            </w:r>
            <w:r>
              <w:rPr>
                <w:rFonts w:hint="eastAsia"/>
              </w:rPr>
              <w:t>与修</w:t>
            </w:r>
            <w:r>
              <w:rPr>
                <w:rFonts w:hint="eastAsia" w:cs="微软雅黑"/>
              </w:rPr>
              <w:t>复</w:t>
            </w:r>
            <w:r>
              <w:rPr>
                <w:rFonts w:hint="eastAsia"/>
              </w:rPr>
              <w:t>的法</w:t>
            </w:r>
            <w:r>
              <w:rPr>
                <w:rFonts w:hint="eastAsia" w:cs="微软雅黑"/>
              </w:rPr>
              <w:t>律</w:t>
            </w:r>
            <w:r>
              <w:rPr>
                <w:rFonts w:hint="eastAsia"/>
              </w:rPr>
              <w:t>法规，</w:t>
            </w:r>
            <w:r>
              <w:rPr>
                <w:rFonts w:hint="eastAsia" w:cs="微软雅黑"/>
              </w:rPr>
              <w:t>掌握</w:t>
            </w:r>
            <w:r>
              <w:rPr>
                <w:rFonts w:hint="eastAsia"/>
              </w:rPr>
              <w:t>生</w:t>
            </w:r>
            <w:r>
              <w:rPr>
                <w:rFonts w:hint="eastAsia" w:cs="微软雅黑"/>
              </w:rPr>
              <w:t>态</w:t>
            </w:r>
            <w:r>
              <w:rPr>
                <w:rFonts w:hint="eastAsia"/>
              </w:rPr>
              <w:t>系统</w:t>
            </w:r>
            <w:r>
              <w:rPr>
                <w:rFonts w:hint="eastAsia" w:cs="微软雅黑"/>
              </w:rPr>
              <w:t>功</w:t>
            </w:r>
            <w:r>
              <w:rPr>
                <w:rFonts w:hint="eastAsia"/>
              </w:rPr>
              <w:t>能与</w:t>
            </w:r>
            <w:r>
              <w:rPr>
                <w:rFonts w:hint="eastAsia" w:cs="微软雅黑"/>
              </w:rPr>
              <w:t>退</w:t>
            </w:r>
            <w:r>
              <w:rPr>
                <w:rFonts w:hint="eastAsia"/>
              </w:rPr>
              <w:t>化的生</w:t>
            </w:r>
            <w:r>
              <w:rPr>
                <w:rFonts w:hint="eastAsia" w:cs="微软雅黑"/>
              </w:rPr>
              <w:t>态</w:t>
            </w:r>
            <w:r>
              <w:rPr>
                <w:rFonts w:hint="eastAsia"/>
              </w:rPr>
              <w:t>系统</w:t>
            </w:r>
            <w:r>
              <w:rPr>
                <w:rFonts w:hint="eastAsia" w:cs="微软雅黑"/>
              </w:rPr>
              <w:t>判</w:t>
            </w:r>
            <w:r>
              <w:rPr>
                <w:rFonts w:hint="eastAsia"/>
              </w:rPr>
              <w:t>定，具备生</w:t>
            </w:r>
            <w:r>
              <w:rPr>
                <w:rFonts w:hint="eastAsia" w:cs="微软雅黑"/>
              </w:rPr>
              <w:t>态保护</w:t>
            </w:r>
            <w:r>
              <w:rPr>
                <w:rFonts w:hint="eastAsia"/>
              </w:rPr>
              <w:t>、生</w:t>
            </w:r>
            <w:r>
              <w:rPr>
                <w:rFonts w:hint="eastAsia" w:cs="微软雅黑"/>
              </w:rPr>
              <w:t>态</w:t>
            </w:r>
            <w:r>
              <w:rPr>
                <w:rFonts w:hint="eastAsia"/>
              </w:rPr>
              <w:t>修</w:t>
            </w:r>
            <w:r>
              <w:rPr>
                <w:rFonts w:hint="eastAsia" w:cs="微软雅黑"/>
              </w:rPr>
              <w:t>复</w:t>
            </w:r>
            <w:r>
              <w:rPr>
                <w:rFonts w:hint="eastAsia"/>
              </w:rPr>
              <w:t>，流</w:t>
            </w:r>
            <w:r>
              <w:rPr>
                <w:rFonts w:hint="eastAsia" w:cs="微软雅黑"/>
              </w:rPr>
              <w:t>域</w:t>
            </w:r>
            <w:r>
              <w:rPr>
                <w:rFonts w:hint="eastAsia"/>
              </w:rPr>
              <w:t>生</w:t>
            </w:r>
            <w:r>
              <w:rPr>
                <w:rFonts w:hint="eastAsia" w:cs="微软雅黑"/>
              </w:rPr>
              <w:t>态</w:t>
            </w:r>
            <w:r>
              <w:rPr>
                <w:rFonts w:hint="eastAsia"/>
              </w:rPr>
              <w:t>修</w:t>
            </w:r>
            <w:r>
              <w:rPr>
                <w:rFonts w:hint="eastAsia" w:cs="微软雅黑"/>
              </w:rPr>
              <w:t>复</w:t>
            </w:r>
            <w:r>
              <w:rPr>
                <w:rFonts w:hint="eastAsia"/>
              </w:rPr>
              <w:t>与</w:t>
            </w:r>
            <w:r>
              <w:rPr>
                <w:rFonts w:hint="eastAsia" w:cs="微软雅黑"/>
              </w:rPr>
              <w:t>水</w:t>
            </w:r>
            <w:r>
              <w:rPr>
                <w:rFonts w:hint="eastAsia"/>
              </w:rPr>
              <w:t>生</w:t>
            </w:r>
            <w:r>
              <w:rPr>
                <w:rFonts w:hint="eastAsia" w:cs="微软雅黑"/>
              </w:rPr>
              <w:t>态</w:t>
            </w:r>
            <w:r>
              <w:rPr>
                <w:rFonts w:hint="eastAsia"/>
              </w:rPr>
              <w:t>系统修</w:t>
            </w:r>
            <w:r>
              <w:rPr>
                <w:rFonts w:hint="eastAsia" w:cs="微软雅黑"/>
              </w:rPr>
              <w:t>复</w:t>
            </w:r>
            <w:r>
              <w:rPr>
                <w:rFonts w:hint="eastAsia"/>
              </w:rPr>
              <w:t>的能力。</w:t>
            </w:r>
          </w:p>
          <w:p w14:paraId="32FA6E46">
            <w:pPr>
              <w:rPr>
                <w:rFonts w:hint="eastAsia"/>
              </w:rPr>
            </w:pPr>
          </w:p>
        </w:tc>
        <w:tc>
          <w:tcPr>
            <w:tcW w:w="1360" w:type="pct"/>
            <w:vAlign w:val="center"/>
          </w:tcPr>
          <w:p w14:paraId="4C653AB0">
            <w:pPr>
              <w:rPr>
                <w:rFonts w:hint="eastAsia"/>
              </w:rPr>
            </w:pPr>
            <w:r>
              <w:rPr>
                <w:rFonts w:hint="eastAsia"/>
              </w:rPr>
              <w:t>1.生</w:t>
            </w:r>
            <w:r>
              <w:rPr>
                <w:rFonts w:hint="eastAsia" w:cs="微软雅黑"/>
              </w:rPr>
              <w:t>态</w:t>
            </w:r>
            <w:r>
              <w:rPr>
                <w:rFonts w:hint="eastAsia"/>
              </w:rPr>
              <w:t>系统的</w:t>
            </w:r>
            <w:r>
              <w:rPr>
                <w:rFonts w:hint="eastAsia" w:cs="微软雅黑"/>
              </w:rPr>
              <w:t>功</w:t>
            </w:r>
            <w:r>
              <w:rPr>
                <w:rFonts w:hint="eastAsia"/>
              </w:rPr>
              <w:t>能</w:t>
            </w:r>
            <w:r>
              <w:rPr>
                <w:rFonts w:hint="eastAsia" w:cs="微软雅黑"/>
              </w:rPr>
              <w:t>及退</w:t>
            </w:r>
            <w:r>
              <w:rPr>
                <w:rFonts w:hint="eastAsia"/>
              </w:rPr>
              <w:t>化的生</w:t>
            </w:r>
            <w:r>
              <w:rPr>
                <w:rFonts w:hint="eastAsia" w:cs="微软雅黑"/>
              </w:rPr>
              <w:t>态</w:t>
            </w:r>
            <w:r>
              <w:rPr>
                <w:rFonts w:hint="eastAsia"/>
              </w:rPr>
              <w:t>系统;</w:t>
            </w:r>
          </w:p>
          <w:p w14:paraId="628941CF">
            <w:pPr>
              <w:rPr>
                <w:rFonts w:hint="eastAsia"/>
              </w:rPr>
            </w:pPr>
            <w:r>
              <w:rPr>
                <w:rFonts w:hint="eastAsia"/>
              </w:rPr>
              <w:t>2.生</w:t>
            </w:r>
            <w:r>
              <w:rPr>
                <w:rFonts w:hint="eastAsia" w:cs="微软雅黑"/>
              </w:rPr>
              <w:t>态</w:t>
            </w:r>
            <w:r>
              <w:rPr>
                <w:rFonts w:hint="eastAsia" w:cs="___WRD_EMBED_SUB_45"/>
              </w:rPr>
              <w:t>系统</w:t>
            </w:r>
            <w:r>
              <w:rPr>
                <w:rFonts w:hint="eastAsia" w:cs="微软雅黑"/>
              </w:rPr>
              <w:t>退</w:t>
            </w:r>
            <w:r>
              <w:rPr>
                <w:rFonts w:hint="eastAsia" w:cs="___WRD_EMBED_SUB_45"/>
              </w:rPr>
              <w:t>化程</w:t>
            </w:r>
            <w:r>
              <w:rPr>
                <w:rFonts w:hint="eastAsia" w:cs="微软雅黑"/>
              </w:rPr>
              <w:t>度</w:t>
            </w:r>
            <w:r>
              <w:rPr>
                <w:rFonts w:hint="eastAsia" w:cs="___WRD_EMBED_SUB_45"/>
              </w:rPr>
              <w:t>的</w:t>
            </w:r>
            <w:r>
              <w:rPr>
                <w:rFonts w:hint="eastAsia" w:cs="微软雅黑"/>
              </w:rPr>
              <w:t>判断</w:t>
            </w:r>
            <w:r>
              <w:rPr>
                <w:rFonts w:hint="eastAsia"/>
              </w:rPr>
              <w:t>;</w:t>
            </w:r>
          </w:p>
          <w:p w14:paraId="46AE942A">
            <w:pPr>
              <w:rPr>
                <w:rFonts w:hint="eastAsia"/>
              </w:rPr>
            </w:pPr>
            <w:r>
              <w:rPr>
                <w:rFonts w:hint="eastAsia"/>
              </w:rPr>
              <w:t>3.生</w:t>
            </w:r>
            <w:r>
              <w:rPr>
                <w:rFonts w:hint="eastAsia" w:cs="微软雅黑"/>
              </w:rPr>
              <w:t>态保护</w:t>
            </w:r>
            <w:r>
              <w:rPr>
                <w:rFonts w:hint="eastAsia" w:cs="___WRD_EMBED_SUB_45"/>
              </w:rPr>
              <w:t>、生</w:t>
            </w:r>
            <w:r>
              <w:rPr>
                <w:rFonts w:hint="eastAsia" w:cs="微软雅黑"/>
              </w:rPr>
              <w:t>态</w:t>
            </w:r>
            <w:r>
              <w:rPr>
                <w:rFonts w:hint="eastAsia" w:cs="___WRD_EMBED_SUB_45"/>
              </w:rPr>
              <w:t>修</w:t>
            </w:r>
            <w:r>
              <w:rPr>
                <w:rFonts w:hint="eastAsia" w:cs="微软雅黑"/>
              </w:rPr>
              <w:t>复</w:t>
            </w:r>
            <w:r>
              <w:rPr>
                <w:rFonts w:hint="eastAsia"/>
              </w:rPr>
              <w:t>;</w:t>
            </w:r>
          </w:p>
          <w:p w14:paraId="3276F3AA">
            <w:pPr>
              <w:rPr>
                <w:rFonts w:hint="eastAsia"/>
              </w:rPr>
            </w:pPr>
            <w:r>
              <w:rPr>
                <w:rFonts w:hint="eastAsia"/>
              </w:rPr>
              <w:t>4.流</w:t>
            </w:r>
            <w:r>
              <w:rPr>
                <w:rFonts w:hint="eastAsia" w:cs="微软雅黑"/>
              </w:rPr>
              <w:t>域</w:t>
            </w:r>
            <w:r>
              <w:rPr>
                <w:rFonts w:hint="eastAsia"/>
              </w:rPr>
              <w:t>生</w:t>
            </w:r>
            <w:r>
              <w:rPr>
                <w:rFonts w:hint="eastAsia" w:cs="微软雅黑"/>
              </w:rPr>
              <w:t>态</w:t>
            </w:r>
            <w:r>
              <w:rPr>
                <w:rFonts w:hint="eastAsia"/>
              </w:rPr>
              <w:t>修</w:t>
            </w:r>
            <w:r>
              <w:rPr>
                <w:rFonts w:hint="eastAsia" w:cs="微软雅黑"/>
              </w:rPr>
              <w:t>复及水</w:t>
            </w:r>
            <w:r>
              <w:rPr>
                <w:rFonts w:hint="eastAsia"/>
              </w:rPr>
              <w:t>生生</w:t>
            </w:r>
            <w:r>
              <w:rPr>
                <w:rFonts w:hint="eastAsia" w:cs="微软雅黑"/>
              </w:rPr>
              <w:t>态</w:t>
            </w:r>
            <w:r>
              <w:rPr>
                <w:rFonts w:hint="eastAsia"/>
              </w:rPr>
              <w:t>系统的修</w:t>
            </w:r>
            <w:r>
              <w:rPr>
                <w:rFonts w:hint="eastAsia" w:cs="微软雅黑"/>
              </w:rPr>
              <w:t>复</w:t>
            </w:r>
          </w:p>
          <w:p w14:paraId="186E8386">
            <w:pPr>
              <w:rPr>
                <w:rFonts w:hint="eastAsia"/>
              </w:rPr>
            </w:pPr>
          </w:p>
        </w:tc>
        <w:tc>
          <w:tcPr>
            <w:tcW w:w="1178" w:type="pct"/>
            <w:vAlign w:val="center"/>
          </w:tcPr>
          <w:p w14:paraId="62B85916">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553E7DAD">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w:t>
            </w:r>
          </w:p>
          <w:p w14:paraId="59684A23">
            <w:pPr>
              <w:rPr>
                <w:rFonts w:hint="eastAsia"/>
              </w:rPr>
            </w:pPr>
            <w:r>
              <w:rPr>
                <w:rFonts w:hint="eastAsia"/>
              </w:rPr>
              <w:t>3.考核要求：课堂考核</w:t>
            </w:r>
            <w:r>
              <w:rPr>
                <w:rFonts w:hint="eastAsia" w:cs="微软雅黑"/>
              </w:rPr>
              <w:t>包括</w:t>
            </w:r>
            <w:r>
              <w:rPr>
                <w:rFonts w:hint="eastAsia" w:cs="___WRD_EMBED_SUB_45"/>
              </w:rPr>
              <w:t>平时</w:t>
            </w:r>
            <w:r>
              <w:rPr>
                <w:rFonts w:hint="eastAsia" w:cs="微软雅黑"/>
              </w:rPr>
              <w:t>成绩</w:t>
            </w:r>
            <w:r>
              <w:rPr>
                <w:rFonts w:hint="eastAsia" w:cs="___WRD_EMBED_SUB_45"/>
              </w:rPr>
              <w:t>（</w:t>
            </w:r>
            <w:r>
              <w:rPr>
                <w:rFonts w:hint="eastAsia"/>
              </w:rPr>
              <w:t>20</w:t>
            </w:r>
            <w:r>
              <w:rPr>
                <w:rFonts w:hint="eastAsia" w:cs="微软雅黑"/>
              </w:rPr>
              <w:t>％</w:t>
            </w:r>
            <w:r>
              <w:rPr>
                <w:rFonts w:hint="eastAsia" w:cs="___WRD_EMBED_SUB_45"/>
              </w:rPr>
              <w:t>）</w:t>
            </w:r>
            <w:r>
              <w:rPr>
                <w:rFonts w:hint="eastAsia"/>
              </w:rPr>
              <w:t>+期</w:t>
            </w:r>
            <w:r>
              <w:rPr>
                <w:rFonts w:hint="eastAsia" w:cs="微软雅黑"/>
              </w:rPr>
              <w:t>末</w:t>
            </w:r>
            <w:r>
              <w:rPr>
                <w:rFonts w:hint="eastAsia" w:cs="___WRD_EMBED_SUB_45"/>
              </w:rPr>
              <w:t>考</w:t>
            </w:r>
            <w:r>
              <w:rPr>
                <w:rFonts w:hint="eastAsia" w:cs="微软雅黑"/>
              </w:rPr>
              <w:t>试</w:t>
            </w:r>
            <w:r>
              <w:rPr>
                <w:rFonts w:hint="eastAsia" w:cs="___WRD_EMBED_SUB_45"/>
              </w:rPr>
              <w:t>（</w:t>
            </w:r>
            <w:r>
              <w:rPr>
                <w:rFonts w:hint="eastAsia"/>
              </w:rPr>
              <w:t>40</w:t>
            </w:r>
            <w:r>
              <w:rPr>
                <w:rFonts w:hint="eastAsia" w:cs="微软雅黑"/>
              </w:rPr>
              <w:t>％</w:t>
            </w:r>
            <w:r>
              <w:rPr>
                <w:rFonts w:hint="eastAsia" w:cs="___WRD_EMBED_SUB_45"/>
              </w:rPr>
              <w:t>）</w:t>
            </w:r>
            <w:r>
              <w:rPr>
                <w:rFonts w:hint="eastAsia"/>
              </w:rPr>
              <w:t>+工作任务考核</w:t>
            </w:r>
            <w:r>
              <w:rPr>
                <w:rFonts w:hint="eastAsia" w:cs="微软雅黑"/>
              </w:rPr>
              <w:t>成绩</w:t>
            </w:r>
            <w:r>
              <w:rPr>
                <w:rFonts w:hint="eastAsia" w:cs="___WRD_EMBED_SUB_45"/>
              </w:rPr>
              <w:t>（</w:t>
            </w:r>
            <w:r>
              <w:rPr>
                <w:rFonts w:hint="eastAsia"/>
              </w:rPr>
              <w:t>40</w:t>
            </w:r>
            <w:r>
              <w:rPr>
                <w:rFonts w:hint="eastAsia" w:cs="微软雅黑"/>
              </w:rPr>
              <w:t>％</w:t>
            </w:r>
            <w:r>
              <w:rPr>
                <w:rFonts w:hint="eastAsia" w:cs="___WRD_EMBED_SUB_45"/>
              </w:rPr>
              <w:t>）等进行综合</w:t>
            </w:r>
            <w:r>
              <w:rPr>
                <w:rFonts w:hint="eastAsia" w:cs="微软雅黑"/>
              </w:rPr>
              <w:t>评价</w:t>
            </w:r>
            <w:r>
              <w:rPr>
                <w:rFonts w:hint="eastAsia" w:cs="___WRD_EMBED_SUB_45"/>
              </w:rPr>
              <w:t>。</w:t>
            </w:r>
          </w:p>
          <w:p w14:paraId="10F0F6F6">
            <w:pPr>
              <w:rPr>
                <w:rFonts w:hint="eastAsia"/>
              </w:rPr>
            </w:pPr>
          </w:p>
        </w:tc>
      </w:tr>
      <w:tr w14:paraId="48D2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14C2419E">
            <w:pPr>
              <w:rPr>
                <w:rFonts w:hint="eastAsia"/>
              </w:rPr>
            </w:pPr>
            <w:r>
              <w:rPr>
                <w:rFonts w:hint="eastAsia"/>
              </w:rPr>
              <w:t>6</w:t>
            </w:r>
          </w:p>
        </w:tc>
        <w:tc>
          <w:tcPr>
            <w:tcW w:w="801" w:type="pct"/>
            <w:vAlign w:val="center"/>
          </w:tcPr>
          <w:p w14:paraId="14779CEB">
            <w:pPr>
              <w:rPr>
                <w:rFonts w:hint="eastAsia"/>
              </w:rPr>
            </w:pPr>
            <w:r>
              <w:rPr>
                <w:rFonts w:hint="eastAsia"/>
              </w:rPr>
              <w:t>生态环境调查</w:t>
            </w:r>
          </w:p>
        </w:tc>
        <w:tc>
          <w:tcPr>
            <w:tcW w:w="1223" w:type="pct"/>
            <w:vAlign w:val="center"/>
          </w:tcPr>
          <w:p w14:paraId="742B8848">
            <w:r>
              <w:rPr>
                <w:rFonts w:hint="eastAsia"/>
              </w:rPr>
              <w:t>掌握生态调查的基本原理和方法，了解生态系统的结构与功能；注重学生实践能力的培养，使学生能够独立开展生态调查，进行数据分析并撰写评估报告；提高学生的环保意识，培养学生的生态责任感，形成科学的世界观。</w:t>
            </w:r>
          </w:p>
          <w:p w14:paraId="5ED3B891">
            <w:pPr>
              <w:rPr>
                <w:rFonts w:hint="eastAsia"/>
              </w:rPr>
            </w:pPr>
          </w:p>
        </w:tc>
        <w:tc>
          <w:tcPr>
            <w:tcW w:w="1360" w:type="pct"/>
            <w:vAlign w:val="center"/>
          </w:tcPr>
          <w:p w14:paraId="0841F13F">
            <w:r>
              <w:rPr>
                <w:rFonts w:hint="eastAsia"/>
              </w:rPr>
              <w:t>1、调查原则</w:t>
            </w:r>
          </w:p>
          <w:p w14:paraId="34119B64">
            <w:pPr>
              <w:rPr>
                <w:rFonts w:hint="eastAsia"/>
              </w:rPr>
            </w:pPr>
            <w:r>
              <w:rPr>
                <w:rFonts w:hint="eastAsia"/>
              </w:rPr>
              <w:t>2、调查内容：</w:t>
            </w:r>
          </w:p>
          <w:p w14:paraId="2D8F5FA1">
            <w:pPr>
              <w:rPr>
                <w:rFonts w:hint="eastAsia"/>
              </w:rPr>
            </w:pPr>
            <w:r>
              <w:rPr>
                <w:rFonts w:hint="eastAsia"/>
              </w:rPr>
              <w:t>3、</w:t>
            </w:r>
            <w:r>
              <w:t>技术方法</w:t>
            </w:r>
            <w:r>
              <w:rPr>
                <w:rFonts w:ascii="Courier New" w:hAnsi="Courier New" w:cs="Courier New"/>
              </w:rPr>
              <w:t>‌</w:t>
            </w:r>
            <w:r>
              <w:rPr>
                <w:rFonts w:hint="eastAsia"/>
              </w:rPr>
              <w:t>：常规方法和</w:t>
            </w:r>
          </w:p>
          <w:p w14:paraId="6F9EA7A2">
            <w:pPr>
              <w:rPr>
                <w:rFonts w:hint="eastAsia"/>
              </w:rPr>
            </w:pPr>
            <w:r>
              <w:rPr>
                <w:rFonts w:hint="eastAsia"/>
              </w:rPr>
              <w:t>工具应用</w:t>
            </w:r>
          </w:p>
          <w:p w14:paraId="100287B1">
            <w:r>
              <w:rPr>
                <w:rFonts w:ascii="Courier New" w:hAnsi="Courier New" w:cs="Courier New"/>
              </w:rPr>
              <w:t>‌</w:t>
            </w:r>
            <w:r>
              <w:rPr>
                <w:rFonts w:hint="eastAsia" w:ascii="Courier New" w:hAnsi="Courier New" w:cs="Courier New"/>
              </w:rPr>
              <w:t>4、</w:t>
            </w:r>
            <w:r>
              <w:t>实践模块</w:t>
            </w:r>
            <w:r>
              <w:rPr>
                <w:rFonts w:ascii="Courier New" w:hAnsi="Courier New" w:cs="Courier New"/>
              </w:rPr>
              <w:t>‌</w:t>
            </w:r>
          </w:p>
          <w:p w14:paraId="429F5B52">
            <w:pPr>
              <w:rPr>
                <w:rFonts w:hint="eastAsia"/>
              </w:rPr>
            </w:pPr>
          </w:p>
        </w:tc>
        <w:tc>
          <w:tcPr>
            <w:tcW w:w="1178" w:type="pct"/>
            <w:vAlign w:val="center"/>
          </w:tcPr>
          <w:p w14:paraId="38F6A0C8">
            <w:r>
              <w:rPr>
                <w:rFonts w:ascii="Courier New" w:hAnsi="Courier New" w:cs="Courier New"/>
              </w:rPr>
              <w:t>‌</w:t>
            </w:r>
            <w:r>
              <w:rPr>
                <w:rFonts w:hint="eastAsia" w:ascii="Courier New" w:hAnsi="Courier New" w:cs="Courier New"/>
              </w:rPr>
              <w:t>1、</w:t>
            </w:r>
            <w:r>
              <w:t>教学方法</w:t>
            </w:r>
            <w:r>
              <w:rPr>
                <w:rFonts w:ascii="Courier New" w:hAnsi="Courier New" w:cs="Courier New"/>
              </w:rPr>
              <w:t>‌</w:t>
            </w:r>
            <w:r>
              <w:rPr>
                <w:rFonts w:hint="eastAsia"/>
              </w:rPr>
              <w:t>：通过案例解析和软件模拟</w:t>
            </w:r>
            <w:r>
              <w:t>强化技能</w:t>
            </w:r>
            <w:r>
              <w:rPr>
                <w:rFonts w:ascii="Courier New" w:hAnsi="Courier New" w:cs="Courier New"/>
              </w:rPr>
              <w:t>‌</w:t>
            </w:r>
            <w:r>
              <w:rPr>
                <w:rFonts w:hint="eastAsia"/>
              </w:rPr>
              <w:t>；采用项目驱动教学，分组完成调查任务并汇报成果</w:t>
            </w:r>
            <w:r>
              <w:rPr>
                <w:rFonts w:ascii="Times New Roman" w:hAnsi="Times New Roman" w:cs="Times New Roman"/>
              </w:rPr>
              <w:t>‌</w:t>
            </w:r>
          </w:p>
          <w:p w14:paraId="293C624C">
            <w:pPr>
              <w:rPr>
                <w:rFonts w:hint="eastAsia"/>
              </w:rPr>
            </w:pPr>
            <w:r>
              <w:rPr>
                <w:rFonts w:hint="eastAsia"/>
              </w:rPr>
              <w:t>2、</w:t>
            </w:r>
            <w:r>
              <w:t>考核方式</w:t>
            </w:r>
            <w:r>
              <w:rPr>
                <w:rFonts w:ascii="Courier New" w:hAnsi="Courier New" w:cs="Courier New"/>
              </w:rPr>
              <w:t>‌</w:t>
            </w:r>
            <w:r>
              <w:rPr>
                <w:rFonts w:hint="eastAsia" w:ascii="Courier New" w:hAnsi="Courier New" w:cs="Courier New"/>
              </w:rPr>
              <w:t>：</w:t>
            </w:r>
            <w:r>
              <w:rPr>
                <w:rFonts w:hint="eastAsia"/>
              </w:rPr>
              <w:t>过程评价（</w:t>
            </w:r>
            <w:r>
              <w:t>60%）：课堂参与、实验报告</w:t>
            </w:r>
            <w:r>
              <w:rPr>
                <w:rFonts w:ascii="Courier New" w:hAnsi="Courier New" w:cs="Courier New"/>
              </w:rPr>
              <w:t>‌</w:t>
            </w:r>
            <w:r>
              <w:rPr>
                <w:rFonts w:hint="eastAsia"/>
              </w:rPr>
              <w:t>；成果评价（</w:t>
            </w:r>
            <w:r>
              <w:t>40%）：综合调查报告</w:t>
            </w:r>
            <w:r>
              <w:rPr>
                <w:rFonts w:hint="eastAsia"/>
              </w:rPr>
              <w:t>。</w:t>
            </w:r>
          </w:p>
          <w:p w14:paraId="16A0D96A">
            <w:pPr>
              <w:rPr>
                <w:rFonts w:ascii="Times New Roman" w:hAnsi="Times New Roman" w:cs="Times New Roman"/>
              </w:rPr>
            </w:pPr>
            <w:r>
              <w:rPr>
                <w:rFonts w:ascii="Courier New" w:hAnsi="Courier New" w:cs="Courier New"/>
              </w:rPr>
              <w:t>‌</w:t>
            </w:r>
            <w:r>
              <w:rPr>
                <w:rFonts w:hint="eastAsia"/>
              </w:rPr>
              <w:t>3、教材：需包含《生态环境调查与评价》等规范文件</w:t>
            </w:r>
            <w:r>
              <w:rPr>
                <w:rFonts w:ascii="Times New Roman" w:hAnsi="Times New Roman" w:cs="Times New Roman"/>
              </w:rPr>
              <w:t>‌</w:t>
            </w:r>
          </w:p>
          <w:p w14:paraId="098EDD73">
            <w:pPr>
              <w:rPr>
                <w:rFonts w:hint="eastAsia"/>
              </w:rPr>
            </w:pPr>
            <w:r>
              <w:rPr>
                <w:rFonts w:hint="eastAsia"/>
              </w:rPr>
              <w:t>4、硬件：实验室设备、遥感数据处理平台</w:t>
            </w:r>
            <w:r>
              <w:rPr>
                <w:rFonts w:ascii="Times New Roman" w:hAnsi="Times New Roman" w:cs="Times New Roman"/>
              </w:rPr>
              <w:t>‌</w:t>
            </w:r>
            <w:r>
              <w:rPr>
                <w:rFonts w:hint="eastAsia" w:ascii="Times New Roman" w:hAnsi="Times New Roman" w:cs="Times New Roman"/>
              </w:rPr>
              <w:t>。</w:t>
            </w:r>
          </w:p>
        </w:tc>
      </w:tr>
      <w:tr w14:paraId="04D2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148DD1C5">
            <w:pPr>
              <w:rPr>
                <w:rFonts w:hint="eastAsia"/>
              </w:rPr>
            </w:pPr>
            <w:r>
              <w:rPr>
                <w:rFonts w:hint="eastAsia"/>
              </w:rPr>
              <w:t>7</w:t>
            </w:r>
          </w:p>
        </w:tc>
        <w:tc>
          <w:tcPr>
            <w:tcW w:w="801" w:type="pct"/>
            <w:vAlign w:val="center"/>
          </w:tcPr>
          <w:p w14:paraId="1FB52FA3">
            <w:pPr>
              <w:rPr>
                <w:rFonts w:hint="eastAsia"/>
              </w:rPr>
            </w:pPr>
            <w:r>
              <w:rPr>
                <w:rFonts w:hint="eastAsia"/>
              </w:rPr>
              <w:t>环境生态工程原理</w:t>
            </w:r>
          </w:p>
        </w:tc>
        <w:tc>
          <w:tcPr>
            <w:tcW w:w="1223" w:type="pct"/>
            <w:vAlign w:val="center"/>
          </w:tcPr>
          <w:p w14:paraId="13536B8D">
            <w:pPr>
              <w:rPr>
                <w:rFonts w:hint="eastAsia"/>
              </w:rPr>
            </w:pPr>
            <w:r>
              <w:rPr>
                <w:rFonts w:hint="eastAsia"/>
              </w:rPr>
              <w:t>掌握环境生态学的基本概念和原理；了解生态系统的结构、功能和演化规律，以及人类活</w:t>
            </w:r>
          </w:p>
          <w:p w14:paraId="1863EAC3">
            <w:pPr>
              <w:rPr>
                <w:rFonts w:hint="eastAsia"/>
              </w:rPr>
            </w:pPr>
            <w:r>
              <w:rPr>
                <w:rFonts w:hint="eastAsia"/>
              </w:rPr>
              <w:t>动对生态环境的影响机制；培养学生的实践能力和创新能力；让学生能够将理论知识应用于实际问题解决中，提高分析问题和解决问题的能力；培养创新思维和</w:t>
            </w:r>
          </w:p>
          <w:p w14:paraId="04F1351E">
            <w:pPr>
              <w:rPr>
                <w:rFonts w:hint="eastAsia"/>
              </w:rPr>
            </w:pPr>
            <w:r>
              <w:rPr>
                <w:rFonts w:hint="eastAsia"/>
              </w:rPr>
              <w:t>实践能力；注重培养学生的环境意识和责任意识；树立可持续发展的观念，增强环保意识和社会责任感。</w:t>
            </w:r>
          </w:p>
        </w:tc>
        <w:tc>
          <w:tcPr>
            <w:tcW w:w="1360" w:type="pct"/>
            <w:vAlign w:val="center"/>
          </w:tcPr>
          <w:p w14:paraId="7F1C4DCC">
            <w:pPr>
              <w:rPr>
                <w:rFonts w:hint="eastAsia"/>
              </w:rPr>
            </w:pPr>
            <w:r>
              <w:rPr>
                <w:rFonts w:hint="eastAsia"/>
              </w:rPr>
              <w:t>1、生态工程原理</w:t>
            </w:r>
          </w:p>
          <w:p w14:paraId="405EDB0C">
            <w:r>
              <w:rPr>
                <w:rFonts w:hint="eastAsia"/>
              </w:rPr>
              <w:t>2、环境生态工程学</w:t>
            </w:r>
          </w:p>
          <w:p w14:paraId="592D9F47">
            <w:r>
              <w:rPr>
                <w:rFonts w:hint="eastAsia"/>
              </w:rPr>
              <w:t>3、生态修复技术</w:t>
            </w:r>
          </w:p>
          <w:p w14:paraId="109B43DE">
            <w:pPr>
              <w:rPr>
                <w:rFonts w:hint="eastAsia"/>
              </w:rPr>
            </w:pPr>
            <w:r>
              <w:rPr>
                <w:rFonts w:hint="eastAsia"/>
              </w:rPr>
              <w:t>4、生态环境监测与评价方法</w:t>
            </w:r>
          </w:p>
          <w:p w14:paraId="75B42D7E">
            <w:r>
              <w:rPr>
                <w:rFonts w:ascii="Courier New" w:hAnsi="Courier New" w:cs="Courier New"/>
              </w:rPr>
              <w:t>‌</w:t>
            </w:r>
            <w:r>
              <w:rPr>
                <w:rFonts w:hint="eastAsia" w:ascii="Courier New" w:hAnsi="Courier New" w:cs="Courier New"/>
              </w:rPr>
              <w:t>5、</w:t>
            </w:r>
            <w:r>
              <w:t>实践模块</w:t>
            </w:r>
            <w:r>
              <w:rPr>
                <w:rFonts w:ascii="Courier New" w:hAnsi="Courier New" w:cs="Courier New"/>
              </w:rPr>
              <w:t>‌</w:t>
            </w:r>
            <w:r>
              <w:rPr>
                <w:rFonts w:hint="eastAsia"/>
              </w:rPr>
              <w:t>：结合典型生态工程分析设计流程</w:t>
            </w:r>
            <w:r>
              <w:rPr>
                <w:rFonts w:ascii="Times New Roman" w:hAnsi="Times New Roman" w:cs="Times New Roman"/>
              </w:rPr>
              <w:t>‌</w:t>
            </w:r>
          </w:p>
          <w:p w14:paraId="348F7C84">
            <w:pPr>
              <w:rPr>
                <w:rFonts w:hint="eastAsia"/>
              </w:rPr>
            </w:pPr>
            <w:r>
              <w:rPr>
                <w:rFonts w:hint="eastAsia"/>
              </w:rPr>
              <w:t>6、完成生态工程方案设计或模拟实验</w:t>
            </w:r>
            <w:r>
              <w:rPr>
                <w:rFonts w:ascii="Times New Roman" w:hAnsi="Times New Roman" w:cs="Times New Roman"/>
              </w:rPr>
              <w:t>‌</w:t>
            </w:r>
          </w:p>
        </w:tc>
        <w:tc>
          <w:tcPr>
            <w:tcW w:w="1178" w:type="pct"/>
            <w:vAlign w:val="center"/>
          </w:tcPr>
          <w:p w14:paraId="389408C6">
            <w:r>
              <w:rPr>
                <w:rFonts w:hint="eastAsia"/>
              </w:rPr>
              <w:t>1、教学方法</w:t>
            </w:r>
            <w:r>
              <w:rPr>
                <w:rFonts w:ascii="Times New Roman" w:hAnsi="Times New Roman" w:cs="Times New Roman"/>
              </w:rPr>
              <w:t>‌</w:t>
            </w:r>
            <w:r>
              <w:rPr>
                <w:rFonts w:hint="eastAsia"/>
              </w:rPr>
              <w:t>：理论结合实践：通过案例分析和软件模拟强化学习；采用项目驱动教学，分组完成生态工程方案设计</w:t>
            </w:r>
            <w:r>
              <w:rPr>
                <w:rFonts w:ascii="Times New Roman" w:hAnsi="Times New Roman" w:cs="Times New Roman"/>
              </w:rPr>
              <w:t>‌</w:t>
            </w:r>
            <w:r>
              <w:rPr>
                <w:rFonts w:hint="eastAsia" w:ascii="Times New Roman" w:hAnsi="Times New Roman" w:cs="Times New Roman"/>
              </w:rPr>
              <w:t>。</w:t>
            </w:r>
          </w:p>
          <w:p w14:paraId="24E55438">
            <w:r>
              <w:rPr>
                <w:rFonts w:hint="eastAsia"/>
              </w:rPr>
              <w:t>2、</w:t>
            </w:r>
            <w:r>
              <w:t>考核方式</w:t>
            </w:r>
            <w:r>
              <w:rPr>
                <w:rFonts w:ascii="Courier New" w:hAnsi="Courier New" w:cs="Courier New"/>
              </w:rPr>
              <w:t>‌</w:t>
            </w:r>
            <w:r>
              <w:rPr>
                <w:rFonts w:hint="eastAsia" w:ascii="Courier New" w:hAnsi="Courier New" w:cs="Courier New"/>
              </w:rPr>
              <w:t>：</w:t>
            </w:r>
            <w:r>
              <w:rPr>
                <w:rFonts w:hint="eastAsia"/>
              </w:rPr>
              <w:t>过程考核：实验报告、课堂讨论；期末考核：综合项目答辩</w:t>
            </w:r>
          </w:p>
          <w:p w14:paraId="06C2B3EC">
            <w:r>
              <w:rPr>
                <w:rFonts w:hint="eastAsia"/>
              </w:rPr>
              <w:t>3、教材：需包含《环境生态工程学》《生态毒理学》等内容</w:t>
            </w:r>
          </w:p>
          <w:p w14:paraId="7FA8ABC4">
            <w:pPr>
              <w:rPr>
                <w:rFonts w:hint="eastAsia"/>
              </w:rPr>
            </w:pPr>
            <w:r>
              <w:rPr>
                <w:rFonts w:hint="eastAsia"/>
              </w:rPr>
              <w:t>4、硬件：生态工程实验室、遥感数据处理平台</w:t>
            </w:r>
            <w:r>
              <w:rPr>
                <w:rFonts w:ascii="Times New Roman" w:hAnsi="Times New Roman" w:cs="Times New Roman"/>
              </w:rPr>
              <w:t>‌</w:t>
            </w:r>
          </w:p>
        </w:tc>
      </w:tr>
      <w:tr w14:paraId="5727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4E21ADBE">
            <w:pPr>
              <w:rPr>
                <w:rFonts w:hint="eastAsia"/>
              </w:rPr>
            </w:pPr>
            <w:r>
              <w:rPr>
                <w:rFonts w:hint="eastAsia"/>
              </w:rPr>
              <w:t>8</w:t>
            </w:r>
          </w:p>
        </w:tc>
        <w:tc>
          <w:tcPr>
            <w:tcW w:w="801" w:type="pct"/>
            <w:vAlign w:val="center"/>
          </w:tcPr>
          <w:p w14:paraId="7D1323EB">
            <w:pPr>
              <w:rPr>
                <w:rFonts w:hint="eastAsia"/>
              </w:rPr>
            </w:pPr>
            <w:r>
              <w:rPr>
                <w:rFonts w:hint="eastAsia"/>
              </w:rPr>
              <w:t>生态地理信息技术</w:t>
            </w:r>
          </w:p>
        </w:tc>
        <w:tc>
          <w:tcPr>
            <w:tcW w:w="1223" w:type="pct"/>
            <w:vAlign w:val="center"/>
          </w:tcPr>
          <w:p w14:paraId="6255DCAA">
            <w:pPr>
              <w:rPr>
                <w:rFonts w:hint="eastAsia"/>
              </w:rPr>
            </w:pPr>
            <w:r>
              <w:rPr>
                <w:rFonts w:hint="eastAsia"/>
              </w:rPr>
              <w:t>掌握生态地理信息技术的基本概念、原理及工具（如</w:t>
            </w:r>
            <w:r>
              <w:t>GIS、遥感）的应用方法</w:t>
            </w:r>
            <w:r>
              <w:rPr>
                <w:rFonts w:ascii="Courier New" w:hAnsi="Courier New" w:cs="Courier New"/>
              </w:rPr>
              <w:t>‌</w:t>
            </w:r>
            <w:r>
              <w:rPr>
                <w:rFonts w:hint="eastAsia" w:ascii="Courier New" w:hAnsi="Courier New" w:cs="Courier New"/>
              </w:rPr>
              <w:t>；</w:t>
            </w:r>
            <w:r>
              <w:rPr>
                <w:rFonts w:hint="eastAsia"/>
              </w:rPr>
              <w:t>理解生态学与地理信息技术的交叉融合，如生态系统建模、环境监测等</w:t>
            </w:r>
            <w:r>
              <w:rPr>
                <w:rFonts w:ascii="Times New Roman" w:hAnsi="Times New Roman" w:cs="Times New Roman"/>
              </w:rPr>
              <w:t>‌</w:t>
            </w:r>
            <w:r>
              <w:rPr>
                <w:rFonts w:hint="eastAsia"/>
              </w:rPr>
              <w:t>；熟练运用</w:t>
            </w:r>
            <w:r>
              <w:t>GIS软件、遥感影像分析工具进行生态数据采集、处理与可视化</w:t>
            </w:r>
            <w:r>
              <w:rPr>
                <w:rFonts w:ascii="Courier New" w:hAnsi="Courier New" w:cs="Courier New"/>
              </w:rPr>
              <w:t>‌</w:t>
            </w:r>
            <w:r>
              <w:rPr>
                <w:rFonts w:hint="eastAsia" w:ascii="Courier New" w:hAnsi="Courier New" w:cs="Courier New"/>
              </w:rPr>
              <w:t>；</w:t>
            </w:r>
            <w:r>
              <w:rPr>
                <w:rFonts w:hint="eastAsia"/>
              </w:rPr>
              <w:t>具备通过信息技术解决生态保护、资源管理等实际问题的能力</w:t>
            </w:r>
            <w:r>
              <w:rPr>
                <w:rFonts w:ascii="Times New Roman" w:hAnsi="Times New Roman" w:cs="Times New Roman"/>
              </w:rPr>
              <w:t>‌</w:t>
            </w:r>
            <w:r>
              <w:rPr>
                <w:rFonts w:hint="eastAsia" w:ascii="Times New Roman" w:hAnsi="Times New Roman" w:cs="Times New Roman"/>
              </w:rPr>
              <w:t>；</w:t>
            </w:r>
            <w:r>
              <w:rPr>
                <w:rFonts w:hint="eastAsia"/>
              </w:rPr>
              <w:t>培养可持续发展理念，强化生态保护意识与跨学科思维</w:t>
            </w:r>
            <w:r>
              <w:rPr>
                <w:rFonts w:ascii="Times New Roman" w:hAnsi="Times New Roman" w:cs="Times New Roman"/>
              </w:rPr>
              <w:t>‌</w:t>
            </w:r>
            <w:r>
              <w:rPr>
                <w:rFonts w:hint="eastAsia" w:ascii="Times New Roman" w:hAnsi="Times New Roman" w:cs="Times New Roman"/>
              </w:rPr>
              <w:t>。</w:t>
            </w:r>
          </w:p>
        </w:tc>
        <w:tc>
          <w:tcPr>
            <w:tcW w:w="1360" w:type="pct"/>
            <w:vAlign w:val="center"/>
          </w:tcPr>
          <w:p w14:paraId="3F3F1B7C">
            <w:r>
              <w:rPr>
                <w:rFonts w:hint="eastAsia"/>
              </w:rPr>
              <w:t>1、生态地理信息技术概述</w:t>
            </w:r>
          </w:p>
          <w:p w14:paraId="033B2CB8">
            <w:pPr>
              <w:pStyle w:val="2"/>
              <w:rPr>
                <w:rFonts w:ascii="仿宋_GB2312" w:hAnsi="仿宋_GB2312" w:eastAsia="宋体" w:cs="宋体"/>
                <w:color w:val="000000"/>
                <w:sz w:val="20"/>
                <w:szCs w:val="20"/>
              </w:rPr>
            </w:pPr>
            <w:r>
              <w:rPr>
                <w:rFonts w:hint="eastAsia" w:ascii="仿宋_GB2312" w:hAnsi="仿宋_GB2312" w:eastAsia="宋体" w:cs="宋体"/>
                <w:color w:val="000000"/>
                <w:sz w:val="20"/>
                <w:szCs w:val="20"/>
              </w:rPr>
              <w:t>2、生态过程与空间分布规律</w:t>
            </w:r>
            <w:r>
              <w:rPr>
                <w:rFonts w:ascii="Courier New" w:hAnsi="Courier New" w:eastAsia="宋体" w:cs="Courier New"/>
                <w:color w:val="000000"/>
                <w:sz w:val="20"/>
                <w:szCs w:val="20"/>
              </w:rPr>
              <w:t>‌</w:t>
            </w:r>
          </w:p>
          <w:p w14:paraId="4EFD929D">
            <w:pPr>
              <w:rPr>
                <w:rFonts w:hint="eastAsia"/>
              </w:rPr>
            </w:pPr>
            <w:r>
              <w:rPr>
                <w:rFonts w:hint="eastAsia"/>
              </w:rPr>
              <w:t>3、</w:t>
            </w:r>
            <w:r>
              <w:t>GIS在生态保护中的应用</w:t>
            </w:r>
          </w:p>
          <w:p w14:paraId="03A11AE8">
            <w:pPr>
              <w:rPr>
                <w:rFonts w:hint="eastAsia"/>
              </w:rPr>
            </w:pPr>
            <w:r>
              <w:rPr>
                <w:rFonts w:hint="eastAsia"/>
              </w:rPr>
              <w:t>4、遥感技术</w:t>
            </w:r>
          </w:p>
          <w:p w14:paraId="5691EF4D">
            <w:r>
              <w:rPr>
                <w:rFonts w:hint="eastAsia"/>
              </w:rPr>
              <w:t>5、生态数据分析与可视化</w:t>
            </w:r>
          </w:p>
          <w:p w14:paraId="363F7563">
            <w:r>
              <w:rPr>
                <w:rFonts w:hint="eastAsia"/>
              </w:rPr>
              <w:t>6、</w:t>
            </w:r>
            <w:r>
              <w:t>实践</w:t>
            </w:r>
            <w:r>
              <w:rPr>
                <w:rFonts w:hint="eastAsia"/>
              </w:rPr>
              <w:t>：案例研究：结合具体生态工程（如湿地修复）进行技术实操</w:t>
            </w:r>
            <w:r>
              <w:rPr>
                <w:rFonts w:ascii="Courier New" w:hAnsi="Courier New" w:cs="Courier New"/>
              </w:rPr>
              <w:t>‌</w:t>
            </w:r>
          </w:p>
          <w:p w14:paraId="12FF4DFC">
            <w:pPr>
              <w:rPr>
                <w:rFonts w:hint="eastAsia"/>
              </w:rPr>
            </w:pPr>
          </w:p>
        </w:tc>
        <w:tc>
          <w:tcPr>
            <w:tcW w:w="1178" w:type="pct"/>
            <w:vAlign w:val="center"/>
          </w:tcPr>
          <w:p w14:paraId="420216B9">
            <w:r>
              <w:rPr>
                <w:rFonts w:hint="eastAsia"/>
              </w:rPr>
              <w:t>1、教学方法</w:t>
            </w:r>
            <w:r>
              <w:rPr>
                <w:rFonts w:ascii="Times New Roman" w:hAnsi="Times New Roman" w:cs="Times New Roman"/>
              </w:rPr>
              <w:t>‌</w:t>
            </w:r>
            <w:r>
              <w:rPr>
                <w:rFonts w:hint="eastAsia"/>
              </w:rPr>
              <w:t>：理论讲授与软件操作结合（如</w:t>
            </w:r>
            <w:r>
              <w:t>ArcGIS、ENVI等工具实训）</w:t>
            </w:r>
            <w:r>
              <w:rPr>
                <w:rFonts w:ascii="Courier New" w:hAnsi="Courier New" w:cs="Courier New"/>
              </w:rPr>
              <w:t>‌</w:t>
            </w:r>
            <w:r>
              <w:rPr>
                <w:rFonts w:hint="eastAsia"/>
              </w:rPr>
              <w:t>采用案例教学、野外实践（如无人机遥感数据采集）</w:t>
            </w:r>
            <w:r>
              <w:rPr>
                <w:rFonts w:ascii="Times New Roman" w:hAnsi="Times New Roman" w:cs="Times New Roman"/>
              </w:rPr>
              <w:t>‌</w:t>
            </w:r>
            <w:r>
              <w:rPr>
                <w:rFonts w:hint="eastAsia" w:ascii="Times New Roman" w:hAnsi="Times New Roman" w:cs="Times New Roman"/>
              </w:rPr>
              <w:t>。</w:t>
            </w:r>
          </w:p>
          <w:p w14:paraId="1502E7A0">
            <w:r>
              <w:rPr>
                <w:rFonts w:hint="eastAsia"/>
              </w:rPr>
              <w:t>2、</w:t>
            </w:r>
            <w:r>
              <w:t>考核方式</w:t>
            </w:r>
            <w:r>
              <w:rPr>
                <w:rFonts w:ascii="Courier New" w:hAnsi="Courier New" w:cs="Courier New"/>
              </w:rPr>
              <w:t>‌</w:t>
            </w:r>
            <w:r>
              <w:rPr>
                <w:rFonts w:hint="eastAsia"/>
              </w:rPr>
              <w:t>：过程评价：课堂参与、实验报告；期末考核：综合项目成果</w:t>
            </w:r>
          </w:p>
          <w:p w14:paraId="675F896C">
            <w:pPr>
              <w:rPr>
                <w:rFonts w:hint="eastAsia"/>
              </w:rPr>
            </w:pPr>
            <w:r>
              <w:rPr>
                <w:rFonts w:hint="eastAsia"/>
              </w:rPr>
              <w:t>3、硬件：计算机实验室、遥感数据处理平台</w:t>
            </w:r>
            <w:r>
              <w:rPr>
                <w:rFonts w:ascii="Times New Roman" w:hAnsi="Times New Roman" w:cs="Times New Roman"/>
              </w:rPr>
              <w:t>‌</w:t>
            </w:r>
            <w:r>
              <w:rPr>
                <w:rFonts w:hint="eastAsia"/>
              </w:rPr>
              <w:t>；软件：</w:t>
            </w:r>
            <w:r>
              <w:t>GIS软件、遥感影像数据库</w:t>
            </w:r>
            <w:r>
              <w:rPr>
                <w:rFonts w:ascii="Courier New" w:hAnsi="Courier New" w:cs="Courier New"/>
              </w:rPr>
              <w:t>‌</w:t>
            </w:r>
            <w:r>
              <w:rPr>
                <w:rFonts w:hint="eastAsia" w:ascii="Courier New" w:hAnsi="Courier New" w:cs="Courier New"/>
              </w:rPr>
              <w:t>。</w:t>
            </w:r>
          </w:p>
        </w:tc>
      </w:tr>
      <w:tr w14:paraId="580FA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7FFD003E">
            <w:pPr>
              <w:rPr>
                <w:rFonts w:hint="eastAsia"/>
              </w:rPr>
            </w:pPr>
            <w:r>
              <w:rPr>
                <w:rFonts w:hint="eastAsia"/>
              </w:rPr>
              <w:t>9</w:t>
            </w:r>
          </w:p>
        </w:tc>
        <w:tc>
          <w:tcPr>
            <w:tcW w:w="801" w:type="pct"/>
            <w:vAlign w:val="center"/>
          </w:tcPr>
          <w:p w14:paraId="27FF4B41">
            <w:pPr>
              <w:rPr>
                <w:rFonts w:hint="eastAsia"/>
              </w:rPr>
            </w:pPr>
            <w:r>
              <w:rPr>
                <w:rFonts w:hint="eastAsia"/>
              </w:rPr>
              <w:t>环境工程施工技术</w:t>
            </w:r>
          </w:p>
        </w:tc>
        <w:tc>
          <w:tcPr>
            <w:tcW w:w="1223" w:type="pct"/>
            <w:vAlign w:val="center"/>
          </w:tcPr>
          <w:p w14:paraId="0708E2E6">
            <w:pPr>
              <w:rPr>
                <w:rFonts w:hint="eastAsia"/>
              </w:rPr>
            </w:pPr>
            <w:r>
              <w:rPr>
                <w:rFonts w:hint="eastAsia"/>
              </w:rPr>
              <w:t>掌握环境生态学的基本概念和原理，了解生态系统的结构、功能和演化规律，以及人类活动对生态环境的影响机制；培养学生的实践能力和创新能力，提高分析问题和解决问题的能力；鼓励学生进行创新性思考和探索，培养创新思维和实践能力；注重培养学生的环境意识和责任意识，树立可</w:t>
            </w:r>
          </w:p>
          <w:p w14:paraId="7AF53A76">
            <w:r>
              <w:rPr>
                <w:rFonts w:hint="eastAsia"/>
              </w:rPr>
              <w:t>持续发展的观念，增强环保意识和社会责任感。</w:t>
            </w:r>
          </w:p>
          <w:p w14:paraId="07F6B27E">
            <w:pPr>
              <w:rPr>
                <w:rFonts w:hint="eastAsia"/>
              </w:rPr>
            </w:pPr>
          </w:p>
        </w:tc>
        <w:tc>
          <w:tcPr>
            <w:tcW w:w="1360" w:type="pct"/>
            <w:vAlign w:val="center"/>
          </w:tcPr>
          <w:p w14:paraId="65805E61">
            <w:r>
              <w:rPr>
                <w:rFonts w:hint="eastAsia"/>
              </w:rPr>
              <w:t>1、环境工程施工技术概述2、施工图识读与绘制</w:t>
            </w:r>
          </w:p>
          <w:p w14:paraId="239E93FC">
            <w:r>
              <w:rPr>
                <w:rFonts w:hint="eastAsia"/>
              </w:rPr>
              <w:t>3、施工准备与组织</w:t>
            </w:r>
          </w:p>
          <w:p w14:paraId="1F9C6126">
            <w:r>
              <w:rPr>
                <w:rFonts w:hint="eastAsia"/>
              </w:rPr>
              <w:t>4、污染治理技术实操</w:t>
            </w:r>
          </w:p>
          <w:p w14:paraId="210816D5">
            <w:r>
              <w:rPr>
                <w:rFonts w:hint="eastAsia"/>
              </w:rPr>
              <w:t>5、案例教学：结合污水处理厂、垃圾填埋场等典型项目分析施工流程</w:t>
            </w:r>
            <w:r>
              <w:rPr>
                <w:rFonts w:ascii="Times New Roman" w:hAnsi="Times New Roman" w:cs="Times New Roman"/>
              </w:rPr>
              <w:t>‌</w:t>
            </w:r>
          </w:p>
          <w:p w14:paraId="1E2A2FE4">
            <w:pPr>
              <w:rPr>
                <w:rFonts w:hint="eastAsia"/>
              </w:rPr>
            </w:pPr>
            <w:r>
              <w:rPr>
                <w:rFonts w:hint="eastAsia"/>
              </w:rPr>
              <w:t>6、现场实训：模拟施工或实地操作强化技能</w:t>
            </w:r>
            <w:r>
              <w:rPr>
                <w:rFonts w:ascii="Times New Roman" w:hAnsi="Times New Roman" w:cs="Times New Roman"/>
              </w:rPr>
              <w:t>‌</w:t>
            </w:r>
          </w:p>
        </w:tc>
        <w:tc>
          <w:tcPr>
            <w:tcW w:w="1178" w:type="pct"/>
            <w:vAlign w:val="center"/>
          </w:tcPr>
          <w:p w14:paraId="2F81762E">
            <w:r>
              <w:rPr>
                <w:rFonts w:hint="eastAsia"/>
              </w:rPr>
              <w:t>1、教学方法</w:t>
            </w:r>
            <w:r>
              <w:rPr>
                <w:rFonts w:ascii="Times New Roman" w:hAnsi="Times New Roman" w:cs="Times New Roman"/>
              </w:rPr>
              <w:t>‌</w:t>
            </w:r>
            <w:r>
              <w:rPr>
                <w:rFonts w:hint="eastAsia"/>
              </w:rPr>
              <w:t>：理论结合实践：通过施工图纸分析、软件模拟（如</w:t>
            </w:r>
            <w:r>
              <w:t>CAD）与现场操作</w:t>
            </w:r>
            <w:r>
              <w:rPr>
                <w:rFonts w:hint="eastAsia"/>
              </w:rPr>
              <w:t>结合。采用项目驱动教学，分组完成施工方案设计</w:t>
            </w:r>
            <w:r>
              <w:rPr>
                <w:rFonts w:ascii="Times New Roman" w:hAnsi="Times New Roman" w:cs="Times New Roman"/>
              </w:rPr>
              <w:t>‌</w:t>
            </w:r>
          </w:p>
          <w:p w14:paraId="5F0469FA">
            <w:r>
              <w:rPr>
                <w:rFonts w:hint="eastAsia"/>
              </w:rPr>
              <w:t>2、</w:t>
            </w:r>
            <w:r>
              <w:t>考核方式</w:t>
            </w:r>
            <w:r>
              <w:rPr>
                <w:rFonts w:ascii="Courier New" w:hAnsi="Courier New" w:cs="Courier New"/>
              </w:rPr>
              <w:t>‌</w:t>
            </w:r>
            <w:r>
              <w:rPr>
                <w:rFonts w:hint="eastAsia"/>
              </w:rPr>
              <w:t>：过程考核：施工图纸作业、实验报告；期末考核：综合项目答辩（如污水处理厂施工组织设计）</w:t>
            </w:r>
            <w:r>
              <w:rPr>
                <w:rFonts w:ascii="Times New Roman" w:hAnsi="Times New Roman" w:cs="Times New Roman"/>
              </w:rPr>
              <w:t>‌</w:t>
            </w:r>
          </w:p>
          <w:p w14:paraId="0D508FE8">
            <w:r>
              <w:rPr>
                <w:rFonts w:hint="eastAsia"/>
              </w:rPr>
              <w:t>3、教材：需包含《环境工程土建施工》等规范及案例库</w:t>
            </w:r>
            <w:r>
              <w:rPr>
                <w:rFonts w:ascii="Times New Roman" w:hAnsi="Times New Roman" w:cs="Times New Roman"/>
              </w:rPr>
              <w:t>‌</w:t>
            </w:r>
          </w:p>
          <w:p w14:paraId="537C066F">
            <w:pPr>
              <w:rPr>
                <w:rFonts w:hint="eastAsia"/>
              </w:rPr>
            </w:pPr>
            <w:r>
              <w:rPr>
                <w:rFonts w:hint="eastAsia"/>
              </w:rPr>
              <w:t>4、硬件：具备施工模拟实验室、环保设备实训平台</w:t>
            </w:r>
            <w:r>
              <w:rPr>
                <w:rFonts w:ascii="Times New Roman" w:hAnsi="Times New Roman" w:cs="Times New Roman"/>
              </w:rPr>
              <w:t>‌</w:t>
            </w:r>
          </w:p>
        </w:tc>
      </w:tr>
      <w:tr w14:paraId="6DA0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vAlign w:val="center"/>
          </w:tcPr>
          <w:p w14:paraId="3FE708C0">
            <w:pPr>
              <w:rPr>
                <w:rFonts w:hint="eastAsia"/>
              </w:rPr>
            </w:pPr>
            <w:r>
              <w:rPr>
                <w:rFonts w:hint="eastAsia"/>
              </w:rPr>
              <w:t>10</w:t>
            </w:r>
          </w:p>
        </w:tc>
        <w:tc>
          <w:tcPr>
            <w:tcW w:w="801" w:type="pct"/>
            <w:vAlign w:val="center"/>
          </w:tcPr>
          <w:p w14:paraId="1D478F75">
            <w:pPr>
              <w:rPr>
                <w:rFonts w:hint="eastAsia"/>
              </w:rPr>
            </w:pPr>
            <w:r>
              <w:rPr>
                <w:rFonts w:hint="eastAsia"/>
              </w:rPr>
              <w:t>生态保护工程计量与计价</w:t>
            </w:r>
          </w:p>
        </w:tc>
        <w:tc>
          <w:tcPr>
            <w:tcW w:w="1223" w:type="pct"/>
            <w:vAlign w:val="center"/>
          </w:tcPr>
          <w:p w14:paraId="5D574FF2">
            <w:pPr>
              <w:rPr>
                <w:rFonts w:hint="eastAsia"/>
              </w:rPr>
            </w:pPr>
            <w:r>
              <w:rPr>
                <w:rFonts w:hint="eastAsia"/>
              </w:rPr>
              <w:t>掌握生态保护工程中工程量计算规则、定额套用及清单计价方法；理解生态工程的特殊性对计量计价的影响；熟悉相关规范（如《建设工程工程量清单计价规范》）及生态工程定额标准；能独立完成生态工程项目的工程量清单编制、预算编制及结算审核；具备运用</w:t>
            </w:r>
            <w:r>
              <w:rPr>
                <w:rFonts w:ascii="Times New Roman" w:hAnsi="Times New Roman" w:cs="Times New Roman"/>
              </w:rPr>
              <w:t>BIM</w:t>
            </w:r>
            <w:r>
              <w:rPr>
                <w:rFonts w:hint="eastAsia"/>
              </w:rPr>
              <w:t>等现代技术进行生态工程计量与计价的能力；培养解决实际工程中计量争议和成本控制问题的能力；强化生态保护意识，理解绿色施工与成本管理的平衡；培养严谨的职业态度和团队协作能力。</w:t>
            </w:r>
          </w:p>
        </w:tc>
        <w:tc>
          <w:tcPr>
            <w:tcW w:w="1360" w:type="pct"/>
            <w:vAlign w:val="center"/>
          </w:tcPr>
          <w:p w14:paraId="2FBB36EF">
            <w:pPr>
              <w:rPr>
                <w:rFonts w:hint="eastAsia"/>
              </w:rPr>
            </w:pPr>
            <w:r>
              <w:rPr>
                <w:rFonts w:hint="eastAsia"/>
              </w:rPr>
              <w:t>1、生态工程概述</w:t>
            </w:r>
          </w:p>
          <w:p w14:paraId="3C373F00">
            <w:pPr>
              <w:rPr>
                <w:rFonts w:hint="eastAsia"/>
              </w:rPr>
            </w:pPr>
            <w:r>
              <w:rPr>
                <w:rFonts w:hint="eastAsia"/>
              </w:rPr>
              <w:t>2、工程量计算原理</w:t>
            </w:r>
          </w:p>
          <w:p w14:paraId="66B00CC3">
            <w:pPr>
              <w:rPr>
                <w:rFonts w:hint="eastAsia"/>
              </w:rPr>
            </w:pPr>
            <w:r>
              <w:rPr>
                <w:rFonts w:ascii="Courier New" w:hAnsi="Courier New" w:cs="Courier New"/>
              </w:rPr>
              <w:t>‌</w:t>
            </w:r>
            <w:r>
              <w:rPr>
                <w:rFonts w:hint="eastAsia"/>
              </w:rPr>
              <w:t>3、生态工程专用定额</w:t>
            </w:r>
          </w:p>
          <w:p w14:paraId="0AE680E4">
            <w:pPr>
              <w:rPr>
                <w:rFonts w:hint="eastAsia"/>
              </w:rPr>
            </w:pPr>
            <w:r>
              <w:rPr>
                <w:rFonts w:hint="eastAsia"/>
              </w:rPr>
              <w:t>4、清单编制</w:t>
            </w:r>
          </w:p>
          <w:p w14:paraId="47EB5B75">
            <w:pPr>
              <w:rPr>
                <w:rFonts w:hint="eastAsia"/>
              </w:rPr>
            </w:pPr>
            <w:r>
              <w:rPr>
                <w:rFonts w:hint="eastAsia"/>
              </w:rPr>
              <w:t>5、造价文件编制</w:t>
            </w:r>
          </w:p>
          <w:p w14:paraId="2FA46740">
            <w:r>
              <w:rPr>
                <w:rFonts w:ascii="Courier New" w:hAnsi="Courier New" w:cs="Courier New"/>
              </w:rPr>
              <w:t>‌</w:t>
            </w:r>
            <w:r>
              <w:rPr>
                <w:rFonts w:hint="eastAsia" w:ascii="Courier New" w:hAnsi="Courier New" w:cs="Courier New"/>
              </w:rPr>
              <w:t>6、</w:t>
            </w:r>
            <w:r>
              <w:t>实践应用</w:t>
            </w:r>
            <w:r>
              <w:rPr>
                <w:rFonts w:ascii="Courier New" w:hAnsi="Courier New" w:cs="Courier New"/>
              </w:rPr>
              <w:t>‌</w:t>
            </w:r>
          </w:p>
          <w:p w14:paraId="79A2EBF3">
            <w:pPr>
              <w:rPr>
                <w:rFonts w:hint="eastAsia"/>
              </w:rPr>
            </w:pPr>
            <w:r>
              <w:rPr>
                <w:rFonts w:hint="eastAsia"/>
              </w:rPr>
              <w:t>7、软件操作</w:t>
            </w:r>
          </w:p>
        </w:tc>
        <w:tc>
          <w:tcPr>
            <w:tcW w:w="1178" w:type="pct"/>
            <w:vAlign w:val="center"/>
          </w:tcPr>
          <w:p w14:paraId="30EF87C0">
            <w:pPr>
              <w:rPr>
                <w:rFonts w:hint="eastAsia"/>
              </w:rPr>
            </w:pPr>
            <w:r>
              <w:rPr>
                <w:rFonts w:ascii="Courier New" w:hAnsi="Courier New" w:cs="Courier New"/>
              </w:rPr>
              <w:t>‌</w:t>
            </w:r>
            <w:r>
              <w:rPr>
                <w:rFonts w:hint="eastAsia" w:ascii="Courier New" w:hAnsi="Courier New" w:cs="Courier New"/>
              </w:rPr>
              <w:t>1、</w:t>
            </w:r>
            <w:r>
              <w:t>教学方法</w:t>
            </w:r>
            <w:r>
              <w:rPr>
                <w:rFonts w:ascii="Courier New" w:hAnsi="Courier New" w:cs="Courier New"/>
              </w:rPr>
              <w:t>‌</w:t>
            </w:r>
            <w:r>
              <w:rPr>
                <w:rFonts w:hint="eastAsia"/>
              </w:rPr>
              <w:t>：通过案例分析和模拟项目强化技能；利用虚拟仿真、</w:t>
            </w:r>
            <w:r>
              <w:rPr>
                <w:rFonts w:ascii="Times New Roman" w:hAnsi="Times New Roman" w:cs="Times New Roman"/>
              </w:rPr>
              <w:t>BIM</w:t>
            </w:r>
            <w:r>
              <w:rPr>
                <w:rFonts w:hint="eastAsia"/>
              </w:rPr>
              <w:t>技术提升教学效果。</w:t>
            </w:r>
          </w:p>
          <w:p w14:paraId="5E0CB3B8">
            <w:pPr>
              <w:rPr>
                <w:rFonts w:hint="eastAsia"/>
              </w:rPr>
            </w:pPr>
            <w:r>
              <w:rPr>
                <w:rFonts w:ascii="Courier New" w:hAnsi="Courier New" w:cs="Courier New"/>
              </w:rPr>
              <w:t>‌</w:t>
            </w:r>
            <w:r>
              <w:rPr>
                <w:rFonts w:hint="eastAsia" w:ascii="Courier New" w:hAnsi="Courier New" w:cs="Courier New"/>
              </w:rPr>
              <w:t>2、</w:t>
            </w:r>
            <w:r>
              <w:t>考核方式</w:t>
            </w:r>
            <w:r>
              <w:rPr>
                <w:rFonts w:ascii="Courier New" w:hAnsi="Courier New" w:cs="Courier New"/>
              </w:rPr>
              <w:t>‌</w:t>
            </w:r>
            <w:r>
              <w:rPr>
                <w:rFonts w:hint="eastAsia"/>
              </w:rPr>
              <w:t>：过程考核：课堂参与、作业（如工程量清单编制）。期末考核：综合项目造价文件编制或案例分析。</w:t>
            </w:r>
          </w:p>
          <w:p w14:paraId="28577914">
            <w:r>
              <w:rPr>
                <w:rFonts w:ascii="Courier New" w:hAnsi="Courier New" w:cs="Courier New"/>
              </w:rPr>
              <w:t>‌ ‌</w:t>
            </w:r>
          </w:p>
          <w:p w14:paraId="7A42BED6">
            <w:pPr>
              <w:rPr>
                <w:rFonts w:hint="eastAsia"/>
              </w:rPr>
            </w:pPr>
          </w:p>
        </w:tc>
      </w:tr>
    </w:tbl>
    <w:p w14:paraId="3856B5F5">
      <w:pPr>
        <w:spacing w:line="240" w:lineRule="auto"/>
        <w:jc w:val="center"/>
        <w:rPr>
          <w:rFonts w:hint="eastAsia"/>
          <w:sz w:val="24"/>
          <w:szCs w:val="24"/>
        </w:rPr>
      </w:pPr>
    </w:p>
    <w:p w14:paraId="3A02385D">
      <w:pPr>
        <w:spacing w:line="240" w:lineRule="auto"/>
        <w:jc w:val="center"/>
        <w:rPr>
          <w:rFonts w:hint="eastAsia"/>
          <w:sz w:val="24"/>
          <w:szCs w:val="24"/>
        </w:rPr>
      </w:pPr>
      <w:r>
        <w:rPr>
          <w:rFonts w:hint="eastAsia"/>
          <w:sz w:val="24"/>
          <w:szCs w:val="24"/>
        </w:rPr>
        <w:t>表6-7专业拓展课程</w:t>
      </w:r>
      <w:r>
        <w:rPr>
          <w:rFonts w:hint="eastAsia" w:cs="微软雅黑"/>
          <w:sz w:val="24"/>
          <w:szCs w:val="24"/>
        </w:rPr>
        <w:t>描述</w:t>
      </w:r>
    </w:p>
    <w:tbl>
      <w:tblPr>
        <w:tblStyle w:val="12"/>
        <w:tblW w:w="51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82"/>
        <w:gridCol w:w="2416"/>
        <w:gridCol w:w="2686"/>
        <w:gridCol w:w="2036"/>
      </w:tblGrid>
      <w:tr w14:paraId="43BA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5B0D66D2">
            <w:pPr>
              <w:rPr>
                <w:rFonts w:hint="eastAsia"/>
              </w:rPr>
            </w:pPr>
            <w:r>
              <w:rPr>
                <w:rFonts w:hint="eastAsia"/>
              </w:rPr>
              <w:t>序号</w:t>
            </w:r>
          </w:p>
        </w:tc>
        <w:tc>
          <w:tcPr>
            <w:tcW w:w="825" w:type="pct"/>
            <w:vAlign w:val="center"/>
          </w:tcPr>
          <w:p w14:paraId="2C2E7C4D">
            <w:pPr>
              <w:rPr>
                <w:rFonts w:hint="eastAsia"/>
              </w:rPr>
            </w:pPr>
            <w:r>
              <w:rPr>
                <w:rFonts w:hint="eastAsia"/>
              </w:rPr>
              <w:t>课程名称</w:t>
            </w:r>
          </w:p>
        </w:tc>
        <w:tc>
          <w:tcPr>
            <w:tcW w:w="1260" w:type="pct"/>
            <w:vAlign w:val="center"/>
          </w:tcPr>
          <w:p w14:paraId="0E637309">
            <w:pPr>
              <w:rPr>
                <w:rFonts w:hint="eastAsia"/>
              </w:rPr>
            </w:pPr>
            <w:r>
              <w:rPr>
                <w:rFonts w:hint="eastAsia"/>
              </w:rPr>
              <w:t>课程目标</w:t>
            </w:r>
          </w:p>
        </w:tc>
        <w:tc>
          <w:tcPr>
            <w:tcW w:w="1401" w:type="pct"/>
            <w:vAlign w:val="center"/>
          </w:tcPr>
          <w:p w14:paraId="1840EAAD">
            <w:pPr>
              <w:rPr>
                <w:rFonts w:hint="eastAsia"/>
              </w:rPr>
            </w:pPr>
            <w:r>
              <w:rPr>
                <w:rFonts w:hint="eastAsia"/>
              </w:rPr>
              <w:t>主要内容</w:t>
            </w:r>
          </w:p>
        </w:tc>
        <w:tc>
          <w:tcPr>
            <w:tcW w:w="1062" w:type="pct"/>
            <w:vAlign w:val="center"/>
          </w:tcPr>
          <w:p w14:paraId="0D77B07D">
            <w:pPr>
              <w:rPr>
                <w:rFonts w:hint="eastAsia"/>
              </w:rPr>
            </w:pPr>
            <w:r>
              <w:rPr>
                <w:rFonts w:hint="eastAsia"/>
              </w:rPr>
              <w:t>教学要求</w:t>
            </w:r>
          </w:p>
        </w:tc>
      </w:tr>
      <w:tr w14:paraId="431C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2" w:type="pct"/>
            <w:vAlign w:val="center"/>
          </w:tcPr>
          <w:p w14:paraId="4D54688B">
            <w:pPr>
              <w:rPr>
                <w:rFonts w:hint="eastAsia"/>
              </w:rPr>
            </w:pPr>
            <w:r>
              <w:rPr>
                <w:rFonts w:hint="eastAsia"/>
              </w:rPr>
              <w:t>1</w:t>
            </w:r>
          </w:p>
        </w:tc>
        <w:tc>
          <w:tcPr>
            <w:tcW w:w="825" w:type="pct"/>
            <w:vAlign w:val="center"/>
          </w:tcPr>
          <w:p w14:paraId="3A3B7237">
            <w:pPr>
              <w:rPr>
                <w:rFonts w:hint="eastAsia"/>
              </w:rPr>
            </w:pPr>
            <w:r>
              <w:rPr>
                <w:rFonts w:hint="eastAsia"/>
              </w:rPr>
              <w:t>生</w:t>
            </w:r>
            <w:r>
              <w:rPr>
                <w:rFonts w:hint="eastAsia" w:cs="微软雅黑"/>
              </w:rPr>
              <w:t>态</w:t>
            </w:r>
            <w:r>
              <w:rPr>
                <w:rFonts w:hint="eastAsia"/>
              </w:rPr>
              <w:t>环境</w:t>
            </w:r>
            <w:r>
              <w:rPr>
                <w:rFonts w:hint="eastAsia" w:cs="微软雅黑"/>
              </w:rPr>
              <w:t>监测</w:t>
            </w:r>
            <w:r>
              <w:rPr>
                <w:rFonts w:hint="eastAsia"/>
              </w:rPr>
              <w:t>与治理综合实训</w:t>
            </w:r>
          </w:p>
          <w:p w14:paraId="15997A08">
            <w:pPr>
              <w:rPr>
                <w:rFonts w:hint="eastAsia"/>
              </w:rPr>
            </w:pPr>
          </w:p>
        </w:tc>
        <w:tc>
          <w:tcPr>
            <w:tcW w:w="1260" w:type="pct"/>
            <w:vAlign w:val="center"/>
          </w:tcPr>
          <w:p w14:paraId="3BEB3469">
            <w:pPr>
              <w:rPr>
                <w:rFonts w:hint="eastAsia"/>
              </w:rPr>
            </w:pPr>
            <w:r>
              <w:rPr>
                <w:rFonts w:hint="eastAsia"/>
              </w:rPr>
              <w:t>通</w:t>
            </w:r>
            <w:r>
              <w:rPr>
                <w:rFonts w:hint="eastAsia" w:cs="微软雅黑"/>
              </w:rPr>
              <w:t>过</w:t>
            </w:r>
            <w:r>
              <w:rPr>
                <w:rFonts w:hint="eastAsia"/>
              </w:rPr>
              <w:t>本课程的学习，</w:t>
            </w:r>
            <w:r>
              <w:rPr>
                <w:rFonts w:hint="eastAsia" w:cs="微软雅黑"/>
              </w:rPr>
              <w:t>掌握</w:t>
            </w:r>
            <w:r>
              <w:rPr>
                <w:rFonts w:hint="eastAsia"/>
              </w:rPr>
              <w:t>化学</w:t>
            </w:r>
            <w:r>
              <w:rPr>
                <w:rFonts w:hint="eastAsia" w:cs="微软雅黑"/>
              </w:rPr>
              <w:t>检验</w:t>
            </w:r>
            <w:r>
              <w:rPr>
                <w:rFonts w:hint="eastAsia"/>
              </w:rPr>
              <w:t>的基本知识和基本理论，具备现场</w:t>
            </w:r>
            <w:r>
              <w:rPr>
                <w:rFonts w:hint="eastAsia" w:cs="微软雅黑"/>
              </w:rPr>
              <w:t>监测</w:t>
            </w:r>
            <w:r>
              <w:rPr>
                <w:rFonts w:hint="eastAsia"/>
              </w:rPr>
              <w:t>、</w:t>
            </w:r>
            <w:r>
              <w:rPr>
                <w:rFonts w:hint="eastAsia" w:cs="微软雅黑"/>
              </w:rPr>
              <w:t>样品</w:t>
            </w:r>
            <w:r>
              <w:rPr>
                <w:rFonts w:hint="eastAsia"/>
              </w:rPr>
              <w:t>分析、工程</w:t>
            </w:r>
            <w:r>
              <w:rPr>
                <w:rFonts w:hint="eastAsia" w:cs="微软雅黑"/>
              </w:rPr>
              <w:t>施</w:t>
            </w:r>
            <w:r>
              <w:rPr>
                <w:rFonts w:hint="eastAsia"/>
              </w:rPr>
              <w:t>工、</w:t>
            </w:r>
            <w:r>
              <w:rPr>
                <w:rFonts w:hint="eastAsia" w:cs="微软雅黑"/>
              </w:rPr>
              <w:t>调试</w:t>
            </w:r>
            <w:r>
              <w:rPr>
                <w:rFonts w:hint="eastAsia"/>
              </w:rPr>
              <w:t>、运营、</w:t>
            </w:r>
            <w:r>
              <w:rPr>
                <w:rFonts w:hint="eastAsia" w:cs="微软雅黑"/>
              </w:rPr>
              <w:t>监测报告撰</w:t>
            </w:r>
            <w:r>
              <w:rPr>
                <w:rFonts w:hint="eastAsia"/>
              </w:rPr>
              <w:t>写的能力。</w:t>
            </w:r>
          </w:p>
          <w:p w14:paraId="49468021">
            <w:pPr>
              <w:rPr>
                <w:rFonts w:hint="eastAsia"/>
              </w:rPr>
            </w:pPr>
          </w:p>
        </w:tc>
        <w:tc>
          <w:tcPr>
            <w:tcW w:w="1401" w:type="pct"/>
            <w:vAlign w:val="center"/>
          </w:tcPr>
          <w:p w14:paraId="30AE3F9E">
            <w:pPr>
              <w:rPr>
                <w:rFonts w:hint="eastAsia"/>
              </w:rPr>
            </w:pPr>
            <w:r>
              <w:rPr>
                <w:rFonts w:hint="eastAsia"/>
              </w:rPr>
              <w:t>1.</w:t>
            </w:r>
            <w:r>
              <w:rPr>
                <w:rFonts w:hint="eastAsia" w:cs="微软雅黑"/>
              </w:rPr>
              <w:t>样品</w:t>
            </w:r>
            <w:r>
              <w:rPr>
                <w:rFonts w:hint="eastAsia" w:cs="___WRD_EMBED_SUB_45"/>
              </w:rPr>
              <w:t>分析</w:t>
            </w:r>
          </w:p>
          <w:p w14:paraId="27CB4AC5">
            <w:pPr>
              <w:rPr>
                <w:rFonts w:hint="eastAsia"/>
              </w:rPr>
            </w:pPr>
            <w:r>
              <w:rPr>
                <w:rFonts w:hint="eastAsia"/>
              </w:rPr>
              <w:t>2.现场</w:t>
            </w:r>
            <w:r>
              <w:rPr>
                <w:rFonts w:hint="eastAsia" w:cs="微软雅黑"/>
              </w:rPr>
              <w:t>监测</w:t>
            </w:r>
          </w:p>
          <w:p w14:paraId="3D002E26">
            <w:pPr>
              <w:rPr>
                <w:rFonts w:hint="eastAsia"/>
              </w:rPr>
            </w:pPr>
            <w:r>
              <w:rPr>
                <w:rFonts w:hint="eastAsia"/>
              </w:rPr>
              <w:t>3.</w:t>
            </w:r>
            <w:r>
              <w:rPr>
                <w:rFonts w:hint="eastAsia" w:cs="微软雅黑"/>
              </w:rPr>
              <w:t>样品</w:t>
            </w:r>
            <w:r>
              <w:rPr>
                <w:rFonts w:hint="eastAsia" w:cs="___WRD_EMBED_SUB_45"/>
              </w:rPr>
              <w:t>分析</w:t>
            </w:r>
          </w:p>
          <w:p w14:paraId="4AF745B1">
            <w:pPr>
              <w:rPr>
                <w:rFonts w:hint="eastAsia"/>
              </w:rPr>
            </w:pPr>
            <w:r>
              <w:rPr>
                <w:rFonts w:hint="eastAsia"/>
              </w:rPr>
              <w:t>4.工程</w:t>
            </w:r>
            <w:r>
              <w:rPr>
                <w:rFonts w:hint="eastAsia" w:cs="微软雅黑"/>
              </w:rPr>
              <w:t>施</w:t>
            </w:r>
            <w:r>
              <w:rPr>
                <w:rFonts w:hint="eastAsia" w:cs="___WRD_EMBED_SUB_45"/>
              </w:rPr>
              <w:t>工、</w:t>
            </w:r>
            <w:r>
              <w:rPr>
                <w:rFonts w:hint="eastAsia" w:cs="微软雅黑"/>
              </w:rPr>
              <w:t>调试</w:t>
            </w:r>
            <w:r>
              <w:rPr>
                <w:rFonts w:hint="eastAsia" w:cs="___WRD_EMBED_SUB_45"/>
              </w:rPr>
              <w:t>、运营</w:t>
            </w:r>
          </w:p>
          <w:p w14:paraId="0B3961A2">
            <w:pPr>
              <w:rPr>
                <w:rFonts w:hint="eastAsia"/>
              </w:rPr>
            </w:pPr>
            <w:r>
              <w:rPr>
                <w:rFonts w:hint="eastAsia"/>
              </w:rPr>
              <w:t>5.监测</w:t>
            </w:r>
            <w:r>
              <w:rPr>
                <w:rFonts w:hint="eastAsia" w:cs="___WRD_EMBED_SUB_45"/>
              </w:rPr>
              <w:t>方</w:t>
            </w:r>
            <w:r>
              <w:rPr>
                <w:rFonts w:hint="eastAsia"/>
              </w:rPr>
              <w:t>案制</w:t>
            </w:r>
            <w:r>
              <w:rPr>
                <w:rFonts w:hint="eastAsia" w:cs="___WRD_EMBED_SUB_45"/>
              </w:rPr>
              <w:t>定</w:t>
            </w:r>
          </w:p>
          <w:p w14:paraId="33633E86">
            <w:pPr>
              <w:rPr>
                <w:rFonts w:hint="eastAsia"/>
              </w:rPr>
            </w:pPr>
            <w:r>
              <w:rPr>
                <w:rFonts w:hint="eastAsia"/>
              </w:rPr>
              <w:t>6.数据</w:t>
            </w:r>
            <w:r>
              <w:rPr>
                <w:rFonts w:hint="eastAsia" w:cs="___WRD_EMBED_SUB_45"/>
              </w:rPr>
              <w:t>处理</w:t>
            </w:r>
            <w:r>
              <w:rPr>
                <w:rFonts w:hint="eastAsia"/>
              </w:rPr>
              <w:t>及监测报告</w:t>
            </w:r>
          </w:p>
          <w:p w14:paraId="016256C7">
            <w:pPr>
              <w:rPr>
                <w:rFonts w:hint="eastAsia"/>
              </w:rPr>
            </w:pPr>
            <w:r>
              <w:rPr>
                <w:rFonts w:hint="eastAsia"/>
              </w:rPr>
              <w:t>7.工程方</w:t>
            </w:r>
            <w:r>
              <w:rPr>
                <w:rFonts w:hint="eastAsia" w:cs="微软雅黑"/>
              </w:rPr>
              <w:t>案</w:t>
            </w:r>
            <w:r>
              <w:rPr>
                <w:rFonts w:hint="eastAsia" w:cs="___WRD_EMBED_SUB_45"/>
              </w:rPr>
              <w:t>设计</w:t>
            </w:r>
          </w:p>
          <w:p w14:paraId="34A7B755">
            <w:pPr>
              <w:rPr>
                <w:rFonts w:hint="eastAsia"/>
              </w:rPr>
            </w:pPr>
            <w:r>
              <w:rPr>
                <w:rFonts w:hint="eastAsia"/>
              </w:rPr>
              <w:t>8.工程</w:t>
            </w:r>
            <w:r>
              <w:rPr>
                <w:rFonts w:hint="eastAsia" w:cs="微软雅黑"/>
              </w:rPr>
              <w:t>构筑</w:t>
            </w:r>
            <w:r>
              <w:rPr>
                <w:rFonts w:hint="eastAsia" w:cs="___WRD_EMBED_SUB_45"/>
              </w:rPr>
              <w:t>物计</w:t>
            </w:r>
            <w:r>
              <w:rPr>
                <w:rFonts w:hint="eastAsia" w:cs="微软雅黑"/>
              </w:rPr>
              <w:t>算</w:t>
            </w:r>
          </w:p>
        </w:tc>
        <w:tc>
          <w:tcPr>
            <w:tcW w:w="1062" w:type="pct"/>
            <w:vAlign w:val="center"/>
          </w:tcPr>
          <w:p w14:paraId="213103B6">
            <w:pPr>
              <w:rPr>
                <w:rFonts w:hint="eastAsia"/>
              </w:rPr>
            </w:pPr>
            <w:r>
              <w:rPr>
                <w:rFonts w:hint="eastAsia"/>
              </w:rPr>
              <w:t>1.教学形</w:t>
            </w:r>
            <w:r>
              <w:rPr>
                <w:rFonts w:hint="eastAsia" w:cs="微软雅黑"/>
              </w:rPr>
              <w:t>式</w:t>
            </w:r>
            <w:r>
              <w:rPr>
                <w:rFonts w:hint="eastAsia" w:cs="___WRD_EMBED_SUB_45"/>
              </w:rPr>
              <w:t>：</w:t>
            </w:r>
            <w:r>
              <w:rPr>
                <w:rFonts w:hint="eastAsia" w:cs="微软雅黑"/>
              </w:rPr>
              <w:t>混</w:t>
            </w:r>
            <w:r>
              <w:rPr>
                <w:rFonts w:hint="eastAsia" w:cs="___WRD_EMBED_SUB_45"/>
              </w:rPr>
              <w:t>合</w:t>
            </w:r>
            <w:r>
              <w:rPr>
                <w:rFonts w:hint="eastAsia" w:cs="微软雅黑"/>
              </w:rPr>
              <w:t>式授</w:t>
            </w:r>
            <w:r>
              <w:rPr>
                <w:rFonts w:hint="eastAsia" w:cs="___WRD_EMBED_SUB_45"/>
              </w:rPr>
              <w:t>课；</w:t>
            </w:r>
          </w:p>
          <w:p w14:paraId="70681533">
            <w:pPr>
              <w:rPr>
                <w:rFonts w:hint="eastAsia"/>
              </w:rPr>
            </w:pPr>
            <w:r>
              <w:rPr>
                <w:rFonts w:hint="eastAsia"/>
              </w:rPr>
              <w:t>2.教</w:t>
            </w:r>
            <w:r>
              <w:rPr>
                <w:rFonts w:hint="eastAsia" w:cs="微软雅黑"/>
              </w:rPr>
              <w:t>室</w:t>
            </w:r>
            <w:r>
              <w:rPr>
                <w:rFonts w:hint="eastAsia"/>
              </w:rPr>
              <w:t>要求：</w:t>
            </w:r>
            <w:r>
              <w:rPr>
                <w:rFonts w:hint="eastAsia" w:cs="微软雅黑"/>
              </w:rPr>
              <w:t>多媒</w:t>
            </w:r>
            <w:r>
              <w:rPr>
                <w:rFonts w:hint="eastAsia"/>
              </w:rPr>
              <w:t>体教</w:t>
            </w:r>
            <w:r>
              <w:rPr>
                <w:rFonts w:hint="eastAsia" w:cs="微软雅黑"/>
              </w:rPr>
              <w:t>室</w:t>
            </w:r>
            <w:r>
              <w:rPr>
                <w:rFonts w:hint="eastAsia"/>
              </w:rPr>
              <w:t>与机</w:t>
            </w:r>
            <w:r>
              <w:rPr>
                <w:rFonts w:hint="eastAsia" w:cs="微软雅黑"/>
              </w:rPr>
              <w:t>房</w:t>
            </w:r>
            <w:r>
              <w:rPr>
                <w:rFonts w:hint="eastAsia"/>
              </w:rPr>
              <w:t>；</w:t>
            </w:r>
          </w:p>
          <w:p w14:paraId="640230EF">
            <w:pPr>
              <w:rPr>
                <w:rFonts w:hint="eastAsia"/>
              </w:rPr>
            </w:pPr>
            <w:r>
              <w:rPr>
                <w:rFonts w:hint="eastAsia"/>
              </w:rPr>
              <w:t>3.考核要求：课堂考核</w:t>
            </w:r>
            <w:r>
              <w:rPr>
                <w:rFonts w:hint="eastAsia" w:cs="微软雅黑"/>
              </w:rPr>
              <w:t>包括</w:t>
            </w:r>
            <w:r>
              <w:rPr>
                <w:rFonts w:hint="eastAsia" w:cs="___WRD_EMBED_SUB_45"/>
              </w:rPr>
              <w:t>化学</w:t>
            </w:r>
            <w:r>
              <w:rPr>
                <w:rFonts w:hint="eastAsia" w:cs="微软雅黑"/>
              </w:rPr>
              <w:t>检验</w:t>
            </w:r>
            <w:r>
              <w:rPr>
                <w:rFonts w:hint="eastAsia" w:cs="___WRD_EMBED_SUB_45"/>
              </w:rPr>
              <w:t>工国家</w:t>
            </w:r>
            <w:r>
              <w:rPr>
                <w:rFonts w:hint="eastAsia" w:cs="微软雅黑"/>
              </w:rPr>
              <w:t>题库</w:t>
            </w:r>
            <w:r>
              <w:rPr>
                <w:rFonts w:hint="eastAsia" w:cs="___WRD_EMBED_SUB_45"/>
              </w:rPr>
              <w:t>理论考核</w:t>
            </w:r>
            <w:r>
              <w:rPr>
                <w:rFonts w:hint="eastAsia"/>
              </w:rPr>
              <w:t>50%+化学</w:t>
            </w:r>
            <w:r>
              <w:rPr>
                <w:rFonts w:hint="eastAsia" w:cs="微软雅黑"/>
              </w:rPr>
              <w:t>检验</w:t>
            </w:r>
            <w:r>
              <w:rPr>
                <w:rFonts w:hint="eastAsia" w:cs="___WRD_EMBED_SUB_45"/>
              </w:rPr>
              <w:t>工国家</w:t>
            </w:r>
            <w:r>
              <w:rPr>
                <w:rFonts w:hint="eastAsia" w:cs="微软雅黑"/>
              </w:rPr>
              <w:t>题库</w:t>
            </w:r>
            <w:r>
              <w:rPr>
                <w:rFonts w:hint="eastAsia" w:cs="___WRD_EMBED_SUB_45"/>
              </w:rPr>
              <w:t>实践考核</w:t>
            </w:r>
            <w:r>
              <w:rPr>
                <w:rFonts w:hint="eastAsia"/>
              </w:rPr>
              <w:t>50%等进行综合</w:t>
            </w:r>
            <w:r>
              <w:rPr>
                <w:rFonts w:hint="eastAsia" w:cs="微软雅黑"/>
              </w:rPr>
              <w:t>评价</w:t>
            </w:r>
            <w:r>
              <w:rPr>
                <w:rFonts w:hint="eastAsia" w:cs="___WRD_EMBED_SUB_45"/>
              </w:rPr>
              <w:t>。</w:t>
            </w:r>
          </w:p>
        </w:tc>
      </w:tr>
    </w:tbl>
    <w:p w14:paraId="44ECF9F7">
      <w:pPr>
        <w:pStyle w:val="4"/>
        <w:rPr>
          <w:rFonts w:hint="eastAsia"/>
        </w:rPr>
      </w:pPr>
    </w:p>
    <w:p w14:paraId="523E4FA6">
      <w:pPr>
        <w:pStyle w:val="4"/>
        <w:rPr>
          <w:rFonts w:hint="eastAsia"/>
        </w:rPr>
      </w:pPr>
      <w:r>
        <w:rPr>
          <w:rFonts w:hint="eastAsia"/>
        </w:rPr>
        <w:t>3.实践教学环节</w:t>
      </w:r>
    </w:p>
    <w:p w14:paraId="3B8261C1">
      <w:pPr>
        <w:pStyle w:val="30"/>
        <w:rPr>
          <w:rFonts w:hint="eastAsia"/>
        </w:rPr>
      </w:pPr>
      <w:r>
        <w:rPr>
          <w:rFonts w:hint="eastAsia"/>
        </w:rPr>
        <w:t>①实践教学体系</w:t>
      </w:r>
    </w:p>
    <w:p w14:paraId="13ED09C6">
      <w:pPr>
        <w:pStyle w:val="30"/>
        <w:rPr>
          <w:rFonts w:hint="eastAsia"/>
        </w:rPr>
      </w:pPr>
      <w:r>
        <w:rPr>
          <w:rFonts w:hint="eastAsia"/>
        </w:rPr>
        <w:t xml:space="preserve"> </w:t>
      </w:r>
      <w:r>
        <w:drawing>
          <wp:inline distT="0" distB="0" distL="0" distR="0">
            <wp:extent cx="5607685" cy="3239770"/>
            <wp:effectExtent l="0" t="0" r="0" b="0"/>
            <wp:docPr id="11686882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688268"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07685" cy="3239770"/>
                    </a:xfrm>
                    <a:prstGeom prst="rect">
                      <a:avLst/>
                    </a:prstGeom>
                    <a:noFill/>
                    <a:ln>
                      <a:noFill/>
                    </a:ln>
                  </pic:spPr>
                </pic:pic>
              </a:graphicData>
            </a:graphic>
          </wp:inline>
        </w:drawing>
      </w:r>
    </w:p>
    <w:p w14:paraId="079CB08C">
      <w:pPr>
        <w:pStyle w:val="30"/>
        <w:rPr>
          <w:rFonts w:hint="eastAsia"/>
        </w:rPr>
      </w:pPr>
    </w:p>
    <w:p w14:paraId="212DA681">
      <w:pPr>
        <w:spacing w:line="240" w:lineRule="auto"/>
        <w:rPr>
          <w:rFonts w:hint="eastAsia"/>
          <w:sz w:val="28"/>
          <w:szCs w:val="28"/>
        </w:rPr>
      </w:pPr>
      <w:r>
        <w:rPr>
          <w:rFonts w:hint="eastAsia"/>
          <w:sz w:val="28"/>
          <w:szCs w:val="28"/>
        </w:rPr>
        <w:t>②主要实践教学环节</w:t>
      </w:r>
    </w:p>
    <w:p w14:paraId="6F596CD1">
      <w:pPr>
        <w:spacing w:line="240" w:lineRule="auto"/>
        <w:ind w:firstLine="560" w:firstLineChars="200"/>
        <w:rPr>
          <w:rFonts w:hint="eastAsia"/>
          <w:sz w:val="28"/>
          <w:szCs w:val="28"/>
        </w:rPr>
      </w:pPr>
      <w:r>
        <w:rPr>
          <w:rFonts w:hint="eastAsia"/>
          <w:sz w:val="28"/>
          <w:szCs w:val="28"/>
        </w:rPr>
        <w:t>主要教学实践环节包括实验、实训、实习、毕业设计等。要有在企业实践环节的安排。</w:t>
      </w:r>
    </w:p>
    <w:p w14:paraId="54B0727B">
      <w:pPr>
        <w:spacing w:line="240" w:lineRule="auto"/>
        <w:jc w:val="center"/>
        <w:rPr>
          <w:rFonts w:hint="eastAsia" w:ascii="宋体" w:hAnsi="宋体"/>
          <w:sz w:val="24"/>
          <w:szCs w:val="24"/>
        </w:rPr>
      </w:pPr>
      <w:r>
        <w:rPr>
          <w:rFonts w:hint="eastAsia" w:ascii="宋体" w:hAnsi="宋体"/>
          <w:sz w:val="24"/>
          <w:szCs w:val="24"/>
        </w:rPr>
        <w:t>a.实</w:t>
      </w:r>
      <w:r>
        <w:rPr>
          <w:rFonts w:hint="eastAsia" w:ascii="宋体" w:hAnsi="宋体" w:cs="微软雅黑"/>
          <w:sz w:val="24"/>
          <w:szCs w:val="24"/>
        </w:rPr>
        <w:t>验</w:t>
      </w:r>
      <w:r>
        <w:rPr>
          <w:rFonts w:hint="eastAsia" w:ascii="宋体" w:hAnsi="宋体" w:cs="___WRD_EMBED_SUB_45"/>
          <w:sz w:val="24"/>
          <w:szCs w:val="24"/>
        </w:rPr>
        <w:t>安排</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2196"/>
        <w:gridCol w:w="1151"/>
        <w:gridCol w:w="1433"/>
        <w:gridCol w:w="1592"/>
        <w:gridCol w:w="1854"/>
      </w:tblGrid>
      <w:tr w14:paraId="6659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7" w:type="pct"/>
            <w:vAlign w:val="center"/>
          </w:tcPr>
          <w:p w14:paraId="1024A989">
            <w:pPr>
              <w:spacing w:line="240" w:lineRule="auto"/>
              <w:rPr>
                <w:rFonts w:hint="eastAsia"/>
                <w:sz w:val="24"/>
                <w:szCs w:val="24"/>
              </w:rPr>
            </w:pPr>
            <w:r>
              <w:rPr>
                <w:rFonts w:hint="eastAsia"/>
                <w:sz w:val="24"/>
                <w:szCs w:val="24"/>
              </w:rPr>
              <w:t>序号</w:t>
            </w:r>
          </w:p>
        </w:tc>
        <w:tc>
          <w:tcPr>
            <w:tcW w:w="1189" w:type="pct"/>
            <w:vAlign w:val="center"/>
          </w:tcPr>
          <w:p w14:paraId="69889FDE">
            <w:pPr>
              <w:spacing w:line="240" w:lineRule="auto"/>
              <w:rPr>
                <w:rFonts w:hint="eastAsia"/>
                <w:sz w:val="24"/>
                <w:szCs w:val="24"/>
              </w:rPr>
            </w:pPr>
            <w:r>
              <w:rPr>
                <w:rFonts w:hint="eastAsia"/>
                <w:sz w:val="24"/>
                <w:szCs w:val="24"/>
              </w:rPr>
              <w:t>实</w:t>
            </w:r>
            <w:r>
              <w:rPr>
                <w:rFonts w:hint="eastAsia" w:cs="微软雅黑"/>
                <w:sz w:val="24"/>
                <w:szCs w:val="24"/>
              </w:rPr>
              <w:t>验</w:t>
            </w:r>
            <w:r>
              <w:rPr>
                <w:rFonts w:hint="eastAsia" w:cs="___WRD_EMBED_SUB_45"/>
                <w:sz w:val="24"/>
                <w:szCs w:val="24"/>
              </w:rPr>
              <w:t>环节</w:t>
            </w:r>
          </w:p>
        </w:tc>
        <w:tc>
          <w:tcPr>
            <w:tcW w:w="623" w:type="pct"/>
            <w:vAlign w:val="center"/>
          </w:tcPr>
          <w:p w14:paraId="396A0335">
            <w:pPr>
              <w:spacing w:line="240" w:lineRule="auto"/>
              <w:rPr>
                <w:rFonts w:hint="eastAsia"/>
                <w:sz w:val="24"/>
                <w:szCs w:val="24"/>
              </w:rPr>
            </w:pPr>
            <w:r>
              <w:rPr>
                <w:rFonts w:hint="eastAsia"/>
                <w:sz w:val="24"/>
                <w:szCs w:val="24"/>
              </w:rPr>
              <w:t>学期</w:t>
            </w:r>
          </w:p>
        </w:tc>
        <w:tc>
          <w:tcPr>
            <w:tcW w:w="776" w:type="pct"/>
            <w:vAlign w:val="center"/>
          </w:tcPr>
          <w:p w14:paraId="3309CFE3">
            <w:pPr>
              <w:spacing w:line="240" w:lineRule="auto"/>
              <w:rPr>
                <w:rFonts w:hint="eastAsia"/>
                <w:sz w:val="24"/>
                <w:szCs w:val="24"/>
              </w:rPr>
            </w:pPr>
            <w:r>
              <w:rPr>
                <w:rFonts w:hint="eastAsia"/>
                <w:sz w:val="24"/>
                <w:szCs w:val="24"/>
              </w:rPr>
              <w:t>实施地点</w:t>
            </w:r>
          </w:p>
        </w:tc>
        <w:tc>
          <w:tcPr>
            <w:tcW w:w="862" w:type="pct"/>
            <w:vAlign w:val="center"/>
          </w:tcPr>
          <w:p w14:paraId="1A7903D2">
            <w:pPr>
              <w:spacing w:line="240" w:lineRule="auto"/>
              <w:rPr>
                <w:rFonts w:hint="eastAsia"/>
                <w:sz w:val="24"/>
                <w:szCs w:val="24"/>
              </w:rPr>
            </w:pPr>
            <w:r>
              <w:rPr>
                <w:rFonts w:hint="eastAsia"/>
                <w:sz w:val="24"/>
                <w:szCs w:val="24"/>
              </w:rPr>
              <w:t>实</w:t>
            </w:r>
            <w:r>
              <w:rPr>
                <w:rFonts w:hint="eastAsia" w:cs="微软雅黑"/>
                <w:sz w:val="24"/>
                <w:szCs w:val="24"/>
              </w:rPr>
              <w:t>验</w:t>
            </w:r>
            <w:r>
              <w:rPr>
                <w:rFonts w:hint="eastAsia" w:cs="___WRD_EMBED_SUB_45"/>
                <w:sz w:val="24"/>
                <w:szCs w:val="24"/>
              </w:rPr>
              <w:t>内容</w:t>
            </w:r>
          </w:p>
        </w:tc>
        <w:tc>
          <w:tcPr>
            <w:tcW w:w="1003" w:type="pct"/>
            <w:vAlign w:val="center"/>
          </w:tcPr>
          <w:p w14:paraId="2F94464A">
            <w:pPr>
              <w:spacing w:line="240" w:lineRule="auto"/>
              <w:rPr>
                <w:rFonts w:hint="eastAsia"/>
                <w:sz w:val="24"/>
                <w:szCs w:val="24"/>
              </w:rPr>
            </w:pPr>
            <w:r>
              <w:rPr>
                <w:rFonts w:hint="eastAsia"/>
                <w:sz w:val="24"/>
                <w:szCs w:val="24"/>
              </w:rPr>
              <w:t>依托</w:t>
            </w:r>
            <w:r>
              <w:rPr>
                <w:rFonts w:hint="eastAsia" w:cs="___WRD_EMBED_SUB_45"/>
                <w:sz w:val="24"/>
                <w:szCs w:val="24"/>
              </w:rPr>
              <w:t>课程</w:t>
            </w:r>
          </w:p>
        </w:tc>
      </w:tr>
      <w:tr w14:paraId="52AF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09B11DA1">
            <w:pPr>
              <w:spacing w:line="240" w:lineRule="auto"/>
              <w:rPr>
                <w:rFonts w:hint="eastAsia"/>
                <w:sz w:val="24"/>
                <w:szCs w:val="24"/>
              </w:rPr>
            </w:pPr>
            <w:r>
              <w:rPr>
                <w:rFonts w:hint="eastAsia"/>
                <w:sz w:val="24"/>
                <w:szCs w:val="24"/>
              </w:rPr>
              <w:t>1</w:t>
            </w:r>
          </w:p>
        </w:tc>
        <w:tc>
          <w:tcPr>
            <w:tcW w:w="1189" w:type="pct"/>
            <w:vAlign w:val="center"/>
          </w:tcPr>
          <w:p w14:paraId="6ACA62F5">
            <w:pPr>
              <w:spacing w:line="240" w:lineRule="auto"/>
              <w:rPr>
                <w:rFonts w:hint="eastAsia"/>
                <w:sz w:val="24"/>
                <w:szCs w:val="24"/>
              </w:rPr>
            </w:pPr>
            <w:r>
              <w:rPr>
                <w:rFonts w:hint="eastAsia"/>
                <w:sz w:val="24"/>
                <w:szCs w:val="24"/>
              </w:rPr>
              <w:t>化学基础技能实操</w:t>
            </w:r>
          </w:p>
        </w:tc>
        <w:tc>
          <w:tcPr>
            <w:tcW w:w="623" w:type="pct"/>
            <w:vAlign w:val="center"/>
          </w:tcPr>
          <w:p w14:paraId="7143370E">
            <w:pPr>
              <w:spacing w:line="240" w:lineRule="auto"/>
              <w:rPr>
                <w:rFonts w:hint="eastAsia"/>
                <w:sz w:val="24"/>
                <w:szCs w:val="24"/>
              </w:rPr>
            </w:pPr>
            <w:r>
              <w:rPr>
                <w:rFonts w:hint="eastAsia"/>
                <w:sz w:val="24"/>
                <w:szCs w:val="24"/>
              </w:rPr>
              <w:t>1</w:t>
            </w:r>
          </w:p>
        </w:tc>
        <w:tc>
          <w:tcPr>
            <w:tcW w:w="776" w:type="pct"/>
            <w:vAlign w:val="center"/>
          </w:tcPr>
          <w:p w14:paraId="3AA3FD36">
            <w:pPr>
              <w:spacing w:line="240" w:lineRule="auto"/>
              <w:rPr>
                <w:rFonts w:hint="eastAsia"/>
                <w:sz w:val="24"/>
                <w:szCs w:val="24"/>
              </w:rPr>
            </w:pPr>
            <w:r>
              <w:rPr>
                <w:rFonts w:hint="eastAsia"/>
                <w:sz w:val="24"/>
                <w:szCs w:val="24"/>
              </w:rPr>
              <w:t>竞择楼704</w:t>
            </w:r>
          </w:p>
        </w:tc>
        <w:tc>
          <w:tcPr>
            <w:tcW w:w="862" w:type="pct"/>
            <w:vAlign w:val="center"/>
          </w:tcPr>
          <w:p w14:paraId="4035D476">
            <w:pPr>
              <w:spacing w:line="240" w:lineRule="auto"/>
              <w:rPr>
                <w:rFonts w:hint="eastAsia"/>
                <w:sz w:val="24"/>
                <w:szCs w:val="24"/>
              </w:rPr>
            </w:pPr>
            <w:r>
              <w:rPr>
                <w:rFonts w:hint="eastAsia"/>
                <w:sz w:val="24"/>
                <w:szCs w:val="24"/>
              </w:rPr>
              <w:t>氢氧化钠标准滴定溶液的配制与标定</w:t>
            </w:r>
          </w:p>
        </w:tc>
        <w:tc>
          <w:tcPr>
            <w:tcW w:w="1003" w:type="pct"/>
            <w:vAlign w:val="center"/>
          </w:tcPr>
          <w:p w14:paraId="6C249685">
            <w:pPr>
              <w:spacing w:line="240" w:lineRule="auto"/>
              <w:rPr>
                <w:rFonts w:hint="eastAsia"/>
                <w:sz w:val="24"/>
                <w:szCs w:val="24"/>
              </w:rPr>
            </w:pPr>
            <w:r>
              <w:rPr>
                <w:rFonts w:hint="eastAsia"/>
                <w:sz w:val="24"/>
                <w:szCs w:val="24"/>
              </w:rPr>
              <w:t>基础化学</w:t>
            </w:r>
          </w:p>
        </w:tc>
      </w:tr>
      <w:tr w14:paraId="104E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2C7BD7BE">
            <w:pPr>
              <w:spacing w:line="240" w:lineRule="auto"/>
              <w:rPr>
                <w:rFonts w:hint="eastAsia"/>
                <w:sz w:val="24"/>
                <w:szCs w:val="24"/>
              </w:rPr>
            </w:pPr>
            <w:r>
              <w:rPr>
                <w:rFonts w:hint="eastAsia"/>
                <w:sz w:val="24"/>
                <w:szCs w:val="24"/>
              </w:rPr>
              <w:t>2</w:t>
            </w:r>
          </w:p>
        </w:tc>
        <w:tc>
          <w:tcPr>
            <w:tcW w:w="1189" w:type="pct"/>
            <w:vAlign w:val="center"/>
          </w:tcPr>
          <w:p w14:paraId="26104D92">
            <w:pPr>
              <w:spacing w:line="240" w:lineRule="auto"/>
              <w:rPr>
                <w:rFonts w:hint="eastAsia"/>
                <w:sz w:val="24"/>
                <w:szCs w:val="24"/>
              </w:rPr>
            </w:pPr>
            <w:r>
              <w:rPr>
                <w:rFonts w:hint="eastAsia"/>
                <w:sz w:val="24"/>
                <w:szCs w:val="24"/>
              </w:rPr>
              <w:t>大气环境</w:t>
            </w:r>
            <w:r>
              <w:rPr>
                <w:rFonts w:hint="eastAsia" w:cs="微软雅黑"/>
                <w:sz w:val="24"/>
                <w:szCs w:val="24"/>
              </w:rPr>
              <w:t>监测技能</w:t>
            </w:r>
            <w:r>
              <w:rPr>
                <w:rFonts w:hint="eastAsia"/>
                <w:sz w:val="24"/>
                <w:szCs w:val="24"/>
              </w:rPr>
              <w:t>实操</w:t>
            </w:r>
          </w:p>
        </w:tc>
        <w:tc>
          <w:tcPr>
            <w:tcW w:w="623" w:type="pct"/>
            <w:vAlign w:val="center"/>
          </w:tcPr>
          <w:p w14:paraId="5A7CA0B2">
            <w:pPr>
              <w:spacing w:line="240" w:lineRule="auto"/>
              <w:rPr>
                <w:rFonts w:hint="eastAsia"/>
                <w:sz w:val="24"/>
                <w:szCs w:val="24"/>
              </w:rPr>
            </w:pPr>
            <w:r>
              <w:rPr>
                <w:rFonts w:hint="eastAsia"/>
                <w:sz w:val="24"/>
                <w:szCs w:val="24"/>
              </w:rPr>
              <w:t>3</w:t>
            </w:r>
          </w:p>
        </w:tc>
        <w:tc>
          <w:tcPr>
            <w:tcW w:w="776" w:type="pct"/>
            <w:vAlign w:val="center"/>
          </w:tcPr>
          <w:p w14:paraId="7A2DB184">
            <w:pPr>
              <w:spacing w:line="240" w:lineRule="auto"/>
              <w:rPr>
                <w:rFonts w:hint="eastAsia"/>
                <w:sz w:val="24"/>
                <w:szCs w:val="24"/>
              </w:rPr>
            </w:pPr>
            <w:r>
              <w:rPr>
                <w:rFonts w:hint="eastAsia"/>
                <w:sz w:val="24"/>
                <w:szCs w:val="24"/>
              </w:rPr>
              <w:t>竞</w:t>
            </w:r>
            <w:r>
              <w:rPr>
                <w:rFonts w:hint="eastAsia" w:cs="微软雅黑"/>
                <w:sz w:val="24"/>
                <w:szCs w:val="24"/>
              </w:rPr>
              <w:t>择楼</w:t>
            </w:r>
            <w:r>
              <w:rPr>
                <w:rFonts w:hint="eastAsia"/>
                <w:sz w:val="24"/>
                <w:szCs w:val="24"/>
              </w:rPr>
              <w:t>809</w:t>
            </w:r>
          </w:p>
        </w:tc>
        <w:tc>
          <w:tcPr>
            <w:tcW w:w="862" w:type="pct"/>
            <w:vAlign w:val="center"/>
          </w:tcPr>
          <w:p w14:paraId="46000186">
            <w:pPr>
              <w:spacing w:line="240" w:lineRule="auto"/>
              <w:rPr>
                <w:rFonts w:hint="eastAsia"/>
                <w:sz w:val="24"/>
                <w:szCs w:val="24"/>
              </w:rPr>
            </w:pPr>
            <w:r>
              <w:rPr>
                <w:rFonts w:hint="eastAsia"/>
                <w:sz w:val="24"/>
                <w:szCs w:val="24"/>
              </w:rPr>
              <w:t>环境</w:t>
            </w:r>
            <w:r>
              <w:rPr>
                <w:rFonts w:hint="eastAsia" w:cs="微软雅黑"/>
                <w:sz w:val="24"/>
                <w:szCs w:val="24"/>
              </w:rPr>
              <w:t>空</w:t>
            </w:r>
            <w:r>
              <w:rPr>
                <w:rFonts w:hint="eastAsia" w:cs="___WRD_EMBED_SUB_45"/>
                <w:sz w:val="24"/>
                <w:szCs w:val="24"/>
              </w:rPr>
              <w:t>气</w:t>
            </w:r>
            <w:r>
              <w:rPr>
                <w:rFonts w:hint="eastAsia" w:cs="微软雅黑"/>
                <w:sz w:val="24"/>
                <w:szCs w:val="24"/>
              </w:rPr>
              <w:t>样品</w:t>
            </w:r>
            <w:r>
              <w:rPr>
                <w:rFonts w:hint="eastAsia" w:cs="___WRD_EMBED_SUB_45"/>
                <w:sz w:val="24"/>
                <w:szCs w:val="24"/>
              </w:rPr>
              <w:t>的采</w:t>
            </w:r>
            <w:r>
              <w:rPr>
                <w:rFonts w:hint="eastAsia" w:cs="微软雅黑"/>
                <w:sz w:val="24"/>
                <w:szCs w:val="24"/>
              </w:rPr>
              <w:t>集</w:t>
            </w:r>
            <w:r>
              <w:rPr>
                <w:rFonts w:hint="eastAsia"/>
                <w:sz w:val="24"/>
                <w:szCs w:val="24"/>
              </w:rPr>
              <w:t>与分析</w:t>
            </w:r>
          </w:p>
        </w:tc>
        <w:tc>
          <w:tcPr>
            <w:tcW w:w="1003" w:type="pct"/>
            <w:vAlign w:val="center"/>
          </w:tcPr>
          <w:p w14:paraId="0947532A">
            <w:pPr>
              <w:spacing w:line="240" w:lineRule="auto"/>
              <w:rPr>
                <w:rFonts w:hint="eastAsia"/>
                <w:sz w:val="24"/>
                <w:szCs w:val="24"/>
              </w:rPr>
            </w:pPr>
            <w:r>
              <w:rPr>
                <w:rFonts w:hint="eastAsia"/>
                <w:sz w:val="24"/>
                <w:szCs w:val="24"/>
              </w:rPr>
              <w:t>生态</w:t>
            </w:r>
            <w:r>
              <w:rPr>
                <w:rFonts w:hint="eastAsia" w:cs="___WRD_EMBED_SUB_45"/>
                <w:sz w:val="24"/>
                <w:szCs w:val="24"/>
              </w:rPr>
              <w:t>环境</w:t>
            </w:r>
            <w:r>
              <w:rPr>
                <w:rFonts w:hint="eastAsia"/>
                <w:sz w:val="24"/>
                <w:szCs w:val="24"/>
              </w:rPr>
              <w:t>监测</w:t>
            </w:r>
          </w:p>
        </w:tc>
      </w:tr>
      <w:tr w14:paraId="3B4B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22D93A26">
            <w:pPr>
              <w:spacing w:line="240" w:lineRule="auto"/>
              <w:rPr>
                <w:rFonts w:hint="eastAsia"/>
                <w:sz w:val="24"/>
                <w:szCs w:val="24"/>
              </w:rPr>
            </w:pPr>
            <w:r>
              <w:rPr>
                <w:rFonts w:hint="eastAsia"/>
                <w:sz w:val="24"/>
                <w:szCs w:val="24"/>
              </w:rPr>
              <w:t>3</w:t>
            </w:r>
          </w:p>
        </w:tc>
        <w:tc>
          <w:tcPr>
            <w:tcW w:w="1189" w:type="pct"/>
            <w:vAlign w:val="center"/>
          </w:tcPr>
          <w:p w14:paraId="029891E2">
            <w:pPr>
              <w:spacing w:line="240" w:lineRule="auto"/>
              <w:rPr>
                <w:rFonts w:hint="eastAsia"/>
                <w:sz w:val="24"/>
                <w:szCs w:val="24"/>
              </w:rPr>
            </w:pPr>
            <w:r>
              <w:rPr>
                <w:rFonts w:hint="eastAsia"/>
                <w:sz w:val="24"/>
                <w:szCs w:val="24"/>
              </w:rPr>
              <w:t>尾矿库污染土的治理实操</w:t>
            </w:r>
          </w:p>
        </w:tc>
        <w:tc>
          <w:tcPr>
            <w:tcW w:w="623" w:type="pct"/>
            <w:vAlign w:val="center"/>
          </w:tcPr>
          <w:p w14:paraId="322148EB">
            <w:pPr>
              <w:spacing w:line="240" w:lineRule="auto"/>
              <w:rPr>
                <w:rFonts w:hint="eastAsia"/>
                <w:sz w:val="24"/>
                <w:szCs w:val="24"/>
              </w:rPr>
            </w:pPr>
            <w:r>
              <w:rPr>
                <w:rFonts w:hint="eastAsia"/>
                <w:sz w:val="24"/>
                <w:szCs w:val="24"/>
              </w:rPr>
              <w:t>4</w:t>
            </w:r>
          </w:p>
        </w:tc>
        <w:tc>
          <w:tcPr>
            <w:tcW w:w="776" w:type="pct"/>
            <w:vAlign w:val="center"/>
          </w:tcPr>
          <w:p w14:paraId="41F73398">
            <w:pPr>
              <w:spacing w:line="240" w:lineRule="auto"/>
              <w:rPr>
                <w:rFonts w:hint="eastAsia"/>
                <w:sz w:val="24"/>
                <w:szCs w:val="24"/>
              </w:rPr>
            </w:pPr>
            <w:r>
              <w:rPr>
                <w:rFonts w:hint="eastAsia"/>
                <w:sz w:val="24"/>
                <w:szCs w:val="24"/>
              </w:rPr>
              <w:t>竞</w:t>
            </w:r>
            <w:r>
              <w:rPr>
                <w:rFonts w:hint="eastAsia" w:cs="微软雅黑"/>
                <w:sz w:val="24"/>
                <w:szCs w:val="24"/>
              </w:rPr>
              <w:t>择楼</w:t>
            </w:r>
            <w:r>
              <w:rPr>
                <w:rFonts w:hint="eastAsia"/>
                <w:sz w:val="24"/>
                <w:szCs w:val="24"/>
              </w:rPr>
              <w:t>809</w:t>
            </w:r>
          </w:p>
        </w:tc>
        <w:tc>
          <w:tcPr>
            <w:tcW w:w="862" w:type="pct"/>
            <w:vAlign w:val="center"/>
          </w:tcPr>
          <w:p w14:paraId="43831EFE">
            <w:pPr>
              <w:spacing w:line="240" w:lineRule="auto"/>
              <w:rPr>
                <w:rFonts w:hint="eastAsia"/>
                <w:sz w:val="24"/>
                <w:szCs w:val="24"/>
              </w:rPr>
            </w:pPr>
            <w:r>
              <w:rPr>
                <w:rFonts w:hint="eastAsia"/>
                <w:sz w:val="24"/>
                <w:szCs w:val="24"/>
              </w:rPr>
              <w:t>植物修复污染土</w:t>
            </w:r>
          </w:p>
        </w:tc>
        <w:tc>
          <w:tcPr>
            <w:tcW w:w="1003" w:type="pct"/>
            <w:vAlign w:val="center"/>
          </w:tcPr>
          <w:p w14:paraId="1848C8C6">
            <w:pPr>
              <w:spacing w:line="240" w:lineRule="auto"/>
              <w:rPr>
                <w:rFonts w:hint="eastAsia"/>
                <w:sz w:val="24"/>
                <w:szCs w:val="24"/>
              </w:rPr>
            </w:pPr>
            <w:r>
              <w:rPr>
                <w:rFonts w:hint="eastAsia"/>
                <w:sz w:val="24"/>
                <w:szCs w:val="24"/>
              </w:rPr>
              <w:t>污染场地修复技术</w:t>
            </w:r>
          </w:p>
        </w:tc>
      </w:tr>
    </w:tbl>
    <w:p w14:paraId="4853D35C">
      <w:pPr>
        <w:rPr>
          <w:rFonts w:hint="eastAsia"/>
        </w:rPr>
      </w:pPr>
    </w:p>
    <w:p w14:paraId="52E0404B">
      <w:pPr>
        <w:spacing w:line="240" w:lineRule="auto"/>
        <w:jc w:val="center"/>
        <w:rPr>
          <w:rFonts w:hint="eastAsia"/>
          <w:sz w:val="24"/>
          <w:szCs w:val="24"/>
        </w:rPr>
      </w:pPr>
      <w:r>
        <w:rPr>
          <w:rFonts w:hint="eastAsia"/>
          <w:sz w:val="24"/>
          <w:szCs w:val="24"/>
        </w:rPr>
        <w:t>b.实训安排</w:t>
      </w:r>
    </w:p>
    <w:tbl>
      <w:tblPr>
        <w:tblStyle w:val="13"/>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27"/>
        <w:gridCol w:w="1064"/>
        <w:gridCol w:w="1707"/>
        <w:gridCol w:w="1712"/>
        <w:gridCol w:w="1715"/>
      </w:tblGrid>
      <w:tr w14:paraId="1629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09" w:type="pct"/>
            <w:vAlign w:val="center"/>
          </w:tcPr>
          <w:p w14:paraId="000F6F37">
            <w:pPr>
              <w:spacing w:line="240" w:lineRule="auto"/>
              <w:rPr>
                <w:rFonts w:hint="eastAsia"/>
                <w:sz w:val="24"/>
                <w:szCs w:val="24"/>
              </w:rPr>
            </w:pPr>
            <w:r>
              <w:rPr>
                <w:rFonts w:hint="eastAsia"/>
                <w:sz w:val="24"/>
                <w:szCs w:val="24"/>
              </w:rPr>
              <w:t>序号</w:t>
            </w:r>
          </w:p>
        </w:tc>
        <w:tc>
          <w:tcPr>
            <w:tcW w:w="1107" w:type="pct"/>
            <w:vAlign w:val="center"/>
          </w:tcPr>
          <w:p w14:paraId="6B2A4F05">
            <w:pPr>
              <w:spacing w:line="240" w:lineRule="auto"/>
              <w:rPr>
                <w:rFonts w:hint="eastAsia"/>
                <w:sz w:val="24"/>
                <w:szCs w:val="24"/>
              </w:rPr>
            </w:pPr>
            <w:r>
              <w:rPr>
                <w:rFonts w:hint="eastAsia"/>
                <w:sz w:val="24"/>
                <w:szCs w:val="24"/>
              </w:rPr>
              <w:t>实训环节</w:t>
            </w:r>
          </w:p>
        </w:tc>
        <w:tc>
          <w:tcPr>
            <w:tcW w:w="581" w:type="pct"/>
            <w:vAlign w:val="center"/>
          </w:tcPr>
          <w:p w14:paraId="51265BF1">
            <w:pPr>
              <w:spacing w:line="240" w:lineRule="auto"/>
              <w:rPr>
                <w:rFonts w:hint="eastAsia"/>
                <w:sz w:val="24"/>
                <w:szCs w:val="24"/>
              </w:rPr>
            </w:pPr>
            <w:r>
              <w:rPr>
                <w:rFonts w:hint="eastAsia"/>
                <w:sz w:val="24"/>
                <w:szCs w:val="24"/>
              </w:rPr>
              <w:t>学期</w:t>
            </w:r>
          </w:p>
        </w:tc>
        <w:tc>
          <w:tcPr>
            <w:tcW w:w="932" w:type="pct"/>
            <w:vAlign w:val="center"/>
          </w:tcPr>
          <w:p w14:paraId="47A20E08">
            <w:pPr>
              <w:spacing w:line="240" w:lineRule="auto"/>
              <w:rPr>
                <w:rFonts w:hint="eastAsia"/>
                <w:sz w:val="24"/>
                <w:szCs w:val="24"/>
              </w:rPr>
            </w:pPr>
            <w:r>
              <w:rPr>
                <w:rFonts w:hint="eastAsia"/>
                <w:sz w:val="24"/>
                <w:szCs w:val="24"/>
              </w:rPr>
              <w:t>产出/</w:t>
            </w:r>
            <w:r>
              <w:rPr>
                <w:rFonts w:hint="eastAsia" w:cs="微软雅黑"/>
                <w:sz w:val="24"/>
                <w:szCs w:val="24"/>
              </w:rPr>
              <w:t>成果</w:t>
            </w:r>
          </w:p>
        </w:tc>
        <w:tc>
          <w:tcPr>
            <w:tcW w:w="935" w:type="pct"/>
            <w:vAlign w:val="center"/>
          </w:tcPr>
          <w:p w14:paraId="2F012ECF">
            <w:pPr>
              <w:spacing w:line="240" w:lineRule="auto"/>
              <w:rPr>
                <w:rFonts w:hint="eastAsia"/>
                <w:sz w:val="24"/>
                <w:szCs w:val="24"/>
              </w:rPr>
            </w:pPr>
            <w:r>
              <w:rPr>
                <w:rFonts w:hint="eastAsia"/>
                <w:sz w:val="24"/>
                <w:szCs w:val="24"/>
              </w:rPr>
              <w:t>依托</w:t>
            </w:r>
            <w:r>
              <w:rPr>
                <w:rFonts w:hint="eastAsia" w:cs="___WRD_EMBED_SUB_45"/>
                <w:sz w:val="24"/>
                <w:szCs w:val="24"/>
              </w:rPr>
              <w:t>课程</w:t>
            </w:r>
          </w:p>
        </w:tc>
        <w:tc>
          <w:tcPr>
            <w:tcW w:w="936" w:type="pct"/>
            <w:vAlign w:val="center"/>
          </w:tcPr>
          <w:p w14:paraId="5B6D963C">
            <w:pPr>
              <w:spacing w:line="240" w:lineRule="auto"/>
              <w:rPr>
                <w:rFonts w:hint="eastAsia"/>
                <w:sz w:val="24"/>
                <w:szCs w:val="24"/>
              </w:rPr>
            </w:pPr>
            <w:r>
              <w:rPr>
                <w:rFonts w:hint="eastAsia"/>
                <w:sz w:val="24"/>
                <w:szCs w:val="24"/>
              </w:rPr>
              <w:t>合作企业</w:t>
            </w:r>
          </w:p>
        </w:tc>
      </w:tr>
      <w:tr w14:paraId="09C8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09" w:type="pct"/>
            <w:vAlign w:val="center"/>
          </w:tcPr>
          <w:p w14:paraId="4EC391FA">
            <w:pPr>
              <w:spacing w:line="240" w:lineRule="auto"/>
              <w:rPr>
                <w:rFonts w:hint="eastAsia"/>
                <w:sz w:val="24"/>
                <w:szCs w:val="24"/>
              </w:rPr>
            </w:pPr>
            <w:r>
              <w:rPr>
                <w:rFonts w:hint="eastAsia"/>
                <w:sz w:val="24"/>
                <w:szCs w:val="24"/>
              </w:rPr>
              <w:t>1</w:t>
            </w:r>
          </w:p>
        </w:tc>
        <w:tc>
          <w:tcPr>
            <w:tcW w:w="1107" w:type="pct"/>
            <w:vAlign w:val="center"/>
          </w:tcPr>
          <w:p w14:paraId="3FC3F80A">
            <w:pPr>
              <w:spacing w:line="240" w:lineRule="auto"/>
              <w:rPr>
                <w:rFonts w:hint="eastAsia"/>
                <w:sz w:val="24"/>
                <w:szCs w:val="24"/>
              </w:rPr>
            </w:pPr>
            <w:r>
              <w:rPr>
                <w:rFonts w:hint="eastAsia"/>
                <w:sz w:val="24"/>
                <w:szCs w:val="24"/>
              </w:rPr>
              <w:t>校外实训基</w:t>
            </w:r>
            <w:r>
              <w:rPr>
                <w:rFonts w:hint="eastAsia" w:cs="微软雅黑"/>
                <w:sz w:val="24"/>
                <w:szCs w:val="24"/>
              </w:rPr>
              <w:t>地</w:t>
            </w:r>
          </w:p>
          <w:p w14:paraId="5C0F77C4">
            <w:pPr>
              <w:spacing w:line="240" w:lineRule="auto"/>
              <w:rPr>
                <w:rFonts w:hint="eastAsia"/>
                <w:sz w:val="24"/>
                <w:szCs w:val="24"/>
              </w:rPr>
            </w:pPr>
            <w:r>
              <w:rPr>
                <w:rFonts w:hint="eastAsia" w:cs="微软雅黑"/>
                <w:sz w:val="24"/>
                <w:szCs w:val="24"/>
              </w:rPr>
              <w:t>认</w:t>
            </w:r>
            <w:r>
              <w:rPr>
                <w:rFonts w:hint="eastAsia"/>
                <w:sz w:val="24"/>
                <w:szCs w:val="24"/>
              </w:rPr>
              <w:t>识实习</w:t>
            </w:r>
          </w:p>
        </w:tc>
        <w:tc>
          <w:tcPr>
            <w:tcW w:w="581" w:type="pct"/>
            <w:vAlign w:val="center"/>
          </w:tcPr>
          <w:p w14:paraId="587275C4">
            <w:pPr>
              <w:spacing w:line="240" w:lineRule="auto"/>
              <w:rPr>
                <w:rFonts w:hint="eastAsia"/>
                <w:sz w:val="24"/>
                <w:szCs w:val="24"/>
              </w:rPr>
            </w:pPr>
            <w:r>
              <w:rPr>
                <w:rFonts w:hint="eastAsia"/>
                <w:sz w:val="24"/>
                <w:szCs w:val="24"/>
              </w:rPr>
              <w:t>3</w:t>
            </w:r>
          </w:p>
        </w:tc>
        <w:tc>
          <w:tcPr>
            <w:tcW w:w="932" w:type="pct"/>
            <w:vAlign w:val="center"/>
          </w:tcPr>
          <w:p w14:paraId="3A1CB8B2">
            <w:pPr>
              <w:spacing w:line="240" w:lineRule="auto"/>
              <w:rPr>
                <w:rFonts w:hint="eastAsia"/>
                <w:sz w:val="24"/>
                <w:szCs w:val="24"/>
              </w:rPr>
            </w:pPr>
            <w:r>
              <w:rPr>
                <w:rFonts w:hint="eastAsia"/>
                <w:sz w:val="24"/>
                <w:szCs w:val="24"/>
              </w:rPr>
              <w:t>实习</w:t>
            </w:r>
            <w:r>
              <w:rPr>
                <w:rFonts w:hint="eastAsia" w:cs="微软雅黑"/>
                <w:sz w:val="24"/>
                <w:szCs w:val="24"/>
              </w:rPr>
              <w:t>报告</w:t>
            </w:r>
          </w:p>
        </w:tc>
        <w:tc>
          <w:tcPr>
            <w:tcW w:w="935" w:type="pct"/>
            <w:vAlign w:val="center"/>
          </w:tcPr>
          <w:p w14:paraId="7AE64BFE">
            <w:pPr>
              <w:spacing w:line="240" w:lineRule="auto"/>
              <w:rPr>
                <w:rFonts w:hint="eastAsia"/>
                <w:sz w:val="24"/>
                <w:szCs w:val="24"/>
              </w:rPr>
            </w:pPr>
            <w:r>
              <w:rPr>
                <w:rFonts w:hint="eastAsia"/>
                <w:sz w:val="24"/>
                <w:szCs w:val="24"/>
              </w:rPr>
              <w:t>环</w:t>
            </w:r>
            <w:r>
              <w:rPr>
                <w:rFonts w:hint="eastAsia" w:cs="微软雅黑"/>
                <w:sz w:val="24"/>
                <w:szCs w:val="24"/>
              </w:rPr>
              <w:t>保</w:t>
            </w:r>
            <w:r>
              <w:rPr>
                <w:rFonts w:hint="eastAsia"/>
                <w:sz w:val="24"/>
                <w:szCs w:val="24"/>
              </w:rPr>
              <w:t>设备运行与管理</w:t>
            </w:r>
          </w:p>
        </w:tc>
        <w:tc>
          <w:tcPr>
            <w:tcW w:w="936" w:type="pct"/>
            <w:vAlign w:val="center"/>
          </w:tcPr>
          <w:p w14:paraId="6FFE4C7A">
            <w:pPr>
              <w:spacing w:line="240" w:lineRule="auto"/>
              <w:rPr>
                <w:rFonts w:hint="eastAsia"/>
                <w:sz w:val="24"/>
                <w:szCs w:val="24"/>
              </w:rPr>
            </w:pPr>
            <w:r>
              <w:rPr>
                <w:rFonts w:hint="eastAsia"/>
                <w:sz w:val="24"/>
                <w:szCs w:val="24"/>
              </w:rPr>
              <w:t>污水</w:t>
            </w:r>
            <w:r>
              <w:rPr>
                <w:rFonts w:hint="eastAsia" w:cs="___WRD_EMBED_SUB_45"/>
                <w:sz w:val="24"/>
                <w:szCs w:val="24"/>
              </w:rPr>
              <w:t>处理</w:t>
            </w:r>
            <w:r>
              <w:rPr>
                <w:rFonts w:hint="eastAsia"/>
                <w:sz w:val="24"/>
                <w:szCs w:val="24"/>
              </w:rPr>
              <w:t>厂</w:t>
            </w:r>
          </w:p>
        </w:tc>
      </w:tr>
      <w:tr w14:paraId="661A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09" w:type="pct"/>
            <w:vAlign w:val="center"/>
          </w:tcPr>
          <w:p w14:paraId="783659FB">
            <w:pPr>
              <w:spacing w:line="240" w:lineRule="auto"/>
              <w:rPr>
                <w:rFonts w:hint="eastAsia"/>
                <w:sz w:val="24"/>
                <w:szCs w:val="24"/>
              </w:rPr>
            </w:pPr>
            <w:r>
              <w:rPr>
                <w:rFonts w:hint="eastAsia"/>
                <w:sz w:val="24"/>
                <w:szCs w:val="24"/>
              </w:rPr>
              <w:t>2</w:t>
            </w:r>
          </w:p>
        </w:tc>
        <w:tc>
          <w:tcPr>
            <w:tcW w:w="1107" w:type="pct"/>
            <w:vAlign w:val="center"/>
          </w:tcPr>
          <w:p w14:paraId="5826DAA2">
            <w:pPr>
              <w:spacing w:line="240" w:lineRule="auto"/>
              <w:rPr>
                <w:rFonts w:hint="eastAsia"/>
                <w:sz w:val="24"/>
                <w:szCs w:val="24"/>
              </w:rPr>
            </w:pPr>
            <w:r>
              <w:rPr>
                <w:rFonts w:hint="eastAsia"/>
                <w:sz w:val="24"/>
                <w:szCs w:val="24"/>
              </w:rPr>
              <w:t>生态监测调查、生态空间数据采集处理与调查评估</w:t>
            </w:r>
          </w:p>
        </w:tc>
        <w:tc>
          <w:tcPr>
            <w:tcW w:w="581" w:type="pct"/>
            <w:vAlign w:val="center"/>
          </w:tcPr>
          <w:p w14:paraId="659E5AC8">
            <w:pPr>
              <w:spacing w:line="240" w:lineRule="auto"/>
              <w:rPr>
                <w:rFonts w:hint="eastAsia"/>
                <w:sz w:val="24"/>
                <w:szCs w:val="24"/>
              </w:rPr>
            </w:pPr>
            <w:r>
              <w:rPr>
                <w:rFonts w:hint="eastAsia"/>
                <w:sz w:val="24"/>
                <w:szCs w:val="24"/>
              </w:rPr>
              <w:t>3</w:t>
            </w:r>
          </w:p>
        </w:tc>
        <w:tc>
          <w:tcPr>
            <w:tcW w:w="932" w:type="pct"/>
            <w:vAlign w:val="center"/>
          </w:tcPr>
          <w:p w14:paraId="070D9402">
            <w:pPr>
              <w:spacing w:line="240" w:lineRule="auto"/>
              <w:rPr>
                <w:rFonts w:hint="eastAsia"/>
                <w:sz w:val="24"/>
                <w:szCs w:val="24"/>
              </w:rPr>
            </w:pPr>
            <w:r>
              <w:rPr>
                <w:rFonts w:hint="eastAsia"/>
                <w:sz w:val="24"/>
                <w:szCs w:val="24"/>
              </w:rPr>
              <w:t>实习报告</w:t>
            </w:r>
          </w:p>
        </w:tc>
        <w:tc>
          <w:tcPr>
            <w:tcW w:w="935" w:type="pct"/>
            <w:vAlign w:val="center"/>
          </w:tcPr>
          <w:p w14:paraId="2EF3D30A">
            <w:pPr>
              <w:spacing w:line="240" w:lineRule="auto"/>
              <w:rPr>
                <w:rFonts w:hint="eastAsia"/>
                <w:sz w:val="24"/>
                <w:szCs w:val="24"/>
              </w:rPr>
            </w:pPr>
            <w:r>
              <w:rPr>
                <w:rFonts w:hint="eastAsia"/>
                <w:sz w:val="24"/>
                <w:szCs w:val="24"/>
              </w:rPr>
              <w:t>生态环境调查</w:t>
            </w:r>
          </w:p>
        </w:tc>
        <w:tc>
          <w:tcPr>
            <w:tcW w:w="936" w:type="pct"/>
            <w:vAlign w:val="center"/>
          </w:tcPr>
          <w:p w14:paraId="5AF3F6F4">
            <w:pPr>
              <w:spacing w:line="240" w:lineRule="auto"/>
              <w:rPr>
                <w:rFonts w:hint="eastAsia"/>
                <w:sz w:val="24"/>
                <w:szCs w:val="24"/>
              </w:rPr>
            </w:pPr>
            <w:r>
              <w:rPr>
                <w:rFonts w:hint="eastAsia"/>
                <w:sz w:val="24"/>
                <w:szCs w:val="24"/>
              </w:rPr>
              <w:t>柳州市立冲沟垃圾处理场</w:t>
            </w:r>
          </w:p>
          <w:p w14:paraId="5C55E40D">
            <w:pPr>
              <w:spacing w:line="240" w:lineRule="auto"/>
              <w:rPr>
                <w:rFonts w:hint="eastAsia"/>
                <w:sz w:val="24"/>
                <w:szCs w:val="24"/>
              </w:rPr>
            </w:pPr>
            <w:r>
              <w:rPr>
                <w:rFonts w:hint="eastAsia"/>
                <w:sz w:val="24"/>
                <w:szCs w:val="24"/>
              </w:rPr>
              <w:t>柳州市环境监测站</w:t>
            </w:r>
          </w:p>
        </w:tc>
      </w:tr>
    </w:tbl>
    <w:p w14:paraId="2A2EFC37">
      <w:pPr>
        <w:rPr>
          <w:rFonts w:hint="eastAsia"/>
        </w:rPr>
      </w:pPr>
    </w:p>
    <w:p w14:paraId="678E889E">
      <w:pPr>
        <w:spacing w:line="240" w:lineRule="auto"/>
        <w:jc w:val="center"/>
        <w:rPr>
          <w:rFonts w:hint="eastAsia"/>
          <w:sz w:val="24"/>
          <w:szCs w:val="24"/>
        </w:rPr>
      </w:pPr>
      <w:r>
        <w:rPr>
          <w:rFonts w:hint="eastAsia"/>
          <w:sz w:val="24"/>
          <w:szCs w:val="24"/>
        </w:rPr>
        <w:t>c.岗位实习安排</w:t>
      </w:r>
    </w:p>
    <w:tbl>
      <w:tblPr>
        <w:tblStyle w:val="1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1799"/>
        <w:gridCol w:w="1581"/>
        <w:gridCol w:w="1300"/>
        <w:gridCol w:w="1441"/>
        <w:gridCol w:w="1636"/>
      </w:tblGrid>
      <w:tr w14:paraId="3F46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988" w:type="dxa"/>
            <w:vAlign w:val="center"/>
          </w:tcPr>
          <w:p w14:paraId="621C0FE8">
            <w:pPr>
              <w:spacing w:line="240" w:lineRule="auto"/>
              <w:rPr>
                <w:rFonts w:hint="eastAsia"/>
                <w:sz w:val="24"/>
                <w:szCs w:val="24"/>
              </w:rPr>
            </w:pPr>
            <w:r>
              <w:rPr>
                <w:rFonts w:hint="eastAsia"/>
                <w:sz w:val="24"/>
                <w:szCs w:val="24"/>
              </w:rPr>
              <w:t>时</w:t>
            </w:r>
            <w:r>
              <w:rPr>
                <w:rFonts w:hint="eastAsia" w:cs="微软雅黑"/>
                <w:sz w:val="24"/>
                <w:szCs w:val="24"/>
              </w:rPr>
              <w:t>间</w:t>
            </w:r>
          </w:p>
        </w:tc>
        <w:tc>
          <w:tcPr>
            <w:tcW w:w="1992" w:type="dxa"/>
            <w:vAlign w:val="center"/>
          </w:tcPr>
          <w:p w14:paraId="699B1072">
            <w:pPr>
              <w:spacing w:line="240" w:lineRule="auto"/>
              <w:rPr>
                <w:rFonts w:hint="eastAsia"/>
                <w:sz w:val="24"/>
                <w:szCs w:val="24"/>
              </w:rPr>
            </w:pPr>
            <w:r>
              <w:rPr>
                <w:rFonts w:hint="eastAsia"/>
                <w:sz w:val="24"/>
                <w:szCs w:val="24"/>
              </w:rPr>
              <w:t>实习目标</w:t>
            </w:r>
          </w:p>
        </w:tc>
        <w:tc>
          <w:tcPr>
            <w:tcW w:w="1694" w:type="dxa"/>
            <w:vAlign w:val="center"/>
          </w:tcPr>
          <w:p w14:paraId="7CD2C518">
            <w:pPr>
              <w:spacing w:line="240" w:lineRule="auto"/>
              <w:rPr>
                <w:rFonts w:hint="eastAsia"/>
                <w:sz w:val="24"/>
                <w:szCs w:val="24"/>
              </w:rPr>
            </w:pPr>
            <w:r>
              <w:rPr>
                <w:rFonts w:hint="eastAsia"/>
                <w:sz w:val="24"/>
                <w:szCs w:val="24"/>
              </w:rPr>
              <w:t>实习项目</w:t>
            </w:r>
          </w:p>
          <w:p w14:paraId="3CE02833">
            <w:pPr>
              <w:spacing w:line="240" w:lineRule="auto"/>
              <w:rPr>
                <w:rFonts w:hint="eastAsia"/>
                <w:sz w:val="24"/>
                <w:szCs w:val="24"/>
              </w:rPr>
            </w:pPr>
            <w:r>
              <w:rPr>
                <w:rFonts w:hint="eastAsia"/>
                <w:sz w:val="24"/>
                <w:szCs w:val="24"/>
              </w:rPr>
              <w:t>（内容/任务）</w:t>
            </w:r>
          </w:p>
        </w:tc>
        <w:tc>
          <w:tcPr>
            <w:tcW w:w="1406" w:type="dxa"/>
            <w:vAlign w:val="center"/>
          </w:tcPr>
          <w:p w14:paraId="7E72F761">
            <w:pPr>
              <w:spacing w:line="240" w:lineRule="auto"/>
              <w:rPr>
                <w:rFonts w:hint="eastAsia"/>
                <w:sz w:val="24"/>
                <w:szCs w:val="24"/>
              </w:rPr>
            </w:pPr>
            <w:r>
              <w:rPr>
                <w:rFonts w:hint="eastAsia"/>
                <w:sz w:val="24"/>
                <w:szCs w:val="24"/>
              </w:rPr>
              <w:t>实习形</w:t>
            </w:r>
            <w:r>
              <w:rPr>
                <w:rFonts w:hint="eastAsia" w:cs="微软雅黑"/>
                <w:sz w:val="24"/>
                <w:szCs w:val="24"/>
              </w:rPr>
              <w:t>式</w:t>
            </w:r>
          </w:p>
        </w:tc>
        <w:tc>
          <w:tcPr>
            <w:tcW w:w="1571" w:type="dxa"/>
            <w:vAlign w:val="center"/>
          </w:tcPr>
          <w:p w14:paraId="1B892FB0">
            <w:pPr>
              <w:spacing w:line="240" w:lineRule="auto"/>
              <w:rPr>
                <w:rFonts w:hint="eastAsia"/>
                <w:sz w:val="24"/>
                <w:szCs w:val="24"/>
              </w:rPr>
            </w:pPr>
            <w:r>
              <w:rPr>
                <w:rFonts w:hint="eastAsia"/>
                <w:sz w:val="24"/>
                <w:szCs w:val="24"/>
              </w:rPr>
              <w:t>考核要求</w:t>
            </w:r>
          </w:p>
        </w:tc>
        <w:tc>
          <w:tcPr>
            <w:tcW w:w="1842" w:type="dxa"/>
            <w:vAlign w:val="center"/>
          </w:tcPr>
          <w:p w14:paraId="78F738B1">
            <w:pPr>
              <w:spacing w:line="240" w:lineRule="auto"/>
              <w:rPr>
                <w:rFonts w:hint="eastAsia"/>
                <w:sz w:val="24"/>
                <w:szCs w:val="24"/>
              </w:rPr>
            </w:pPr>
            <w:r>
              <w:rPr>
                <w:rFonts w:hint="eastAsia"/>
                <w:sz w:val="24"/>
                <w:szCs w:val="24"/>
              </w:rPr>
              <w:t>合作企业</w:t>
            </w:r>
          </w:p>
        </w:tc>
      </w:tr>
      <w:tr w14:paraId="6235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88" w:type="dxa"/>
          </w:tcPr>
          <w:p w14:paraId="1D70E593">
            <w:pPr>
              <w:spacing w:line="240" w:lineRule="auto"/>
              <w:rPr>
                <w:rFonts w:hint="eastAsia"/>
                <w:sz w:val="24"/>
                <w:szCs w:val="24"/>
              </w:rPr>
            </w:pPr>
            <w:r>
              <w:rPr>
                <w:rFonts w:hint="eastAsia"/>
                <w:sz w:val="24"/>
                <w:szCs w:val="24"/>
              </w:rPr>
              <w:t>2027.9-2028.1</w:t>
            </w:r>
          </w:p>
        </w:tc>
        <w:tc>
          <w:tcPr>
            <w:tcW w:w="1992" w:type="dxa"/>
          </w:tcPr>
          <w:p w14:paraId="0F23FCE4">
            <w:pPr>
              <w:spacing w:line="240" w:lineRule="auto"/>
              <w:rPr>
                <w:rFonts w:hint="eastAsia"/>
                <w:sz w:val="24"/>
                <w:szCs w:val="24"/>
              </w:rPr>
            </w:pPr>
            <w:r>
              <w:rPr>
                <w:rFonts w:hint="eastAsia"/>
                <w:sz w:val="24"/>
                <w:szCs w:val="24"/>
              </w:rPr>
              <w:t>1、将生态学理论知识与实践结合，提升解决实际环境问题的能力。</w:t>
            </w:r>
          </w:p>
          <w:p w14:paraId="72A96B0D">
            <w:pPr>
              <w:spacing w:line="240" w:lineRule="auto"/>
              <w:rPr>
                <w:rFonts w:hint="eastAsia"/>
                <w:sz w:val="24"/>
                <w:szCs w:val="24"/>
              </w:rPr>
            </w:pPr>
            <w:r>
              <w:rPr>
                <w:rFonts w:hint="eastAsia"/>
                <w:sz w:val="24"/>
                <w:szCs w:val="24"/>
              </w:rPr>
              <w:t>2、掌握生态调查、监测及修复技术操作技能。</w:t>
            </w:r>
          </w:p>
          <w:p w14:paraId="687CC2B6">
            <w:pPr>
              <w:spacing w:line="240" w:lineRule="auto"/>
              <w:rPr>
                <w:rFonts w:hint="eastAsia"/>
                <w:sz w:val="24"/>
                <w:szCs w:val="24"/>
              </w:rPr>
            </w:pPr>
            <w:r>
              <w:rPr>
                <w:rFonts w:hint="eastAsia"/>
                <w:sz w:val="24"/>
                <w:szCs w:val="24"/>
              </w:rPr>
              <w:t>3、培养团队协作精神与生态道德观念。</w:t>
            </w:r>
          </w:p>
        </w:tc>
        <w:tc>
          <w:tcPr>
            <w:tcW w:w="1694" w:type="dxa"/>
          </w:tcPr>
          <w:p w14:paraId="1546BD07">
            <w:pPr>
              <w:spacing w:line="240" w:lineRule="auto"/>
              <w:rPr>
                <w:rFonts w:hint="eastAsia"/>
                <w:sz w:val="24"/>
                <w:szCs w:val="24"/>
              </w:rPr>
            </w:pPr>
            <w:r>
              <w:rPr>
                <w:rFonts w:hint="eastAsia"/>
                <w:sz w:val="24"/>
                <w:szCs w:val="24"/>
              </w:rPr>
              <w:t>1、完成生物多样性调查、群落结构分析、生态因子观测等；</w:t>
            </w:r>
          </w:p>
          <w:p w14:paraId="55CE6126">
            <w:pPr>
              <w:spacing w:line="240" w:lineRule="auto"/>
              <w:rPr>
                <w:rFonts w:hint="eastAsia"/>
                <w:sz w:val="24"/>
                <w:szCs w:val="24"/>
              </w:rPr>
            </w:pPr>
            <w:r>
              <w:rPr>
                <w:rFonts w:ascii="Courier New" w:hAnsi="Courier New" w:cs="Courier New"/>
                <w:sz w:val="24"/>
                <w:szCs w:val="24"/>
              </w:rPr>
              <w:t>‌</w:t>
            </w:r>
            <w:r>
              <w:rPr>
                <w:rFonts w:hint="eastAsia"/>
                <w:sz w:val="24"/>
                <w:szCs w:val="24"/>
              </w:rPr>
              <w:t>2、开展环境监测（水质</w:t>
            </w:r>
            <w:r>
              <w:rPr>
                <w:sz w:val="24"/>
                <w:szCs w:val="24"/>
              </w:rPr>
              <w:t>/土壤检测）、生态修复工程实施</w:t>
            </w:r>
            <w:r>
              <w:rPr>
                <w:rFonts w:hint="eastAsia"/>
                <w:sz w:val="24"/>
                <w:szCs w:val="24"/>
              </w:rPr>
              <w:t>；</w:t>
            </w:r>
          </w:p>
          <w:p w14:paraId="6971E411">
            <w:pPr>
              <w:spacing w:line="240" w:lineRule="auto"/>
              <w:rPr>
                <w:rFonts w:hint="eastAsia"/>
                <w:sz w:val="24"/>
                <w:szCs w:val="24"/>
              </w:rPr>
            </w:pPr>
            <w:r>
              <w:rPr>
                <w:rFonts w:ascii="Courier New" w:hAnsi="Courier New" w:cs="Courier New"/>
                <w:sz w:val="24"/>
                <w:szCs w:val="24"/>
              </w:rPr>
              <w:t>‌</w:t>
            </w:r>
            <w:r>
              <w:rPr>
                <w:rFonts w:hint="eastAsia"/>
                <w:sz w:val="24"/>
                <w:szCs w:val="24"/>
              </w:rPr>
              <w:t>3、参与环保政策执行、污染源巡查及数据整理。</w:t>
            </w:r>
          </w:p>
        </w:tc>
        <w:tc>
          <w:tcPr>
            <w:tcW w:w="1406" w:type="dxa"/>
          </w:tcPr>
          <w:p w14:paraId="51474447">
            <w:pPr>
              <w:spacing w:line="240" w:lineRule="auto"/>
              <w:rPr>
                <w:rFonts w:hint="eastAsia"/>
                <w:sz w:val="24"/>
                <w:szCs w:val="24"/>
              </w:rPr>
            </w:pPr>
            <w:r>
              <w:rPr>
                <w:rFonts w:ascii="Courier New" w:hAnsi="Courier New" w:cs="Courier New"/>
                <w:sz w:val="24"/>
                <w:szCs w:val="24"/>
              </w:rPr>
              <w:t>‌</w:t>
            </w:r>
            <w:r>
              <w:rPr>
                <w:rFonts w:hint="eastAsia"/>
                <w:sz w:val="24"/>
                <w:szCs w:val="24"/>
              </w:rPr>
              <w:t>1、参与野外实践</w:t>
            </w:r>
          </w:p>
          <w:p w14:paraId="36134B69">
            <w:pPr>
              <w:spacing w:line="240" w:lineRule="auto"/>
              <w:rPr>
                <w:rFonts w:hint="eastAsia"/>
                <w:sz w:val="24"/>
                <w:szCs w:val="24"/>
              </w:rPr>
            </w:pPr>
            <w:r>
              <w:rPr>
                <w:rFonts w:ascii="Courier New" w:hAnsi="Courier New" w:cs="Courier New"/>
                <w:sz w:val="24"/>
                <w:szCs w:val="24"/>
              </w:rPr>
              <w:t>‌</w:t>
            </w:r>
            <w:r>
              <w:rPr>
                <w:rFonts w:hint="eastAsia"/>
                <w:sz w:val="24"/>
                <w:szCs w:val="24"/>
              </w:rPr>
              <w:t>2、环保单位、公司进行轮岗或跟岗学习</w:t>
            </w:r>
          </w:p>
          <w:p w14:paraId="1D40B90A">
            <w:pPr>
              <w:spacing w:line="240" w:lineRule="auto"/>
              <w:rPr>
                <w:rFonts w:hint="eastAsia"/>
                <w:sz w:val="24"/>
                <w:szCs w:val="24"/>
              </w:rPr>
            </w:pPr>
            <w:r>
              <w:rPr>
                <w:rFonts w:ascii="Courier New" w:hAnsi="Courier New" w:cs="Courier New"/>
                <w:sz w:val="24"/>
                <w:szCs w:val="24"/>
              </w:rPr>
              <w:t>‌</w:t>
            </w:r>
            <w:r>
              <w:rPr>
                <w:rFonts w:hint="eastAsia"/>
                <w:sz w:val="24"/>
                <w:szCs w:val="24"/>
              </w:rPr>
              <w:t xml:space="preserve"> </w:t>
            </w:r>
          </w:p>
        </w:tc>
        <w:tc>
          <w:tcPr>
            <w:tcW w:w="1571" w:type="dxa"/>
          </w:tcPr>
          <w:p w14:paraId="57076975">
            <w:pPr>
              <w:spacing w:line="240" w:lineRule="auto"/>
              <w:rPr>
                <w:rFonts w:hint="eastAsia"/>
                <w:sz w:val="24"/>
                <w:szCs w:val="24"/>
              </w:rPr>
            </w:pPr>
            <w:r>
              <w:rPr>
                <w:rFonts w:ascii="Courier New" w:hAnsi="Courier New" w:cs="Courier New"/>
                <w:sz w:val="24"/>
                <w:szCs w:val="24"/>
              </w:rPr>
              <w:t>‌</w:t>
            </w:r>
            <w:r>
              <w:rPr>
                <w:rFonts w:hint="eastAsia"/>
                <w:sz w:val="24"/>
                <w:szCs w:val="24"/>
              </w:rPr>
              <w:t>1、对出勤率、工作态度、操作规范性与团队贡献度等进行考核；</w:t>
            </w:r>
          </w:p>
          <w:p w14:paraId="52658984">
            <w:pPr>
              <w:spacing w:line="240" w:lineRule="auto"/>
              <w:rPr>
                <w:rFonts w:hint="eastAsia" w:ascii="宋体" w:hAnsi="宋体"/>
                <w:sz w:val="24"/>
                <w:szCs w:val="24"/>
              </w:rPr>
            </w:pPr>
            <w:r>
              <w:rPr>
                <w:rFonts w:ascii="Courier New" w:hAnsi="Courier New" w:cs="Courier New"/>
                <w:sz w:val="24"/>
                <w:szCs w:val="24"/>
              </w:rPr>
              <w:t>‌</w:t>
            </w:r>
            <w:r>
              <w:rPr>
                <w:rFonts w:hint="eastAsia"/>
                <w:sz w:val="24"/>
                <w:szCs w:val="24"/>
              </w:rPr>
              <w:t>2、完成实习日志和实习总结</w:t>
            </w:r>
            <w:r>
              <w:rPr>
                <w:rFonts w:hint="eastAsia" w:ascii="宋体" w:hAnsi="宋体"/>
                <w:sz w:val="24"/>
                <w:szCs w:val="24"/>
              </w:rPr>
              <w:t>。</w:t>
            </w:r>
          </w:p>
          <w:p w14:paraId="1C5968E5">
            <w:pPr>
              <w:spacing w:line="240" w:lineRule="auto"/>
              <w:rPr>
                <w:rFonts w:hint="eastAsia"/>
                <w:sz w:val="24"/>
                <w:szCs w:val="24"/>
              </w:rPr>
            </w:pPr>
          </w:p>
        </w:tc>
        <w:tc>
          <w:tcPr>
            <w:tcW w:w="1842" w:type="dxa"/>
          </w:tcPr>
          <w:p w14:paraId="2D19C7CC">
            <w:pPr>
              <w:spacing w:line="240" w:lineRule="auto"/>
              <w:rPr>
                <w:rFonts w:hint="eastAsia"/>
                <w:sz w:val="24"/>
                <w:szCs w:val="24"/>
              </w:rPr>
            </w:pPr>
            <w:r>
              <w:rPr>
                <w:rFonts w:hint="eastAsia"/>
                <w:sz w:val="24"/>
                <w:szCs w:val="24"/>
              </w:rPr>
              <w:t>柳州市龙泉山污水处理厂</w:t>
            </w:r>
          </w:p>
          <w:p w14:paraId="5112B633">
            <w:pPr>
              <w:spacing w:line="240" w:lineRule="auto"/>
              <w:rPr>
                <w:rFonts w:hint="eastAsia"/>
                <w:sz w:val="24"/>
                <w:szCs w:val="24"/>
              </w:rPr>
            </w:pPr>
            <w:r>
              <w:rPr>
                <w:rFonts w:hint="eastAsia"/>
                <w:sz w:val="24"/>
                <w:szCs w:val="24"/>
              </w:rPr>
              <w:t>柳州市立冲沟垃圾处理场</w:t>
            </w:r>
          </w:p>
          <w:p w14:paraId="55E49B3E">
            <w:pPr>
              <w:spacing w:line="240" w:lineRule="auto"/>
              <w:rPr>
                <w:rFonts w:hint="eastAsia"/>
                <w:sz w:val="24"/>
                <w:szCs w:val="24"/>
              </w:rPr>
            </w:pPr>
            <w:r>
              <w:rPr>
                <w:rFonts w:hint="eastAsia"/>
                <w:sz w:val="24"/>
                <w:szCs w:val="24"/>
              </w:rPr>
              <w:t>柳州市环境监测站</w:t>
            </w:r>
          </w:p>
          <w:p w14:paraId="3E2475C3">
            <w:pPr>
              <w:spacing w:line="240" w:lineRule="auto"/>
              <w:rPr>
                <w:rFonts w:hint="eastAsia"/>
                <w:sz w:val="24"/>
                <w:szCs w:val="24"/>
              </w:rPr>
            </w:pPr>
            <w:r>
              <w:rPr>
                <w:rFonts w:hint="eastAsia"/>
                <w:sz w:val="24"/>
                <w:szCs w:val="24"/>
              </w:rPr>
              <w:t>广西宇浩环保有限公司</w:t>
            </w:r>
          </w:p>
          <w:p w14:paraId="17C68452">
            <w:pPr>
              <w:spacing w:line="240" w:lineRule="auto"/>
              <w:rPr>
                <w:rFonts w:hint="eastAsia"/>
                <w:sz w:val="24"/>
                <w:szCs w:val="24"/>
              </w:rPr>
            </w:pPr>
            <w:r>
              <w:rPr>
                <w:rFonts w:hint="eastAsia"/>
                <w:sz w:val="24"/>
                <w:szCs w:val="24"/>
              </w:rPr>
              <w:t>东莞徐记食品有限责任公司</w:t>
            </w:r>
          </w:p>
          <w:p w14:paraId="35CF0665">
            <w:pPr>
              <w:spacing w:line="240" w:lineRule="auto"/>
              <w:rPr>
                <w:rFonts w:hint="eastAsia"/>
                <w:sz w:val="24"/>
                <w:szCs w:val="24"/>
              </w:rPr>
            </w:pPr>
            <w:r>
              <w:rPr>
                <w:rFonts w:hint="eastAsia"/>
                <w:sz w:val="24"/>
                <w:szCs w:val="24"/>
              </w:rPr>
              <w:t>柳州钢铁集团公司公司</w:t>
            </w:r>
          </w:p>
        </w:tc>
      </w:tr>
    </w:tbl>
    <w:p w14:paraId="2CBBD46F">
      <w:pPr>
        <w:rPr>
          <w:rFonts w:hint="eastAsia"/>
        </w:rPr>
      </w:pPr>
    </w:p>
    <w:p w14:paraId="3CD16B1C">
      <w:pPr>
        <w:spacing w:line="240" w:lineRule="auto"/>
        <w:rPr>
          <w:rFonts w:hint="eastAsia"/>
          <w:sz w:val="28"/>
          <w:szCs w:val="28"/>
        </w:rPr>
      </w:pPr>
      <w:r>
        <w:rPr>
          <w:rFonts w:ascii="Cambria Math" w:hAnsi="Cambria Math" w:cs="Cambria Math"/>
          <w:sz w:val="28"/>
          <w:szCs w:val="28"/>
        </w:rPr>
        <w:t>③</w:t>
      </w:r>
      <w:r>
        <w:rPr>
          <w:rFonts w:hint="eastAsia"/>
          <w:sz w:val="28"/>
          <w:szCs w:val="28"/>
        </w:rPr>
        <w:t>综合实践课程设计</w:t>
      </w:r>
    </w:p>
    <w:tbl>
      <w:tblPr>
        <w:tblStyle w:val="13"/>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2056"/>
        <w:gridCol w:w="1077"/>
        <w:gridCol w:w="1731"/>
        <w:gridCol w:w="1737"/>
        <w:gridCol w:w="1739"/>
      </w:tblGrid>
      <w:tr w14:paraId="6877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09" w:type="pct"/>
            <w:vAlign w:val="center"/>
          </w:tcPr>
          <w:p w14:paraId="4906E145">
            <w:pPr>
              <w:spacing w:line="240" w:lineRule="auto"/>
              <w:rPr>
                <w:rFonts w:hint="eastAsia"/>
                <w:sz w:val="24"/>
                <w:szCs w:val="24"/>
              </w:rPr>
            </w:pPr>
            <w:r>
              <w:rPr>
                <w:rFonts w:hint="eastAsia"/>
                <w:sz w:val="24"/>
                <w:szCs w:val="24"/>
              </w:rPr>
              <w:t>序号</w:t>
            </w:r>
          </w:p>
        </w:tc>
        <w:tc>
          <w:tcPr>
            <w:tcW w:w="1107" w:type="pct"/>
            <w:vAlign w:val="center"/>
          </w:tcPr>
          <w:p w14:paraId="27FCF493">
            <w:pPr>
              <w:spacing w:line="240" w:lineRule="auto"/>
              <w:rPr>
                <w:rFonts w:hint="eastAsia"/>
                <w:sz w:val="24"/>
                <w:szCs w:val="24"/>
              </w:rPr>
            </w:pPr>
            <w:r>
              <w:rPr>
                <w:rFonts w:hint="eastAsia"/>
                <w:sz w:val="24"/>
                <w:szCs w:val="24"/>
              </w:rPr>
              <w:t>综合实践课程名称（课程设计名称）</w:t>
            </w:r>
          </w:p>
        </w:tc>
        <w:tc>
          <w:tcPr>
            <w:tcW w:w="580" w:type="pct"/>
            <w:vAlign w:val="center"/>
          </w:tcPr>
          <w:p w14:paraId="2E3F8372">
            <w:pPr>
              <w:spacing w:line="240" w:lineRule="auto"/>
              <w:rPr>
                <w:rFonts w:hint="eastAsia"/>
                <w:sz w:val="24"/>
                <w:szCs w:val="24"/>
              </w:rPr>
            </w:pPr>
            <w:r>
              <w:rPr>
                <w:rFonts w:hint="eastAsia"/>
                <w:sz w:val="24"/>
                <w:szCs w:val="24"/>
              </w:rPr>
              <w:t>学期</w:t>
            </w:r>
          </w:p>
        </w:tc>
        <w:tc>
          <w:tcPr>
            <w:tcW w:w="932" w:type="pct"/>
            <w:vAlign w:val="center"/>
          </w:tcPr>
          <w:p w14:paraId="55A2704C">
            <w:pPr>
              <w:spacing w:line="240" w:lineRule="auto"/>
              <w:rPr>
                <w:rFonts w:hint="eastAsia"/>
                <w:sz w:val="24"/>
                <w:szCs w:val="24"/>
              </w:rPr>
            </w:pPr>
            <w:r>
              <w:rPr>
                <w:rFonts w:hint="eastAsia"/>
                <w:sz w:val="24"/>
                <w:szCs w:val="24"/>
              </w:rPr>
              <w:t>产出/</w:t>
            </w:r>
            <w:r>
              <w:rPr>
                <w:rFonts w:hint="eastAsia" w:cs="微软雅黑"/>
                <w:sz w:val="24"/>
                <w:szCs w:val="24"/>
              </w:rPr>
              <w:t>成果</w:t>
            </w:r>
          </w:p>
        </w:tc>
        <w:tc>
          <w:tcPr>
            <w:tcW w:w="935" w:type="pct"/>
            <w:vAlign w:val="center"/>
          </w:tcPr>
          <w:p w14:paraId="53BB032D">
            <w:pPr>
              <w:spacing w:line="240" w:lineRule="auto"/>
              <w:rPr>
                <w:rFonts w:hint="eastAsia"/>
                <w:sz w:val="24"/>
                <w:szCs w:val="24"/>
              </w:rPr>
            </w:pPr>
            <w:r>
              <w:rPr>
                <w:rFonts w:hint="eastAsia" w:cs="微软雅黑"/>
                <w:sz w:val="24"/>
                <w:szCs w:val="24"/>
              </w:rPr>
              <w:t>依托</w:t>
            </w:r>
            <w:r>
              <w:rPr>
                <w:rFonts w:hint="eastAsia"/>
                <w:sz w:val="24"/>
                <w:szCs w:val="24"/>
              </w:rPr>
              <w:t>专业课程</w:t>
            </w:r>
          </w:p>
        </w:tc>
        <w:tc>
          <w:tcPr>
            <w:tcW w:w="936" w:type="pct"/>
            <w:vAlign w:val="center"/>
          </w:tcPr>
          <w:p w14:paraId="4875C0F2">
            <w:pPr>
              <w:spacing w:line="240" w:lineRule="auto"/>
              <w:rPr>
                <w:rFonts w:hint="eastAsia"/>
                <w:sz w:val="24"/>
                <w:szCs w:val="24"/>
              </w:rPr>
            </w:pPr>
            <w:r>
              <w:rPr>
                <w:rFonts w:hint="eastAsia"/>
                <w:sz w:val="24"/>
                <w:szCs w:val="24"/>
              </w:rPr>
              <w:t>合作企业</w:t>
            </w:r>
          </w:p>
        </w:tc>
      </w:tr>
      <w:tr w14:paraId="118F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9" w:type="pct"/>
            <w:vAlign w:val="center"/>
          </w:tcPr>
          <w:p w14:paraId="589191A6">
            <w:pPr>
              <w:spacing w:line="240" w:lineRule="auto"/>
              <w:jc w:val="center"/>
              <w:rPr>
                <w:rFonts w:hint="eastAsia"/>
                <w:sz w:val="24"/>
                <w:szCs w:val="24"/>
              </w:rPr>
            </w:pPr>
            <w:r>
              <w:rPr>
                <w:rFonts w:hint="eastAsia"/>
                <w:sz w:val="24"/>
                <w:szCs w:val="24"/>
              </w:rPr>
              <w:t>1</w:t>
            </w:r>
          </w:p>
        </w:tc>
        <w:tc>
          <w:tcPr>
            <w:tcW w:w="1107" w:type="pct"/>
            <w:vAlign w:val="center"/>
          </w:tcPr>
          <w:p w14:paraId="638D6797">
            <w:pPr>
              <w:spacing w:line="240" w:lineRule="auto"/>
              <w:rPr>
                <w:rFonts w:hint="eastAsia"/>
                <w:sz w:val="24"/>
                <w:szCs w:val="24"/>
              </w:rPr>
            </w:pPr>
            <w:r>
              <w:rPr>
                <w:rFonts w:hint="eastAsia"/>
                <w:sz w:val="24"/>
                <w:szCs w:val="24"/>
              </w:rPr>
              <w:t>喀斯特矿区植被重建与水土保持实践</w:t>
            </w:r>
          </w:p>
        </w:tc>
        <w:tc>
          <w:tcPr>
            <w:tcW w:w="580" w:type="pct"/>
            <w:vAlign w:val="center"/>
          </w:tcPr>
          <w:p w14:paraId="42CC0756">
            <w:pPr>
              <w:spacing w:line="240" w:lineRule="auto"/>
              <w:jc w:val="center"/>
              <w:rPr>
                <w:rFonts w:hint="eastAsia"/>
                <w:sz w:val="24"/>
                <w:szCs w:val="24"/>
              </w:rPr>
            </w:pPr>
            <w:r>
              <w:rPr>
                <w:rFonts w:hint="eastAsia"/>
                <w:sz w:val="24"/>
                <w:szCs w:val="24"/>
              </w:rPr>
              <w:t>2</w:t>
            </w:r>
          </w:p>
        </w:tc>
        <w:tc>
          <w:tcPr>
            <w:tcW w:w="932" w:type="pct"/>
            <w:vAlign w:val="center"/>
          </w:tcPr>
          <w:p w14:paraId="28425545">
            <w:pPr>
              <w:spacing w:line="240" w:lineRule="auto"/>
              <w:rPr>
                <w:rFonts w:hint="eastAsia"/>
                <w:sz w:val="24"/>
                <w:szCs w:val="24"/>
              </w:rPr>
            </w:pPr>
            <w:r>
              <w:rPr>
                <w:rFonts w:hint="eastAsia"/>
                <w:sz w:val="24"/>
                <w:szCs w:val="24"/>
              </w:rPr>
              <w:t>基于废弃矿山修复案例，研发适生植物配置方案</w:t>
            </w:r>
          </w:p>
        </w:tc>
        <w:tc>
          <w:tcPr>
            <w:tcW w:w="935" w:type="pct"/>
            <w:vAlign w:val="center"/>
          </w:tcPr>
          <w:p w14:paraId="13CE088B">
            <w:pPr>
              <w:spacing w:line="240" w:lineRule="auto"/>
              <w:rPr>
                <w:rFonts w:hint="eastAsia"/>
                <w:sz w:val="24"/>
                <w:szCs w:val="24"/>
              </w:rPr>
            </w:pPr>
            <w:r>
              <w:rPr>
                <w:rFonts w:hint="eastAsia"/>
                <w:sz w:val="24"/>
                <w:szCs w:val="24"/>
              </w:rPr>
              <w:t>污染场地修复技术</w:t>
            </w:r>
          </w:p>
        </w:tc>
        <w:tc>
          <w:tcPr>
            <w:tcW w:w="936" w:type="pct"/>
            <w:vAlign w:val="center"/>
          </w:tcPr>
          <w:p w14:paraId="622A731E">
            <w:pPr>
              <w:spacing w:line="240" w:lineRule="auto"/>
              <w:rPr>
                <w:rFonts w:hint="eastAsia"/>
                <w:sz w:val="24"/>
                <w:szCs w:val="24"/>
              </w:rPr>
            </w:pPr>
            <w:r>
              <w:rPr>
                <w:rFonts w:hint="eastAsia"/>
                <w:sz w:val="24"/>
                <w:szCs w:val="24"/>
              </w:rPr>
              <w:t>柳州融锌矿业有限责任公司泗顶铅锌矿</w:t>
            </w:r>
          </w:p>
        </w:tc>
      </w:tr>
      <w:tr w14:paraId="0D03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9" w:type="pct"/>
            <w:vAlign w:val="center"/>
          </w:tcPr>
          <w:p w14:paraId="3D25ABC9">
            <w:pPr>
              <w:spacing w:line="240" w:lineRule="auto"/>
              <w:jc w:val="center"/>
              <w:rPr>
                <w:rFonts w:hint="eastAsia"/>
                <w:sz w:val="24"/>
                <w:szCs w:val="24"/>
              </w:rPr>
            </w:pPr>
            <w:r>
              <w:rPr>
                <w:rFonts w:hint="eastAsia"/>
                <w:sz w:val="24"/>
                <w:szCs w:val="24"/>
              </w:rPr>
              <w:t>2</w:t>
            </w:r>
          </w:p>
        </w:tc>
        <w:tc>
          <w:tcPr>
            <w:tcW w:w="1107" w:type="pct"/>
            <w:vAlign w:val="center"/>
          </w:tcPr>
          <w:p w14:paraId="693C1BFA">
            <w:pPr>
              <w:spacing w:line="240" w:lineRule="auto"/>
              <w:rPr>
                <w:rFonts w:hint="eastAsia"/>
                <w:sz w:val="24"/>
                <w:szCs w:val="24"/>
              </w:rPr>
            </w:pPr>
            <w:r>
              <w:rPr>
                <w:rFonts w:hint="eastAsia"/>
                <w:sz w:val="24"/>
                <w:szCs w:val="24"/>
              </w:rPr>
              <w:t>柳江区域重金属污染生态修复技术实训</w:t>
            </w:r>
          </w:p>
        </w:tc>
        <w:tc>
          <w:tcPr>
            <w:tcW w:w="580" w:type="pct"/>
            <w:vAlign w:val="center"/>
          </w:tcPr>
          <w:p w14:paraId="420A3D7B">
            <w:pPr>
              <w:spacing w:line="240" w:lineRule="auto"/>
              <w:jc w:val="center"/>
              <w:rPr>
                <w:rFonts w:hint="eastAsia"/>
                <w:sz w:val="24"/>
                <w:szCs w:val="24"/>
              </w:rPr>
            </w:pPr>
            <w:r>
              <w:rPr>
                <w:rFonts w:hint="eastAsia"/>
                <w:sz w:val="24"/>
                <w:szCs w:val="24"/>
              </w:rPr>
              <w:t>3</w:t>
            </w:r>
          </w:p>
        </w:tc>
        <w:tc>
          <w:tcPr>
            <w:tcW w:w="932" w:type="pct"/>
            <w:vAlign w:val="center"/>
          </w:tcPr>
          <w:p w14:paraId="1DE57499">
            <w:pPr>
              <w:spacing w:line="240" w:lineRule="auto"/>
              <w:rPr>
                <w:rFonts w:hint="eastAsia"/>
                <w:sz w:val="24"/>
                <w:szCs w:val="24"/>
              </w:rPr>
            </w:pPr>
            <w:r>
              <w:rPr>
                <w:rFonts w:hint="eastAsia"/>
                <w:sz w:val="24"/>
                <w:szCs w:val="24"/>
              </w:rPr>
              <w:t>针对柳州工业遗留的镉、铅等污染问题，开展土壤淋洗-植物联合修复实验</w:t>
            </w:r>
          </w:p>
        </w:tc>
        <w:tc>
          <w:tcPr>
            <w:tcW w:w="935" w:type="pct"/>
            <w:vAlign w:val="center"/>
          </w:tcPr>
          <w:p w14:paraId="06B6CE0E">
            <w:pPr>
              <w:spacing w:line="240" w:lineRule="auto"/>
              <w:rPr>
                <w:rFonts w:hint="eastAsia"/>
                <w:sz w:val="24"/>
                <w:szCs w:val="24"/>
              </w:rPr>
            </w:pPr>
            <w:r>
              <w:rPr>
                <w:rFonts w:hint="eastAsia"/>
                <w:sz w:val="24"/>
                <w:szCs w:val="24"/>
              </w:rPr>
              <w:t>水生态修复与保护技术</w:t>
            </w:r>
          </w:p>
        </w:tc>
        <w:tc>
          <w:tcPr>
            <w:tcW w:w="936" w:type="pct"/>
            <w:vAlign w:val="center"/>
          </w:tcPr>
          <w:p w14:paraId="2E0B929A">
            <w:pPr>
              <w:spacing w:line="240" w:lineRule="auto"/>
              <w:rPr>
                <w:rFonts w:hint="eastAsia"/>
                <w:sz w:val="24"/>
                <w:szCs w:val="24"/>
              </w:rPr>
            </w:pPr>
            <w:r>
              <w:rPr>
                <w:rFonts w:hint="eastAsia"/>
                <w:sz w:val="24"/>
                <w:szCs w:val="24"/>
              </w:rPr>
              <w:t>柳州市环境监测站</w:t>
            </w:r>
          </w:p>
        </w:tc>
      </w:tr>
    </w:tbl>
    <w:p w14:paraId="6CD56539">
      <w:pPr>
        <w:spacing w:line="360" w:lineRule="auto"/>
        <w:rPr>
          <w:rFonts w:hint="eastAsia"/>
          <w:sz w:val="28"/>
          <w:szCs w:val="28"/>
        </w:rPr>
      </w:pPr>
      <w:r>
        <w:rPr>
          <w:rFonts w:hint="eastAsia"/>
          <w:sz w:val="28"/>
          <w:szCs w:val="28"/>
        </w:rPr>
        <w:t>4.管理能力体系</w:t>
      </w:r>
      <w:bookmarkEnd w:id="50"/>
      <w:bookmarkEnd w:id="51"/>
    </w:p>
    <w:p w14:paraId="51992D39">
      <w:pPr>
        <w:spacing w:line="360" w:lineRule="auto"/>
        <w:ind w:firstLine="560" w:firstLineChars="200"/>
        <w:rPr>
          <w:rFonts w:hint="eastAsia"/>
          <w:sz w:val="28"/>
          <w:szCs w:val="28"/>
        </w:rPr>
      </w:pPr>
      <w:r>
        <w:rPr>
          <w:rFonts w:hint="eastAsia"/>
          <w:sz w:val="28"/>
          <w:szCs w:val="28"/>
        </w:rPr>
        <w:t>以培养自我管理能力、一线管理能力和精益生产管理能力为目标，开设管理类课程并把管理能力融入系列课程，开展全员实训管理，打造融入精益精神的教学和实训环境。</w:t>
      </w:r>
    </w:p>
    <w:p w14:paraId="7C68C4BC">
      <w:pPr>
        <w:pStyle w:val="19"/>
        <w:rPr>
          <w:rFonts w:hint="eastAsia"/>
        </w:rPr>
      </w:pPr>
      <w:bookmarkStart w:id="52" w:name="_Toc5721"/>
      <w:bookmarkStart w:id="53" w:name="_Toc20315"/>
      <w:r>
        <w:rPr>
          <w:rFonts w:hint="eastAsia"/>
        </w:rPr>
        <w:t>表6-6 管理能力体系一览表</w:t>
      </w:r>
      <w:bookmarkEnd w:id="52"/>
      <w:bookmarkEnd w:id="53"/>
    </w:p>
    <w:tbl>
      <w:tblPr>
        <w:tblStyle w:val="12"/>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1F562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525" w:type="dxa"/>
            <w:vAlign w:val="center"/>
          </w:tcPr>
          <w:p w14:paraId="5A50691D">
            <w:pPr>
              <w:spacing w:line="240" w:lineRule="auto"/>
              <w:rPr>
                <w:rFonts w:hint="eastAsia"/>
                <w:sz w:val="24"/>
                <w:szCs w:val="24"/>
              </w:rPr>
            </w:pPr>
            <w:bookmarkStart w:id="54" w:name="_Toc110195919"/>
            <w:r>
              <w:rPr>
                <w:rFonts w:hint="eastAsia"/>
                <w:sz w:val="24"/>
                <w:szCs w:val="24"/>
              </w:rPr>
              <w:t>课程名称</w:t>
            </w:r>
            <w:bookmarkEnd w:id="54"/>
          </w:p>
        </w:tc>
        <w:tc>
          <w:tcPr>
            <w:tcW w:w="4352" w:type="dxa"/>
            <w:vAlign w:val="center"/>
          </w:tcPr>
          <w:p w14:paraId="59DD7173">
            <w:pPr>
              <w:spacing w:line="240" w:lineRule="auto"/>
              <w:rPr>
                <w:rFonts w:hint="eastAsia"/>
                <w:sz w:val="24"/>
                <w:szCs w:val="24"/>
              </w:rPr>
            </w:pPr>
            <w:bookmarkStart w:id="55" w:name="_Toc110195920"/>
            <w:r>
              <w:rPr>
                <w:rFonts w:hint="eastAsia"/>
                <w:sz w:val="24"/>
                <w:szCs w:val="24"/>
              </w:rPr>
              <w:t>活动名称</w:t>
            </w:r>
            <w:bookmarkEnd w:id="55"/>
          </w:p>
        </w:tc>
      </w:tr>
      <w:tr w14:paraId="2AD5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4677F933">
            <w:pPr>
              <w:pStyle w:val="20"/>
              <w:spacing w:line="240" w:lineRule="auto"/>
              <w:rPr>
                <w:rFonts w:hint="eastAsia"/>
                <w:sz w:val="24"/>
                <w:szCs w:val="24"/>
              </w:rPr>
            </w:pPr>
            <w:r>
              <w:rPr>
                <w:rFonts w:hint="eastAsia"/>
                <w:sz w:val="24"/>
                <w:szCs w:val="24"/>
              </w:rPr>
              <w:t>1.精益生产与管理基础</w:t>
            </w:r>
          </w:p>
        </w:tc>
        <w:tc>
          <w:tcPr>
            <w:tcW w:w="4352" w:type="dxa"/>
            <w:vAlign w:val="center"/>
          </w:tcPr>
          <w:p w14:paraId="039FF70B">
            <w:pPr>
              <w:pStyle w:val="20"/>
              <w:spacing w:line="240" w:lineRule="auto"/>
              <w:rPr>
                <w:rFonts w:hint="eastAsia"/>
                <w:sz w:val="24"/>
                <w:szCs w:val="24"/>
              </w:rPr>
            </w:pPr>
            <w:r>
              <w:rPr>
                <w:rFonts w:hint="eastAsia"/>
                <w:sz w:val="24"/>
                <w:szCs w:val="24"/>
              </w:rPr>
              <w:t>全员实训管理</w:t>
            </w:r>
          </w:p>
        </w:tc>
      </w:tr>
      <w:tr w14:paraId="1D29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52A01971">
            <w:pPr>
              <w:pStyle w:val="20"/>
              <w:spacing w:line="240" w:lineRule="auto"/>
              <w:rPr>
                <w:rFonts w:hint="eastAsia"/>
                <w:sz w:val="24"/>
                <w:szCs w:val="24"/>
              </w:rPr>
            </w:pPr>
            <w:r>
              <w:rPr>
                <w:rFonts w:hint="eastAsia"/>
                <w:sz w:val="24"/>
                <w:szCs w:val="24"/>
              </w:rPr>
              <w:t>2.专业类管理课程：环境管理、现代检测实验室运行管理、企业管理、生产安全管理</w:t>
            </w:r>
          </w:p>
        </w:tc>
        <w:tc>
          <w:tcPr>
            <w:tcW w:w="4352" w:type="dxa"/>
            <w:vAlign w:val="center"/>
          </w:tcPr>
          <w:p w14:paraId="62FCF3FE">
            <w:pPr>
              <w:pStyle w:val="20"/>
              <w:spacing w:line="240" w:lineRule="auto"/>
              <w:rPr>
                <w:rFonts w:hint="eastAsia"/>
                <w:sz w:val="24"/>
                <w:szCs w:val="24"/>
              </w:rPr>
            </w:pPr>
            <w:r>
              <w:rPr>
                <w:rFonts w:hint="eastAsia"/>
                <w:sz w:val="24"/>
                <w:szCs w:val="24"/>
              </w:rPr>
              <w:t>工业企业、区域环境管理</w:t>
            </w:r>
          </w:p>
        </w:tc>
      </w:tr>
    </w:tbl>
    <w:p w14:paraId="52701EA2">
      <w:pPr>
        <w:spacing w:line="360" w:lineRule="auto"/>
        <w:rPr>
          <w:rFonts w:hint="eastAsia"/>
          <w:sz w:val="28"/>
          <w:szCs w:val="28"/>
        </w:rPr>
      </w:pPr>
      <w:bookmarkStart w:id="56" w:name="_Toc110198126"/>
      <w:bookmarkStart w:id="57" w:name="_Toc110196067"/>
      <w:bookmarkStart w:id="58" w:name="_Toc110195921"/>
      <w:bookmarkStart w:id="59" w:name="_Toc23184"/>
    </w:p>
    <w:p w14:paraId="32541CDF">
      <w:pPr>
        <w:spacing w:line="360" w:lineRule="auto"/>
        <w:rPr>
          <w:rFonts w:hint="eastAsia"/>
          <w:sz w:val="28"/>
          <w:szCs w:val="28"/>
        </w:rPr>
      </w:pPr>
      <w:r>
        <w:rPr>
          <w:rFonts w:hint="eastAsia"/>
          <w:sz w:val="28"/>
          <w:szCs w:val="28"/>
        </w:rPr>
        <w:t>5.创新创业体系</w:t>
      </w:r>
      <w:bookmarkEnd w:id="56"/>
      <w:bookmarkEnd w:id="57"/>
      <w:bookmarkEnd w:id="58"/>
      <w:bookmarkEnd w:id="59"/>
    </w:p>
    <w:p w14:paraId="5FE45FB1">
      <w:pPr>
        <w:spacing w:line="360" w:lineRule="auto"/>
        <w:ind w:firstLine="560" w:firstLineChars="200"/>
        <w:rPr>
          <w:rFonts w:hint="eastAsia"/>
          <w:sz w:val="28"/>
          <w:szCs w:val="28"/>
        </w:rPr>
      </w:pPr>
      <w:r>
        <w:rPr>
          <w:rFonts w:hint="eastAsia"/>
          <w:sz w:val="28"/>
          <w:szCs w:val="28"/>
        </w:rPr>
        <w:t>系统设计创新创业教育，细化创新创业素质能力要求，不断完善创新创业教育课程体系，针对不同学生的需求开设创新创业系列选修课程和培训课程，开展专创融合教学改革。</w:t>
      </w:r>
    </w:p>
    <w:p w14:paraId="5737EA7B">
      <w:pPr>
        <w:pStyle w:val="19"/>
        <w:rPr>
          <w:rFonts w:hint="eastAsia"/>
        </w:rPr>
      </w:pPr>
      <w:bookmarkStart w:id="60" w:name="_Toc24981"/>
      <w:bookmarkStart w:id="61" w:name="_Toc17006"/>
      <w:r>
        <w:rPr>
          <w:rFonts w:hint="eastAsia"/>
        </w:rPr>
        <w:t>表6-7  创新创业能力体系一览表</w:t>
      </w:r>
      <w:bookmarkEnd w:id="60"/>
      <w:bookmarkEnd w:id="61"/>
    </w:p>
    <w:tbl>
      <w:tblPr>
        <w:tblStyle w:val="12"/>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5D9B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172B6114">
            <w:pPr>
              <w:spacing w:line="240" w:lineRule="auto"/>
              <w:rPr>
                <w:rFonts w:hint="eastAsia"/>
                <w:sz w:val="24"/>
                <w:szCs w:val="24"/>
              </w:rPr>
            </w:pPr>
            <w:bookmarkStart w:id="62" w:name="_Toc110195922"/>
            <w:r>
              <w:rPr>
                <w:rFonts w:hint="eastAsia"/>
                <w:sz w:val="24"/>
                <w:szCs w:val="24"/>
              </w:rPr>
              <w:t>课程名称</w:t>
            </w:r>
            <w:bookmarkEnd w:id="62"/>
          </w:p>
        </w:tc>
        <w:tc>
          <w:tcPr>
            <w:tcW w:w="4656" w:type="dxa"/>
            <w:vAlign w:val="center"/>
          </w:tcPr>
          <w:p w14:paraId="7638016C">
            <w:pPr>
              <w:spacing w:line="240" w:lineRule="auto"/>
              <w:rPr>
                <w:rFonts w:hint="eastAsia"/>
                <w:sz w:val="24"/>
                <w:szCs w:val="24"/>
              </w:rPr>
            </w:pPr>
            <w:bookmarkStart w:id="63" w:name="_Toc110195923"/>
            <w:r>
              <w:rPr>
                <w:rFonts w:hint="eastAsia"/>
                <w:sz w:val="24"/>
                <w:szCs w:val="24"/>
              </w:rPr>
              <w:t>活动名称</w:t>
            </w:r>
            <w:bookmarkEnd w:id="63"/>
          </w:p>
        </w:tc>
      </w:tr>
      <w:tr w14:paraId="7105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316AAD67">
            <w:pPr>
              <w:pStyle w:val="20"/>
              <w:spacing w:line="240" w:lineRule="auto"/>
              <w:rPr>
                <w:rFonts w:hint="eastAsia"/>
                <w:sz w:val="24"/>
                <w:szCs w:val="24"/>
              </w:rPr>
            </w:pPr>
            <w:r>
              <w:rPr>
                <w:rFonts w:hint="eastAsia"/>
                <w:sz w:val="24"/>
                <w:szCs w:val="24"/>
              </w:rPr>
              <w:t>1.大学生职业发展与就业指导（一）</w:t>
            </w:r>
          </w:p>
          <w:p w14:paraId="648B09E7">
            <w:pPr>
              <w:pStyle w:val="20"/>
              <w:spacing w:line="240" w:lineRule="auto"/>
              <w:rPr>
                <w:rFonts w:hint="eastAsia"/>
                <w:sz w:val="24"/>
                <w:szCs w:val="24"/>
              </w:rPr>
            </w:pPr>
            <w:r>
              <w:rPr>
                <w:rFonts w:hint="eastAsia"/>
                <w:sz w:val="24"/>
                <w:szCs w:val="24"/>
              </w:rPr>
              <w:t>2.大学生创新与创业实务（一）</w:t>
            </w:r>
          </w:p>
          <w:p w14:paraId="4507D9AE">
            <w:pPr>
              <w:pStyle w:val="20"/>
              <w:spacing w:line="240" w:lineRule="auto"/>
              <w:rPr>
                <w:rFonts w:hint="eastAsia"/>
                <w:sz w:val="24"/>
                <w:szCs w:val="24"/>
              </w:rPr>
            </w:pPr>
            <w:r>
              <w:rPr>
                <w:rFonts w:hint="eastAsia"/>
                <w:sz w:val="24"/>
                <w:szCs w:val="24"/>
              </w:rPr>
              <w:t>3.大学生职业发展与就业指导（二）</w:t>
            </w:r>
          </w:p>
          <w:p w14:paraId="5936BE3A">
            <w:pPr>
              <w:pStyle w:val="20"/>
              <w:spacing w:line="240" w:lineRule="auto"/>
              <w:rPr>
                <w:rFonts w:hint="eastAsia"/>
                <w:sz w:val="24"/>
                <w:szCs w:val="24"/>
              </w:rPr>
            </w:pPr>
            <w:r>
              <w:rPr>
                <w:rFonts w:hint="eastAsia"/>
                <w:sz w:val="24"/>
                <w:szCs w:val="24"/>
              </w:rPr>
              <w:t>4.大学生创新与创业实务（二）</w:t>
            </w:r>
          </w:p>
        </w:tc>
        <w:tc>
          <w:tcPr>
            <w:tcW w:w="4656" w:type="dxa"/>
            <w:vAlign w:val="center"/>
          </w:tcPr>
          <w:p w14:paraId="242CA4FE">
            <w:pPr>
              <w:pStyle w:val="20"/>
              <w:spacing w:line="240" w:lineRule="auto"/>
              <w:rPr>
                <w:rFonts w:hint="eastAsia"/>
                <w:sz w:val="24"/>
                <w:szCs w:val="24"/>
              </w:rPr>
            </w:pPr>
            <w:r>
              <w:rPr>
                <w:rFonts w:hint="eastAsia"/>
                <w:sz w:val="24"/>
                <w:szCs w:val="24"/>
              </w:rPr>
              <w:t>1.创新创业训练营</w:t>
            </w:r>
          </w:p>
          <w:p w14:paraId="5FC269A8">
            <w:pPr>
              <w:pStyle w:val="20"/>
              <w:spacing w:line="240" w:lineRule="auto"/>
              <w:rPr>
                <w:rFonts w:hint="eastAsia"/>
                <w:sz w:val="24"/>
                <w:szCs w:val="24"/>
              </w:rPr>
            </w:pPr>
            <w:r>
              <w:rPr>
                <w:rFonts w:hint="eastAsia"/>
                <w:sz w:val="24"/>
                <w:szCs w:val="24"/>
              </w:rPr>
              <w:t>2.创客马拉松</w:t>
            </w:r>
          </w:p>
          <w:p w14:paraId="405C3383">
            <w:pPr>
              <w:pStyle w:val="20"/>
              <w:spacing w:line="240" w:lineRule="auto"/>
              <w:rPr>
                <w:rFonts w:hint="eastAsia"/>
                <w:sz w:val="24"/>
                <w:szCs w:val="24"/>
              </w:rPr>
            </w:pPr>
            <w:r>
              <w:rPr>
                <w:rFonts w:hint="eastAsia"/>
                <w:sz w:val="24"/>
                <w:szCs w:val="24"/>
              </w:rPr>
              <w:t>3.科学商店进社区</w:t>
            </w:r>
          </w:p>
          <w:p w14:paraId="2C310E7E">
            <w:pPr>
              <w:pStyle w:val="20"/>
              <w:spacing w:line="240" w:lineRule="auto"/>
              <w:rPr>
                <w:rFonts w:hint="eastAsia"/>
                <w:sz w:val="24"/>
                <w:szCs w:val="24"/>
              </w:rPr>
            </w:pPr>
            <w:r>
              <w:rPr>
                <w:rFonts w:hint="eastAsia"/>
                <w:sz w:val="24"/>
                <w:szCs w:val="24"/>
              </w:rPr>
              <w:t>4.双创活动月</w:t>
            </w:r>
          </w:p>
        </w:tc>
      </w:tr>
      <w:tr w14:paraId="4D69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077543A4">
            <w:pPr>
              <w:pStyle w:val="20"/>
              <w:spacing w:line="240" w:lineRule="auto"/>
              <w:rPr>
                <w:rFonts w:hint="eastAsia"/>
                <w:sz w:val="24"/>
                <w:szCs w:val="24"/>
              </w:rPr>
            </w:pPr>
            <w:r>
              <w:rPr>
                <w:rFonts w:hint="eastAsia"/>
                <w:sz w:val="24"/>
                <w:szCs w:val="24"/>
              </w:rPr>
              <w:t>创新创业系列选修课程</w:t>
            </w:r>
          </w:p>
        </w:tc>
        <w:tc>
          <w:tcPr>
            <w:tcW w:w="4656" w:type="dxa"/>
            <w:vAlign w:val="center"/>
          </w:tcPr>
          <w:p w14:paraId="38B0A88B">
            <w:pPr>
              <w:pStyle w:val="20"/>
              <w:spacing w:line="240" w:lineRule="auto"/>
              <w:rPr>
                <w:rFonts w:hint="eastAsia"/>
                <w:sz w:val="24"/>
                <w:szCs w:val="24"/>
              </w:rPr>
            </w:pPr>
            <w:r>
              <w:rPr>
                <w:rFonts w:hint="eastAsia"/>
                <w:sz w:val="24"/>
                <w:szCs w:val="24"/>
              </w:rPr>
              <w:t>1.移动商务创业</w:t>
            </w:r>
          </w:p>
          <w:p w14:paraId="6C3EBEA6">
            <w:pPr>
              <w:pStyle w:val="20"/>
              <w:spacing w:line="240" w:lineRule="auto"/>
              <w:rPr>
                <w:rFonts w:hint="eastAsia"/>
                <w:sz w:val="24"/>
                <w:szCs w:val="24"/>
              </w:rPr>
            </w:pPr>
            <w:r>
              <w:rPr>
                <w:rFonts w:hint="eastAsia"/>
                <w:sz w:val="24"/>
                <w:szCs w:val="24"/>
              </w:rPr>
              <w:t>2.精益创业</w:t>
            </w:r>
          </w:p>
          <w:p w14:paraId="3E24E48F">
            <w:pPr>
              <w:pStyle w:val="20"/>
              <w:spacing w:line="240" w:lineRule="auto"/>
              <w:rPr>
                <w:rFonts w:hint="eastAsia"/>
                <w:sz w:val="24"/>
                <w:szCs w:val="24"/>
              </w:rPr>
            </w:pPr>
            <w:r>
              <w:rPr>
                <w:rFonts w:hint="eastAsia"/>
                <w:sz w:val="24"/>
                <w:szCs w:val="24"/>
              </w:rPr>
              <w:t>3.大学生KAB创业基础</w:t>
            </w:r>
          </w:p>
          <w:p w14:paraId="28611E56">
            <w:pPr>
              <w:pStyle w:val="20"/>
              <w:spacing w:line="240" w:lineRule="auto"/>
              <w:rPr>
                <w:rFonts w:hint="eastAsia"/>
                <w:sz w:val="24"/>
                <w:szCs w:val="24"/>
              </w:rPr>
            </w:pPr>
            <w:r>
              <w:rPr>
                <w:rFonts w:hint="eastAsia"/>
                <w:sz w:val="24"/>
                <w:szCs w:val="24"/>
              </w:rPr>
              <w:t>4.SYB创业基础</w:t>
            </w:r>
          </w:p>
          <w:p w14:paraId="30D5A1A9">
            <w:pPr>
              <w:pStyle w:val="20"/>
              <w:spacing w:line="240" w:lineRule="auto"/>
              <w:rPr>
                <w:rFonts w:hint="eastAsia"/>
                <w:sz w:val="24"/>
                <w:szCs w:val="24"/>
              </w:rPr>
            </w:pPr>
            <w:r>
              <w:rPr>
                <w:rFonts w:hint="eastAsia"/>
                <w:sz w:val="24"/>
                <w:szCs w:val="24"/>
              </w:rPr>
              <w:t>5.创业之星虚拟运营</w:t>
            </w:r>
          </w:p>
          <w:p w14:paraId="0EA790C3">
            <w:pPr>
              <w:pStyle w:val="20"/>
              <w:spacing w:line="240" w:lineRule="auto"/>
              <w:rPr>
                <w:rFonts w:hint="eastAsia"/>
                <w:sz w:val="24"/>
                <w:szCs w:val="24"/>
              </w:rPr>
            </w:pPr>
            <w:r>
              <w:rPr>
                <w:rFonts w:hint="eastAsia"/>
                <w:sz w:val="24"/>
                <w:szCs w:val="24"/>
              </w:rPr>
              <w:t>6.桌游艺术——职场能力训练</w:t>
            </w:r>
          </w:p>
        </w:tc>
      </w:tr>
      <w:tr w14:paraId="349A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5966DF28">
            <w:pPr>
              <w:pStyle w:val="20"/>
              <w:spacing w:line="240" w:lineRule="auto"/>
              <w:rPr>
                <w:rFonts w:hint="eastAsia"/>
                <w:sz w:val="24"/>
                <w:szCs w:val="24"/>
              </w:rPr>
            </w:pPr>
            <w:r>
              <w:rPr>
                <w:rFonts w:hint="eastAsia"/>
                <w:sz w:val="24"/>
                <w:szCs w:val="24"/>
              </w:rPr>
              <w:t>专创融合课程</w:t>
            </w:r>
          </w:p>
          <w:p w14:paraId="5A8BE9D5">
            <w:pPr>
              <w:spacing w:line="240" w:lineRule="auto"/>
              <w:rPr>
                <w:rFonts w:hint="eastAsia"/>
                <w:sz w:val="24"/>
                <w:szCs w:val="24"/>
              </w:rPr>
            </w:pPr>
            <w:r>
              <w:rPr>
                <w:rFonts w:hint="eastAsia"/>
                <w:sz w:val="24"/>
                <w:szCs w:val="24"/>
              </w:rPr>
              <w:t>1.水生态修复与保护</w:t>
            </w:r>
          </w:p>
          <w:p w14:paraId="44966439">
            <w:pPr>
              <w:spacing w:line="240" w:lineRule="auto"/>
              <w:rPr>
                <w:rFonts w:hint="eastAsia"/>
                <w:sz w:val="24"/>
                <w:szCs w:val="24"/>
              </w:rPr>
            </w:pPr>
            <w:r>
              <w:rPr>
                <w:rFonts w:hint="eastAsia"/>
                <w:sz w:val="24"/>
                <w:szCs w:val="24"/>
              </w:rPr>
              <w:t>2.污染场地修复技术</w:t>
            </w:r>
          </w:p>
          <w:p w14:paraId="588FC25C">
            <w:pPr>
              <w:pStyle w:val="20"/>
              <w:spacing w:line="240" w:lineRule="auto"/>
              <w:rPr>
                <w:rFonts w:hint="eastAsia"/>
                <w:sz w:val="24"/>
                <w:szCs w:val="24"/>
              </w:rPr>
            </w:pPr>
            <w:r>
              <w:rPr>
                <w:rFonts w:hint="eastAsia"/>
                <w:sz w:val="24"/>
                <w:szCs w:val="24"/>
              </w:rPr>
              <w:t>3.环境治理技术</w:t>
            </w:r>
          </w:p>
        </w:tc>
        <w:tc>
          <w:tcPr>
            <w:tcW w:w="4656" w:type="dxa"/>
            <w:vAlign w:val="center"/>
          </w:tcPr>
          <w:p w14:paraId="1E203398">
            <w:pPr>
              <w:pStyle w:val="20"/>
              <w:spacing w:line="240" w:lineRule="auto"/>
              <w:rPr>
                <w:rFonts w:hint="eastAsia"/>
                <w:sz w:val="24"/>
                <w:szCs w:val="24"/>
              </w:rPr>
            </w:pPr>
            <w:r>
              <w:rPr>
                <w:sz w:val="24"/>
                <w:szCs w:val="24"/>
              </w:rPr>
              <w:t>1</w:t>
            </w:r>
            <w:r>
              <w:rPr>
                <w:rFonts w:hint="eastAsia"/>
                <w:sz w:val="24"/>
                <w:szCs w:val="24"/>
              </w:rPr>
              <w:t>、</w:t>
            </w:r>
            <w:r>
              <w:rPr>
                <w:rFonts w:ascii="Courier New" w:hAnsi="Courier New" w:cs="Courier New"/>
                <w:sz w:val="24"/>
                <w:szCs w:val="24"/>
              </w:rPr>
              <w:t>‌</w:t>
            </w:r>
            <w:r>
              <w:rPr>
                <w:sz w:val="24"/>
                <w:szCs w:val="24"/>
              </w:rPr>
              <w:t>"</w:t>
            </w:r>
            <w:r>
              <w:rPr>
                <w:rFonts w:hint="eastAsia" w:cs="微软雅黑"/>
                <w:sz w:val="24"/>
                <w:szCs w:val="24"/>
              </w:rPr>
              <w:t>土壤医</w:t>
            </w:r>
            <w:r>
              <w:rPr>
                <w:rFonts w:hint="eastAsia"/>
                <w:sz w:val="24"/>
                <w:szCs w:val="24"/>
              </w:rPr>
              <w:t>生</w:t>
            </w:r>
            <w:r>
              <w:rPr>
                <w:sz w:val="24"/>
                <w:szCs w:val="24"/>
              </w:rPr>
              <w:t>"</w:t>
            </w:r>
            <w:r>
              <w:rPr>
                <w:rFonts w:hint="eastAsia" w:cs="微软雅黑"/>
                <w:sz w:val="24"/>
                <w:szCs w:val="24"/>
              </w:rPr>
              <w:t>污</w:t>
            </w:r>
            <w:r>
              <w:rPr>
                <w:rFonts w:hint="eastAsia"/>
                <w:sz w:val="24"/>
                <w:szCs w:val="24"/>
              </w:rPr>
              <w:t>染场地修复创业计划</w:t>
            </w:r>
          </w:p>
          <w:p w14:paraId="5467FE79">
            <w:pPr>
              <w:pStyle w:val="20"/>
              <w:spacing w:line="240" w:lineRule="auto"/>
              <w:rPr>
                <w:rFonts w:hint="eastAsia"/>
                <w:sz w:val="24"/>
                <w:szCs w:val="24"/>
              </w:rPr>
            </w:pPr>
            <w:r>
              <w:rPr>
                <w:sz w:val="24"/>
                <w:szCs w:val="24"/>
              </w:rPr>
              <w:t>2</w:t>
            </w:r>
            <w:r>
              <w:rPr>
                <w:rFonts w:hint="eastAsia"/>
                <w:sz w:val="24"/>
                <w:szCs w:val="24"/>
              </w:rPr>
              <w:t>、</w:t>
            </w:r>
            <w:r>
              <w:rPr>
                <w:rFonts w:ascii="Courier New" w:hAnsi="Courier New" w:cs="Courier New"/>
                <w:sz w:val="24"/>
                <w:szCs w:val="24"/>
              </w:rPr>
              <w:t>‌</w:t>
            </w:r>
            <w:r>
              <w:rPr>
                <w:sz w:val="24"/>
                <w:szCs w:val="24"/>
              </w:rPr>
              <w:t>"</w:t>
            </w:r>
            <w:r>
              <w:rPr>
                <w:rFonts w:hint="eastAsia"/>
                <w:sz w:val="24"/>
                <w:szCs w:val="24"/>
              </w:rPr>
              <w:t>生态</w:t>
            </w:r>
            <w:r>
              <w:rPr>
                <w:rFonts w:hint="eastAsia" w:cs="微软雅黑"/>
                <w:sz w:val="24"/>
                <w:szCs w:val="24"/>
              </w:rPr>
              <w:t>哨兵</w:t>
            </w:r>
            <w:r>
              <w:rPr>
                <w:sz w:val="24"/>
                <w:szCs w:val="24"/>
              </w:rPr>
              <w:t>"</w:t>
            </w:r>
            <w:r>
              <w:rPr>
                <w:rFonts w:hint="eastAsia"/>
                <w:sz w:val="24"/>
                <w:szCs w:val="24"/>
              </w:rPr>
              <w:t>环境</w:t>
            </w:r>
            <w:r>
              <w:rPr>
                <w:rFonts w:hint="eastAsia" w:cs="微软雅黑"/>
                <w:sz w:val="24"/>
                <w:szCs w:val="24"/>
              </w:rPr>
              <w:t>监</w:t>
            </w:r>
            <w:r>
              <w:rPr>
                <w:rFonts w:hint="eastAsia" w:cs="___WRD_EMBED_SUB_45"/>
                <w:sz w:val="24"/>
                <w:szCs w:val="24"/>
              </w:rPr>
              <w:t>测设备创新</w:t>
            </w:r>
            <w:r>
              <w:rPr>
                <w:rFonts w:hint="eastAsia"/>
                <w:sz w:val="24"/>
                <w:szCs w:val="24"/>
              </w:rPr>
              <w:t>赛</w:t>
            </w:r>
          </w:p>
        </w:tc>
      </w:tr>
    </w:tbl>
    <w:p w14:paraId="1CB88256">
      <w:pPr>
        <w:spacing w:line="360" w:lineRule="auto"/>
        <w:rPr>
          <w:rFonts w:hint="eastAsia"/>
          <w:sz w:val="28"/>
          <w:szCs w:val="28"/>
        </w:rPr>
      </w:pPr>
      <w:r>
        <w:rPr>
          <w:rFonts w:hint="eastAsia"/>
          <w:sz w:val="28"/>
          <w:szCs w:val="28"/>
        </w:rPr>
        <w:t>6.学生竞赛及第二课堂活动</w:t>
      </w:r>
    </w:p>
    <w:p w14:paraId="6D6CDB5B">
      <w:pPr>
        <w:spacing w:line="360" w:lineRule="auto"/>
        <w:ind w:firstLine="560" w:firstLineChars="200"/>
        <w:rPr>
          <w:rFonts w:hint="eastAsia"/>
          <w:sz w:val="28"/>
          <w:szCs w:val="28"/>
        </w:rPr>
      </w:pPr>
      <w:r>
        <w:rPr>
          <w:rFonts w:hint="eastAsia"/>
          <w:sz w:val="28"/>
          <w:szCs w:val="28"/>
        </w:rPr>
        <w:t>每个专业根据学科专业的特点，在不同的年级设计安排不同的学生竞赛及第二课堂活动。具体安排见第二课堂活动安排表。</w:t>
      </w:r>
    </w:p>
    <w:p w14:paraId="04282228">
      <w:pPr>
        <w:rPr>
          <w:rFonts w:hint="eastAsia"/>
        </w:rPr>
      </w:pPr>
    </w:p>
    <w:p w14:paraId="12B301D2">
      <w:pPr>
        <w:pStyle w:val="3"/>
        <w:spacing w:before="0" w:after="0" w:line="360" w:lineRule="auto"/>
        <w:rPr>
          <w:rFonts w:hint="eastAsia" w:ascii="黑体" w:hAnsi="黑体" w:eastAsia="黑体" w:cs="Times New Roman"/>
          <w:color w:val="auto"/>
          <w:sz w:val="28"/>
          <w:szCs w:val="28"/>
        </w:rPr>
      </w:pPr>
      <w:bookmarkStart w:id="64" w:name="_Toc2662"/>
      <w:r>
        <w:rPr>
          <w:rFonts w:hint="eastAsia" w:ascii="黑体" w:hAnsi="黑体" w:eastAsia="黑体" w:cs="Times New Roman"/>
          <w:color w:val="auto"/>
          <w:sz w:val="28"/>
          <w:szCs w:val="28"/>
        </w:rPr>
        <w:t>七、教学进程总体安排</w:t>
      </w:r>
      <w:bookmarkEnd w:id="64"/>
    </w:p>
    <w:p w14:paraId="78598BFC">
      <w:pPr>
        <w:spacing w:line="360" w:lineRule="auto"/>
        <w:ind w:firstLine="560" w:firstLineChars="200"/>
        <w:rPr>
          <w:rFonts w:hint="eastAsia"/>
          <w:sz w:val="28"/>
          <w:szCs w:val="28"/>
        </w:rPr>
      </w:pPr>
      <w:r>
        <w:rPr>
          <w:rFonts w:hint="eastAsia"/>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1E5C3351">
      <w:pPr>
        <w:pStyle w:val="2"/>
        <w:rPr>
          <w:rFonts w:hint="eastAsia"/>
        </w:rPr>
      </w:pPr>
      <w:bookmarkStart w:id="65" w:name="_Toc24507"/>
      <w:bookmarkStart w:id="66" w:name="_Toc110196069"/>
      <w:bookmarkStart w:id="67" w:name="_Toc27288"/>
      <w:bookmarkStart w:id="68" w:name="_Toc110195925"/>
      <w:bookmarkStart w:id="69" w:name="_Toc110198128"/>
      <w:r>
        <w:t>（一）教学活动时间分配</w:t>
      </w:r>
      <w:bookmarkEnd w:id="65"/>
      <w:bookmarkEnd w:id="66"/>
      <w:bookmarkEnd w:id="67"/>
      <w:bookmarkEnd w:id="68"/>
      <w:bookmarkEnd w:id="69"/>
    </w:p>
    <w:p w14:paraId="52296C23">
      <w:pPr>
        <w:pStyle w:val="18"/>
        <w:rPr>
          <w:rFonts w:hint="eastAsia"/>
        </w:rPr>
      </w:pPr>
      <w:r>
        <w:rPr>
          <w:rFonts w:hint="eastAsia"/>
        </w:rPr>
        <w:t xml:space="preserve"> 表7-1  生态保护技术专业教学活动时间分配表（单位：周）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858"/>
        <w:gridCol w:w="750"/>
        <w:gridCol w:w="751"/>
        <w:gridCol w:w="750"/>
        <w:gridCol w:w="751"/>
        <w:gridCol w:w="750"/>
        <w:gridCol w:w="751"/>
        <w:gridCol w:w="775"/>
      </w:tblGrid>
      <w:tr w14:paraId="37D7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hRule="exact"/>
          <w:jc w:val="center"/>
        </w:trPr>
        <w:tc>
          <w:tcPr>
            <w:tcW w:w="2110" w:type="pct"/>
            <w:vMerge w:val="restart"/>
            <w:vAlign w:val="center"/>
          </w:tcPr>
          <w:p w14:paraId="1A266005">
            <w:pPr>
              <w:rPr>
                <w:rFonts w:hint="eastAsia"/>
              </w:rPr>
            </w:pPr>
            <w:r>
              <w:rPr>
                <w:rFonts w:hint="eastAsia"/>
              </w:rPr>
              <w:t xml:space="preserve">                          学年</w:t>
            </w:r>
          </w:p>
          <w:p w14:paraId="4D3E6978">
            <w:pPr>
              <w:rPr>
                <w:rFonts w:hint="eastAsia"/>
              </w:rPr>
            </w:pPr>
            <w:r>
              <w:rPr>
                <w:rFonts w:hint="eastAsia"/>
              </w:rPr>
              <w:t xml:space="preserve">              周</w:t>
            </w:r>
          </w:p>
          <w:p w14:paraId="6E610FA3">
            <w:pPr>
              <w:rPr>
                <w:rFonts w:hint="eastAsia"/>
              </w:rPr>
            </w:pPr>
            <w:r>
              <w:rPr>
                <w:rFonts w:hint="eastAsia"/>
              </w:rPr>
              <w:t>项目</w:t>
            </w:r>
            <w:r>
              <w:rPr>
                <w:rFonts w:hint="eastAsia"/>
              </w:rPr>
              <mc:AlternateContent>
                <mc:Choice Requires="wps">
                  <w:drawing>
                    <wp:anchor distT="0" distB="0" distL="114300" distR="114300" simplePos="0" relativeHeight="251659264" behindDoc="0" locked="1" layoutInCell="1" allowOverlap="1">
                      <wp:simplePos x="0" y="0"/>
                      <wp:positionH relativeFrom="column">
                        <wp:posOffset>895985</wp:posOffset>
                      </wp:positionH>
                      <wp:positionV relativeFrom="paragraph">
                        <wp:posOffset>-377825</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29.75pt;height:44.55pt;width:111.85pt;z-index:251659264;mso-width-relative:page;mso-height-relative:page;" filled="f" stroked="t" coordsize="21600,21600" o:gfxdata="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zPfrdkAAAAKAQAADwAAAAAAAAABACAAAAAiAAAAZHJzL2Rvd25yZXYueG1sUEsBAhQAFAAA&#10;AAgAh07iQBKpAjruAQAAvQMAAA4AAAAAAAAAAQAgAAAAKAEAAGRycy9lMm9Eb2MueG1sUEsFBgAA&#10;AAAGAAYAWQEAAIgFAAAAAA==&#10;">
                      <v:fill on="f" focussize="0,0"/>
                      <v:stroke color="#000000" joinstyle="round"/>
                      <v:imagedata o:title=""/>
                      <o:lock v:ext="edit" aspectratio="f"/>
                      <w10:anchorlock/>
                    </v:line>
                  </w:pict>
                </mc:Fallback>
              </mc:AlternateContent>
            </w:r>
            <w:r>
              <w:rPr>
                <w:rFonts w:hint="eastAsia"/>
              </w:rPr>
              <mc:AlternateContent>
                <mc:Choice Requires="wps">
                  <w:drawing>
                    <wp:anchor distT="0" distB="0" distL="114300" distR="114300" simplePos="0" relativeHeight="251660288" behindDoc="0" locked="1" layoutInCell="1" allowOverlap="1">
                      <wp:simplePos x="0" y="0"/>
                      <wp:positionH relativeFrom="column">
                        <wp:posOffset>-24130</wp:posOffset>
                      </wp:positionH>
                      <wp:positionV relativeFrom="paragraph">
                        <wp:posOffset>-59055</wp:posOffset>
                      </wp:positionV>
                      <wp:extent cx="2320290" cy="240030"/>
                      <wp:effectExtent l="635" t="4445" r="3175" b="222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4.65pt;height:18.9pt;width:182.7pt;z-index:251660288;mso-width-relative:page;mso-height-relative:page;" filled="f" stroked="t" coordsize="21600,21600" o:gfxdata="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LPgi41wAAAAgBAAAPAAAAAAAAAAEAIAAAACIAAABkcnMvZG93bnJldi54bWxQSwECFAAUAAAA&#10;CACHTuJAAWpO9O8BAAC9AwAADgAAAAAAAAABACAAAAAmAQAAZHJzL2Uyb0RvYy54bWxQSwUGAAAA&#10;AAYABgBZAQAAhwUAAAAA&#10;">
                      <v:fill on="f" focussize="0,0"/>
                      <v:stroke color="#000000" joinstyle="round"/>
                      <v:imagedata o:title=""/>
                      <o:lock v:ext="edit" aspectratio="f"/>
                      <w10:anchorlock/>
                    </v:line>
                  </w:pict>
                </mc:Fallback>
              </mc:AlternateContent>
            </w:r>
          </w:p>
        </w:tc>
        <w:tc>
          <w:tcPr>
            <w:tcW w:w="821" w:type="pct"/>
            <w:gridSpan w:val="2"/>
            <w:vAlign w:val="center"/>
          </w:tcPr>
          <w:p w14:paraId="1CA1C166">
            <w:pPr>
              <w:rPr>
                <w:rFonts w:hint="eastAsia"/>
              </w:rPr>
            </w:pPr>
            <w:bookmarkStart w:id="70" w:name="_Toc110195926"/>
            <w:r>
              <w:rPr>
                <w:rFonts w:hint="eastAsia"/>
              </w:rPr>
              <w:t>一</w:t>
            </w:r>
            <w:bookmarkEnd w:id="70"/>
          </w:p>
        </w:tc>
        <w:tc>
          <w:tcPr>
            <w:tcW w:w="821" w:type="pct"/>
            <w:gridSpan w:val="2"/>
            <w:vAlign w:val="center"/>
          </w:tcPr>
          <w:p w14:paraId="0485302A">
            <w:pPr>
              <w:rPr>
                <w:rFonts w:hint="eastAsia"/>
              </w:rPr>
            </w:pPr>
            <w:bookmarkStart w:id="71" w:name="_Toc110195927"/>
            <w:r>
              <w:rPr>
                <w:rFonts w:hint="eastAsia"/>
              </w:rPr>
              <w:t>二</w:t>
            </w:r>
            <w:bookmarkEnd w:id="71"/>
          </w:p>
        </w:tc>
        <w:tc>
          <w:tcPr>
            <w:tcW w:w="821" w:type="pct"/>
            <w:gridSpan w:val="2"/>
            <w:vAlign w:val="center"/>
          </w:tcPr>
          <w:p w14:paraId="04956107">
            <w:pPr>
              <w:rPr>
                <w:rFonts w:hint="eastAsia"/>
              </w:rPr>
            </w:pPr>
            <w:bookmarkStart w:id="72" w:name="_Toc110195928"/>
            <w:r>
              <w:rPr>
                <w:rFonts w:hint="eastAsia"/>
              </w:rPr>
              <w:t>三</w:t>
            </w:r>
            <w:bookmarkEnd w:id="72"/>
          </w:p>
        </w:tc>
        <w:tc>
          <w:tcPr>
            <w:tcW w:w="424" w:type="pct"/>
            <w:vMerge w:val="restart"/>
            <w:vAlign w:val="center"/>
          </w:tcPr>
          <w:p w14:paraId="71B7EBA2">
            <w:pPr>
              <w:rPr>
                <w:rFonts w:hint="eastAsia"/>
              </w:rPr>
            </w:pPr>
            <w:bookmarkStart w:id="73" w:name="_Toc110195929"/>
            <w:r>
              <w:rPr>
                <w:rFonts w:hint="eastAsia"/>
              </w:rPr>
              <w:t>总计</w:t>
            </w:r>
            <w:bookmarkEnd w:id="73"/>
          </w:p>
        </w:tc>
      </w:tr>
      <w:tr w14:paraId="21BB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2110" w:type="pct"/>
            <w:vMerge w:val="continue"/>
            <w:vAlign w:val="center"/>
          </w:tcPr>
          <w:p w14:paraId="6501F050">
            <w:pPr>
              <w:rPr>
                <w:rFonts w:hint="eastAsia"/>
              </w:rPr>
            </w:pPr>
          </w:p>
        </w:tc>
        <w:tc>
          <w:tcPr>
            <w:tcW w:w="410" w:type="pct"/>
            <w:vAlign w:val="center"/>
          </w:tcPr>
          <w:p w14:paraId="166D2566">
            <w:pPr>
              <w:jc w:val="center"/>
              <w:rPr>
                <w:rFonts w:hint="eastAsia"/>
              </w:rPr>
            </w:pPr>
            <w:r>
              <w:rPr>
                <w:rFonts w:hint="eastAsia"/>
              </w:rPr>
              <w:t>1</w:t>
            </w:r>
          </w:p>
        </w:tc>
        <w:tc>
          <w:tcPr>
            <w:tcW w:w="410" w:type="pct"/>
            <w:vAlign w:val="center"/>
          </w:tcPr>
          <w:p w14:paraId="744088F4">
            <w:pPr>
              <w:jc w:val="center"/>
              <w:rPr>
                <w:rFonts w:hint="eastAsia"/>
              </w:rPr>
            </w:pPr>
            <w:r>
              <w:rPr>
                <w:rFonts w:hint="eastAsia"/>
              </w:rPr>
              <w:t>2</w:t>
            </w:r>
          </w:p>
        </w:tc>
        <w:tc>
          <w:tcPr>
            <w:tcW w:w="410" w:type="pct"/>
            <w:vAlign w:val="center"/>
          </w:tcPr>
          <w:p w14:paraId="6AD2DCBE">
            <w:pPr>
              <w:jc w:val="center"/>
              <w:rPr>
                <w:rFonts w:hint="eastAsia"/>
              </w:rPr>
            </w:pPr>
            <w:r>
              <w:rPr>
                <w:rFonts w:hint="eastAsia"/>
              </w:rPr>
              <w:t>3</w:t>
            </w:r>
          </w:p>
        </w:tc>
        <w:tc>
          <w:tcPr>
            <w:tcW w:w="410" w:type="pct"/>
            <w:vAlign w:val="center"/>
          </w:tcPr>
          <w:p w14:paraId="366B58A4">
            <w:pPr>
              <w:jc w:val="center"/>
              <w:rPr>
                <w:rFonts w:hint="eastAsia"/>
              </w:rPr>
            </w:pPr>
            <w:r>
              <w:rPr>
                <w:rFonts w:hint="eastAsia"/>
              </w:rPr>
              <w:t>4</w:t>
            </w:r>
          </w:p>
        </w:tc>
        <w:tc>
          <w:tcPr>
            <w:tcW w:w="410" w:type="pct"/>
            <w:vAlign w:val="center"/>
          </w:tcPr>
          <w:p w14:paraId="4F34498B">
            <w:pPr>
              <w:jc w:val="center"/>
              <w:rPr>
                <w:rFonts w:hint="eastAsia"/>
              </w:rPr>
            </w:pPr>
            <w:r>
              <w:rPr>
                <w:rFonts w:hint="eastAsia"/>
              </w:rPr>
              <w:t>5</w:t>
            </w:r>
          </w:p>
        </w:tc>
        <w:tc>
          <w:tcPr>
            <w:tcW w:w="410" w:type="pct"/>
            <w:vAlign w:val="center"/>
          </w:tcPr>
          <w:p w14:paraId="23F63BA7">
            <w:pPr>
              <w:jc w:val="center"/>
              <w:rPr>
                <w:rFonts w:hint="eastAsia"/>
              </w:rPr>
            </w:pPr>
            <w:r>
              <w:rPr>
                <w:rFonts w:hint="eastAsia"/>
              </w:rPr>
              <w:t>6</w:t>
            </w:r>
          </w:p>
        </w:tc>
        <w:tc>
          <w:tcPr>
            <w:tcW w:w="424" w:type="pct"/>
            <w:vMerge w:val="continue"/>
            <w:vAlign w:val="center"/>
          </w:tcPr>
          <w:p w14:paraId="385B4D8F">
            <w:pPr>
              <w:jc w:val="center"/>
              <w:rPr>
                <w:rFonts w:hint="eastAsia"/>
              </w:rPr>
            </w:pPr>
          </w:p>
        </w:tc>
      </w:tr>
      <w:tr w14:paraId="4E88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2110" w:type="pct"/>
            <w:vAlign w:val="center"/>
          </w:tcPr>
          <w:p w14:paraId="281032CA">
            <w:pPr>
              <w:rPr>
                <w:rFonts w:hint="eastAsia"/>
              </w:rPr>
            </w:pPr>
            <w:r>
              <w:rPr>
                <w:rFonts w:hint="eastAsia"/>
              </w:rPr>
              <w:t>1.学期教育总周数小计</w:t>
            </w:r>
          </w:p>
        </w:tc>
        <w:tc>
          <w:tcPr>
            <w:tcW w:w="410" w:type="pct"/>
            <w:vAlign w:val="center"/>
          </w:tcPr>
          <w:p w14:paraId="107933DF">
            <w:pPr>
              <w:jc w:val="center"/>
              <w:rPr>
                <w:rFonts w:hint="eastAsia"/>
              </w:rPr>
            </w:pPr>
            <w:r>
              <w:rPr>
                <w:rFonts w:hint="eastAsia"/>
              </w:rPr>
              <w:t>20</w:t>
            </w:r>
          </w:p>
        </w:tc>
        <w:tc>
          <w:tcPr>
            <w:tcW w:w="410" w:type="pct"/>
            <w:vAlign w:val="center"/>
          </w:tcPr>
          <w:p w14:paraId="14C7A63D">
            <w:pPr>
              <w:jc w:val="center"/>
              <w:rPr>
                <w:rFonts w:hint="eastAsia"/>
              </w:rPr>
            </w:pPr>
            <w:r>
              <w:rPr>
                <w:rFonts w:hint="eastAsia"/>
              </w:rPr>
              <w:t>20</w:t>
            </w:r>
          </w:p>
        </w:tc>
        <w:tc>
          <w:tcPr>
            <w:tcW w:w="410" w:type="pct"/>
            <w:vAlign w:val="center"/>
          </w:tcPr>
          <w:p w14:paraId="4A413CCA">
            <w:pPr>
              <w:jc w:val="center"/>
              <w:rPr>
                <w:rFonts w:hint="eastAsia"/>
              </w:rPr>
            </w:pPr>
            <w:r>
              <w:rPr>
                <w:rFonts w:hint="eastAsia"/>
              </w:rPr>
              <w:t>20</w:t>
            </w:r>
          </w:p>
        </w:tc>
        <w:tc>
          <w:tcPr>
            <w:tcW w:w="410" w:type="pct"/>
            <w:vAlign w:val="center"/>
          </w:tcPr>
          <w:p w14:paraId="43C5E7ED">
            <w:pPr>
              <w:jc w:val="center"/>
              <w:rPr>
                <w:rFonts w:hint="eastAsia"/>
              </w:rPr>
            </w:pPr>
            <w:r>
              <w:rPr>
                <w:rFonts w:hint="eastAsia"/>
              </w:rPr>
              <w:t>20</w:t>
            </w:r>
          </w:p>
        </w:tc>
        <w:tc>
          <w:tcPr>
            <w:tcW w:w="410" w:type="pct"/>
            <w:vAlign w:val="center"/>
          </w:tcPr>
          <w:p w14:paraId="1A5F4112">
            <w:pPr>
              <w:jc w:val="center"/>
              <w:rPr>
                <w:rFonts w:hint="eastAsia"/>
              </w:rPr>
            </w:pPr>
            <w:r>
              <w:rPr>
                <w:rFonts w:hint="eastAsia"/>
              </w:rPr>
              <w:t>20</w:t>
            </w:r>
          </w:p>
        </w:tc>
        <w:tc>
          <w:tcPr>
            <w:tcW w:w="410" w:type="pct"/>
            <w:vAlign w:val="center"/>
          </w:tcPr>
          <w:p w14:paraId="53501E70">
            <w:pPr>
              <w:jc w:val="center"/>
              <w:rPr>
                <w:rFonts w:hint="eastAsia"/>
              </w:rPr>
            </w:pPr>
            <w:r>
              <w:rPr>
                <w:rFonts w:hint="eastAsia"/>
              </w:rPr>
              <w:t>20</w:t>
            </w:r>
          </w:p>
        </w:tc>
        <w:tc>
          <w:tcPr>
            <w:tcW w:w="424" w:type="pct"/>
            <w:vAlign w:val="center"/>
          </w:tcPr>
          <w:p w14:paraId="43AC92CB">
            <w:pPr>
              <w:jc w:val="center"/>
              <w:rPr>
                <w:rFonts w:hint="eastAsia"/>
              </w:rPr>
            </w:pPr>
            <w:r>
              <w:rPr>
                <w:rFonts w:hint="eastAsia"/>
              </w:rPr>
              <w:t>120</w:t>
            </w:r>
          </w:p>
        </w:tc>
      </w:tr>
      <w:tr w14:paraId="6F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5C7F14E4">
            <w:pPr>
              <w:rPr>
                <w:rFonts w:hint="eastAsia"/>
              </w:rPr>
            </w:pPr>
            <w:r>
              <w:rPr>
                <w:rFonts w:hint="eastAsia"/>
              </w:rPr>
              <w:t>其中：课堂教学</w:t>
            </w:r>
          </w:p>
        </w:tc>
        <w:tc>
          <w:tcPr>
            <w:tcW w:w="410" w:type="pct"/>
            <w:vAlign w:val="center"/>
          </w:tcPr>
          <w:p w14:paraId="12514A05">
            <w:pPr>
              <w:jc w:val="center"/>
              <w:rPr>
                <w:rFonts w:hint="eastAsia"/>
              </w:rPr>
            </w:pPr>
          </w:p>
        </w:tc>
        <w:tc>
          <w:tcPr>
            <w:tcW w:w="410" w:type="pct"/>
            <w:vAlign w:val="center"/>
          </w:tcPr>
          <w:p w14:paraId="53915777">
            <w:pPr>
              <w:jc w:val="center"/>
              <w:rPr>
                <w:rFonts w:hint="eastAsia"/>
              </w:rPr>
            </w:pPr>
          </w:p>
        </w:tc>
        <w:tc>
          <w:tcPr>
            <w:tcW w:w="410" w:type="pct"/>
            <w:vAlign w:val="center"/>
          </w:tcPr>
          <w:p w14:paraId="09D54C2C">
            <w:pPr>
              <w:jc w:val="center"/>
              <w:rPr>
                <w:rFonts w:hint="eastAsia"/>
              </w:rPr>
            </w:pPr>
          </w:p>
        </w:tc>
        <w:tc>
          <w:tcPr>
            <w:tcW w:w="410" w:type="pct"/>
            <w:vAlign w:val="center"/>
          </w:tcPr>
          <w:p w14:paraId="56D7E297">
            <w:pPr>
              <w:jc w:val="center"/>
              <w:rPr>
                <w:rFonts w:hint="eastAsia"/>
              </w:rPr>
            </w:pPr>
          </w:p>
        </w:tc>
        <w:tc>
          <w:tcPr>
            <w:tcW w:w="410" w:type="pct"/>
            <w:vAlign w:val="center"/>
          </w:tcPr>
          <w:p w14:paraId="331C93F2">
            <w:pPr>
              <w:jc w:val="center"/>
              <w:rPr>
                <w:rFonts w:hint="eastAsia"/>
              </w:rPr>
            </w:pPr>
          </w:p>
        </w:tc>
        <w:tc>
          <w:tcPr>
            <w:tcW w:w="410" w:type="pct"/>
            <w:vAlign w:val="center"/>
          </w:tcPr>
          <w:p w14:paraId="6A6483A0">
            <w:pPr>
              <w:jc w:val="center"/>
              <w:rPr>
                <w:rFonts w:hint="eastAsia"/>
              </w:rPr>
            </w:pPr>
          </w:p>
        </w:tc>
        <w:tc>
          <w:tcPr>
            <w:tcW w:w="424" w:type="pct"/>
            <w:vAlign w:val="center"/>
          </w:tcPr>
          <w:p w14:paraId="2D1A93BA">
            <w:pPr>
              <w:jc w:val="center"/>
              <w:rPr>
                <w:rFonts w:hint="eastAsia"/>
              </w:rPr>
            </w:pPr>
          </w:p>
        </w:tc>
      </w:tr>
      <w:tr w14:paraId="1DE1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3774E854">
            <w:pPr>
              <w:rPr>
                <w:rFonts w:hint="eastAsia"/>
              </w:rPr>
            </w:pPr>
            <w:r>
              <w:rPr>
                <w:rFonts w:hint="eastAsia"/>
              </w:rPr>
              <w:t>集中实训教学</w:t>
            </w:r>
          </w:p>
        </w:tc>
        <w:tc>
          <w:tcPr>
            <w:tcW w:w="410" w:type="pct"/>
            <w:vAlign w:val="center"/>
          </w:tcPr>
          <w:p w14:paraId="1B01B8CF">
            <w:pPr>
              <w:jc w:val="center"/>
              <w:rPr>
                <w:rFonts w:hint="eastAsia"/>
              </w:rPr>
            </w:pPr>
          </w:p>
        </w:tc>
        <w:tc>
          <w:tcPr>
            <w:tcW w:w="410" w:type="pct"/>
            <w:vAlign w:val="center"/>
          </w:tcPr>
          <w:p w14:paraId="2C1B8BF5">
            <w:pPr>
              <w:jc w:val="center"/>
              <w:rPr>
                <w:rFonts w:hint="eastAsia"/>
              </w:rPr>
            </w:pPr>
          </w:p>
        </w:tc>
        <w:tc>
          <w:tcPr>
            <w:tcW w:w="410" w:type="pct"/>
            <w:vAlign w:val="center"/>
          </w:tcPr>
          <w:p w14:paraId="37D4F6AB">
            <w:pPr>
              <w:jc w:val="center"/>
              <w:rPr>
                <w:rFonts w:hint="eastAsia"/>
              </w:rPr>
            </w:pPr>
          </w:p>
        </w:tc>
        <w:tc>
          <w:tcPr>
            <w:tcW w:w="410" w:type="pct"/>
            <w:vAlign w:val="center"/>
          </w:tcPr>
          <w:p w14:paraId="0007CE99">
            <w:pPr>
              <w:jc w:val="center"/>
              <w:rPr>
                <w:rFonts w:hint="eastAsia"/>
              </w:rPr>
            </w:pPr>
          </w:p>
        </w:tc>
        <w:tc>
          <w:tcPr>
            <w:tcW w:w="410" w:type="pct"/>
            <w:vAlign w:val="center"/>
          </w:tcPr>
          <w:p w14:paraId="468D7A34">
            <w:pPr>
              <w:jc w:val="center"/>
              <w:rPr>
                <w:rFonts w:hint="eastAsia"/>
              </w:rPr>
            </w:pPr>
          </w:p>
        </w:tc>
        <w:tc>
          <w:tcPr>
            <w:tcW w:w="410" w:type="pct"/>
            <w:vAlign w:val="center"/>
          </w:tcPr>
          <w:p w14:paraId="3C9606B1">
            <w:pPr>
              <w:jc w:val="center"/>
              <w:rPr>
                <w:rFonts w:hint="eastAsia"/>
              </w:rPr>
            </w:pPr>
          </w:p>
        </w:tc>
        <w:tc>
          <w:tcPr>
            <w:tcW w:w="424" w:type="pct"/>
            <w:vAlign w:val="center"/>
          </w:tcPr>
          <w:p w14:paraId="628B87B2">
            <w:pPr>
              <w:jc w:val="center"/>
              <w:rPr>
                <w:rFonts w:hint="eastAsia"/>
              </w:rPr>
            </w:pPr>
          </w:p>
        </w:tc>
      </w:tr>
      <w:tr w14:paraId="6A87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2110" w:type="pct"/>
            <w:vAlign w:val="center"/>
          </w:tcPr>
          <w:p w14:paraId="728C288A">
            <w:pPr>
              <w:rPr>
                <w:rFonts w:hint="eastAsia"/>
              </w:rPr>
            </w:pPr>
            <w:r>
              <w:rPr>
                <w:rFonts w:hint="eastAsia"/>
              </w:rPr>
              <w:t>军事技能</w:t>
            </w:r>
          </w:p>
        </w:tc>
        <w:tc>
          <w:tcPr>
            <w:tcW w:w="410" w:type="pct"/>
            <w:vAlign w:val="center"/>
          </w:tcPr>
          <w:p w14:paraId="05FC30DF">
            <w:pPr>
              <w:jc w:val="center"/>
              <w:rPr>
                <w:rFonts w:hint="eastAsia"/>
              </w:rPr>
            </w:pPr>
            <w:r>
              <w:rPr>
                <w:rFonts w:hint="eastAsia"/>
              </w:rPr>
              <w:t>2</w:t>
            </w:r>
          </w:p>
        </w:tc>
        <w:tc>
          <w:tcPr>
            <w:tcW w:w="410" w:type="pct"/>
            <w:vAlign w:val="center"/>
          </w:tcPr>
          <w:p w14:paraId="36EB7C81">
            <w:pPr>
              <w:jc w:val="center"/>
              <w:rPr>
                <w:rFonts w:hint="eastAsia"/>
              </w:rPr>
            </w:pPr>
            <w:r>
              <w:rPr>
                <w:rFonts w:hint="eastAsia"/>
              </w:rPr>
              <w:t>—</w:t>
            </w:r>
          </w:p>
        </w:tc>
        <w:tc>
          <w:tcPr>
            <w:tcW w:w="410" w:type="pct"/>
            <w:vAlign w:val="center"/>
          </w:tcPr>
          <w:p w14:paraId="03144220">
            <w:pPr>
              <w:jc w:val="center"/>
              <w:rPr>
                <w:rFonts w:hint="eastAsia"/>
              </w:rPr>
            </w:pPr>
            <w:r>
              <w:rPr>
                <w:rFonts w:hint="eastAsia"/>
              </w:rPr>
              <w:t>—</w:t>
            </w:r>
          </w:p>
        </w:tc>
        <w:tc>
          <w:tcPr>
            <w:tcW w:w="410" w:type="pct"/>
            <w:vAlign w:val="center"/>
          </w:tcPr>
          <w:p w14:paraId="3B397043">
            <w:pPr>
              <w:jc w:val="center"/>
              <w:rPr>
                <w:rFonts w:hint="eastAsia"/>
              </w:rPr>
            </w:pPr>
            <w:r>
              <w:rPr>
                <w:rFonts w:hint="eastAsia"/>
              </w:rPr>
              <w:t>—</w:t>
            </w:r>
          </w:p>
        </w:tc>
        <w:tc>
          <w:tcPr>
            <w:tcW w:w="410" w:type="pct"/>
            <w:vAlign w:val="center"/>
          </w:tcPr>
          <w:p w14:paraId="25947B62">
            <w:pPr>
              <w:jc w:val="center"/>
              <w:rPr>
                <w:rFonts w:hint="eastAsia"/>
              </w:rPr>
            </w:pPr>
            <w:r>
              <w:rPr>
                <w:rFonts w:hint="eastAsia"/>
              </w:rPr>
              <w:t>—</w:t>
            </w:r>
          </w:p>
        </w:tc>
        <w:tc>
          <w:tcPr>
            <w:tcW w:w="410" w:type="pct"/>
            <w:vAlign w:val="center"/>
          </w:tcPr>
          <w:p w14:paraId="4C4E1C31">
            <w:pPr>
              <w:jc w:val="center"/>
              <w:rPr>
                <w:rFonts w:hint="eastAsia"/>
              </w:rPr>
            </w:pPr>
            <w:r>
              <w:rPr>
                <w:rFonts w:hint="eastAsia"/>
              </w:rPr>
              <w:t>—</w:t>
            </w:r>
          </w:p>
        </w:tc>
        <w:tc>
          <w:tcPr>
            <w:tcW w:w="424" w:type="pct"/>
            <w:vAlign w:val="center"/>
          </w:tcPr>
          <w:p w14:paraId="6B9C697A">
            <w:pPr>
              <w:jc w:val="center"/>
              <w:rPr>
                <w:rFonts w:hint="eastAsia"/>
              </w:rPr>
            </w:pPr>
            <w:r>
              <w:rPr>
                <w:rFonts w:hint="eastAsia"/>
              </w:rPr>
              <w:t>2</w:t>
            </w:r>
          </w:p>
        </w:tc>
      </w:tr>
      <w:tr w14:paraId="69DA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2110" w:type="pct"/>
            <w:vAlign w:val="center"/>
          </w:tcPr>
          <w:p w14:paraId="658D815D">
            <w:pPr>
              <w:rPr>
                <w:rFonts w:hint="eastAsia"/>
              </w:rPr>
            </w:pPr>
            <w:r>
              <w:rPr>
                <w:rFonts w:hint="eastAsia"/>
              </w:rPr>
              <w:t>毕业设计</w:t>
            </w:r>
          </w:p>
        </w:tc>
        <w:tc>
          <w:tcPr>
            <w:tcW w:w="410" w:type="pct"/>
            <w:vAlign w:val="center"/>
          </w:tcPr>
          <w:p w14:paraId="00A8AFD8">
            <w:pPr>
              <w:jc w:val="center"/>
              <w:rPr>
                <w:rFonts w:hint="eastAsia"/>
              </w:rPr>
            </w:pPr>
          </w:p>
        </w:tc>
        <w:tc>
          <w:tcPr>
            <w:tcW w:w="410" w:type="pct"/>
            <w:vAlign w:val="center"/>
          </w:tcPr>
          <w:p w14:paraId="626EA9E3">
            <w:pPr>
              <w:jc w:val="center"/>
              <w:rPr>
                <w:rFonts w:hint="eastAsia"/>
              </w:rPr>
            </w:pPr>
          </w:p>
        </w:tc>
        <w:tc>
          <w:tcPr>
            <w:tcW w:w="410" w:type="pct"/>
            <w:vAlign w:val="center"/>
          </w:tcPr>
          <w:p w14:paraId="4A78610D">
            <w:pPr>
              <w:jc w:val="center"/>
              <w:rPr>
                <w:rFonts w:hint="eastAsia"/>
              </w:rPr>
            </w:pPr>
          </w:p>
        </w:tc>
        <w:tc>
          <w:tcPr>
            <w:tcW w:w="410" w:type="pct"/>
            <w:vAlign w:val="center"/>
          </w:tcPr>
          <w:p w14:paraId="07301122">
            <w:pPr>
              <w:jc w:val="center"/>
              <w:rPr>
                <w:rFonts w:hint="eastAsia"/>
              </w:rPr>
            </w:pPr>
          </w:p>
        </w:tc>
        <w:tc>
          <w:tcPr>
            <w:tcW w:w="410" w:type="pct"/>
            <w:vAlign w:val="center"/>
          </w:tcPr>
          <w:p w14:paraId="5A0DFDEC">
            <w:pPr>
              <w:jc w:val="center"/>
              <w:rPr>
                <w:rFonts w:hint="eastAsia"/>
              </w:rPr>
            </w:pPr>
          </w:p>
        </w:tc>
        <w:tc>
          <w:tcPr>
            <w:tcW w:w="410" w:type="pct"/>
            <w:vAlign w:val="center"/>
          </w:tcPr>
          <w:p w14:paraId="65D325E4">
            <w:pPr>
              <w:jc w:val="center"/>
              <w:rPr>
                <w:rFonts w:hint="eastAsia"/>
              </w:rPr>
            </w:pPr>
          </w:p>
        </w:tc>
        <w:tc>
          <w:tcPr>
            <w:tcW w:w="424" w:type="pct"/>
            <w:vAlign w:val="center"/>
          </w:tcPr>
          <w:p w14:paraId="70618FE4">
            <w:pPr>
              <w:jc w:val="center"/>
              <w:rPr>
                <w:rFonts w:hint="eastAsia"/>
              </w:rPr>
            </w:pPr>
          </w:p>
        </w:tc>
      </w:tr>
      <w:tr w14:paraId="2033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6C12F4DE">
            <w:pPr>
              <w:rPr>
                <w:rFonts w:hint="eastAsia"/>
              </w:rPr>
            </w:pPr>
            <w:r>
              <w:rPr>
                <w:rFonts w:hint="eastAsia"/>
              </w:rPr>
              <w:t>实习</w:t>
            </w:r>
          </w:p>
        </w:tc>
        <w:tc>
          <w:tcPr>
            <w:tcW w:w="410" w:type="pct"/>
            <w:vAlign w:val="center"/>
          </w:tcPr>
          <w:p w14:paraId="2E48C6E9">
            <w:pPr>
              <w:jc w:val="center"/>
              <w:rPr>
                <w:rFonts w:hint="eastAsia"/>
              </w:rPr>
            </w:pPr>
          </w:p>
        </w:tc>
        <w:tc>
          <w:tcPr>
            <w:tcW w:w="410" w:type="pct"/>
            <w:vAlign w:val="center"/>
          </w:tcPr>
          <w:p w14:paraId="39039F9A">
            <w:pPr>
              <w:jc w:val="center"/>
              <w:rPr>
                <w:rFonts w:hint="eastAsia"/>
              </w:rPr>
            </w:pPr>
          </w:p>
        </w:tc>
        <w:tc>
          <w:tcPr>
            <w:tcW w:w="410" w:type="pct"/>
            <w:vAlign w:val="center"/>
          </w:tcPr>
          <w:p w14:paraId="5B0EB14F">
            <w:pPr>
              <w:jc w:val="center"/>
              <w:rPr>
                <w:rFonts w:hint="eastAsia"/>
              </w:rPr>
            </w:pPr>
          </w:p>
        </w:tc>
        <w:tc>
          <w:tcPr>
            <w:tcW w:w="410" w:type="pct"/>
            <w:vAlign w:val="center"/>
          </w:tcPr>
          <w:p w14:paraId="5DB4FFC9">
            <w:pPr>
              <w:jc w:val="center"/>
              <w:rPr>
                <w:rFonts w:hint="eastAsia"/>
              </w:rPr>
            </w:pPr>
          </w:p>
        </w:tc>
        <w:tc>
          <w:tcPr>
            <w:tcW w:w="410" w:type="pct"/>
            <w:vAlign w:val="center"/>
          </w:tcPr>
          <w:p w14:paraId="03C5A4EE">
            <w:pPr>
              <w:jc w:val="center"/>
              <w:rPr>
                <w:rFonts w:hint="eastAsia"/>
              </w:rPr>
            </w:pPr>
          </w:p>
        </w:tc>
        <w:tc>
          <w:tcPr>
            <w:tcW w:w="410" w:type="pct"/>
            <w:vAlign w:val="center"/>
          </w:tcPr>
          <w:p w14:paraId="5054E8F2">
            <w:pPr>
              <w:jc w:val="center"/>
              <w:rPr>
                <w:rFonts w:hint="eastAsia"/>
              </w:rPr>
            </w:pPr>
          </w:p>
        </w:tc>
        <w:tc>
          <w:tcPr>
            <w:tcW w:w="424" w:type="pct"/>
            <w:vAlign w:val="center"/>
          </w:tcPr>
          <w:p w14:paraId="64796560">
            <w:pPr>
              <w:jc w:val="center"/>
              <w:rPr>
                <w:rFonts w:hint="eastAsia"/>
              </w:rPr>
            </w:pPr>
          </w:p>
        </w:tc>
      </w:tr>
      <w:tr w14:paraId="7C68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61E3DCF4">
            <w:pPr>
              <w:rPr>
                <w:rFonts w:hint="eastAsia"/>
              </w:rPr>
            </w:pPr>
            <w:r>
              <w:rPr>
                <w:rFonts w:hint="eastAsia"/>
              </w:rPr>
              <w:t>校运会</w:t>
            </w:r>
          </w:p>
        </w:tc>
        <w:tc>
          <w:tcPr>
            <w:tcW w:w="410" w:type="pct"/>
            <w:vAlign w:val="center"/>
          </w:tcPr>
          <w:p w14:paraId="7DA06F5A">
            <w:pPr>
              <w:jc w:val="center"/>
              <w:rPr>
                <w:rFonts w:hint="eastAsia"/>
              </w:rPr>
            </w:pPr>
            <w:r>
              <w:rPr>
                <w:rFonts w:hint="eastAsia"/>
              </w:rPr>
              <w:t>0.5</w:t>
            </w:r>
          </w:p>
        </w:tc>
        <w:tc>
          <w:tcPr>
            <w:tcW w:w="410" w:type="pct"/>
            <w:vAlign w:val="center"/>
          </w:tcPr>
          <w:p w14:paraId="0EDCD36C">
            <w:pPr>
              <w:jc w:val="center"/>
              <w:rPr>
                <w:rFonts w:hint="eastAsia"/>
              </w:rPr>
            </w:pPr>
            <w:r>
              <w:rPr>
                <w:rFonts w:hint="eastAsia"/>
              </w:rPr>
              <w:t>—</w:t>
            </w:r>
          </w:p>
        </w:tc>
        <w:tc>
          <w:tcPr>
            <w:tcW w:w="410" w:type="pct"/>
            <w:vAlign w:val="center"/>
          </w:tcPr>
          <w:p w14:paraId="48A7964C">
            <w:pPr>
              <w:jc w:val="center"/>
              <w:rPr>
                <w:rFonts w:hint="eastAsia"/>
              </w:rPr>
            </w:pPr>
            <w:r>
              <w:rPr>
                <w:rFonts w:hint="eastAsia"/>
              </w:rPr>
              <w:t>0.5</w:t>
            </w:r>
          </w:p>
        </w:tc>
        <w:tc>
          <w:tcPr>
            <w:tcW w:w="410" w:type="pct"/>
            <w:vAlign w:val="center"/>
          </w:tcPr>
          <w:p w14:paraId="603DC710">
            <w:pPr>
              <w:jc w:val="center"/>
              <w:rPr>
                <w:rFonts w:hint="eastAsia"/>
              </w:rPr>
            </w:pPr>
            <w:r>
              <w:rPr>
                <w:rFonts w:hint="eastAsia"/>
              </w:rPr>
              <w:t>—</w:t>
            </w:r>
          </w:p>
        </w:tc>
        <w:tc>
          <w:tcPr>
            <w:tcW w:w="410" w:type="pct"/>
            <w:vAlign w:val="center"/>
          </w:tcPr>
          <w:p w14:paraId="3D0A8867">
            <w:pPr>
              <w:jc w:val="center"/>
              <w:rPr>
                <w:rFonts w:hint="eastAsia"/>
              </w:rPr>
            </w:pPr>
            <w:r>
              <w:rPr>
                <w:rFonts w:hint="eastAsia"/>
              </w:rPr>
              <w:t>0.5</w:t>
            </w:r>
          </w:p>
        </w:tc>
        <w:tc>
          <w:tcPr>
            <w:tcW w:w="410" w:type="pct"/>
            <w:vAlign w:val="center"/>
          </w:tcPr>
          <w:p w14:paraId="581FBE38">
            <w:pPr>
              <w:jc w:val="center"/>
              <w:rPr>
                <w:rFonts w:hint="eastAsia"/>
              </w:rPr>
            </w:pPr>
            <w:r>
              <w:rPr>
                <w:rFonts w:hint="eastAsia"/>
              </w:rPr>
              <w:t>—</w:t>
            </w:r>
          </w:p>
        </w:tc>
        <w:tc>
          <w:tcPr>
            <w:tcW w:w="424" w:type="pct"/>
            <w:vAlign w:val="center"/>
          </w:tcPr>
          <w:p w14:paraId="54D14C46">
            <w:pPr>
              <w:jc w:val="center"/>
              <w:rPr>
                <w:rFonts w:hint="eastAsia"/>
              </w:rPr>
            </w:pPr>
            <w:r>
              <w:rPr>
                <w:rFonts w:hint="eastAsia"/>
              </w:rPr>
              <w:t>1.5</w:t>
            </w:r>
          </w:p>
        </w:tc>
      </w:tr>
      <w:tr w14:paraId="33D2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3D3F74F8">
            <w:pPr>
              <w:rPr>
                <w:rFonts w:hint="eastAsia"/>
              </w:rPr>
            </w:pPr>
            <w:r>
              <w:rPr>
                <w:rFonts w:hint="eastAsia"/>
              </w:rPr>
              <w:t>劳动周</w:t>
            </w:r>
          </w:p>
        </w:tc>
        <w:tc>
          <w:tcPr>
            <w:tcW w:w="410" w:type="pct"/>
            <w:vAlign w:val="center"/>
          </w:tcPr>
          <w:p w14:paraId="46771E7E">
            <w:pPr>
              <w:jc w:val="center"/>
              <w:rPr>
                <w:rFonts w:hint="eastAsia"/>
              </w:rPr>
            </w:pPr>
          </w:p>
        </w:tc>
        <w:tc>
          <w:tcPr>
            <w:tcW w:w="410" w:type="pct"/>
            <w:vAlign w:val="center"/>
          </w:tcPr>
          <w:p w14:paraId="62D99DCA">
            <w:pPr>
              <w:jc w:val="center"/>
              <w:rPr>
                <w:rFonts w:hint="eastAsia"/>
              </w:rPr>
            </w:pPr>
          </w:p>
        </w:tc>
        <w:tc>
          <w:tcPr>
            <w:tcW w:w="410" w:type="pct"/>
            <w:vAlign w:val="center"/>
          </w:tcPr>
          <w:p w14:paraId="51873C4D">
            <w:pPr>
              <w:jc w:val="center"/>
              <w:rPr>
                <w:rFonts w:hint="eastAsia"/>
              </w:rPr>
            </w:pPr>
          </w:p>
        </w:tc>
        <w:tc>
          <w:tcPr>
            <w:tcW w:w="410" w:type="pct"/>
            <w:vAlign w:val="center"/>
          </w:tcPr>
          <w:p w14:paraId="4C2141B8">
            <w:pPr>
              <w:jc w:val="center"/>
              <w:rPr>
                <w:rFonts w:hint="eastAsia"/>
              </w:rPr>
            </w:pPr>
          </w:p>
        </w:tc>
        <w:tc>
          <w:tcPr>
            <w:tcW w:w="410" w:type="pct"/>
            <w:vAlign w:val="center"/>
          </w:tcPr>
          <w:p w14:paraId="32E31154">
            <w:pPr>
              <w:jc w:val="center"/>
              <w:rPr>
                <w:rFonts w:hint="eastAsia"/>
              </w:rPr>
            </w:pPr>
          </w:p>
        </w:tc>
        <w:tc>
          <w:tcPr>
            <w:tcW w:w="410" w:type="pct"/>
            <w:vAlign w:val="center"/>
          </w:tcPr>
          <w:p w14:paraId="4C1C830E">
            <w:pPr>
              <w:jc w:val="center"/>
              <w:rPr>
                <w:rFonts w:hint="eastAsia"/>
              </w:rPr>
            </w:pPr>
          </w:p>
        </w:tc>
        <w:tc>
          <w:tcPr>
            <w:tcW w:w="424" w:type="pct"/>
            <w:vAlign w:val="center"/>
          </w:tcPr>
          <w:p w14:paraId="7CDC8B1F">
            <w:pPr>
              <w:jc w:val="center"/>
              <w:rPr>
                <w:rFonts w:hint="eastAsia"/>
              </w:rPr>
            </w:pPr>
          </w:p>
        </w:tc>
      </w:tr>
      <w:tr w14:paraId="5DAB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1E0A6F5C">
            <w:pPr>
              <w:rPr>
                <w:rFonts w:hint="eastAsia"/>
              </w:rPr>
            </w:pPr>
            <w:r>
              <w:rPr>
                <w:rFonts w:hint="eastAsia"/>
              </w:rPr>
              <w:t>企业课程周</w:t>
            </w:r>
          </w:p>
        </w:tc>
        <w:tc>
          <w:tcPr>
            <w:tcW w:w="410" w:type="pct"/>
            <w:vAlign w:val="center"/>
          </w:tcPr>
          <w:p w14:paraId="115ED838">
            <w:pPr>
              <w:jc w:val="center"/>
              <w:rPr>
                <w:rFonts w:hint="eastAsia"/>
              </w:rPr>
            </w:pPr>
            <w:r>
              <w:rPr>
                <w:rFonts w:hint="eastAsia"/>
              </w:rPr>
              <w:t>1</w:t>
            </w:r>
          </w:p>
        </w:tc>
        <w:tc>
          <w:tcPr>
            <w:tcW w:w="410" w:type="pct"/>
            <w:vAlign w:val="center"/>
          </w:tcPr>
          <w:p w14:paraId="7E998DDE">
            <w:pPr>
              <w:jc w:val="center"/>
              <w:rPr>
                <w:rFonts w:hint="eastAsia"/>
              </w:rPr>
            </w:pPr>
            <w:r>
              <w:rPr>
                <w:rFonts w:hint="eastAsia"/>
              </w:rPr>
              <w:t>—</w:t>
            </w:r>
          </w:p>
        </w:tc>
        <w:tc>
          <w:tcPr>
            <w:tcW w:w="410" w:type="pct"/>
            <w:vAlign w:val="center"/>
          </w:tcPr>
          <w:p w14:paraId="63E48052">
            <w:pPr>
              <w:jc w:val="center"/>
              <w:rPr>
                <w:rFonts w:hint="eastAsia"/>
              </w:rPr>
            </w:pPr>
            <w:r>
              <w:rPr>
                <w:rFonts w:hint="eastAsia"/>
              </w:rPr>
              <w:t>1</w:t>
            </w:r>
          </w:p>
        </w:tc>
        <w:tc>
          <w:tcPr>
            <w:tcW w:w="410" w:type="pct"/>
            <w:vAlign w:val="center"/>
          </w:tcPr>
          <w:p w14:paraId="501BC199">
            <w:pPr>
              <w:jc w:val="center"/>
              <w:rPr>
                <w:rFonts w:hint="eastAsia"/>
              </w:rPr>
            </w:pPr>
            <w:r>
              <w:rPr>
                <w:rFonts w:hint="eastAsia"/>
              </w:rPr>
              <w:t>—</w:t>
            </w:r>
          </w:p>
        </w:tc>
        <w:tc>
          <w:tcPr>
            <w:tcW w:w="410" w:type="pct"/>
            <w:vAlign w:val="center"/>
          </w:tcPr>
          <w:p w14:paraId="53DEF56E">
            <w:pPr>
              <w:jc w:val="center"/>
              <w:rPr>
                <w:rFonts w:hint="eastAsia"/>
              </w:rPr>
            </w:pPr>
            <w:r>
              <w:rPr>
                <w:rFonts w:hint="eastAsia"/>
              </w:rPr>
              <w:t>1</w:t>
            </w:r>
          </w:p>
        </w:tc>
        <w:tc>
          <w:tcPr>
            <w:tcW w:w="410" w:type="pct"/>
            <w:vAlign w:val="center"/>
          </w:tcPr>
          <w:p w14:paraId="2B7A578D">
            <w:pPr>
              <w:jc w:val="center"/>
              <w:rPr>
                <w:rFonts w:hint="eastAsia"/>
              </w:rPr>
            </w:pPr>
          </w:p>
        </w:tc>
        <w:tc>
          <w:tcPr>
            <w:tcW w:w="424" w:type="pct"/>
            <w:vAlign w:val="center"/>
          </w:tcPr>
          <w:p w14:paraId="0F7D86DB">
            <w:pPr>
              <w:jc w:val="center"/>
              <w:rPr>
                <w:rFonts w:hint="eastAsia"/>
              </w:rPr>
            </w:pPr>
            <w:r>
              <w:rPr>
                <w:rFonts w:hint="eastAsia"/>
              </w:rPr>
              <w:t>3</w:t>
            </w:r>
          </w:p>
        </w:tc>
      </w:tr>
      <w:tr w14:paraId="605F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0B5337A3">
            <w:pPr>
              <w:rPr>
                <w:rFonts w:hint="eastAsia"/>
              </w:rPr>
            </w:pPr>
            <w:r>
              <w:rPr>
                <w:rFonts w:hint="eastAsia"/>
              </w:rPr>
              <w:t>2.寒暑假</w:t>
            </w:r>
          </w:p>
        </w:tc>
        <w:tc>
          <w:tcPr>
            <w:tcW w:w="410" w:type="pct"/>
            <w:vAlign w:val="center"/>
          </w:tcPr>
          <w:p w14:paraId="128A10C1">
            <w:pPr>
              <w:jc w:val="center"/>
              <w:rPr>
                <w:rFonts w:hint="eastAsia"/>
              </w:rPr>
            </w:pPr>
            <w:r>
              <w:rPr>
                <w:rFonts w:hint="eastAsia"/>
              </w:rPr>
              <w:t>4</w:t>
            </w:r>
          </w:p>
        </w:tc>
        <w:tc>
          <w:tcPr>
            <w:tcW w:w="410" w:type="pct"/>
            <w:vAlign w:val="center"/>
          </w:tcPr>
          <w:p w14:paraId="55B179DA">
            <w:pPr>
              <w:jc w:val="center"/>
              <w:rPr>
                <w:rFonts w:hint="eastAsia"/>
              </w:rPr>
            </w:pPr>
            <w:r>
              <w:rPr>
                <w:rFonts w:hint="eastAsia"/>
              </w:rPr>
              <w:t>6</w:t>
            </w:r>
          </w:p>
        </w:tc>
        <w:tc>
          <w:tcPr>
            <w:tcW w:w="410" w:type="pct"/>
            <w:vAlign w:val="center"/>
          </w:tcPr>
          <w:p w14:paraId="149C93D0">
            <w:pPr>
              <w:jc w:val="center"/>
              <w:rPr>
                <w:rFonts w:hint="eastAsia"/>
              </w:rPr>
            </w:pPr>
            <w:r>
              <w:rPr>
                <w:rFonts w:hint="eastAsia"/>
              </w:rPr>
              <w:t>4</w:t>
            </w:r>
          </w:p>
        </w:tc>
        <w:tc>
          <w:tcPr>
            <w:tcW w:w="410" w:type="pct"/>
            <w:vAlign w:val="center"/>
          </w:tcPr>
          <w:p w14:paraId="55DF5074">
            <w:pPr>
              <w:jc w:val="center"/>
              <w:rPr>
                <w:rFonts w:hint="eastAsia"/>
              </w:rPr>
            </w:pPr>
            <w:r>
              <w:rPr>
                <w:rFonts w:hint="eastAsia"/>
              </w:rPr>
              <w:t>6</w:t>
            </w:r>
          </w:p>
        </w:tc>
        <w:tc>
          <w:tcPr>
            <w:tcW w:w="410" w:type="pct"/>
            <w:vAlign w:val="center"/>
          </w:tcPr>
          <w:p w14:paraId="731E4D53">
            <w:pPr>
              <w:jc w:val="center"/>
              <w:rPr>
                <w:rFonts w:hint="eastAsia"/>
              </w:rPr>
            </w:pPr>
            <w:r>
              <w:rPr>
                <w:rFonts w:hint="eastAsia"/>
              </w:rPr>
              <w:t>4</w:t>
            </w:r>
          </w:p>
        </w:tc>
        <w:tc>
          <w:tcPr>
            <w:tcW w:w="410" w:type="pct"/>
            <w:vAlign w:val="center"/>
          </w:tcPr>
          <w:p w14:paraId="6C896B86">
            <w:pPr>
              <w:jc w:val="center"/>
              <w:rPr>
                <w:rFonts w:hint="eastAsia"/>
              </w:rPr>
            </w:pPr>
            <w:r>
              <w:rPr>
                <w:rFonts w:hint="eastAsia"/>
              </w:rPr>
              <w:t>6</w:t>
            </w:r>
          </w:p>
        </w:tc>
        <w:tc>
          <w:tcPr>
            <w:tcW w:w="424" w:type="pct"/>
            <w:vAlign w:val="center"/>
          </w:tcPr>
          <w:p w14:paraId="6EEEF5FA">
            <w:pPr>
              <w:jc w:val="center"/>
              <w:rPr>
                <w:rFonts w:hint="eastAsia"/>
              </w:rPr>
            </w:pPr>
            <w:r>
              <w:rPr>
                <w:rFonts w:hint="eastAsia"/>
              </w:rPr>
              <w:t>30</w:t>
            </w:r>
          </w:p>
        </w:tc>
      </w:tr>
      <w:tr w14:paraId="102B4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48D45834">
            <w:pPr>
              <w:rPr>
                <w:rFonts w:hint="eastAsia"/>
              </w:rPr>
            </w:pPr>
            <w:r>
              <w:rPr>
                <w:rFonts w:hint="eastAsia"/>
              </w:rPr>
              <w:t>3.机动</w:t>
            </w:r>
          </w:p>
        </w:tc>
        <w:tc>
          <w:tcPr>
            <w:tcW w:w="410" w:type="pct"/>
            <w:vAlign w:val="center"/>
          </w:tcPr>
          <w:p w14:paraId="15489E75">
            <w:pPr>
              <w:jc w:val="center"/>
              <w:rPr>
                <w:rFonts w:hint="eastAsia"/>
              </w:rPr>
            </w:pPr>
            <w:r>
              <w:rPr>
                <w:rFonts w:hint="eastAsia"/>
              </w:rPr>
              <w:t>1</w:t>
            </w:r>
          </w:p>
        </w:tc>
        <w:tc>
          <w:tcPr>
            <w:tcW w:w="410" w:type="pct"/>
            <w:vAlign w:val="center"/>
          </w:tcPr>
          <w:p w14:paraId="1DF3A0A2">
            <w:pPr>
              <w:jc w:val="center"/>
              <w:rPr>
                <w:rFonts w:hint="eastAsia"/>
              </w:rPr>
            </w:pPr>
            <w:r>
              <w:rPr>
                <w:rFonts w:hint="eastAsia"/>
              </w:rPr>
              <w:t>1</w:t>
            </w:r>
          </w:p>
        </w:tc>
        <w:tc>
          <w:tcPr>
            <w:tcW w:w="410" w:type="pct"/>
            <w:vAlign w:val="center"/>
          </w:tcPr>
          <w:p w14:paraId="26662E2F">
            <w:pPr>
              <w:jc w:val="center"/>
              <w:rPr>
                <w:rFonts w:hint="eastAsia"/>
              </w:rPr>
            </w:pPr>
            <w:r>
              <w:rPr>
                <w:rFonts w:hint="eastAsia"/>
              </w:rPr>
              <w:t>1</w:t>
            </w:r>
          </w:p>
        </w:tc>
        <w:tc>
          <w:tcPr>
            <w:tcW w:w="410" w:type="pct"/>
            <w:vAlign w:val="center"/>
          </w:tcPr>
          <w:p w14:paraId="390697EB">
            <w:pPr>
              <w:jc w:val="center"/>
              <w:rPr>
                <w:rFonts w:hint="eastAsia"/>
              </w:rPr>
            </w:pPr>
            <w:r>
              <w:rPr>
                <w:rFonts w:hint="eastAsia"/>
              </w:rPr>
              <w:t>1</w:t>
            </w:r>
          </w:p>
        </w:tc>
        <w:tc>
          <w:tcPr>
            <w:tcW w:w="410" w:type="pct"/>
            <w:vAlign w:val="center"/>
          </w:tcPr>
          <w:p w14:paraId="4CFED9DA">
            <w:pPr>
              <w:jc w:val="center"/>
              <w:rPr>
                <w:rFonts w:hint="eastAsia"/>
              </w:rPr>
            </w:pPr>
            <w:r>
              <w:rPr>
                <w:rFonts w:hint="eastAsia"/>
              </w:rPr>
              <w:t>1</w:t>
            </w:r>
          </w:p>
        </w:tc>
        <w:tc>
          <w:tcPr>
            <w:tcW w:w="410" w:type="pct"/>
            <w:vAlign w:val="center"/>
          </w:tcPr>
          <w:p w14:paraId="67F864F9">
            <w:pPr>
              <w:jc w:val="center"/>
              <w:rPr>
                <w:rFonts w:hint="eastAsia"/>
              </w:rPr>
            </w:pPr>
            <w:r>
              <w:rPr>
                <w:rFonts w:hint="eastAsia"/>
              </w:rPr>
              <w:t>1</w:t>
            </w:r>
          </w:p>
        </w:tc>
        <w:tc>
          <w:tcPr>
            <w:tcW w:w="424" w:type="pct"/>
            <w:vAlign w:val="center"/>
          </w:tcPr>
          <w:p w14:paraId="3F468A0F">
            <w:pPr>
              <w:jc w:val="center"/>
              <w:rPr>
                <w:rFonts w:hint="eastAsia"/>
              </w:rPr>
            </w:pPr>
            <w:r>
              <w:rPr>
                <w:rFonts w:hint="eastAsia"/>
              </w:rPr>
              <w:t>6</w:t>
            </w:r>
          </w:p>
        </w:tc>
      </w:tr>
      <w:tr w14:paraId="264F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110" w:type="pct"/>
            <w:vAlign w:val="center"/>
          </w:tcPr>
          <w:p w14:paraId="674EC361">
            <w:pPr>
              <w:rPr>
                <w:rFonts w:hint="eastAsia"/>
              </w:rPr>
            </w:pPr>
            <w:r>
              <w:rPr>
                <w:rFonts w:hint="eastAsia"/>
              </w:rPr>
              <w:t>合计</w:t>
            </w:r>
          </w:p>
        </w:tc>
        <w:tc>
          <w:tcPr>
            <w:tcW w:w="821" w:type="pct"/>
            <w:gridSpan w:val="2"/>
            <w:vAlign w:val="center"/>
          </w:tcPr>
          <w:p w14:paraId="53AA42EB">
            <w:pPr>
              <w:jc w:val="center"/>
              <w:rPr>
                <w:rFonts w:hint="eastAsia"/>
              </w:rPr>
            </w:pPr>
            <w:r>
              <w:rPr>
                <w:rFonts w:hint="eastAsia"/>
              </w:rPr>
              <w:t>52</w:t>
            </w:r>
          </w:p>
        </w:tc>
        <w:tc>
          <w:tcPr>
            <w:tcW w:w="821" w:type="pct"/>
            <w:gridSpan w:val="2"/>
            <w:vAlign w:val="center"/>
          </w:tcPr>
          <w:p w14:paraId="45D613AD">
            <w:pPr>
              <w:jc w:val="center"/>
              <w:rPr>
                <w:rFonts w:hint="eastAsia"/>
              </w:rPr>
            </w:pPr>
            <w:r>
              <w:rPr>
                <w:rFonts w:hint="eastAsia"/>
              </w:rPr>
              <w:t>52</w:t>
            </w:r>
          </w:p>
        </w:tc>
        <w:tc>
          <w:tcPr>
            <w:tcW w:w="821" w:type="pct"/>
            <w:gridSpan w:val="2"/>
            <w:vAlign w:val="center"/>
          </w:tcPr>
          <w:p w14:paraId="40BDB9AD">
            <w:pPr>
              <w:jc w:val="center"/>
              <w:rPr>
                <w:rFonts w:hint="eastAsia"/>
              </w:rPr>
            </w:pPr>
            <w:r>
              <w:rPr>
                <w:rFonts w:hint="eastAsia"/>
              </w:rPr>
              <w:t>52</w:t>
            </w:r>
          </w:p>
        </w:tc>
        <w:tc>
          <w:tcPr>
            <w:tcW w:w="424" w:type="pct"/>
            <w:vAlign w:val="center"/>
          </w:tcPr>
          <w:p w14:paraId="4988F5EB">
            <w:pPr>
              <w:jc w:val="center"/>
              <w:rPr>
                <w:rFonts w:hint="eastAsia"/>
              </w:rPr>
            </w:pPr>
            <w:r>
              <w:rPr>
                <w:rFonts w:hint="eastAsia"/>
              </w:rPr>
              <w:t>156</w:t>
            </w:r>
          </w:p>
        </w:tc>
      </w:tr>
    </w:tbl>
    <w:p w14:paraId="4155407B">
      <w:pPr>
        <w:pStyle w:val="2"/>
        <w:rPr>
          <w:rFonts w:hint="eastAsia"/>
        </w:rPr>
      </w:pPr>
      <w:bookmarkStart w:id="74" w:name="_Toc110195930"/>
      <w:bookmarkStart w:id="75" w:name="_Toc110198129"/>
      <w:bookmarkStart w:id="76" w:name="_Toc22337"/>
      <w:bookmarkStart w:id="77" w:name="_Toc14016"/>
      <w:bookmarkStart w:id="78" w:name="_Toc29148"/>
      <w:bookmarkStart w:id="79" w:name="_Toc110196070"/>
      <w:r>
        <w:t>（二）课程学分学时比例构成</w:t>
      </w:r>
      <w:bookmarkEnd w:id="74"/>
      <w:bookmarkEnd w:id="75"/>
      <w:bookmarkEnd w:id="76"/>
      <w:bookmarkEnd w:id="77"/>
      <w:bookmarkEnd w:id="78"/>
      <w:bookmarkEnd w:id="79"/>
    </w:p>
    <w:p w14:paraId="7E97866C">
      <w:pPr>
        <w:pStyle w:val="19"/>
        <w:rPr>
          <w:rFonts w:hint="eastAsia"/>
        </w:rPr>
      </w:pPr>
      <w:r>
        <w:rPr>
          <w:rFonts w:hint="eastAsia"/>
        </w:rPr>
        <w:t>表7-2   各类课程学分学时比例构成表</w:t>
      </w:r>
    </w:p>
    <w:tbl>
      <w:tblPr>
        <w:tblStyle w:val="12"/>
        <w:tblW w:w="8660" w:type="dxa"/>
        <w:tblInd w:w="0" w:type="dxa"/>
        <w:tblLayout w:type="autofit"/>
        <w:tblCellMar>
          <w:top w:w="0" w:type="dxa"/>
          <w:left w:w="108" w:type="dxa"/>
          <w:bottom w:w="0" w:type="dxa"/>
          <w:right w:w="108" w:type="dxa"/>
        </w:tblCellMar>
      </w:tblPr>
      <w:tblGrid>
        <w:gridCol w:w="1060"/>
        <w:gridCol w:w="780"/>
        <w:gridCol w:w="780"/>
        <w:gridCol w:w="1020"/>
        <w:gridCol w:w="1020"/>
        <w:gridCol w:w="860"/>
        <w:gridCol w:w="740"/>
        <w:gridCol w:w="700"/>
        <w:gridCol w:w="740"/>
        <w:gridCol w:w="960"/>
      </w:tblGrid>
      <w:tr w14:paraId="7754665E">
        <w:tblPrEx>
          <w:tblCellMar>
            <w:top w:w="0" w:type="dxa"/>
            <w:left w:w="108" w:type="dxa"/>
            <w:bottom w:w="0" w:type="dxa"/>
            <w:right w:w="108" w:type="dxa"/>
          </w:tblCellMar>
        </w:tblPrEx>
        <w:trPr>
          <w:trHeight w:val="810" w:hRule="atLeast"/>
        </w:trPr>
        <w:tc>
          <w:tcPr>
            <w:tcW w:w="1060" w:type="dxa"/>
            <w:tcBorders>
              <w:top w:val="single" w:color="auto" w:sz="4" w:space="0"/>
              <w:left w:val="single" w:color="auto" w:sz="4" w:space="0"/>
              <w:bottom w:val="single" w:color="auto" w:sz="4" w:space="0"/>
              <w:right w:val="single" w:color="auto" w:sz="4" w:space="0"/>
            </w:tcBorders>
            <w:vAlign w:val="center"/>
          </w:tcPr>
          <w:p w14:paraId="6A693306">
            <w:pPr>
              <w:spacing w:line="240" w:lineRule="auto"/>
              <w:jc w:val="center"/>
              <w:rPr>
                <w:rFonts w:hint="eastAsia" w:ascii="仿宋" w:hAnsi="仿宋" w:eastAsia="仿宋"/>
                <w:b/>
                <w:bCs/>
                <w:sz w:val="22"/>
                <w:szCs w:val="22"/>
              </w:rPr>
            </w:pPr>
            <w:r>
              <w:rPr>
                <w:rFonts w:hint="eastAsia" w:ascii="仿宋" w:hAnsi="仿宋" w:eastAsia="仿宋"/>
                <w:b/>
                <w:bCs/>
                <w:sz w:val="22"/>
                <w:szCs w:val="22"/>
              </w:rPr>
              <w:t>纵向结构</w:t>
            </w:r>
          </w:p>
        </w:tc>
        <w:tc>
          <w:tcPr>
            <w:tcW w:w="780" w:type="dxa"/>
            <w:tcBorders>
              <w:top w:val="single" w:color="auto" w:sz="4" w:space="0"/>
              <w:left w:val="nil"/>
              <w:bottom w:val="single" w:color="auto" w:sz="4" w:space="0"/>
              <w:right w:val="single" w:color="auto" w:sz="4" w:space="0"/>
            </w:tcBorders>
            <w:vAlign w:val="center"/>
          </w:tcPr>
          <w:p w14:paraId="60D75FBE">
            <w:pPr>
              <w:spacing w:line="240" w:lineRule="auto"/>
              <w:jc w:val="center"/>
              <w:rPr>
                <w:rFonts w:hint="eastAsia" w:ascii="仿宋" w:hAnsi="仿宋" w:eastAsia="仿宋"/>
                <w:b/>
                <w:bCs/>
                <w:sz w:val="22"/>
                <w:szCs w:val="22"/>
              </w:rPr>
            </w:pPr>
            <w:r>
              <w:rPr>
                <w:rFonts w:hint="eastAsia" w:ascii="仿宋" w:hAnsi="仿宋" w:eastAsia="仿宋"/>
                <w:b/>
                <w:bCs/>
                <w:sz w:val="22"/>
                <w:szCs w:val="22"/>
              </w:rPr>
              <w:t>学 分</w:t>
            </w:r>
          </w:p>
        </w:tc>
        <w:tc>
          <w:tcPr>
            <w:tcW w:w="780" w:type="dxa"/>
            <w:tcBorders>
              <w:top w:val="single" w:color="auto" w:sz="4" w:space="0"/>
              <w:left w:val="nil"/>
              <w:bottom w:val="single" w:color="auto" w:sz="4" w:space="0"/>
              <w:right w:val="single" w:color="auto" w:sz="4" w:space="0"/>
            </w:tcBorders>
            <w:vAlign w:val="center"/>
          </w:tcPr>
          <w:p w14:paraId="4180F1D0">
            <w:pPr>
              <w:spacing w:line="240" w:lineRule="auto"/>
              <w:jc w:val="center"/>
              <w:rPr>
                <w:rFonts w:hint="eastAsia" w:ascii="仿宋" w:hAnsi="仿宋" w:eastAsia="仿宋"/>
                <w:b/>
                <w:bCs/>
                <w:sz w:val="22"/>
                <w:szCs w:val="22"/>
              </w:rPr>
            </w:pPr>
            <w:r>
              <w:rPr>
                <w:rFonts w:hint="eastAsia" w:ascii="仿宋" w:hAnsi="仿宋" w:eastAsia="仿宋"/>
                <w:b/>
                <w:bCs/>
                <w:sz w:val="22"/>
                <w:szCs w:val="22"/>
              </w:rPr>
              <w:t>学 时</w:t>
            </w:r>
          </w:p>
        </w:tc>
        <w:tc>
          <w:tcPr>
            <w:tcW w:w="1020" w:type="dxa"/>
            <w:tcBorders>
              <w:top w:val="single" w:color="auto" w:sz="4" w:space="0"/>
              <w:left w:val="nil"/>
              <w:bottom w:val="single" w:color="auto" w:sz="4" w:space="0"/>
              <w:right w:val="single" w:color="auto" w:sz="4" w:space="0"/>
            </w:tcBorders>
            <w:vAlign w:val="center"/>
          </w:tcPr>
          <w:p w14:paraId="0AC980B9">
            <w:pPr>
              <w:spacing w:line="240" w:lineRule="auto"/>
              <w:jc w:val="center"/>
              <w:rPr>
                <w:rFonts w:hint="eastAsia" w:ascii="仿宋" w:hAnsi="仿宋" w:eastAsia="仿宋"/>
                <w:b/>
                <w:bCs/>
                <w:sz w:val="22"/>
                <w:szCs w:val="22"/>
              </w:rPr>
            </w:pPr>
            <w:r>
              <w:rPr>
                <w:rFonts w:hint="eastAsia" w:ascii="仿宋" w:hAnsi="仿宋" w:eastAsia="仿宋"/>
                <w:b/>
                <w:bCs/>
                <w:sz w:val="22"/>
                <w:szCs w:val="22"/>
              </w:rPr>
              <w:t>学分比例(%)</w:t>
            </w:r>
          </w:p>
        </w:tc>
        <w:tc>
          <w:tcPr>
            <w:tcW w:w="1020" w:type="dxa"/>
            <w:tcBorders>
              <w:top w:val="single" w:color="auto" w:sz="4" w:space="0"/>
              <w:left w:val="nil"/>
              <w:bottom w:val="single" w:color="auto" w:sz="4" w:space="0"/>
              <w:right w:val="single" w:color="auto" w:sz="4" w:space="0"/>
            </w:tcBorders>
            <w:vAlign w:val="center"/>
          </w:tcPr>
          <w:p w14:paraId="6F5BE99C">
            <w:pPr>
              <w:spacing w:line="240" w:lineRule="auto"/>
              <w:jc w:val="center"/>
              <w:rPr>
                <w:rFonts w:hint="eastAsia" w:ascii="仿宋" w:hAnsi="仿宋" w:eastAsia="仿宋"/>
                <w:b/>
                <w:bCs/>
                <w:sz w:val="22"/>
                <w:szCs w:val="22"/>
              </w:rPr>
            </w:pPr>
            <w:r>
              <w:rPr>
                <w:rFonts w:hint="eastAsia" w:ascii="仿宋" w:hAnsi="仿宋" w:eastAsia="仿宋"/>
                <w:b/>
                <w:bCs/>
                <w:sz w:val="22"/>
                <w:szCs w:val="22"/>
              </w:rPr>
              <w:t>学时比例(%)</w:t>
            </w:r>
          </w:p>
        </w:tc>
        <w:tc>
          <w:tcPr>
            <w:tcW w:w="860" w:type="dxa"/>
            <w:tcBorders>
              <w:top w:val="single" w:color="auto" w:sz="4" w:space="0"/>
              <w:left w:val="nil"/>
              <w:bottom w:val="single" w:color="auto" w:sz="4" w:space="0"/>
              <w:right w:val="single" w:color="auto" w:sz="4" w:space="0"/>
            </w:tcBorders>
            <w:vAlign w:val="center"/>
          </w:tcPr>
          <w:p w14:paraId="341DEC8D">
            <w:pPr>
              <w:spacing w:line="240" w:lineRule="auto"/>
              <w:jc w:val="center"/>
              <w:rPr>
                <w:rFonts w:hint="eastAsia" w:ascii="仿宋" w:hAnsi="仿宋" w:eastAsia="仿宋"/>
                <w:b/>
                <w:bCs/>
                <w:sz w:val="22"/>
                <w:szCs w:val="22"/>
              </w:rPr>
            </w:pPr>
            <w:r>
              <w:rPr>
                <w:rFonts w:hint="eastAsia" w:ascii="仿宋" w:hAnsi="仿宋" w:eastAsia="仿宋"/>
                <w:b/>
                <w:bCs/>
                <w:sz w:val="22"/>
                <w:szCs w:val="22"/>
              </w:rPr>
              <w:t>横向结构</w:t>
            </w:r>
          </w:p>
        </w:tc>
        <w:tc>
          <w:tcPr>
            <w:tcW w:w="740" w:type="dxa"/>
            <w:tcBorders>
              <w:top w:val="single" w:color="auto" w:sz="4" w:space="0"/>
              <w:left w:val="nil"/>
              <w:bottom w:val="single" w:color="auto" w:sz="4" w:space="0"/>
              <w:right w:val="single" w:color="auto" w:sz="4" w:space="0"/>
            </w:tcBorders>
            <w:vAlign w:val="center"/>
          </w:tcPr>
          <w:p w14:paraId="7B089FD5">
            <w:pPr>
              <w:spacing w:line="240" w:lineRule="auto"/>
              <w:jc w:val="center"/>
              <w:rPr>
                <w:rFonts w:hint="eastAsia" w:ascii="仿宋" w:hAnsi="仿宋" w:eastAsia="仿宋"/>
                <w:b/>
                <w:bCs/>
                <w:sz w:val="22"/>
                <w:szCs w:val="22"/>
              </w:rPr>
            </w:pPr>
            <w:r>
              <w:rPr>
                <w:rFonts w:hint="eastAsia" w:ascii="仿宋" w:hAnsi="仿宋" w:eastAsia="仿宋"/>
                <w:b/>
                <w:bCs/>
                <w:sz w:val="22"/>
                <w:szCs w:val="22"/>
              </w:rPr>
              <w:t>学 分</w:t>
            </w:r>
          </w:p>
        </w:tc>
        <w:tc>
          <w:tcPr>
            <w:tcW w:w="700" w:type="dxa"/>
            <w:tcBorders>
              <w:top w:val="single" w:color="auto" w:sz="4" w:space="0"/>
              <w:left w:val="nil"/>
              <w:bottom w:val="single" w:color="auto" w:sz="4" w:space="0"/>
              <w:right w:val="single" w:color="auto" w:sz="4" w:space="0"/>
            </w:tcBorders>
            <w:vAlign w:val="center"/>
          </w:tcPr>
          <w:p w14:paraId="14E89A94">
            <w:pPr>
              <w:spacing w:line="240" w:lineRule="auto"/>
              <w:jc w:val="center"/>
              <w:rPr>
                <w:rFonts w:hint="eastAsia" w:ascii="仿宋" w:hAnsi="仿宋" w:eastAsia="仿宋"/>
                <w:b/>
                <w:bCs/>
                <w:sz w:val="22"/>
                <w:szCs w:val="22"/>
              </w:rPr>
            </w:pPr>
            <w:r>
              <w:rPr>
                <w:rFonts w:hint="eastAsia" w:ascii="仿宋" w:hAnsi="仿宋" w:eastAsia="仿宋"/>
                <w:b/>
                <w:bCs/>
                <w:sz w:val="22"/>
                <w:szCs w:val="22"/>
              </w:rPr>
              <w:t>学 时</w:t>
            </w:r>
          </w:p>
        </w:tc>
        <w:tc>
          <w:tcPr>
            <w:tcW w:w="740" w:type="dxa"/>
            <w:tcBorders>
              <w:top w:val="single" w:color="auto" w:sz="4" w:space="0"/>
              <w:left w:val="nil"/>
              <w:bottom w:val="single" w:color="auto" w:sz="4" w:space="0"/>
              <w:right w:val="single" w:color="auto" w:sz="4" w:space="0"/>
            </w:tcBorders>
            <w:vAlign w:val="center"/>
          </w:tcPr>
          <w:p w14:paraId="3A7EDE55">
            <w:pPr>
              <w:spacing w:line="240" w:lineRule="auto"/>
              <w:jc w:val="center"/>
              <w:rPr>
                <w:rFonts w:hint="eastAsia" w:ascii="仿宋" w:hAnsi="仿宋" w:eastAsia="仿宋"/>
                <w:b/>
                <w:bCs/>
                <w:sz w:val="22"/>
                <w:szCs w:val="22"/>
              </w:rPr>
            </w:pPr>
            <w:r>
              <w:rPr>
                <w:rFonts w:hint="eastAsia" w:ascii="仿宋" w:hAnsi="仿宋" w:eastAsia="仿宋"/>
                <w:b/>
                <w:bCs/>
                <w:sz w:val="22"/>
                <w:szCs w:val="22"/>
              </w:rPr>
              <w:t>学分比例(%)</w:t>
            </w:r>
          </w:p>
        </w:tc>
        <w:tc>
          <w:tcPr>
            <w:tcW w:w="960" w:type="dxa"/>
            <w:tcBorders>
              <w:top w:val="single" w:color="auto" w:sz="4" w:space="0"/>
              <w:left w:val="nil"/>
              <w:bottom w:val="single" w:color="auto" w:sz="4" w:space="0"/>
              <w:right w:val="single" w:color="auto" w:sz="4" w:space="0"/>
            </w:tcBorders>
            <w:vAlign w:val="center"/>
          </w:tcPr>
          <w:p w14:paraId="3024300E">
            <w:pPr>
              <w:spacing w:line="240" w:lineRule="auto"/>
              <w:jc w:val="center"/>
              <w:rPr>
                <w:rFonts w:hint="eastAsia" w:ascii="仿宋" w:hAnsi="仿宋" w:eastAsia="仿宋"/>
                <w:b/>
                <w:bCs/>
                <w:sz w:val="22"/>
                <w:szCs w:val="22"/>
              </w:rPr>
            </w:pPr>
            <w:r>
              <w:rPr>
                <w:rFonts w:hint="eastAsia" w:ascii="仿宋" w:hAnsi="仿宋" w:eastAsia="仿宋"/>
                <w:b/>
                <w:bCs/>
                <w:sz w:val="22"/>
                <w:szCs w:val="22"/>
              </w:rPr>
              <w:t>学时比例(%)</w:t>
            </w:r>
          </w:p>
        </w:tc>
      </w:tr>
      <w:tr w14:paraId="3ACFC8DE">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7BE829D1">
            <w:pPr>
              <w:spacing w:line="240" w:lineRule="auto"/>
              <w:jc w:val="center"/>
              <w:rPr>
                <w:rFonts w:hint="eastAsia" w:ascii="仿宋" w:hAnsi="仿宋" w:eastAsia="仿宋"/>
                <w:sz w:val="22"/>
                <w:szCs w:val="22"/>
              </w:rPr>
            </w:pPr>
            <w:r>
              <w:rPr>
                <w:rFonts w:hint="eastAsia" w:ascii="仿宋" w:hAnsi="仿宋" w:eastAsia="仿宋"/>
                <w:sz w:val="22"/>
                <w:szCs w:val="22"/>
              </w:rPr>
              <w:t>通识必修课</w:t>
            </w:r>
          </w:p>
        </w:tc>
        <w:tc>
          <w:tcPr>
            <w:tcW w:w="780" w:type="dxa"/>
            <w:tcBorders>
              <w:top w:val="nil"/>
              <w:left w:val="nil"/>
              <w:bottom w:val="single" w:color="auto" w:sz="4" w:space="0"/>
              <w:right w:val="single" w:color="auto" w:sz="4" w:space="0"/>
            </w:tcBorders>
            <w:vAlign w:val="center"/>
          </w:tcPr>
          <w:p w14:paraId="149938EE">
            <w:pPr>
              <w:spacing w:line="240" w:lineRule="auto"/>
              <w:jc w:val="center"/>
              <w:rPr>
                <w:rFonts w:hint="eastAsia" w:ascii="仿宋" w:hAnsi="仿宋" w:eastAsia="仿宋"/>
                <w:sz w:val="22"/>
                <w:szCs w:val="22"/>
              </w:rPr>
            </w:pPr>
            <w:r>
              <w:rPr>
                <w:rFonts w:hint="eastAsia" w:ascii="仿宋" w:hAnsi="仿宋" w:eastAsia="仿宋"/>
                <w:sz w:val="22"/>
                <w:szCs w:val="22"/>
              </w:rPr>
              <w:t>42</w:t>
            </w:r>
          </w:p>
        </w:tc>
        <w:tc>
          <w:tcPr>
            <w:tcW w:w="780" w:type="dxa"/>
            <w:tcBorders>
              <w:top w:val="nil"/>
              <w:left w:val="nil"/>
              <w:bottom w:val="single" w:color="auto" w:sz="4" w:space="0"/>
              <w:right w:val="single" w:color="auto" w:sz="4" w:space="0"/>
            </w:tcBorders>
            <w:vAlign w:val="center"/>
          </w:tcPr>
          <w:p w14:paraId="5529BBA1">
            <w:pPr>
              <w:spacing w:line="240" w:lineRule="auto"/>
              <w:jc w:val="center"/>
              <w:rPr>
                <w:rFonts w:hint="eastAsia" w:ascii="仿宋" w:hAnsi="仿宋" w:eastAsia="仿宋"/>
                <w:sz w:val="22"/>
                <w:szCs w:val="22"/>
              </w:rPr>
            </w:pPr>
            <w:r>
              <w:rPr>
                <w:rFonts w:hint="eastAsia" w:ascii="仿宋" w:hAnsi="仿宋" w:eastAsia="仿宋"/>
                <w:sz w:val="22"/>
                <w:szCs w:val="22"/>
              </w:rPr>
              <w:t>776</w:t>
            </w:r>
          </w:p>
        </w:tc>
        <w:tc>
          <w:tcPr>
            <w:tcW w:w="1020" w:type="dxa"/>
            <w:tcBorders>
              <w:top w:val="nil"/>
              <w:left w:val="nil"/>
              <w:bottom w:val="single" w:color="auto" w:sz="4" w:space="0"/>
              <w:right w:val="single" w:color="auto" w:sz="4" w:space="0"/>
            </w:tcBorders>
            <w:vAlign w:val="center"/>
          </w:tcPr>
          <w:p w14:paraId="3D100008">
            <w:pPr>
              <w:spacing w:line="240" w:lineRule="auto"/>
              <w:jc w:val="center"/>
              <w:rPr>
                <w:rFonts w:hint="eastAsia" w:ascii="仿宋" w:hAnsi="仿宋" w:eastAsia="仿宋"/>
                <w:sz w:val="22"/>
                <w:szCs w:val="22"/>
              </w:rPr>
            </w:pPr>
            <w:r>
              <w:rPr>
                <w:rFonts w:hint="eastAsia" w:ascii="仿宋" w:hAnsi="仿宋" w:eastAsia="仿宋"/>
                <w:sz w:val="22"/>
                <w:szCs w:val="22"/>
              </w:rPr>
              <w:t xml:space="preserve">28 </w:t>
            </w:r>
          </w:p>
        </w:tc>
        <w:tc>
          <w:tcPr>
            <w:tcW w:w="1020" w:type="dxa"/>
            <w:tcBorders>
              <w:top w:val="nil"/>
              <w:left w:val="nil"/>
              <w:bottom w:val="single" w:color="auto" w:sz="4" w:space="0"/>
              <w:right w:val="single" w:color="auto" w:sz="4" w:space="0"/>
            </w:tcBorders>
            <w:vAlign w:val="center"/>
          </w:tcPr>
          <w:p w14:paraId="29DE0601">
            <w:pPr>
              <w:spacing w:line="240" w:lineRule="auto"/>
              <w:jc w:val="center"/>
              <w:rPr>
                <w:rFonts w:hint="eastAsia" w:ascii="仿宋" w:hAnsi="仿宋" w:eastAsia="仿宋"/>
                <w:sz w:val="22"/>
                <w:szCs w:val="22"/>
              </w:rPr>
            </w:pPr>
            <w:r>
              <w:rPr>
                <w:rFonts w:hint="eastAsia" w:ascii="仿宋" w:hAnsi="仿宋" w:eastAsia="仿宋"/>
                <w:sz w:val="22"/>
                <w:szCs w:val="22"/>
              </w:rPr>
              <w:t xml:space="preserve">30 </w:t>
            </w:r>
          </w:p>
        </w:tc>
        <w:tc>
          <w:tcPr>
            <w:tcW w:w="860" w:type="dxa"/>
            <w:tcBorders>
              <w:top w:val="nil"/>
              <w:left w:val="nil"/>
              <w:bottom w:val="single" w:color="auto" w:sz="4" w:space="0"/>
              <w:right w:val="single" w:color="auto" w:sz="4" w:space="0"/>
            </w:tcBorders>
            <w:vAlign w:val="center"/>
          </w:tcPr>
          <w:p w14:paraId="459918B3">
            <w:pPr>
              <w:spacing w:line="240" w:lineRule="auto"/>
              <w:jc w:val="center"/>
              <w:rPr>
                <w:rFonts w:hint="eastAsia" w:ascii="仿宋" w:hAnsi="仿宋" w:eastAsia="仿宋"/>
                <w:sz w:val="22"/>
                <w:szCs w:val="22"/>
              </w:rPr>
            </w:pPr>
            <w:r>
              <w:rPr>
                <w:rFonts w:hint="eastAsia" w:ascii="仿宋" w:hAnsi="仿宋" w:eastAsia="仿宋"/>
                <w:sz w:val="22"/>
                <w:szCs w:val="22"/>
              </w:rPr>
              <w:t>必修课</w:t>
            </w:r>
          </w:p>
        </w:tc>
        <w:tc>
          <w:tcPr>
            <w:tcW w:w="740" w:type="dxa"/>
            <w:tcBorders>
              <w:top w:val="nil"/>
              <w:left w:val="nil"/>
              <w:bottom w:val="single" w:color="auto" w:sz="4" w:space="0"/>
              <w:right w:val="single" w:color="auto" w:sz="4" w:space="0"/>
            </w:tcBorders>
            <w:vAlign w:val="center"/>
          </w:tcPr>
          <w:p w14:paraId="1D5557AE">
            <w:pPr>
              <w:spacing w:line="240" w:lineRule="auto"/>
              <w:jc w:val="center"/>
              <w:rPr>
                <w:rFonts w:hint="eastAsia" w:ascii="仿宋" w:hAnsi="仿宋" w:eastAsia="仿宋"/>
                <w:sz w:val="22"/>
                <w:szCs w:val="22"/>
              </w:rPr>
            </w:pPr>
            <w:r>
              <w:rPr>
                <w:rFonts w:hint="eastAsia" w:ascii="仿宋" w:hAnsi="仿宋" w:eastAsia="仿宋"/>
                <w:sz w:val="22"/>
                <w:szCs w:val="22"/>
              </w:rPr>
              <w:t>135</w:t>
            </w:r>
          </w:p>
        </w:tc>
        <w:tc>
          <w:tcPr>
            <w:tcW w:w="700" w:type="dxa"/>
            <w:tcBorders>
              <w:top w:val="nil"/>
              <w:left w:val="nil"/>
              <w:bottom w:val="single" w:color="auto" w:sz="4" w:space="0"/>
              <w:right w:val="single" w:color="auto" w:sz="4" w:space="0"/>
            </w:tcBorders>
            <w:vAlign w:val="center"/>
          </w:tcPr>
          <w:p w14:paraId="6E118114">
            <w:pPr>
              <w:spacing w:line="240" w:lineRule="auto"/>
              <w:jc w:val="center"/>
              <w:rPr>
                <w:rFonts w:hint="eastAsia" w:ascii="仿宋" w:hAnsi="仿宋" w:eastAsia="仿宋"/>
                <w:sz w:val="22"/>
                <w:szCs w:val="22"/>
              </w:rPr>
            </w:pPr>
            <w:r>
              <w:rPr>
                <w:rFonts w:hint="eastAsia" w:ascii="仿宋" w:hAnsi="仿宋" w:eastAsia="仿宋"/>
                <w:sz w:val="22"/>
                <w:szCs w:val="22"/>
              </w:rPr>
              <w:t xml:space="preserve">2356 </w:t>
            </w:r>
          </w:p>
        </w:tc>
        <w:tc>
          <w:tcPr>
            <w:tcW w:w="740" w:type="dxa"/>
            <w:tcBorders>
              <w:top w:val="nil"/>
              <w:left w:val="nil"/>
              <w:bottom w:val="single" w:color="auto" w:sz="4" w:space="0"/>
              <w:right w:val="single" w:color="auto" w:sz="4" w:space="0"/>
            </w:tcBorders>
            <w:vAlign w:val="center"/>
          </w:tcPr>
          <w:p w14:paraId="3091D86C">
            <w:pPr>
              <w:spacing w:line="240" w:lineRule="auto"/>
              <w:jc w:val="center"/>
              <w:rPr>
                <w:rFonts w:hint="eastAsia" w:ascii="仿宋" w:hAnsi="仿宋" w:eastAsia="仿宋"/>
                <w:sz w:val="22"/>
                <w:szCs w:val="22"/>
              </w:rPr>
            </w:pPr>
            <w:r>
              <w:rPr>
                <w:rFonts w:hint="eastAsia" w:ascii="仿宋" w:hAnsi="仿宋" w:eastAsia="仿宋"/>
                <w:sz w:val="22"/>
                <w:szCs w:val="22"/>
              </w:rPr>
              <w:t>90</w:t>
            </w:r>
          </w:p>
        </w:tc>
        <w:tc>
          <w:tcPr>
            <w:tcW w:w="960" w:type="dxa"/>
            <w:tcBorders>
              <w:top w:val="nil"/>
              <w:left w:val="nil"/>
              <w:bottom w:val="single" w:color="auto" w:sz="4" w:space="0"/>
              <w:right w:val="single" w:color="auto" w:sz="4" w:space="0"/>
            </w:tcBorders>
            <w:vAlign w:val="center"/>
          </w:tcPr>
          <w:p w14:paraId="66288052">
            <w:pPr>
              <w:spacing w:line="240" w:lineRule="auto"/>
              <w:jc w:val="center"/>
              <w:rPr>
                <w:rFonts w:hint="eastAsia" w:ascii="仿宋" w:hAnsi="仿宋" w:eastAsia="仿宋"/>
                <w:sz w:val="22"/>
                <w:szCs w:val="22"/>
              </w:rPr>
            </w:pPr>
            <w:r>
              <w:rPr>
                <w:rFonts w:hint="eastAsia" w:ascii="仿宋" w:hAnsi="仿宋" w:eastAsia="仿宋"/>
                <w:sz w:val="22"/>
                <w:szCs w:val="22"/>
              </w:rPr>
              <w:t xml:space="preserve">90.8 </w:t>
            </w:r>
          </w:p>
        </w:tc>
      </w:tr>
      <w:tr w14:paraId="31C32A0B">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5059C8E2">
            <w:pPr>
              <w:spacing w:line="240" w:lineRule="auto"/>
              <w:jc w:val="center"/>
              <w:rPr>
                <w:rFonts w:hint="eastAsia" w:ascii="仿宋" w:hAnsi="仿宋" w:eastAsia="仿宋"/>
                <w:sz w:val="22"/>
                <w:szCs w:val="22"/>
              </w:rPr>
            </w:pPr>
            <w:r>
              <w:rPr>
                <w:rFonts w:hint="eastAsia" w:ascii="仿宋" w:hAnsi="仿宋" w:eastAsia="仿宋"/>
                <w:sz w:val="22"/>
                <w:szCs w:val="22"/>
              </w:rPr>
              <w:t>通识选修课</w:t>
            </w:r>
          </w:p>
        </w:tc>
        <w:tc>
          <w:tcPr>
            <w:tcW w:w="780" w:type="dxa"/>
            <w:tcBorders>
              <w:top w:val="nil"/>
              <w:left w:val="nil"/>
              <w:bottom w:val="single" w:color="auto" w:sz="4" w:space="0"/>
              <w:right w:val="single" w:color="auto" w:sz="4" w:space="0"/>
            </w:tcBorders>
            <w:vAlign w:val="center"/>
          </w:tcPr>
          <w:p w14:paraId="1F7C76F2">
            <w:pPr>
              <w:spacing w:line="240" w:lineRule="auto"/>
              <w:jc w:val="center"/>
              <w:rPr>
                <w:rFonts w:hint="eastAsia" w:ascii="仿宋" w:hAnsi="仿宋" w:eastAsia="仿宋"/>
                <w:sz w:val="22"/>
                <w:szCs w:val="22"/>
              </w:rPr>
            </w:pPr>
            <w:r>
              <w:rPr>
                <w:rFonts w:hint="eastAsia" w:ascii="仿宋" w:hAnsi="仿宋" w:eastAsia="仿宋"/>
                <w:sz w:val="22"/>
                <w:szCs w:val="22"/>
              </w:rPr>
              <w:t>5</w:t>
            </w:r>
          </w:p>
        </w:tc>
        <w:tc>
          <w:tcPr>
            <w:tcW w:w="780" w:type="dxa"/>
            <w:tcBorders>
              <w:top w:val="nil"/>
              <w:left w:val="nil"/>
              <w:bottom w:val="single" w:color="auto" w:sz="4" w:space="0"/>
              <w:right w:val="single" w:color="auto" w:sz="4" w:space="0"/>
            </w:tcBorders>
            <w:vAlign w:val="center"/>
          </w:tcPr>
          <w:p w14:paraId="04EBEA86">
            <w:pPr>
              <w:spacing w:line="240" w:lineRule="auto"/>
              <w:jc w:val="center"/>
              <w:rPr>
                <w:rFonts w:hint="eastAsia" w:ascii="仿宋" w:hAnsi="仿宋" w:eastAsia="仿宋"/>
                <w:sz w:val="22"/>
                <w:szCs w:val="22"/>
              </w:rPr>
            </w:pPr>
            <w:r>
              <w:rPr>
                <w:rFonts w:hint="eastAsia" w:ascii="仿宋" w:hAnsi="仿宋" w:eastAsia="仿宋"/>
                <w:sz w:val="22"/>
                <w:szCs w:val="22"/>
              </w:rPr>
              <w:t>80</w:t>
            </w:r>
          </w:p>
        </w:tc>
        <w:tc>
          <w:tcPr>
            <w:tcW w:w="1020" w:type="dxa"/>
            <w:tcBorders>
              <w:top w:val="nil"/>
              <w:left w:val="nil"/>
              <w:bottom w:val="single" w:color="auto" w:sz="4" w:space="0"/>
              <w:right w:val="single" w:color="auto" w:sz="4" w:space="0"/>
            </w:tcBorders>
            <w:vAlign w:val="center"/>
          </w:tcPr>
          <w:p w14:paraId="6990CA87">
            <w:pPr>
              <w:spacing w:line="240" w:lineRule="auto"/>
              <w:jc w:val="center"/>
              <w:rPr>
                <w:rFonts w:hint="eastAsia" w:ascii="仿宋" w:hAnsi="仿宋" w:eastAsia="仿宋"/>
                <w:sz w:val="22"/>
                <w:szCs w:val="22"/>
              </w:rPr>
            </w:pPr>
            <w:r>
              <w:rPr>
                <w:rFonts w:hint="eastAsia" w:ascii="仿宋" w:hAnsi="仿宋" w:eastAsia="仿宋"/>
                <w:sz w:val="22"/>
                <w:szCs w:val="22"/>
              </w:rPr>
              <w:t xml:space="preserve">3 </w:t>
            </w:r>
          </w:p>
        </w:tc>
        <w:tc>
          <w:tcPr>
            <w:tcW w:w="1020" w:type="dxa"/>
            <w:tcBorders>
              <w:top w:val="nil"/>
              <w:left w:val="nil"/>
              <w:bottom w:val="single" w:color="auto" w:sz="4" w:space="0"/>
              <w:right w:val="single" w:color="auto" w:sz="4" w:space="0"/>
            </w:tcBorders>
            <w:vAlign w:val="center"/>
          </w:tcPr>
          <w:p w14:paraId="72B6918E">
            <w:pPr>
              <w:spacing w:line="240" w:lineRule="auto"/>
              <w:jc w:val="center"/>
              <w:rPr>
                <w:rFonts w:hint="eastAsia" w:ascii="仿宋" w:hAnsi="仿宋" w:eastAsia="仿宋"/>
                <w:sz w:val="22"/>
                <w:szCs w:val="22"/>
              </w:rPr>
            </w:pPr>
            <w:r>
              <w:rPr>
                <w:rFonts w:hint="eastAsia" w:ascii="仿宋" w:hAnsi="仿宋" w:eastAsia="仿宋"/>
                <w:sz w:val="22"/>
                <w:szCs w:val="22"/>
              </w:rPr>
              <w:t xml:space="preserve">3 </w:t>
            </w:r>
          </w:p>
        </w:tc>
        <w:tc>
          <w:tcPr>
            <w:tcW w:w="860" w:type="dxa"/>
            <w:tcBorders>
              <w:top w:val="nil"/>
              <w:left w:val="nil"/>
              <w:bottom w:val="single" w:color="auto" w:sz="4" w:space="0"/>
              <w:right w:val="single" w:color="auto" w:sz="4" w:space="0"/>
            </w:tcBorders>
            <w:vAlign w:val="center"/>
          </w:tcPr>
          <w:p w14:paraId="60FADFBB">
            <w:pPr>
              <w:spacing w:line="240" w:lineRule="auto"/>
              <w:jc w:val="center"/>
              <w:rPr>
                <w:rFonts w:hint="eastAsia" w:ascii="仿宋" w:hAnsi="仿宋" w:eastAsia="仿宋"/>
                <w:sz w:val="22"/>
                <w:szCs w:val="22"/>
              </w:rPr>
            </w:pPr>
            <w:r>
              <w:rPr>
                <w:rFonts w:hint="eastAsia" w:ascii="仿宋" w:hAnsi="仿宋" w:eastAsia="仿宋"/>
                <w:sz w:val="22"/>
                <w:szCs w:val="22"/>
              </w:rPr>
              <w:t>选修课</w:t>
            </w:r>
          </w:p>
        </w:tc>
        <w:tc>
          <w:tcPr>
            <w:tcW w:w="740" w:type="dxa"/>
            <w:tcBorders>
              <w:top w:val="nil"/>
              <w:left w:val="nil"/>
              <w:bottom w:val="single" w:color="auto" w:sz="4" w:space="0"/>
              <w:right w:val="single" w:color="auto" w:sz="4" w:space="0"/>
            </w:tcBorders>
            <w:vAlign w:val="center"/>
          </w:tcPr>
          <w:p w14:paraId="1365FF8C">
            <w:pPr>
              <w:spacing w:line="240" w:lineRule="auto"/>
              <w:jc w:val="center"/>
              <w:rPr>
                <w:rFonts w:hint="eastAsia" w:ascii="仿宋" w:hAnsi="仿宋" w:eastAsia="仿宋"/>
                <w:sz w:val="22"/>
                <w:szCs w:val="22"/>
              </w:rPr>
            </w:pPr>
            <w:r>
              <w:rPr>
                <w:rFonts w:hint="eastAsia" w:ascii="仿宋" w:hAnsi="仿宋" w:eastAsia="仿宋"/>
                <w:sz w:val="22"/>
                <w:szCs w:val="22"/>
              </w:rPr>
              <w:t>15</w:t>
            </w:r>
          </w:p>
        </w:tc>
        <w:tc>
          <w:tcPr>
            <w:tcW w:w="700" w:type="dxa"/>
            <w:tcBorders>
              <w:top w:val="nil"/>
              <w:left w:val="nil"/>
              <w:bottom w:val="single" w:color="auto" w:sz="4" w:space="0"/>
              <w:right w:val="single" w:color="auto" w:sz="4" w:space="0"/>
            </w:tcBorders>
            <w:vAlign w:val="center"/>
          </w:tcPr>
          <w:p w14:paraId="4B0965F1">
            <w:pPr>
              <w:spacing w:line="240" w:lineRule="auto"/>
              <w:jc w:val="center"/>
              <w:rPr>
                <w:rFonts w:hint="eastAsia" w:ascii="仿宋" w:hAnsi="仿宋" w:eastAsia="仿宋"/>
                <w:sz w:val="22"/>
                <w:szCs w:val="22"/>
              </w:rPr>
            </w:pPr>
            <w:r>
              <w:rPr>
                <w:rFonts w:hint="eastAsia" w:ascii="仿宋" w:hAnsi="仿宋" w:eastAsia="仿宋"/>
                <w:sz w:val="22"/>
                <w:szCs w:val="22"/>
              </w:rPr>
              <w:t xml:space="preserve">240 </w:t>
            </w:r>
          </w:p>
        </w:tc>
        <w:tc>
          <w:tcPr>
            <w:tcW w:w="740" w:type="dxa"/>
            <w:tcBorders>
              <w:top w:val="nil"/>
              <w:left w:val="nil"/>
              <w:bottom w:val="single" w:color="auto" w:sz="4" w:space="0"/>
              <w:right w:val="single" w:color="auto" w:sz="4" w:space="0"/>
            </w:tcBorders>
            <w:vAlign w:val="center"/>
          </w:tcPr>
          <w:p w14:paraId="42989E59">
            <w:pPr>
              <w:spacing w:line="240" w:lineRule="auto"/>
              <w:jc w:val="center"/>
              <w:rPr>
                <w:rFonts w:hint="eastAsia" w:ascii="仿宋" w:hAnsi="仿宋" w:eastAsia="仿宋"/>
                <w:sz w:val="22"/>
                <w:szCs w:val="22"/>
              </w:rPr>
            </w:pPr>
            <w:r>
              <w:rPr>
                <w:rFonts w:hint="eastAsia" w:ascii="仿宋" w:hAnsi="仿宋" w:eastAsia="仿宋"/>
                <w:sz w:val="22"/>
                <w:szCs w:val="22"/>
              </w:rPr>
              <w:t>10</w:t>
            </w:r>
          </w:p>
        </w:tc>
        <w:tc>
          <w:tcPr>
            <w:tcW w:w="960" w:type="dxa"/>
            <w:tcBorders>
              <w:top w:val="nil"/>
              <w:left w:val="nil"/>
              <w:bottom w:val="single" w:color="auto" w:sz="4" w:space="0"/>
              <w:right w:val="single" w:color="auto" w:sz="4" w:space="0"/>
            </w:tcBorders>
            <w:vAlign w:val="center"/>
          </w:tcPr>
          <w:p w14:paraId="73FFA754">
            <w:pPr>
              <w:spacing w:line="240" w:lineRule="auto"/>
              <w:jc w:val="center"/>
              <w:rPr>
                <w:rFonts w:hint="eastAsia" w:ascii="仿宋" w:hAnsi="仿宋" w:eastAsia="仿宋"/>
                <w:sz w:val="22"/>
                <w:szCs w:val="22"/>
              </w:rPr>
            </w:pPr>
            <w:r>
              <w:rPr>
                <w:rFonts w:hint="eastAsia" w:ascii="仿宋" w:hAnsi="仿宋" w:eastAsia="仿宋"/>
                <w:sz w:val="22"/>
                <w:szCs w:val="22"/>
              </w:rPr>
              <w:t xml:space="preserve">9.2 </w:t>
            </w:r>
          </w:p>
        </w:tc>
      </w:tr>
      <w:tr w14:paraId="5806F631">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2730AA76">
            <w:pPr>
              <w:spacing w:line="240" w:lineRule="auto"/>
              <w:jc w:val="center"/>
              <w:rPr>
                <w:rFonts w:hint="eastAsia" w:ascii="仿宋" w:hAnsi="仿宋" w:eastAsia="仿宋"/>
                <w:sz w:val="22"/>
                <w:szCs w:val="22"/>
              </w:rPr>
            </w:pPr>
            <w:r>
              <w:rPr>
                <w:rFonts w:hint="eastAsia" w:ascii="仿宋" w:hAnsi="仿宋" w:eastAsia="仿宋"/>
                <w:sz w:val="22"/>
                <w:szCs w:val="22"/>
              </w:rPr>
              <w:t>专业通识课</w:t>
            </w:r>
          </w:p>
        </w:tc>
        <w:tc>
          <w:tcPr>
            <w:tcW w:w="780" w:type="dxa"/>
            <w:tcBorders>
              <w:top w:val="nil"/>
              <w:left w:val="nil"/>
              <w:bottom w:val="single" w:color="auto" w:sz="4" w:space="0"/>
              <w:right w:val="single" w:color="auto" w:sz="4" w:space="0"/>
            </w:tcBorders>
            <w:vAlign w:val="center"/>
          </w:tcPr>
          <w:p w14:paraId="110828C4">
            <w:pPr>
              <w:spacing w:line="240" w:lineRule="auto"/>
              <w:jc w:val="center"/>
              <w:rPr>
                <w:rFonts w:hint="eastAsia" w:ascii="仿宋" w:hAnsi="仿宋" w:eastAsia="仿宋"/>
                <w:sz w:val="22"/>
                <w:szCs w:val="22"/>
              </w:rPr>
            </w:pPr>
            <w:r>
              <w:rPr>
                <w:rFonts w:hint="eastAsia" w:ascii="仿宋" w:hAnsi="仿宋" w:eastAsia="仿宋"/>
                <w:sz w:val="22"/>
                <w:szCs w:val="22"/>
              </w:rPr>
              <w:t>4</w:t>
            </w:r>
          </w:p>
        </w:tc>
        <w:tc>
          <w:tcPr>
            <w:tcW w:w="780" w:type="dxa"/>
            <w:tcBorders>
              <w:top w:val="nil"/>
              <w:left w:val="nil"/>
              <w:bottom w:val="single" w:color="auto" w:sz="4" w:space="0"/>
              <w:right w:val="single" w:color="auto" w:sz="4" w:space="0"/>
            </w:tcBorders>
            <w:vAlign w:val="center"/>
          </w:tcPr>
          <w:p w14:paraId="0110AE04">
            <w:pPr>
              <w:spacing w:line="240" w:lineRule="auto"/>
              <w:jc w:val="center"/>
              <w:rPr>
                <w:rFonts w:hint="eastAsia" w:ascii="仿宋" w:hAnsi="仿宋" w:eastAsia="仿宋"/>
                <w:sz w:val="22"/>
                <w:szCs w:val="22"/>
              </w:rPr>
            </w:pPr>
            <w:r>
              <w:rPr>
                <w:rFonts w:hint="eastAsia" w:ascii="仿宋" w:hAnsi="仿宋" w:eastAsia="仿宋"/>
                <w:sz w:val="22"/>
                <w:szCs w:val="22"/>
              </w:rPr>
              <w:t>64</w:t>
            </w:r>
          </w:p>
        </w:tc>
        <w:tc>
          <w:tcPr>
            <w:tcW w:w="1020" w:type="dxa"/>
            <w:tcBorders>
              <w:top w:val="nil"/>
              <w:left w:val="nil"/>
              <w:bottom w:val="single" w:color="auto" w:sz="4" w:space="0"/>
              <w:right w:val="single" w:color="auto" w:sz="4" w:space="0"/>
            </w:tcBorders>
            <w:vAlign w:val="center"/>
          </w:tcPr>
          <w:p w14:paraId="77F07583">
            <w:pPr>
              <w:spacing w:line="240" w:lineRule="auto"/>
              <w:jc w:val="center"/>
              <w:rPr>
                <w:rFonts w:hint="eastAsia" w:ascii="仿宋" w:hAnsi="仿宋" w:eastAsia="仿宋"/>
                <w:sz w:val="22"/>
                <w:szCs w:val="22"/>
              </w:rPr>
            </w:pPr>
            <w:r>
              <w:rPr>
                <w:rFonts w:hint="eastAsia" w:ascii="仿宋" w:hAnsi="仿宋" w:eastAsia="仿宋"/>
                <w:sz w:val="22"/>
                <w:szCs w:val="22"/>
              </w:rPr>
              <w:t xml:space="preserve">3 </w:t>
            </w:r>
          </w:p>
        </w:tc>
        <w:tc>
          <w:tcPr>
            <w:tcW w:w="1020" w:type="dxa"/>
            <w:tcBorders>
              <w:top w:val="nil"/>
              <w:left w:val="nil"/>
              <w:bottom w:val="single" w:color="auto" w:sz="4" w:space="0"/>
              <w:right w:val="single" w:color="auto" w:sz="4" w:space="0"/>
            </w:tcBorders>
            <w:vAlign w:val="center"/>
          </w:tcPr>
          <w:p w14:paraId="5ED92D48">
            <w:pPr>
              <w:spacing w:line="240" w:lineRule="auto"/>
              <w:jc w:val="center"/>
              <w:rPr>
                <w:rFonts w:hint="eastAsia" w:ascii="仿宋" w:hAnsi="仿宋" w:eastAsia="仿宋"/>
                <w:sz w:val="22"/>
                <w:szCs w:val="22"/>
              </w:rPr>
            </w:pPr>
            <w:r>
              <w:rPr>
                <w:rFonts w:hint="eastAsia" w:ascii="仿宋" w:hAnsi="仿宋" w:eastAsia="仿宋"/>
                <w:sz w:val="22"/>
                <w:szCs w:val="22"/>
              </w:rPr>
              <w:t xml:space="preserve">2 </w:t>
            </w:r>
          </w:p>
        </w:tc>
        <w:tc>
          <w:tcPr>
            <w:tcW w:w="860" w:type="dxa"/>
            <w:tcBorders>
              <w:top w:val="nil"/>
              <w:left w:val="nil"/>
              <w:bottom w:val="single" w:color="auto" w:sz="4" w:space="0"/>
              <w:right w:val="single" w:color="auto" w:sz="4" w:space="0"/>
            </w:tcBorders>
            <w:vAlign w:val="center"/>
          </w:tcPr>
          <w:p w14:paraId="4CAB10ED">
            <w:pPr>
              <w:spacing w:line="240" w:lineRule="auto"/>
              <w:jc w:val="center"/>
              <w:rPr>
                <w:rFonts w:hint="eastAsia" w:ascii="仿宋" w:hAnsi="仿宋" w:eastAsia="仿宋"/>
                <w:sz w:val="22"/>
                <w:szCs w:val="22"/>
              </w:rPr>
            </w:pPr>
            <w:r>
              <w:rPr>
                <w:rFonts w:hint="eastAsia" w:ascii="仿宋" w:hAnsi="仿宋" w:eastAsia="仿宋"/>
                <w:sz w:val="22"/>
                <w:szCs w:val="22"/>
              </w:rPr>
              <w:t>小计</w:t>
            </w:r>
          </w:p>
        </w:tc>
        <w:tc>
          <w:tcPr>
            <w:tcW w:w="740" w:type="dxa"/>
            <w:tcBorders>
              <w:top w:val="nil"/>
              <w:left w:val="nil"/>
              <w:bottom w:val="single" w:color="auto" w:sz="4" w:space="0"/>
              <w:right w:val="single" w:color="auto" w:sz="4" w:space="0"/>
            </w:tcBorders>
            <w:vAlign w:val="center"/>
          </w:tcPr>
          <w:p w14:paraId="59B531E8">
            <w:pPr>
              <w:spacing w:line="240" w:lineRule="auto"/>
              <w:jc w:val="center"/>
              <w:rPr>
                <w:rFonts w:hint="eastAsia" w:ascii="仿宋" w:hAnsi="仿宋" w:eastAsia="仿宋"/>
                <w:sz w:val="22"/>
                <w:szCs w:val="22"/>
              </w:rPr>
            </w:pPr>
            <w:r>
              <w:rPr>
                <w:rFonts w:hint="eastAsia" w:ascii="仿宋" w:hAnsi="仿宋" w:eastAsia="仿宋"/>
                <w:sz w:val="22"/>
                <w:szCs w:val="22"/>
              </w:rPr>
              <w:t>150</w:t>
            </w:r>
          </w:p>
        </w:tc>
        <w:tc>
          <w:tcPr>
            <w:tcW w:w="700" w:type="dxa"/>
            <w:tcBorders>
              <w:top w:val="nil"/>
              <w:left w:val="nil"/>
              <w:bottom w:val="single" w:color="auto" w:sz="4" w:space="0"/>
              <w:right w:val="single" w:color="auto" w:sz="4" w:space="0"/>
            </w:tcBorders>
            <w:vAlign w:val="center"/>
          </w:tcPr>
          <w:p w14:paraId="17487B02">
            <w:pPr>
              <w:spacing w:line="240" w:lineRule="auto"/>
              <w:jc w:val="center"/>
              <w:rPr>
                <w:rFonts w:hint="eastAsia" w:ascii="仿宋" w:hAnsi="仿宋" w:eastAsia="仿宋"/>
                <w:sz w:val="22"/>
                <w:szCs w:val="22"/>
              </w:rPr>
            </w:pPr>
            <w:r>
              <w:rPr>
                <w:rFonts w:hint="eastAsia" w:ascii="仿宋" w:hAnsi="仿宋" w:eastAsia="仿宋"/>
                <w:sz w:val="22"/>
                <w:szCs w:val="22"/>
              </w:rPr>
              <w:t xml:space="preserve">2596 </w:t>
            </w:r>
          </w:p>
        </w:tc>
        <w:tc>
          <w:tcPr>
            <w:tcW w:w="740" w:type="dxa"/>
            <w:tcBorders>
              <w:top w:val="nil"/>
              <w:left w:val="nil"/>
              <w:bottom w:val="single" w:color="auto" w:sz="4" w:space="0"/>
              <w:right w:val="single" w:color="auto" w:sz="4" w:space="0"/>
            </w:tcBorders>
            <w:vAlign w:val="center"/>
          </w:tcPr>
          <w:p w14:paraId="52A3BA84">
            <w:pPr>
              <w:spacing w:line="240" w:lineRule="auto"/>
              <w:jc w:val="center"/>
              <w:rPr>
                <w:rFonts w:hint="eastAsia" w:ascii="仿宋" w:hAnsi="仿宋" w:eastAsia="仿宋"/>
                <w:sz w:val="22"/>
                <w:szCs w:val="22"/>
              </w:rPr>
            </w:pPr>
            <w:r>
              <w:rPr>
                <w:rFonts w:hint="eastAsia" w:ascii="仿宋" w:hAnsi="仿宋" w:eastAsia="仿宋"/>
                <w:sz w:val="22"/>
                <w:szCs w:val="22"/>
              </w:rPr>
              <w:t>100</w:t>
            </w:r>
          </w:p>
        </w:tc>
        <w:tc>
          <w:tcPr>
            <w:tcW w:w="960" w:type="dxa"/>
            <w:tcBorders>
              <w:top w:val="nil"/>
              <w:left w:val="nil"/>
              <w:bottom w:val="single" w:color="auto" w:sz="4" w:space="0"/>
              <w:right w:val="single" w:color="auto" w:sz="4" w:space="0"/>
            </w:tcBorders>
            <w:vAlign w:val="center"/>
          </w:tcPr>
          <w:p w14:paraId="6E373C08">
            <w:pPr>
              <w:spacing w:line="240" w:lineRule="auto"/>
              <w:jc w:val="center"/>
              <w:rPr>
                <w:rFonts w:hint="eastAsia" w:ascii="仿宋" w:hAnsi="仿宋" w:eastAsia="仿宋"/>
                <w:sz w:val="22"/>
                <w:szCs w:val="22"/>
              </w:rPr>
            </w:pPr>
            <w:r>
              <w:rPr>
                <w:rFonts w:hint="eastAsia" w:ascii="仿宋" w:hAnsi="仿宋" w:eastAsia="仿宋"/>
                <w:sz w:val="22"/>
                <w:szCs w:val="22"/>
              </w:rPr>
              <w:t>100</w:t>
            </w:r>
          </w:p>
        </w:tc>
      </w:tr>
      <w:tr w14:paraId="2BF75984">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1E1F963C">
            <w:pPr>
              <w:spacing w:line="240" w:lineRule="auto"/>
              <w:jc w:val="center"/>
              <w:rPr>
                <w:rFonts w:hint="eastAsia" w:ascii="仿宋" w:hAnsi="仿宋" w:eastAsia="仿宋"/>
                <w:sz w:val="22"/>
                <w:szCs w:val="22"/>
              </w:rPr>
            </w:pPr>
            <w:r>
              <w:rPr>
                <w:rFonts w:hint="eastAsia" w:ascii="仿宋" w:hAnsi="仿宋" w:eastAsia="仿宋"/>
                <w:sz w:val="22"/>
                <w:szCs w:val="22"/>
              </w:rPr>
              <w:t>专业基础课</w:t>
            </w:r>
          </w:p>
        </w:tc>
        <w:tc>
          <w:tcPr>
            <w:tcW w:w="780" w:type="dxa"/>
            <w:tcBorders>
              <w:top w:val="nil"/>
              <w:left w:val="nil"/>
              <w:bottom w:val="single" w:color="auto" w:sz="4" w:space="0"/>
              <w:right w:val="single" w:color="auto" w:sz="4" w:space="0"/>
            </w:tcBorders>
            <w:vAlign w:val="center"/>
          </w:tcPr>
          <w:p w14:paraId="3CD34CDF">
            <w:pPr>
              <w:spacing w:line="240" w:lineRule="auto"/>
              <w:jc w:val="center"/>
              <w:rPr>
                <w:rFonts w:hint="eastAsia" w:ascii="仿宋" w:hAnsi="仿宋" w:eastAsia="仿宋"/>
                <w:sz w:val="22"/>
                <w:szCs w:val="22"/>
              </w:rPr>
            </w:pPr>
            <w:r>
              <w:rPr>
                <w:rFonts w:hint="eastAsia" w:ascii="仿宋" w:hAnsi="仿宋" w:eastAsia="仿宋"/>
                <w:sz w:val="22"/>
                <w:szCs w:val="22"/>
              </w:rPr>
              <w:t>14.5</w:t>
            </w:r>
          </w:p>
        </w:tc>
        <w:tc>
          <w:tcPr>
            <w:tcW w:w="780" w:type="dxa"/>
            <w:tcBorders>
              <w:top w:val="nil"/>
              <w:left w:val="nil"/>
              <w:bottom w:val="single" w:color="auto" w:sz="4" w:space="0"/>
              <w:right w:val="single" w:color="auto" w:sz="4" w:space="0"/>
            </w:tcBorders>
            <w:vAlign w:val="center"/>
          </w:tcPr>
          <w:p w14:paraId="1138CF05">
            <w:pPr>
              <w:spacing w:line="240" w:lineRule="auto"/>
              <w:jc w:val="center"/>
              <w:rPr>
                <w:rFonts w:hint="eastAsia" w:ascii="仿宋" w:hAnsi="仿宋" w:eastAsia="仿宋"/>
                <w:sz w:val="22"/>
                <w:szCs w:val="22"/>
              </w:rPr>
            </w:pPr>
            <w:r>
              <w:rPr>
                <w:rFonts w:hint="eastAsia" w:ascii="仿宋" w:hAnsi="仿宋" w:eastAsia="仿宋"/>
                <w:sz w:val="22"/>
                <w:szCs w:val="22"/>
              </w:rPr>
              <w:t>232</w:t>
            </w:r>
          </w:p>
        </w:tc>
        <w:tc>
          <w:tcPr>
            <w:tcW w:w="1020" w:type="dxa"/>
            <w:tcBorders>
              <w:top w:val="nil"/>
              <w:left w:val="nil"/>
              <w:bottom w:val="single" w:color="auto" w:sz="4" w:space="0"/>
              <w:right w:val="single" w:color="auto" w:sz="4" w:space="0"/>
            </w:tcBorders>
            <w:vAlign w:val="center"/>
          </w:tcPr>
          <w:p w14:paraId="4B6ABBA5">
            <w:pPr>
              <w:spacing w:line="240" w:lineRule="auto"/>
              <w:jc w:val="center"/>
              <w:rPr>
                <w:rFonts w:hint="eastAsia" w:ascii="仿宋" w:hAnsi="仿宋" w:eastAsia="仿宋"/>
                <w:sz w:val="22"/>
                <w:szCs w:val="22"/>
              </w:rPr>
            </w:pPr>
            <w:r>
              <w:rPr>
                <w:rFonts w:hint="eastAsia" w:ascii="仿宋" w:hAnsi="仿宋" w:eastAsia="仿宋"/>
                <w:sz w:val="22"/>
                <w:szCs w:val="22"/>
              </w:rPr>
              <w:t xml:space="preserve">10 </w:t>
            </w:r>
          </w:p>
        </w:tc>
        <w:tc>
          <w:tcPr>
            <w:tcW w:w="1020" w:type="dxa"/>
            <w:tcBorders>
              <w:top w:val="nil"/>
              <w:left w:val="nil"/>
              <w:bottom w:val="single" w:color="auto" w:sz="4" w:space="0"/>
              <w:right w:val="single" w:color="auto" w:sz="4" w:space="0"/>
            </w:tcBorders>
            <w:vAlign w:val="center"/>
          </w:tcPr>
          <w:p w14:paraId="58AD980F">
            <w:pPr>
              <w:spacing w:line="240" w:lineRule="auto"/>
              <w:jc w:val="center"/>
              <w:rPr>
                <w:rFonts w:hint="eastAsia" w:ascii="仿宋" w:hAnsi="仿宋" w:eastAsia="仿宋"/>
                <w:sz w:val="22"/>
                <w:szCs w:val="22"/>
              </w:rPr>
            </w:pPr>
            <w:r>
              <w:rPr>
                <w:rFonts w:hint="eastAsia" w:ascii="仿宋" w:hAnsi="仿宋" w:eastAsia="仿宋"/>
                <w:sz w:val="22"/>
                <w:szCs w:val="22"/>
              </w:rPr>
              <w:t xml:space="preserve">9 </w:t>
            </w:r>
          </w:p>
        </w:tc>
        <w:tc>
          <w:tcPr>
            <w:tcW w:w="860" w:type="dxa"/>
            <w:tcBorders>
              <w:top w:val="nil"/>
              <w:left w:val="nil"/>
              <w:bottom w:val="single" w:color="auto" w:sz="4" w:space="0"/>
              <w:right w:val="single" w:color="auto" w:sz="4" w:space="0"/>
            </w:tcBorders>
            <w:vAlign w:val="center"/>
          </w:tcPr>
          <w:p w14:paraId="16AF5F9A">
            <w:pPr>
              <w:spacing w:line="240" w:lineRule="auto"/>
              <w:jc w:val="center"/>
              <w:rPr>
                <w:rFonts w:hint="eastAsia" w:ascii="仿宋" w:hAnsi="仿宋" w:eastAsia="仿宋"/>
                <w:sz w:val="22"/>
                <w:szCs w:val="22"/>
              </w:rPr>
            </w:pPr>
            <w:r>
              <w:rPr>
                <w:rFonts w:hint="eastAsia" w:ascii="仿宋" w:hAnsi="仿宋" w:eastAsia="仿宋"/>
                <w:sz w:val="22"/>
                <w:szCs w:val="22"/>
              </w:rPr>
              <w:t>理论学时</w:t>
            </w:r>
          </w:p>
        </w:tc>
        <w:tc>
          <w:tcPr>
            <w:tcW w:w="740" w:type="dxa"/>
            <w:tcBorders>
              <w:top w:val="nil"/>
              <w:left w:val="nil"/>
              <w:bottom w:val="single" w:color="auto" w:sz="4" w:space="0"/>
              <w:right w:val="single" w:color="auto" w:sz="4" w:space="0"/>
            </w:tcBorders>
            <w:vAlign w:val="center"/>
          </w:tcPr>
          <w:p w14:paraId="60F35CDA">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700" w:type="dxa"/>
            <w:tcBorders>
              <w:top w:val="nil"/>
              <w:left w:val="nil"/>
              <w:bottom w:val="single" w:color="auto" w:sz="4" w:space="0"/>
              <w:right w:val="single" w:color="auto" w:sz="4" w:space="0"/>
            </w:tcBorders>
            <w:vAlign w:val="center"/>
          </w:tcPr>
          <w:p w14:paraId="733E0317">
            <w:pPr>
              <w:spacing w:line="240" w:lineRule="auto"/>
              <w:jc w:val="center"/>
              <w:rPr>
                <w:rFonts w:hint="eastAsia" w:ascii="仿宋" w:hAnsi="仿宋" w:eastAsia="仿宋"/>
                <w:sz w:val="22"/>
                <w:szCs w:val="22"/>
              </w:rPr>
            </w:pPr>
            <w:r>
              <w:rPr>
                <w:rFonts w:hint="eastAsia" w:ascii="仿宋" w:hAnsi="仿宋" w:eastAsia="仿宋"/>
                <w:sz w:val="22"/>
                <w:szCs w:val="22"/>
              </w:rPr>
              <w:t xml:space="preserve">1118 </w:t>
            </w:r>
          </w:p>
        </w:tc>
        <w:tc>
          <w:tcPr>
            <w:tcW w:w="740" w:type="dxa"/>
            <w:tcBorders>
              <w:top w:val="nil"/>
              <w:left w:val="nil"/>
              <w:bottom w:val="single" w:color="auto" w:sz="4" w:space="0"/>
              <w:right w:val="single" w:color="auto" w:sz="4" w:space="0"/>
            </w:tcBorders>
            <w:vAlign w:val="center"/>
          </w:tcPr>
          <w:p w14:paraId="2D0978C6">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960" w:type="dxa"/>
            <w:tcBorders>
              <w:top w:val="nil"/>
              <w:left w:val="nil"/>
              <w:bottom w:val="single" w:color="auto" w:sz="4" w:space="0"/>
              <w:right w:val="single" w:color="auto" w:sz="4" w:space="0"/>
            </w:tcBorders>
            <w:vAlign w:val="center"/>
          </w:tcPr>
          <w:p w14:paraId="5F6B21AA">
            <w:pPr>
              <w:spacing w:line="240" w:lineRule="auto"/>
              <w:jc w:val="center"/>
              <w:rPr>
                <w:rFonts w:hint="eastAsia" w:ascii="仿宋" w:hAnsi="仿宋" w:eastAsia="仿宋"/>
                <w:sz w:val="22"/>
                <w:szCs w:val="22"/>
              </w:rPr>
            </w:pPr>
            <w:r>
              <w:rPr>
                <w:rFonts w:hint="eastAsia" w:ascii="仿宋" w:hAnsi="仿宋" w:eastAsia="仿宋"/>
                <w:sz w:val="22"/>
                <w:szCs w:val="22"/>
              </w:rPr>
              <w:t xml:space="preserve">43.1 </w:t>
            </w:r>
          </w:p>
        </w:tc>
      </w:tr>
      <w:tr w14:paraId="4818A500">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4B31DFDD">
            <w:pPr>
              <w:spacing w:line="240" w:lineRule="auto"/>
              <w:jc w:val="center"/>
              <w:rPr>
                <w:rFonts w:hint="eastAsia" w:ascii="仿宋" w:hAnsi="仿宋" w:eastAsia="仿宋"/>
                <w:sz w:val="22"/>
                <w:szCs w:val="22"/>
              </w:rPr>
            </w:pPr>
            <w:r>
              <w:rPr>
                <w:rFonts w:hint="eastAsia" w:ascii="仿宋" w:hAnsi="仿宋" w:eastAsia="仿宋"/>
                <w:sz w:val="22"/>
                <w:szCs w:val="22"/>
              </w:rPr>
              <w:t>专业核心课</w:t>
            </w:r>
          </w:p>
        </w:tc>
        <w:tc>
          <w:tcPr>
            <w:tcW w:w="780" w:type="dxa"/>
            <w:tcBorders>
              <w:top w:val="nil"/>
              <w:left w:val="nil"/>
              <w:bottom w:val="single" w:color="auto" w:sz="4" w:space="0"/>
              <w:right w:val="single" w:color="auto" w:sz="4" w:space="0"/>
            </w:tcBorders>
            <w:vAlign w:val="center"/>
          </w:tcPr>
          <w:p w14:paraId="536602FE">
            <w:pPr>
              <w:spacing w:line="240" w:lineRule="auto"/>
              <w:jc w:val="center"/>
              <w:rPr>
                <w:rFonts w:hint="eastAsia" w:ascii="仿宋" w:hAnsi="仿宋" w:eastAsia="仿宋"/>
                <w:sz w:val="22"/>
                <w:szCs w:val="22"/>
              </w:rPr>
            </w:pPr>
            <w:r>
              <w:rPr>
                <w:rFonts w:hint="eastAsia" w:ascii="仿宋" w:hAnsi="仿宋" w:eastAsia="仿宋"/>
                <w:sz w:val="22"/>
                <w:szCs w:val="22"/>
              </w:rPr>
              <w:t>34.5</w:t>
            </w:r>
          </w:p>
        </w:tc>
        <w:tc>
          <w:tcPr>
            <w:tcW w:w="780" w:type="dxa"/>
            <w:tcBorders>
              <w:top w:val="nil"/>
              <w:left w:val="nil"/>
              <w:bottom w:val="single" w:color="auto" w:sz="4" w:space="0"/>
              <w:right w:val="single" w:color="auto" w:sz="4" w:space="0"/>
            </w:tcBorders>
            <w:vAlign w:val="center"/>
          </w:tcPr>
          <w:p w14:paraId="0B8D9EB9">
            <w:pPr>
              <w:spacing w:line="240" w:lineRule="auto"/>
              <w:jc w:val="center"/>
              <w:rPr>
                <w:rFonts w:hint="eastAsia" w:ascii="仿宋" w:hAnsi="仿宋" w:eastAsia="仿宋"/>
                <w:sz w:val="22"/>
                <w:szCs w:val="22"/>
              </w:rPr>
            </w:pPr>
            <w:r>
              <w:rPr>
                <w:rFonts w:hint="eastAsia" w:ascii="仿宋" w:hAnsi="仿宋" w:eastAsia="仿宋"/>
                <w:sz w:val="22"/>
                <w:szCs w:val="22"/>
              </w:rPr>
              <w:t>552</w:t>
            </w:r>
          </w:p>
        </w:tc>
        <w:tc>
          <w:tcPr>
            <w:tcW w:w="1020" w:type="dxa"/>
            <w:tcBorders>
              <w:top w:val="nil"/>
              <w:left w:val="nil"/>
              <w:bottom w:val="single" w:color="auto" w:sz="4" w:space="0"/>
              <w:right w:val="single" w:color="auto" w:sz="4" w:space="0"/>
            </w:tcBorders>
            <w:vAlign w:val="center"/>
          </w:tcPr>
          <w:p w14:paraId="530EC785">
            <w:pPr>
              <w:spacing w:line="240" w:lineRule="auto"/>
              <w:jc w:val="center"/>
              <w:rPr>
                <w:rFonts w:hint="eastAsia" w:ascii="仿宋" w:hAnsi="仿宋" w:eastAsia="仿宋"/>
                <w:sz w:val="22"/>
                <w:szCs w:val="22"/>
              </w:rPr>
            </w:pPr>
            <w:r>
              <w:rPr>
                <w:rFonts w:hint="eastAsia" w:ascii="仿宋" w:hAnsi="仿宋" w:eastAsia="仿宋"/>
                <w:sz w:val="22"/>
                <w:szCs w:val="22"/>
              </w:rPr>
              <w:t xml:space="preserve">23 </w:t>
            </w:r>
          </w:p>
        </w:tc>
        <w:tc>
          <w:tcPr>
            <w:tcW w:w="1020" w:type="dxa"/>
            <w:tcBorders>
              <w:top w:val="nil"/>
              <w:left w:val="nil"/>
              <w:bottom w:val="single" w:color="auto" w:sz="4" w:space="0"/>
              <w:right w:val="single" w:color="auto" w:sz="4" w:space="0"/>
            </w:tcBorders>
            <w:vAlign w:val="center"/>
          </w:tcPr>
          <w:p w14:paraId="79090883">
            <w:pPr>
              <w:spacing w:line="240" w:lineRule="auto"/>
              <w:jc w:val="center"/>
              <w:rPr>
                <w:rFonts w:hint="eastAsia" w:ascii="仿宋" w:hAnsi="仿宋" w:eastAsia="仿宋"/>
                <w:sz w:val="22"/>
                <w:szCs w:val="22"/>
              </w:rPr>
            </w:pPr>
            <w:r>
              <w:rPr>
                <w:rFonts w:hint="eastAsia" w:ascii="仿宋" w:hAnsi="仿宋" w:eastAsia="仿宋"/>
                <w:sz w:val="22"/>
                <w:szCs w:val="22"/>
              </w:rPr>
              <w:t xml:space="preserve">21 </w:t>
            </w:r>
          </w:p>
        </w:tc>
        <w:tc>
          <w:tcPr>
            <w:tcW w:w="860" w:type="dxa"/>
            <w:tcBorders>
              <w:top w:val="nil"/>
              <w:left w:val="nil"/>
              <w:bottom w:val="single" w:color="auto" w:sz="4" w:space="0"/>
              <w:right w:val="single" w:color="auto" w:sz="4" w:space="0"/>
            </w:tcBorders>
            <w:vAlign w:val="center"/>
          </w:tcPr>
          <w:p w14:paraId="6A988991">
            <w:pPr>
              <w:spacing w:line="240" w:lineRule="auto"/>
              <w:jc w:val="center"/>
              <w:rPr>
                <w:rFonts w:hint="eastAsia" w:ascii="仿宋" w:hAnsi="仿宋" w:eastAsia="仿宋"/>
                <w:sz w:val="22"/>
                <w:szCs w:val="22"/>
              </w:rPr>
            </w:pPr>
            <w:r>
              <w:rPr>
                <w:rFonts w:hint="eastAsia" w:ascii="仿宋" w:hAnsi="仿宋" w:eastAsia="仿宋"/>
                <w:sz w:val="22"/>
                <w:szCs w:val="22"/>
              </w:rPr>
              <w:t>实践学时</w:t>
            </w:r>
          </w:p>
        </w:tc>
        <w:tc>
          <w:tcPr>
            <w:tcW w:w="740" w:type="dxa"/>
            <w:tcBorders>
              <w:top w:val="nil"/>
              <w:left w:val="nil"/>
              <w:bottom w:val="single" w:color="auto" w:sz="4" w:space="0"/>
              <w:right w:val="single" w:color="auto" w:sz="4" w:space="0"/>
            </w:tcBorders>
            <w:vAlign w:val="center"/>
          </w:tcPr>
          <w:p w14:paraId="78E262CE">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700" w:type="dxa"/>
            <w:tcBorders>
              <w:top w:val="nil"/>
              <w:left w:val="nil"/>
              <w:bottom w:val="single" w:color="auto" w:sz="4" w:space="0"/>
              <w:right w:val="single" w:color="auto" w:sz="4" w:space="0"/>
            </w:tcBorders>
            <w:vAlign w:val="center"/>
          </w:tcPr>
          <w:p w14:paraId="1FF55E97">
            <w:pPr>
              <w:spacing w:line="240" w:lineRule="auto"/>
              <w:jc w:val="center"/>
              <w:rPr>
                <w:rFonts w:hint="eastAsia" w:ascii="仿宋" w:hAnsi="仿宋" w:eastAsia="仿宋"/>
                <w:sz w:val="22"/>
                <w:szCs w:val="22"/>
              </w:rPr>
            </w:pPr>
            <w:r>
              <w:rPr>
                <w:rFonts w:hint="eastAsia" w:ascii="仿宋" w:hAnsi="仿宋" w:eastAsia="仿宋"/>
                <w:sz w:val="22"/>
                <w:szCs w:val="22"/>
              </w:rPr>
              <w:t xml:space="preserve">1478 </w:t>
            </w:r>
          </w:p>
        </w:tc>
        <w:tc>
          <w:tcPr>
            <w:tcW w:w="740" w:type="dxa"/>
            <w:tcBorders>
              <w:top w:val="nil"/>
              <w:left w:val="nil"/>
              <w:bottom w:val="single" w:color="auto" w:sz="4" w:space="0"/>
              <w:right w:val="single" w:color="auto" w:sz="4" w:space="0"/>
            </w:tcBorders>
            <w:vAlign w:val="center"/>
          </w:tcPr>
          <w:p w14:paraId="233A941C">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960" w:type="dxa"/>
            <w:tcBorders>
              <w:top w:val="nil"/>
              <w:left w:val="nil"/>
              <w:bottom w:val="single" w:color="auto" w:sz="4" w:space="0"/>
              <w:right w:val="single" w:color="auto" w:sz="4" w:space="0"/>
            </w:tcBorders>
            <w:vAlign w:val="center"/>
          </w:tcPr>
          <w:p w14:paraId="1950B411">
            <w:pPr>
              <w:spacing w:line="240" w:lineRule="auto"/>
              <w:jc w:val="center"/>
              <w:rPr>
                <w:rFonts w:hint="eastAsia" w:ascii="仿宋" w:hAnsi="仿宋" w:eastAsia="仿宋"/>
                <w:sz w:val="22"/>
                <w:szCs w:val="22"/>
              </w:rPr>
            </w:pPr>
            <w:r>
              <w:rPr>
                <w:rFonts w:hint="eastAsia" w:ascii="仿宋" w:hAnsi="仿宋" w:eastAsia="仿宋"/>
                <w:sz w:val="22"/>
                <w:szCs w:val="22"/>
              </w:rPr>
              <w:t xml:space="preserve">56.9 </w:t>
            </w:r>
          </w:p>
        </w:tc>
      </w:tr>
      <w:tr w14:paraId="227A5D83">
        <w:tblPrEx>
          <w:tblCellMar>
            <w:top w:w="0" w:type="dxa"/>
            <w:left w:w="108" w:type="dxa"/>
            <w:bottom w:w="0" w:type="dxa"/>
            <w:right w:w="108" w:type="dxa"/>
          </w:tblCellMar>
        </w:tblPrEx>
        <w:trPr>
          <w:trHeight w:val="810" w:hRule="atLeast"/>
        </w:trPr>
        <w:tc>
          <w:tcPr>
            <w:tcW w:w="1060" w:type="dxa"/>
            <w:tcBorders>
              <w:top w:val="nil"/>
              <w:left w:val="single" w:color="auto" w:sz="4" w:space="0"/>
              <w:bottom w:val="single" w:color="auto" w:sz="4" w:space="0"/>
              <w:right w:val="single" w:color="auto" w:sz="4" w:space="0"/>
            </w:tcBorders>
            <w:vAlign w:val="center"/>
          </w:tcPr>
          <w:p w14:paraId="747ECD02">
            <w:pPr>
              <w:spacing w:line="240" w:lineRule="auto"/>
              <w:jc w:val="center"/>
              <w:rPr>
                <w:rFonts w:hint="eastAsia" w:ascii="仿宋" w:hAnsi="仿宋" w:eastAsia="仿宋"/>
                <w:sz w:val="22"/>
                <w:szCs w:val="22"/>
              </w:rPr>
            </w:pPr>
            <w:r>
              <w:rPr>
                <w:rFonts w:hint="eastAsia" w:ascii="仿宋" w:hAnsi="仿宋" w:eastAsia="仿宋"/>
                <w:sz w:val="22"/>
                <w:szCs w:val="22"/>
              </w:rPr>
              <w:t>专业拓展课</w:t>
            </w:r>
          </w:p>
        </w:tc>
        <w:tc>
          <w:tcPr>
            <w:tcW w:w="780" w:type="dxa"/>
            <w:tcBorders>
              <w:top w:val="nil"/>
              <w:left w:val="nil"/>
              <w:bottom w:val="single" w:color="auto" w:sz="4" w:space="0"/>
              <w:right w:val="single" w:color="auto" w:sz="4" w:space="0"/>
            </w:tcBorders>
            <w:vAlign w:val="center"/>
          </w:tcPr>
          <w:p w14:paraId="3F8BC807">
            <w:pPr>
              <w:spacing w:line="240" w:lineRule="auto"/>
              <w:jc w:val="center"/>
              <w:rPr>
                <w:rFonts w:hint="eastAsia" w:ascii="仿宋" w:hAnsi="仿宋" w:eastAsia="仿宋"/>
                <w:sz w:val="22"/>
                <w:szCs w:val="22"/>
              </w:rPr>
            </w:pPr>
            <w:r>
              <w:rPr>
                <w:rFonts w:hint="eastAsia" w:ascii="仿宋" w:hAnsi="仿宋" w:eastAsia="仿宋"/>
                <w:sz w:val="22"/>
                <w:szCs w:val="22"/>
              </w:rPr>
              <w:t>7</w:t>
            </w:r>
          </w:p>
        </w:tc>
        <w:tc>
          <w:tcPr>
            <w:tcW w:w="780" w:type="dxa"/>
            <w:tcBorders>
              <w:top w:val="nil"/>
              <w:left w:val="nil"/>
              <w:bottom w:val="single" w:color="auto" w:sz="4" w:space="0"/>
              <w:right w:val="single" w:color="auto" w:sz="4" w:space="0"/>
            </w:tcBorders>
            <w:vAlign w:val="center"/>
          </w:tcPr>
          <w:p w14:paraId="70858995">
            <w:pPr>
              <w:spacing w:line="240" w:lineRule="auto"/>
              <w:jc w:val="center"/>
              <w:rPr>
                <w:rFonts w:hint="eastAsia" w:ascii="仿宋" w:hAnsi="仿宋" w:eastAsia="仿宋"/>
                <w:sz w:val="22"/>
                <w:szCs w:val="22"/>
              </w:rPr>
            </w:pPr>
            <w:r>
              <w:rPr>
                <w:rFonts w:hint="eastAsia" w:ascii="仿宋" w:hAnsi="仿宋" w:eastAsia="仿宋"/>
                <w:sz w:val="22"/>
                <w:szCs w:val="22"/>
              </w:rPr>
              <w:t>112</w:t>
            </w:r>
          </w:p>
        </w:tc>
        <w:tc>
          <w:tcPr>
            <w:tcW w:w="1020" w:type="dxa"/>
            <w:tcBorders>
              <w:top w:val="nil"/>
              <w:left w:val="nil"/>
              <w:bottom w:val="single" w:color="auto" w:sz="4" w:space="0"/>
              <w:right w:val="single" w:color="auto" w:sz="4" w:space="0"/>
            </w:tcBorders>
            <w:vAlign w:val="center"/>
          </w:tcPr>
          <w:p w14:paraId="4DFC1F8D">
            <w:pPr>
              <w:spacing w:line="240" w:lineRule="auto"/>
              <w:jc w:val="center"/>
              <w:rPr>
                <w:rFonts w:hint="eastAsia" w:ascii="仿宋" w:hAnsi="仿宋" w:eastAsia="仿宋"/>
                <w:sz w:val="22"/>
                <w:szCs w:val="22"/>
              </w:rPr>
            </w:pPr>
            <w:r>
              <w:rPr>
                <w:rFonts w:hint="eastAsia" w:ascii="仿宋" w:hAnsi="仿宋" w:eastAsia="仿宋"/>
                <w:sz w:val="22"/>
                <w:szCs w:val="22"/>
              </w:rPr>
              <w:t xml:space="preserve">5 </w:t>
            </w:r>
          </w:p>
        </w:tc>
        <w:tc>
          <w:tcPr>
            <w:tcW w:w="1020" w:type="dxa"/>
            <w:tcBorders>
              <w:top w:val="nil"/>
              <w:left w:val="nil"/>
              <w:bottom w:val="single" w:color="auto" w:sz="4" w:space="0"/>
              <w:right w:val="single" w:color="auto" w:sz="4" w:space="0"/>
            </w:tcBorders>
            <w:vAlign w:val="center"/>
          </w:tcPr>
          <w:p w14:paraId="5C5338F7">
            <w:pPr>
              <w:spacing w:line="240" w:lineRule="auto"/>
              <w:jc w:val="center"/>
              <w:rPr>
                <w:rFonts w:hint="eastAsia" w:ascii="仿宋" w:hAnsi="仿宋" w:eastAsia="仿宋"/>
                <w:sz w:val="22"/>
                <w:szCs w:val="22"/>
              </w:rPr>
            </w:pPr>
            <w:r>
              <w:rPr>
                <w:rFonts w:hint="eastAsia" w:ascii="仿宋" w:hAnsi="仿宋" w:eastAsia="仿宋"/>
                <w:sz w:val="22"/>
                <w:szCs w:val="22"/>
              </w:rPr>
              <w:t xml:space="preserve">4 </w:t>
            </w:r>
          </w:p>
        </w:tc>
        <w:tc>
          <w:tcPr>
            <w:tcW w:w="860" w:type="dxa"/>
            <w:tcBorders>
              <w:top w:val="nil"/>
              <w:left w:val="nil"/>
              <w:bottom w:val="single" w:color="auto" w:sz="4" w:space="0"/>
              <w:right w:val="single" w:color="auto" w:sz="4" w:space="0"/>
            </w:tcBorders>
            <w:vAlign w:val="center"/>
          </w:tcPr>
          <w:p w14:paraId="7FBD4646">
            <w:pPr>
              <w:spacing w:line="240" w:lineRule="auto"/>
              <w:jc w:val="center"/>
              <w:rPr>
                <w:rFonts w:hint="eastAsia" w:ascii="仿宋" w:hAnsi="仿宋" w:eastAsia="仿宋"/>
                <w:sz w:val="22"/>
                <w:szCs w:val="22"/>
              </w:rPr>
            </w:pPr>
            <w:r>
              <w:rPr>
                <w:rFonts w:hint="eastAsia" w:ascii="仿宋" w:hAnsi="仿宋" w:eastAsia="仿宋"/>
                <w:sz w:val="22"/>
                <w:szCs w:val="22"/>
              </w:rPr>
              <w:t>*其中课外实践学时</w:t>
            </w:r>
          </w:p>
        </w:tc>
        <w:tc>
          <w:tcPr>
            <w:tcW w:w="740" w:type="dxa"/>
            <w:tcBorders>
              <w:top w:val="nil"/>
              <w:left w:val="nil"/>
              <w:bottom w:val="single" w:color="auto" w:sz="4" w:space="0"/>
              <w:right w:val="single" w:color="auto" w:sz="4" w:space="0"/>
            </w:tcBorders>
            <w:vAlign w:val="center"/>
          </w:tcPr>
          <w:p w14:paraId="1B3DF6E0">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700" w:type="dxa"/>
            <w:tcBorders>
              <w:top w:val="nil"/>
              <w:left w:val="nil"/>
              <w:bottom w:val="single" w:color="auto" w:sz="4" w:space="0"/>
              <w:right w:val="single" w:color="auto" w:sz="4" w:space="0"/>
            </w:tcBorders>
            <w:vAlign w:val="center"/>
          </w:tcPr>
          <w:p w14:paraId="3334A433">
            <w:pPr>
              <w:spacing w:line="240" w:lineRule="auto"/>
              <w:jc w:val="center"/>
              <w:rPr>
                <w:rFonts w:hint="eastAsia" w:ascii="仿宋" w:hAnsi="仿宋" w:eastAsia="仿宋"/>
                <w:sz w:val="22"/>
                <w:szCs w:val="22"/>
              </w:rPr>
            </w:pPr>
            <w:r>
              <w:rPr>
                <w:rFonts w:hint="eastAsia" w:ascii="仿宋" w:hAnsi="仿宋" w:eastAsia="仿宋"/>
                <w:sz w:val="22"/>
                <w:szCs w:val="22"/>
              </w:rPr>
              <w:t xml:space="preserve">782 </w:t>
            </w:r>
          </w:p>
        </w:tc>
        <w:tc>
          <w:tcPr>
            <w:tcW w:w="740" w:type="dxa"/>
            <w:tcBorders>
              <w:top w:val="nil"/>
              <w:left w:val="nil"/>
              <w:bottom w:val="single" w:color="auto" w:sz="4" w:space="0"/>
              <w:right w:val="single" w:color="auto" w:sz="4" w:space="0"/>
            </w:tcBorders>
            <w:vAlign w:val="center"/>
          </w:tcPr>
          <w:p w14:paraId="058C148B">
            <w:pPr>
              <w:spacing w:line="240" w:lineRule="auto"/>
              <w:jc w:val="center"/>
              <w:rPr>
                <w:rFonts w:hint="eastAsia" w:ascii="仿宋" w:hAnsi="仿宋" w:eastAsia="仿宋"/>
                <w:sz w:val="22"/>
                <w:szCs w:val="22"/>
              </w:rPr>
            </w:pPr>
            <w:r>
              <w:rPr>
                <w:rFonts w:hint="eastAsia" w:ascii="仿宋" w:hAnsi="仿宋" w:eastAsia="仿宋"/>
                <w:sz w:val="22"/>
                <w:szCs w:val="22"/>
              </w:rPr>
              <w:t>--</w:t>
            </w:r>
          </w:p>
        </w:tc>
        <w:tc>
          <w:tcPr>
            <w:tcW w:w="960" w:type="dxa"/>
            <w:tcBorders>
              <w:top w:val="nil"/>
              <w:left w:val="nil"/>
              <w:bottom w:val="single" w:color="auto" w:sz="4" w:space="0"/>
              <w:right w:val="single" w:color="auto" w:sz="4" w:space="0"/>
            </w:tcBorders>
            <w:vAlign w:val="center"/>
          </w:tcPr>
          <w:p w14:paraId="69FCCE11">
            <w:pPr>
              <w:spacing w:line="240" w:lineRule="auto"/>
              <w:jc w:val="center"/>
              <w:rPr>
                <w:rFonts w:hint="eastAsia" w:ascii="仿宋" w:hAnsi="仿宋" w:eastAsia="仿宋"/>
                <w:sz w:val="22"/>
                <w:szCs w:val="22"/>
              </w:rPr>
            </w:pPr>
            <w:r>
              <w:rPr>
                <w:rFonts w:hint="eastAsia" w:ascii="仿宋" w:hAnsi="仿宋" w:eastAsia="仿宋"/>
                <w:sz w:val="22"/>
                <w:szCs w:val="22"/>
              </w:rPr>
              <w:t xml:space="preserve">30.1 </w:t>
            </w:r>
          </w:p>
        </w:tc>
      </w:tr>
      <w:tr w14:paraId="59ABC90E">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4B621D51">
            <w:pPr>
              <w:spacing w:line="240" w:lineRule="auto"/>
              <w:jc w:val="center"/>
              <w:rPr>
                <w:rFonts w:hint="eastAsia" w:ascii="仿宋" w:hAnsi="仿宋" w:eastAsia="仿宋"/>
                <w:sz w:val="22"/>
                <w:szCs w:val="22"/>
              </w:rPr>
            </w:pPr>
            <w:r>
              <w:rPr>
                <w:rFonts w:hint="eastAsia" w:ascii="仿宋" w:hAnsi="仿宋" w:eastAsia="仿宋"/>
                <w:sz w:val="22"/>
                <w:szCs w:val="22"/>
              </w:rPr>
              <w:t>专业选修课</w:t>
            </w:r>
          </w:p>
        </w:tc>
        <w:tc>
          <w:tcPr>
            <w:tcW w:w="780" w:type="dxa"/>
            <w:tcBorders>
              <w:top w:val="nil"/>
              <w:left w:val="nil"/>
              <w:bottom w:val="single" w:color="auto" w:sz="4" w:space="0"/>
              <w:right w:val="single" w:color="auto" w:sz="4" w:space="0"/>
            </w:tcBorders>
            <w:vAlign w:val="center"/>
          </w:tcPr>
          <w:p w14:paraId="0E0B8525">
            <w:pPr>
              <w:spacing w:line="240" w:lineRule="auto"/>
              <w:jc w:val="center"/>
              <w:rPr>
                <w:rFonts w:hint="eastAsia" w:ascii="仿宋" w:hAnsi="仿宋" w:eastAsia="仿宋"/>
                <w:sz w:val="22"/>
                <w:szCs w:val="22"/>
              </w:rPr>
            </w:pPr>
            <w:r>
              <w:rPr>
                <w:rFonts w:hint="eastAsia" w:ascii="仿宋" w:hAnsi="仿宋" w:eastAsia="仿宋"/>
                <w:sz w:val="22"/>
                <w:szCs w:val="22"/>
              </w:rPr>
              <w:t>10</w:t>
            </w:r>
          </w:p>
        </w:tc>
        <w:tc>
          <w:tcPr>
            <w:tcW w:w="780" w:type="dxa"/>
            <w:tcBorders>
              <w:top w:val="nil"/>
              <w:left w:val="nil"/>
              <w:bottom w:val="single" w:color="auto" w:sz="4" w:space="0"/>
              <w:right w:val="single" w:color="auto" w:sz="4" w:space="0"/>
            </w:tcBorders>
            <w:vAlign w:val="center"/>
          </w:tcPr>
          <w:p w14:paraId="6AFF9250">
            <w:pPr>
              <w:spacing w:line="240" w:lineRule="auto"/>
              <w:jc w:val="center"/>
              <w:rPr>
                <w:rFonts w:hint="eastAsia" w:ascii="仿宋" w:hAnsi="仿宋" w:eastAsia="仿宋"/>
                <w:sz w:val="22"/>
                <w:szCs w:val="22"/>
              </w:rPr>
            </w:pPr>
            <w:r>
              <w:rPr>
                <w:rFonts w:hint="eastAsia" w:ascii="仿宋" w:hAnsi="仿宋" w:eastAsia="仿宋"/>
                <w:sz w:val="22"/>
                <w:szCs w:val="22"/>
              </w:rPr>
              <w:t>160</w:t>
            </w:r>
          </w:p>
        </w:tc>
        <w:tc>
          <w:tcPr>
            <w:tcW w:w="1020" w:type="dxa"/>
            <w:tcBorders>
              <w:top w:val="nil"/>
              <w:left w:val="nil"/>
              <w:bottom w:val="single" w:color="auto" w:sz="4" w:space="0"/>
              <w:right w:val="single" w:color="auto" w:sz="4" w:space="0"/>
            </w:tcBorders>
            <w:vAlign w:val="center"/>
          </w:tcPr>
          <w:p w14:paraId="699CF7E7">
            <w:pPr>
              <w:spacing w:line="240" w:lineRule="auto"/>
              <w:jc w:val="center"/>
              <w:rPr>
                <w:rFonts w:hint="eastAsia" w:ascii="仿宋" w:hAnsi="仿宋" w:eastAsia="仿宋"/>
                <w:sz w:val="22"/>
                <w:szCs w:val="22"/>
              </w:rPr>
            </w:pPr>
            <w:r>
              <w:rPr>
                <w:rFonts w:hint="eastAsia" w:ascii="仿宋" w:hAnsi="仿宋" w:eastAsia="仿宋"/>
                <w:sz w:val="22"/>
                <w:szCs w:val="22"/>
              </w:rPr>
              <w:t xml:space="preserve">7 </w:t>
            </w:r>
          </w:p>
        </w:tc>
        <w:tc>
          <w:tcPr>
            <w:tcW w:w="1020" w:type="dxa"/>
            <w:tcBorders>
              <w:top w:val="nil"/>
              <w:left w:val="nil"/>
              <w:bottom w:val="single" w:color="auto" w:sz="4" w:space="0"/>
              <w:right w:val="single" w:color="auto" w:sz="4" w:space="0"/>
            </w:tcBorders>
            <w:vAlign w:val="center"/>
          </w:tcPr>
          <w:p w14:paraId="45DF4809">
            <w:pPr>
              <w:spacing w:line="240" w:lineRule="auto"/>
              <w:jc w:val="center"/>
              <w:rPr>
                <w:rFonts w:hint="eastAsia" w:ascii="仿宋" w:hAnsi="仿宋" w:eastAsia="仿宋"/>
                <w:sz w:val="22"/>
                <w:szCs w:val="22"/>
              </w:rPr>
            </w:pPr>
            <w:r>
              <w:rPr>
                <w:rFonts w:hint="eastAsia" w:ascii="仿宋" w:hAnsi="仿宋" w:eastAsia="仿宋"/>
                <w:sz w:val="22"/>
                <w:szCs w:val="22"/>
              </w:rPr>
              <w:t xml:space="preserve">6 </w:t>
            </w:r>
          </w:p>
        </w:tc>
        <w:tc>
          <w:tcPr>
            <w:tcW w:w="860" w:type="dxa"/>
            <w:tcBorders>
              <w:top w:val="nil"/>
              <w:left w:val="nil"/>
              <w:bottom w:val="single" w:color="auto" w:sz="4" w:space="0"/>
              <w:right w:val="single" w:color="auto" w:sz="4" w:space="0"/>
            </w:tcBorders>
            <w:vAlign w:val="center"/>
          </w:tcPr>
          <w:p w14:paraId="21DB696C">
            <w:pPr>
              <w:spacing w:line="240" w:lineRule="auto"/>
              <w:jc w:val="center"/>
              <w:rPr>
                <w:rFonts w:hint="eastAsia" w:ascii="仿宋" w:hAnsi="仿宋" w:eastAsia="仿宋"/>
                <w:sz w:val="22"/>
                <w:szCs w:val="22"/>
              </w:rPr>
            </w:pPr>
            <w:r>
              <w:rPr>
                <w:rFonts w:hint="eastAsia" w:ascii="仿宋" w:hAnsi="仿宋" w:eastAsia="仿宋"/>
                <w:sz w:val="22"/>
                <w:szCs w:val="22"/>
              </w:rPr>
              <w:t>小计</w:t>
            </w:r>
          </w:p>
        </w:tc>
        <w:tc>
          <w:tcPr>
            <w:tcW w:w="740" w:type="dxa"/>
            <w:tcBorders>
              <w:top w:val="nil"/>
              <w:left w:val="nil"/>
              <w:bottom w:val="single" w:color="auto" w:sz="4" w:space="0"/>
              <w:right w:val="single" w:color="auto" w:sz="4" w:space="0"/>
            </w:tcBorders>
            <w:vAlign w:val="center"/>
          </w:tcPr>
          <w:p w14:paraId="79681A24">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00" w:type="dxa"/>
            <w:tcBorders>
              <w:top w:val="nil"/>
              <w:left w:val="nil"/>
              <w:bottom w:val="single" w:color="auto" w:sz="4" w:space="0"/>
              <w:right w:val="single" w:color="auto" w:sz="4" w:space="0"/>
            </w:tcBorders>
            <w:vAlign w:val="center"/>
          </w:tcPr>
          <w:p w14:paraId="29BFC2FA">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40" w:type="dxa"/>
            <w:tcBorders>
              <w:top w:val="nil"/>
              <w:left w:val="nil"/>
              <w:bottom w:val="single" w:color="auto" w:sz="4" w:space="0"/>
              <w:right w:val="single" w:color="auto" w:sz="4" w:space="0"/>
            </w:tcBorders>
            <w:vAlign w:val="center"/>
          </w:tcPr>
          <w:p w14:paraId="3CA7B9E0">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960" w:type="dxa"/>
            <w:tcBorders>
              <w:top w:val="nil"/>
              <w:left w:val="nil"/>
              <w:bottom w:val="single" w:color="auto" w:sz="4" w:space="0"/>
              <w:right w:val="single" w:color="auto" w:sz="4" w:space="0"/>
            </w:tcBorders>
            <w:vAlign w:val="center"/>
          </w:tcPr>
          <w:p w14:paraId="0992A40A">
            <w:pPr>
              <w:spacing w:line="240" w:lineRule="auto"/>
              <w:jc w:val="center"/>
              <w:rPr>
                <w:rFonts w:hint="eastAsia" w:ascii="仿宋" w:hAnsi="仿宋" w:eastAsia="仿宋"/>
                <w:sz w:val="22"/>
                <w:szCs w:val="22"/>
              </w:rPr>
            </w:pPr>
            <w:r>
              <w:rPr>
                <w:rFonts w:hint="eastAsia" w:ascii="仿宋" w:hAnsi="仿宋" w:eastAsia="仿宋"/>
                <w:sz w:val="22"/>
                <w:szCs w:val="22"/>
              </w:rPr>
              <w:t>　</w:t>
            </w:r>
          </w:p>
        </w:tc>
      </w:tr>
      <w:tr w14:paraId="009CB0A7">
        <w:tblPrEx>
          <w:tblCellMar>
            <w:top w:w="0" w:type="dxa"/>
            <w:left w:w="108" w:type="dxa"/>
            <w:bottom w:w="0" w:type="dxa"/>
            <w:right w:w="108" w:type="dxa"/>
          </w:tblCellMar>
        </w:tblPrEx>
        <w:trPr>
          <w:trHeight w:val="540" w:hRule="atLeast"/>
        </w:trPr>
        <w:tc>
          <w:tcPr>
            <w:tcW w:w="1060" w:type="dxa"/>
            <w:tcBorders>
              <w:top w:val="nil"/>
              <w:left w:val="single" w:color="auto" w:sz="4" w:space="0"/>
              <w:bottom w:val="single" w:color="auto" w:sz="4" w:space="0"/>
              <w:right w:val="single" w:color="auto" w:sz="4" w:space="0"/>
            </w:tcBorders>
            <w:vAlign w:val="center"/>
          </w:tcPr>
          <w:p w14:paraId="2E4D0B7C">
            <w:pPr>
              <w:spacing w:line="240" w:lineRule="auto"/>
              <w:jc w:val="center"/>
              <w:rPr>
                <w:rFonts w:hint="eastAsia" w:ascii="仿宋" w:hAnsi="仿宋" w:eastAsia="仿宋"/>
                <w:sz w:val="22"/>
                <w:szCs w:val="22"/>
              </w:rPr>
            </w:pPr>
            <w:r>
              <w:rPr>
                <w:rFonts w:hint="eastAsia" w:ascii="仿宋" w:hAnsi="仿宋" w:eastAsia="仿宋"/>
                <w:sz w:val="22"/>
                <w:szCs w:val="22"/>
              </w:rPr>
              <w:t>综合实践课</w:t>
            </w:r>
          </w:p>
        </w:tc>
        <w:tc>
          <w:tcPr>
            <w:tcW w:w="780" w:type="dxa"/>
            <w:tcBorders>
              <w:top w:val="nil"/>
              <w:left w:val="nil"/>
              <w:bottom w:val="single" w:color="auto" w:sz="4" w:space="0"/>
              <w:right w:val="single" w:color="auto" w:sz="4" w:space="0"/>
            </w:tcBorders>
            <w:vAlign w:val="center"/>
          </w:tcPr>
          <w:p w14:paraId="5CBE4F04">
            <w:pPr>
              <w:spacing w:line="240" w:lineRule="auto"/>
              <w:jc w:val="center"/>
              <w:rPr>
                <w:rFonts w:hint="eastAsia" w:ascii="仿宋" w:hAnsi="仿宋" w:eastAsia="仿宋"/>
                <w:sz w:val="22"/>
                <w:szCs w:val="22"/>
              </w:rPr>
            </w:pPr>
            <w:r>
              <w:rPr>
                <w:rFonts w:hint="eastAsia" w:ascii="仿宋" w:hAnsi="仿宋" w:eastAsia="仿宋"/>
                <w:sz w:val="22"/>
                <w:szCs w:val="22"/>
              </w:rPr>
              <w:t>33</w:t>
            </w:r>
          </w:p>
        </w:tc>
        <w:tc>
          <w:tcPr>
            <w:tcW w:w="780" w:type="dxa"/>
            <w:tcBorders>
              <w:top w:val="nil"/>
              <w:left w:val="nil"/>
              <w:bottom w:val="single" w:color="auto" w:sz="4" w:space="0"/>
              <w:right w:val="single" w:color="auto" w:sz="4" w:space="0"/>
            </w:tcBorders>
            <w:vAlign w:val="center"/>
          </w:tcPr>
          <w:p w14:paraId="0BEA246C">
            <w:pPr>
              <w:spacing w:line="240" w:lineRule="auto"/>
              <w:jc w:val="center"/>
              <w:rPr>
                <w:rFonts w:hint="eastAsia" w:ascii="仿宋" w:hAnsi="仿宋" w:eastAsia="仿宋"/>
                <w:sz w:val="22"/>
                <w:szCs w:val="22"/>
              </w:rPr>
            </w:pPr>
            <w:r>
              <w:rPr>
                <w:rFonts w:hint="eastAsia" w:ascii="仿宋" w:hAnsi="仿宋" w:eastAsia="仿宋"/>
                <w:sz w:val="22"/>
                <w:szCs w:val="22"/>
              </w:rPr>
              <w:t>620</w:t>
            </w:r>
          </w:p>
        </w:tc>
        <w:tc>
          <w:tcPr>
            <w:tcW w:w="1020" w:type="dxa"/>
            <w:tcBorders>
              <w:top w:val="nil"/>
              <w:left w:val="nil"/>
              <w:bottom w:val="single" w:color="auto" w:sz="4" w:space="0"/>
              <w:right w:val="single" w:color="auto" w:sz="4" w:space="0"/>
            </w:tcBorders>
            <w:vAlign w:val="center"/>
          </w:tcPr>
          <w:p w14:paraId="30840027">
            <w:pPr>
              <w:spacing w:line="240" w:lineRule="auto"/>
              <w:jc w:val="center"/>
              <w:rPr>
                <w:rFonts w:hint="eastAsia" w:ascii="仿宋" w:hAnsi="仿宋" w:eastAsia="仿宋"/>
                <w:sz w:val="22"/>
                <w:szCs w:val="22"/>
              </w:rPr>
            </w:pPr>
            <w:r>
              <w:rPr>
                <w:rFonts w:hint="eastAsia" w:ascii="仿宋" w:hAnsi="仿宋" w:eastAsia="仿宋"/>
                <w:sz w:val="22"/>
                <w:szCs w:val="22"/>
              </w:rPr>
              <w:t xml:space="preserve">22 </w:t>
            </w:r>
          </w:p>
        </w:tc>
        <w:tc>
          <w:tcPr>
            <w:tcW w:w="1020" w:type="dxa"/>
            <w:tcBorders>
              <w:top w:val="nil"/>
              <w:left w:val="nil"/>
              <w:bottom w:val="single" w:color="auto" w:sz="4" w:space="0"/>
              <w:right w:val="single" w:color="auto" w:sz="4" w:space="0"/>
            </w:tcBorders>
            <w:vAlign w:val="center"/>
          </w:tcPr>
          <w:p w14:paraId="5306A57E">
            <w:pPr>
              <w:spacing w:line="240" w:lineRule="auto"/>
              <w:jc w:val="center"/>
              <w:rPr>
                <w:rFonts w:hint="eastAsia" w:ascii="仿宋" w:hAnsi="仿宋" w:eastAsia="仿宋"/>
                <w:sz w:val="22"/>
                <w:szCs w:val="22"/>
              </w:rPr>
            </w:pPr>
            <w:r>
              <w:rPr>
                <w:rFonts w:hint="eastAsia" w:ascii="仿宋" w:hAnsi="仿宋" w:eastAsia="仿宋"/>
                <w:sz w:val="22"/>
                <w:szCs w:val="22"/>
              </w:rPr>
              <w:t xml:space="preserve">24 </w:t>
            </w:r>
          </w:p>
        </w:tc>
        <w:tc>
          <w:tcPr>
            <w:tcW w:w="860" w:type="dxa"/>
            <w:tcBorders>
              <w:top w:val="nil"/>
              <w:left w:val="nil"/>
              <w:bottom w:val="single" w:color="auto" w:sz="4" w:space="0"/>
              <w:right w:val="single" w:color="auto" w:sz="4" w:space="0"/>
            </w:tcBorders>
            <w:vAlign w:val="center"/>
          </w:tcPr>
          <w:p w14:paraId="4107BDFF">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40" w:type="dxa"/>
            <w:tcBorders>
              <w:top w:val="nil"/>
              <w:left w:val="nil"/>
              <w:bottom w:val="single" w:color="auto" w:sz="4" w:space="0"/>
              <w:right w:val="single" w:color="auto" w:sz="4" w:space="0"/>
            </w:tcBorders>
            <w:vAlign w:val="center"/>
          </w:tcPr>
          <w:p w14:paraId="6110B6B4">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00" w:type="dxa"/>
            <w:tcBorders>
              <w:top w:val="nil"/>
              <w:left w:val="nil"/>
              <w:bottom w:val="single" w:color="auto" w:sz="4" w:space="0"/>
              <w:right w:val="single" w:color="auto" w:sz="4" w:space="0"/>
            </w:tcBorders>
            <w:vAlign w:val="center"/>
          </w:tcPr>
          <w:p w14:paraId="593DF3C7">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40" w:type="dxa"/>
            <w:tcBorders>
              <w:top w:val="nil"/>
              <w:left w:val="nil"/>
              <w:bottom w:val="single" w:color="auto" w:sz="4" w:space="0"/>
              <w:right w:val="single" w:color="auto" w:sz="4" w:space="0"/>
            </w:tcBorders>
            <w:vAlign w:val="center"/>
          </w:tcPr>
          <w:p w14:paraId="38BDF1B6">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960" w:type="dxa"/>
            <w:tcBorders>
              <w:top w:val="nil"/>
              <w:left w:val="nil"/>
              <w:bottom w:val="single" w:color="auto" w:sz="4" w:space="0"/>
              <w:right w:val="single" w:color="auto" w:sz="4" w:space="0"/>
            </w:tcBorders>
            <w:vAlign w:val="center"/>
          </w:tcPr>
          <w:p w14:paraId="69EE937A">
            <w:pPr>
              <w:spacing w:line="240" w:lineRule="auto"/>
              <w:jc w:val="center"/>
              <w:rPr>
                <w:rFonts w:hint="eastAsia" w:ascii="仿宋" w:hAnsi="仿宋" w:eastAsia="仿宋"/>
                <w:sz w:val="22"/>
                <w:szCs w:val="22"/>
              </w:rPr>
            </w:pPr>
            <w:r>
              <w:rPr>
                <w:rFonts w:hint="eastAsia" w:ascii="仿宋" w:hAnsi="仿宋" w:eastAsia="仿宋"/>
                <w:sz w:val="22"/>
                <w:szCs w:val="22"/>
              </w:rPr>
              <w:t>　</w:t>
            </w:r>
          </w:p>
        </w:tc>
      </w:tr>
      <w:tr w14:paraId="2A7FB171">
        <w:tblPrEx>
          <w:tblCellMar>
            <w:top w:w="0" w:type="dxa"/>
            <w:left w:w="108" w:type="dxa"/>
            <w:bottom w:w="0" w:type="dxa"/>
            <w:right w:w="108" w:type="dxa"/>
          </w:tblCellMar>
        </w:tblPrEx>
        <w:trPr>
          <w:trHeight w:val="270" w:hRule="atLeast"/>
        </w:trPr>
        <w:tc>
          <w:tcPr>
            <w:tcW w:w="1060" w:type="dxa"/>
            <w:tcBorders>
              <w:top w:val="nil"/>
              <w:left w:val="single" w:color="auto" w:sz="4" w:space="0"/>
              <w:bottom w:val="single" w:color="auto" w:sz="4" w:space="0"/>
              <w:right w:val="single" w:color="auto" w:sz="4" w:space="0"/>
            </w:tcBorders>
            <w:vAlign w:val="center"/>
          </w:tcPr>
          <w:p w14:paraId="1631976A">
            <w:pPr>
              <w:spacing w:line="240" w:lineRule="auto"/>
              <w:jc w:val="center"/>
              <w:rPr>
                <w:rFonts w:hint="eastAsia" w:ascii="仿宋" w:hAnsi="仿宋" w:eastAsia="仿宋"/>
                <w:sz w:val="22"/>
                <w:szCs w:val="22"/>
              </w:rPr>
            </w:pPr>
            <w:r>
              <w:rPr>
                <w:rFonts w:hint="eastAsia" w:ascii="仿宋" w:hAnsi="仿宋" w:eastAsia="仿宋"/>
                <w:sz w:val="22"/>
                <w:szCs w:val="22"/>
              </w:rPr>
              <w:t>合计</w:t>
            </w:r>
          </w:p>
        </w:tc>
        <w:tc>
          <w:tcPr>
            <w:tcW w:w="780" w:type="dxa"/>
            <w:tcBorders>
              <w:top w:val="nil"/>
              <w:left w:val="nil"/>
              <w:bottom w:val="single" w:color="auto" w:sz="4" w:space="0"/>
              <w:right w:val="single" w:color="auto" w:sz="4" w:space="0"/>
            </w:tcBorders>
            <w:vAlign w:val="center"/>
          </w:tcPr>
          <w:p w14:paraId="078A7F73">
            <w:pPr>
              <w:spacing w:line="240" w:lineRule="auto"/>
              <w:jc w:val="center"/>
              <w:rPr>
                <w:rFonts w:hint="eastAsia" w:ascii="仿宋" w:hAnsi="仿宋" w:eastAsia="仿宋"/>
                <w:sz w:val="22"/>
                <w:szCs w:val="22"/>
              </w:rPr>
            </w:pPr>
            <w:r>
              <w:rPr>
                <w:rFonts w:hint="eastAsia" w:ascii="仿宋" w:hAnsi="仿宋" w:eastAsia="仿宋"/>
                <w:sz w:val="22"/>
                <w:szCs w:val="22"/>
              </w:rPr>
              <w:t>150</w:t>
            </w:r>
          </w:p>
        </w:tc>
        <w:tc>
          <w:tcPr>
            <w:tcW w:w="780" w:type="dxa"/>
            <w:tcBorders>
              <w:top w:val="nil"/>
              <w:left w:val="nil"/>
              <w:bottom w:val="single" w:color="auto" w:sz="4" w:space="0"/>
              <w:right w:val="single" w:color="auto" w:sz="4" w:space="0"/>
            </w:tcBorders>
            <w:vAlign w:val="center"/>
          </w:tcPr>
          <w:p w14:paraId="674817C2">
            <w:pPr>
              <w:spacing w:line="240" w:lineRule="auto"/>
              <w:jc w:val="center"/>
              <w:rPr>
                <w:rFonts w:hint="eastAsia" w:ascii="仿宋" w:hAnsi="仿宋" w:eastAsia="仿宋"/>
                <w:sz w:val="22"/>
                <w:szCs w:val="22"/>
              </w:rPr>
            </w:pPr>
            <w:r>
              <w:rPr>
                <w:rFonts w:hint="eastAsia" w:ascii="仿宋" w:hAnsi="仿宋" w:eastAsia="仿宋"/>
                <w:sz w:val="22"/>
                <w:szCs w:val="22"/>
              </w:rPr>
              <w:t>2596</w:t>
            </w:r>
          </w:p>
        </w:tc>
        <w:tc>
          <w:tcPr>
            <w:tcW w:w="1020" w:type="dxa"/>
            <w:tcBorders>
              <w:top w:val="nil"/>
              <w:left w:val="nil"/>
              <w:bottom w:val="single" w:color="auto" w:sz="4" w:space="0"/>
              <w:right w:val="single" w:color="auto" w:sz="4" w:space="0"/>
            </w:tcBorders>
            <w:vAlign w:val="center"/>
          </w:tcPr>
          <w:p w14:paraId="53C45FC7">
            <w:pPr>
              <w:spacing w:line="240" w:lineRule="auto"/>
              <w:jc w:val="center"/>
              <w:rPr>
                <w:rFonts w:hint="eastAsia" w:ascii="仿宋" w:hAnsi="仿宋" w:eastAsia="仿宋"/>
                <w:sz w:val="22"/>
                <w:szCs w:val="22"/>
              </w:rPr>
            </w:pPr>
            <w:r>
              <w:rPr>
                <w:rFonts w:hint="eastAsia" w:ascii="仿宋" w:hAnsi="仿宋" w:eastAsia="仿宋"/>
                <w:sz w:val="22"/>
                <w:szCs w:val="22"/>
              </w:rPr>
              <w:t xml:space="preserve">100 </w:t>
            </w:r>
          </w:p>
        </w:tc>
        <w:tc>
          <w:tcPr>
            <w:tcW w:w="1020" w:type="dxa"/>
            <w:tcBorders>
              <w:top w:val="nil"/>
              <w:left w:val="nil"/>
              <w:bottom w:val="single" w:color="auto" w:sz="4" w:space="0"/>
              <w:right w:val="single" w:color="auto" w:sz="4" w:space="0"/>
            </w:tcBorders>
            <w:vAlign w:val="center"/>
          </w:tcPr>
          <w:p w14:paraId="2F9B45D6">
            <w:pPr>
              <w:spacing w:line="240" w:lineRule="auto"/>
              <w:jc w:val="center"/>
              <w:rPr>
                <w:rFonts w:hint="eastAsia" w:ascii="仿宋" w:hAnsi="仿宋" w:eastAsia="仿宋"/>
                <w:sz w:val="22"/>
                <w:szCs w:val="22"/>
              </w:rPr>
            </w:pPr>
            <w:r>
              <w:rPr>
                <w:rFonts w:hint="eastAsia" w:ascii="仿宋" w:hAnsi="仿宋" w:eastAsia="仿宋"/>
                <w:sz w:val="22"/>
                <w:szCs w:val="22"/>
              </w:rPr>
              <w:t xml:space="preserve">100 </w:t>
            </w:r>
          </w:p>
        </w:tc>
        <w:tc>
          <w:tcPr>
            <w:tcW w:w="860" w:type="dxa"/>
            <w:tcBorders>
              <w:top w:val="nil"/>
              <w:left w:val="nil"/>
              <w:bottom w:val="single" w:color="auto" w:sz="4" w:space="0"/>
              <w:right w:val="single" w:color="auto" w:sz="4" w:space="0"/>
            </w:tcBorders>
            <w:vAlign w:val="center"/>
          </w:tcPr>
          <w:p w14:paraId="72D2F5D6">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40" w:type="dxa"/>
            <w:tcBorders>
              <w:top w:val="nil"/>
              <w:left w:val="nil"/>
              <w:bottom w:val="single" w:color="auto" w:sz="4" w:space="0"/>
              <w:right w:val="single" w:color="auto" w:sz="4" w:space="0"/>
            </w:tcBorders>
            <w:vAlign w:val="center"/>
          </w:tcPr>
          <w:p w14:paraId="222DFD71">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00" w:type="dxa"/>
            <w:tcBorders>
              <w:top w:val="nil"/>
              <w:left w:val="nil"/>
              <w:bottom w:val="single" w:color="auto" w:sz="4" w:space="0"/>
              <w:right w:val="single" w:color="auto" w:sz="4" w:space="0"/>
            </w:tcBorders>
            <w:vAlign w:val="center"/>
          </w:tcPr>
          <w:p w14:paraId="5960A4B4">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740" w:type="dxa"/>
            <w:tcBorders>
              <w:top w:val="nil"/>
              <w:left w:val="nil"/>
              <w:bottom w:val="single" w:color="auto" w:sz="4" w:space="0"/>
              <w:right w:val="single" w:color="auto" w:sz="4" w:space="0"/>
            </w:tcBorders>
            <w:vAlign w:val="center"/>
          </w:tcPr>
          <w:p w14:paraId="6B9B6042">
            <w:pPr>
              <w:spacing w:line="240" w:lineRule="auto"/>
              <w:jc w:val="center"/>
              <w:rPr>
                <w:rFonts w:hint="eastAsia" w:ascii="仿宋" w:hAnsi="仿宋" w:eastAsia="仿宋"/>
                <w:sz w:val="22"/>
                <w:szCs w:val="22"/>
              </w:rPr>
            </w:pPr>
            <w:r>
              <w:rPr>
                <w:rFonts w:hint="eastAsia" w:ascii="仿宋" w:hAnsi="仿宋" w:eastAsia="仿宋"/>
                <w:sz w:val="22"/>
                <w:szCs w:val="22"/>
              </w:rPr>
              <w:t>　</w:t>
            </w:r>
          </w:p>
        </w:tc>
        <w:tc>
          <w:tcPr>
            <w:tcW w:w="960" w:type="dxa"/>
            <w:tcBorders>
              <w:top w:val="nil"/>
              <w:left w:val="nil"/>
              <w:bottom w:val="single" w:color="auto" w:sz="4" w:space="0"/>
              <w:right w:val="single" w:color="auto" w:sz="4" w:space="0"/>
            </w:tcBorders>
            <w:noWrap/>
            <w:vAlign w:val="center"/>
          </w:tcPr>
          <w:p w14:paraId="42C8C022">
            <w:pPr>
              <w:spacing w:line="240" w:lineRule="auto"/>
              <w:jc w:val="center"/>
              <w:rPr>
                <w:rFonts w:hint="eastAsia" w:ascii="宋体" w:hAnsi="宋体"/>
                <w:sz w:val="22"/>
                <w:szCs w:val="22"/>
              </w:rPr>
            </w:pPr>
            <w:r>
              <w:rPr>
                <w:rFonts w:hint="eastAsia" w:ascii="宋体" w:hAnsi="宋体"/>
                <w:sz w:val="22"/>
                <w:szCs w:val="22"/>
              </w:rPr>
              <w:t>　</w:t>
            </w:r>
          </w:p>
        </w:tc>
      </w:tr>
    </w:tbl>
    <w:p w14:paraId="16FCD325">
      <w:pPr>
        <w:rPr>
          <w:rFonts w:hint="eastAsia"/>
        </w:rPr>
      </w:pPr>
      <w:r>
        <w:rPr>
          <w:rFonts w:hint="eastAsia"/>
        </w:rPr>
        <w:t>注：学时比例，学分比例均为占总学分、学时的比例</w:t>
      </w:r>
    </w:p>
    <w:p w14:paraId="7C3CE2C4">
      <w:pPr>
        <w:pStyle w:val="2"/>
        <w:rPr>
          <w:rFonts w:hint="eastAsia"/>
        </w:rPr>
      </w:pPr>
      <w:bookmarkStart w:id="80" w:name="_Toc110195951"/>
      <w:bookmarkStart w:id="81" w:name="_Toc16561"/>
      <w:bookmarkStart w:id="82" w:name="_Toc110198130"/>
      <w:bookmarkStart w:id="83" w:name="_Toc110196071"/>
      <w:bookmarkStart w:id="84" w:name="_Toc23689"/>
      <w:bookmarkStart w:id="85" w:name="_Toc32317"/>
    </w:p>
    <w:p w14:paraId="46D47F79">
      <w:pPr>
        <w:pStyle w:val="2"/>
        <w:rPr>
          <w:rFonts w:hint="eastAsia"/>
        </w:rPr>
      </w:pPr>
      <w:r>
        <w:t>（三）第一课堂进程安排</w:t>
      </w:r>
      <w:bookmarkEnd w:id="80"/>
      <w:bookmarkEnd w:id="81"/>
      <w:bookmarkEnd w:id="82"/>
      <w:bookmarkEnd w:id="83"/>
      <w:bookmarkEnd w:id="84"/>
      <w:bookmarkEnd w:id="85"/>
    </w:p>
    <w:p w14:paraId="612B31FA">
      <w:pPr>
        <w:pStyle w:val="4"/>
        <w:rPr>
          <w:rFonts w:hint="eastAsia"/>
        </w:rPr>
      </w:pPr>
      <w:bookmarkStart w:id="86" w:name="_Toc23969"/>
      <w:bookmarkStart w:id="87" w:name="_Toc1337"/>
      <w:r>
        <w:rPr>
          <w:rFonts w:hint="eastAsia"/>
        </w:rPr>
        <w:t>1. 通识教育课程安排</w:t>
      </w:r>
      <w:bookmarkEnd w:id="86"/>
      <w:bookmarkEnd w:id="87"/>
    </w:p>
    <w:p w14:paraId="176734A2">
      <w:pPr>
        <w:pStyle w:val="19"/>
        <w:ind w:firstLine="422"/>
      </w:pPr>
      <w:r>
        <w:rPr>
          <w:rFonts w:hint="eastAsia"/>
        </w:rPr>
        <w:t xml:space="preserve">表7-3 </w:t>
      </w:r>
      <w:r>
        <w:rPr>
          <w:rFonts w:hint="eastAsia"/>
          <w:lang w:val="en-US" w:eastAsia="zh-CN"/>
        </w:rPr>
        <w:t>通识教育课程</w:t>
      </w:r>
      <w:r>
        <w:rPr>
          <w:rFonts w:hint="eastAsia"/>
        </w:rPr>
        <w:t>安排表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2920"/>
        <w:gridCol w:w="1299"/>
        <w:gridCol w:w="1329"/>
        <w:gridCol w:w="1357"/>
        <w:gridCol w:w="1507"/>
      </w:tblGrid>
      <w:tr w14:paraId="7E94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6E06AEB9">
            <w:pPr>
              <w:keepNext w:val="0"/>
              <w:keepLines w:val="0"/>
              <w:suppressLineNumbers w:val="0"/>
              <w:spacing w:before="0" w:beforeAutospacing="0" w:after="0" w:afterAutospacing="0"/>
              <w:ind w:left="0" w:right="0"/>
              <w:jc w:val="center"/>
              <w:rPr>
                <w:rFonts w:hint="default"/>
                <w:b/>
                <w:bCs/>
                <w:sz w:val="21"/>
                <w:szCs w:val="16"/>
                <w:highlight w:val="none"/>
              </w:rPr>
            </w:pPr>
            <w:bookmarkStart w:id="88" w:name="_Toc110195952"/>
            <w:r>
              <w:rPr>
                <w:rFonts w:hint="eastAsia"/>
                <w:b/>
                <w:bCs/>
                <w:sz w:val="21"/>
                <w:szCs w:val="16"/>
                <w:highlight w:val="none"/>
              </w:rPr>
              <w:t>序号</w:t>
            </w:r>
            <w:bookmarkEnd w:id="88"/>
          </w:p>
        </w:tc>
        <w:tc>
          <w:tcPr>
            <w:tcW w:w="1580" w:type="pct"/>
            <w:shd w:val="clear" w:color="auto" w:fill="auto"/>
            <w:vAlign w:val="center"/>
          </w:tcPr>
          <w:p w14:paraId="30DD7E79">
            <w:pPr>
              <w:keepNext w:val="0"/>
              <w:keepLines w:val="0"/>
              <w:suppressLineNumbers w:val="0"/>
              <w:spacing w:before="0" w:beforeAutospacing="0" w:after="0" w:afterAutospacing="0"/>
              <w:ind w:left="0" w:right="0"/>
              <w:jc w:val="center"/>
              <w:rPr>
                <w:rFonts w:hint="default"/>
                <w:b/>
                <w:bCs/>
                <w:sz w:val="21"/>
                <w:szCs w:val="16"/>
                <w:highlight w:val="none"/>
              </w:rPr>
            </w:pPr>
            <w:bookmarkStart w:id="89" w:name="_Toc110195953"/>
            <w:r>
              <w:rPr>
                <w:rFonts w:hint="eastAsia"/>
                <w:b/>
                <w:bCs/>
                <w:sz w:val="21"/>
                <w:szCs w:val="16"/>
                <w:highlight w:val="none"/>
              </w:rPr>
              <w:t>课程名称</w:t>
            </w:r>
            <w:bookmarkEnd w:id="89"/>
          </w:p>
        </w:tc>
        <w:tc>
          <w:tcPr>
            <w:tcW w:w="703" w:type="pct"/>
            <w:shd w:val="clear" w:color="auto" w:fill="auto"/>
            <w:vAlign w:val="center"/>
          </w:tcPr>
          <w:p w14:paraId="1BA3D0E2">
            <w:pPr>
              <w:keepNext w:val="0"/>
              <w:keepLines w:val="0"/>
              <w:suppressLineNumbers w:val="0"/>
              <w:spacing w:before="0" w:beforeAutospacing="0" w:after="0" w:afterAutospacing="0"/>
              <w:ind w:left="0" w:right="0"/>
              <w:jc w:val="center"/>
              <w:rPr>
                <w:rFonts w:hint="eastAsia"/>
                <w:b/>
                <w:bCs/>
                <w:sz w:val="21"/>
                <w:szCs w:val="16"/>
                <w:highlight w:val="none"/>
              </w:rPr>
            </w:pPr>
            <w:bookmarkStart w:id="90" w:name="_Toc110195954"/>
            <w:r>
              <w:rPr>
                <w:rFonts w:hint="eastAsia"/>
                <w:b/>
                <w:bCs/>
                <w:sz w:val="21"/>
                <w:szCs w:val="16"/>
                <w:highlight w:val="none"/>
              </w:rPr>
              <w:t>课程</w:t>
            </w:r>
          </w:p>
          <w:p w14:paraId="63692B4B">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性质</w:t>
            </w:r>
          </w:p>
        </w:tc>
        <w:tc>
          <w:tcPr>
            <w:tcW w:w="719" w:type="pct"/>
            <w:shd w:val="clear" w:color="auto" w:fill="auto"/>
            <w:vAlign w:val="center"/>
          </w:tcPr>
          <w:p w14:paraId="0DDF2886">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6AE77025">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257B6DAC">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bookmarkEnd w:id="90"/>
            <w:r>
              <w:rPr>
                <w:rFonts w:hint="eastAsia"/>
                <w:b/>
                <w:bCs/>
                <w:sz w:val="21"/>
                <w:szCs w:val="16"/>
                <w:highlight w:val="none"/>
                <w:lang w:val="en-US" w:eastAsia="zh-CN"/>
              </w:rPr>
              <w:t>学期</w:t>
            </w:r>
          </w:p>
        </w:tc>
      </w:tr>
      <w:tr w14:paraId="6B93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BCB1C85">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w:t>
            </w:r>
          </w:p>
        </w:tc>
        <w:tc>
          <w:tcPr>
            <w:tcW w:w="1580" w:type="pct"/>
            <w:shd w:val="clear" w:color="auto" w:fill="auto"/>
            <w:vAlign w:val="center"/>
          </w:tcPr>
          <w:p w14:paraId="797FC56B">
            <w:pPr>
              <w:pStyle w:val="20"/>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军事技能</w:t>
            </w:r>
          </w:p>
        </w:tc>
        <w:tc>
          <w:tcPr>
            <w:tcW w:w="703" w:type="pct"/>
            <w:shd w:val="clear" w:color="auto" w:fill="auto"/>
            <w:vAlign w:val="center"/>
          </w:tcPr>
          <w:p w14:paraId="015CCE11">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73B9BAF">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93010001</w:t>
            </w:r>
          </w:p>
        </w:tc>
        <w:tc>
          <w:tcPr>
            <w:tcW w:w="734" w:type="pct"/>
            <w:shd w:val="clear" w:color="auto" w:fill="auto"/>
            <w:vAlign w:val="center"/>
          </w:tcPr>
          <w:p w14:paraId="0BDEFAE6">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2/112</w:t>
            </w:r>
          </w:p>
        </w:tc>
        <w:tc>
          <w:tcPr>
            <w:tcW w:w="815" w:type="pct"/>
            <w:shd w:val="clear" w:color="auto" w:fill="auto"/>
            <w:vAlign w:val="center"/>
          </w:tcPr>
          <w:p w14:paraId="5C0A73BE">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238E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FF17B9B">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w:t>
            </w:r>
          </w:p>
        </w:tc>
        <w:tc>
          <w:tcPr>
            <w:tcW w:w="1580" w:type="pct"/>
            <w:shd w:val="clear" w:color="auto" w:fill="auto"/>
            <w:vAlign w:val="center"/>
          </w:tcPr>
          <w:p w14:paraId="0F36F860">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大学生安全教育（一）</w:t>
            </w:r>
          </w:p>
        </w:tc>
        <w:tc>
          <w:tcPr>
            <w:tcW w:w="703" w:type="pct"/>
            <w:shd w:val="clear" w:color="auto" w:fill="auto"/>
            <w:vAlign w:val="center"/>
          </w:tcPr>
          <w:p w14:paraId="3872A41D">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2416BA43">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95010001</w:t>
            </w:r>
          </w:p>
        </w:tc>
        <w:tc>
          <w:tcPr>
            <w:tcW w:w="734" w:type="pct"/>
            <w:shd w:val="clear" w:color="auto" w:fill="auto"/>
            <w:vAlign w:val="center"/>
          </w:tcPr>
          <w:p w14:paraId="6503B843">
            <w:pPr>
              <w:pStyle w:val="11"/>
              <w:keepNext w:val="0"/>
              <w:keepLines w:val="0"/>
              <w:widowControl w:val="0"/>
              <w:suppressLineNumbers w:val="0"/>
              <w:spacing w:before="0" w:beforeAutospacing="0" w:after="0" w:afterAutospacing="0" w:line="260" w:lineRule="exact"/>
              <w:ind w:left="0" w:leftChars="0" w:right="0" w:rightChars="0"/>
              <w:jc w:val="center"/>
              <w:rPr>
                <w:rFonts w:hint="default"/>
                <w:highlight w:val="none"/>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6B710522">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363D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5031F5E">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w:t>
            </w:r>
          </w:p>
        </w:tc>
        <w:tc>
          <w:tcPr>
            <w:tcW w:w="1580" w:type="pct"/>
            <w:shd w:val="clear" w:color="auto" w:fill="auto"/>
            <w:vAlign w:val="center"/>
          </w:tcPr>
          <w:p w14:paraId="5BC05816">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大学生安全教育（二）</w:t>
            </w:r>
          </w:p>
        </w:tc>
        <w:tc>
          <w:tcPr>
            <w:tcW w:w="703" w:type="pct"/>
            <w:shd w:val="clear" w:color="auto" w:fill="auto"/>
            <w:vAlign w:val="center"/>
          </w:tcPr>
          <w:p w14:paraId="746AD69F">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62BE032">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95010002</w:t>
            </w:r>
          </w:p>
        </w:tc>
        <w:tc>
          <w:tcPr>
            <w:tcW w:w="734" w:type="pct"/>
            <w:shd w:val="clear" w:color="auto" w:fill="auto"/>
            <w:vAlign w:val="center"/>
          </w:tcPr>
          <w:p w14:paraId="4FE53428">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2A3F60FA">
            <w:pPr>
              <w:pStyle w:val="20"/>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2</w:t>
            </w:r>
          </w:p>
        </w:tc>
      </w:tr>
      <w:tr w14:paraId="2F14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506E347">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4</w:t>
            </w:r>
          </w:p>
        </w:tc>
        <w:tc>
          <w:tcPr>
            <w:tcW w:w="1580" w:type="pct"/>
            <w:shd w:val="clear" w:color="auto" w:fill="auto"/>
            <w:vAlign w:val="center"/>
          </w:tcPr>
          <w:p w14:paraId="1146E55F">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大学生安全教育（三）</w:t>
            </w:r>
          </w:p>
        </w:tc>
        <w:tc>
          <w:tcPr>
            <w:tcW w:w="703" w:type="pct"/>
            <w:shd w:val="clear" w:color="auto" w:fill="auto"/>
            <w:vAlign w:val="center"/>
          </w:tcPr>
          <w:p w14:paraId="48E68DFA">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881F9B6">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95010003</w:t>
            </w:r>
          </w:p>
        </w:tc>
        <w:tc>
          <w:tcPr>
            <w:tcW w:w="734" w:type="pct"/>
            <w:shd w:val="clear" w:color="auto" w:fill="auto"/>
            <w:vAlign w:val="center"/>
          </w:tcPr>
          <w:p w14:paraId="1B4BD963">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41E4E18E">
            <w:pPr>
              <w:pStyle w:val="20"/>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3</w:t>
            </w:r>
          </w:p>
        </w:tc>
      </w:tr>
      <w:tr w14:paraId="0235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51A4978">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5</w:t>
            </w:r>
          </w:p>
        </w:tc>
        <w:tc>
          <w:tcPr>
            <w:tcW w:w="1580" w:type="pct"/>
            <w:shd w:val="clear" w:color="auto" w:fill="auto"/>
            <w:vAlign w:val="center"/>
          </w:tcPr>
          <w:p w14:paraId="660E74C0">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大学生安全教育（四）</w:t>
            </w:r>
          </w:p>
        </w:tc>
        <w:tc>
          <w:tcPr>
            <w:tcW w:w="703" w:type="pct"/>
            <w:shd w:val="clear" w:color="auto" w:fill="auto"/>
            <w:vAlign w:val="center"/>
          </w:tcPr>
          <w:p w14:paraId="167F91DC">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90508A4">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95010004</w:t>
            </w:r>
          </w:p>
        </w:tc>
        <w:tc>
          <w:tcPr>
            <w:tcW w:w="734" w:type="pct"/>
            <w:shd w:val="clear" w:color="auto" w:fill="auto"/>
            <w:vAlign w:val="center"/>
          </w:tcPr>
          <w:p w14:paraId="63BBDEC7">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44450E6A">
            <w:pPr>
              <w:pStyle w:val="20"/>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4</w:t>
            </w:r>
          </w:p>
        </w:tc>
      </w:tr>
      <w:tr w14:paraId="3DF1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6F39C31">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6</w:t>
            </w:r>
          </w:p>
        </w:tc>
        <w:tc>
          <w:tcPr>
            <w:tcW w:w="1580" w:type="pct"/>
            <w:shd w:val="clear" w:color="auto" w:fill="auto"/>
            <w:vAlign w:val="center"/>
          </w:tcPr>
          <w:p w14:paraId="7912996D">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大学生安全教育（五）</w:t>
            </w:r>
          </w:p>
        </w:tc>
        <w:tc>
          <w:tcPr>
            <w:tcW w:w="703" w:type="pct"/>
            <w:shd w:val="clear" w:color="auto" w:fill="auto"/>
            <w:vAlign w:val="center"/>
          </w:tcPr>
          <w:p w14:paraId="4AFCE0F8">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3424998">
            <w:pPr>
              <w:pStyle w:val="11"/>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95010005</w:t>
            </w:r>
          </w:p>
        </w:tc>
        <w:tc>
          <w:tcPr>
            <w:tcW w:w="734" w:type="pct"/>
            <w:shd w:val="clear" w:color="auto" w:fill="auto"/>
            <w:vAlign w:val="center"/>
          </w:tcPr>
          <w:p w14:paraId="72E52E7F">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54439B00">
            <w:pPr>
              <w:pStyle w:val="20"/>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5</w:t>
            </w:r>
          </w:p>
        </w:tc>
      </w:tr>
      <w:tr w14:paraId="0685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474E9C2">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7</w:t>
            </w:r>
          </w:p>
        </w:tc>
        <w:tc>
          <w:tcPr>
            <w:tcW w:w="1580" w:type="pct"/>
            <w:shd w:val="clear" w:color="auto" w:fill="auto"/>
            <w:vAlign w:val="center"/>
          </w:tcPr>
          <w:p w14:paraId="4889BAFD">
            <w:pPr>
              <w:pStyle w:val="20"/>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军事理论</w:t>
            </w:r>
          </w:p>
        </w:tc>
        <w:tc>
          <w:tcPr>
            <w:tcW w:w="703" w:type="pct"/>
            <w:shd w:val="clear" w:color="auto" w:fill="auto"/>
            <w:vAlign w:val="center"/>
          </w:tcPr>
          <w:p w14:paraId="71AB5B11">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8E4FFDE">
            <w:pPr>
              <w:pStyle w:val="20"/>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49010004</w:t>
            </w:r>
          </w:p>
        </w:tc>
        <w:tc>
          <w:tcPr>
            <w:tcW w:w="734" w:type="pct"/>
            <w:shd w:val="clear" w:color="auto" w:fill="auto"/>
            <w:vAlign w:val="center"/>
          </w:tcPr>
          <w:p w14:paraId="1D639609">
            <w:pPr>
              <w:pStyle w:val="20"/>
              <w:keepNext w:val="0"/>
              <w:keepLines w:val="0"/>
              <w:suppressLineNumbers w:val="0"/>
              <w:spacing w:before="0" w:beforeAutospacing="0" w:after="0" w:afterAutospacing="0" w:line="260" w:lineRule="exact"/>
              <w:ind w:left="0" w:right="0"/>
              <w:jc w:val="center"/>
              <w:rPr>
                <w:rFonts w:hint="eastAsia" w:hAnsiTheme="minorEastAsia" w:cstheme="minorEastAsia"/>
                <w:szCs w:val="24"/>
                <w:highlight w:val="none"/>
              </w:rPr>
            </w:pPr>
            <w:r>
              <w:rPr>
                <w:rFonts w:hint="eastAsia"/>
                <w:highlight w:val="none"/>
              </w:rPr>
              <w:t>2/36</w:t>
            </w:r>
          </w:p>
        </w:tc>
        <w:tc>
          <w:tcPr>
            <w:tcW w:w="815" w:type="pct"/>
            <w:shd w:val="clear" w:color="auto" w:fill="auto"/>
            <w:vAlign w:val="center"/>
          </w:tcPr>
          <w:p w14:paraId="52CC71F3">
            <w:pPr>
              <w:pStyle w:val="20"/>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highlight w:val="none"/>
                <w:lang w:val="en-US" w:eastAsia="zh-CN"/>
              </w:rPr>
              <w:t>1</w:t>
            </w:r>
          </w:p>
        </w:tc>
      </w:tr>
      <w:tr w14:paraId="2DE6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A29F687">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8</w:t>
            </w:r>
          </w:p>
        </w:tc>
        <w:tc>
          <w:tcPr>
            <w:tcW w:w="1580" w:type="pct"/>
            <w:shd w:val="clear" w:color="auto" w:fill="auto"/>
            <w:vAlign w:val="center"/>
          </w:tcPr>
          <w:p w14:paraId="25ED72D4">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形势与政策（一）</w:t>
            </w:r>
          </w:p>
        </w:tc>
        <w:tc>
          <w:tcPr>
            <w:tcW w:w="703" w:type="pct"/>
            <w:shd w:val="clear" w:color="auto" w:fill="auto"/>
            <w:vAlign w:val="center"/>
          </w:tcPr>
          <w:p w14:paraId="681DEC9C">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24B73E4C">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49010005</w:t>
            </w:r>
          </w:p>
        </w:tc>
        <w:tc>
          <w:tcPr>
            <w:tcW w:w="734" w:type="pct"/>
            <w:shd w:val="clear" w:color="auto" w:fill="auto"/>
            <w:vAlign w:val="center"/>
          </w:tcPr>
          <w:p w14:paraId="784B9E49">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042EA0DA">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5C7A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99A4489">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9</w:t>
            </w:r>
          </w:p>
        </w:tc>
        <w:tc>
          <w:tcPr>
            <w:tcW w:w="1580" w:type="pct"/>
            <w:shd w:val="clear" w:color="auto" w:fill="auto"/>
            <w:vAlign w:val="center"/>
          </w:tcPr>
          <w:p w14:paraId="199477B3">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形势与政策（二）</w:t>
            </w:r>
          </w:p>
        </w:tc>
        <w:tc>
          <w:tcPr>
            <w:tcW w:w="703" w:type="pct"/>
            <w:shd w:val="clear" w:color="auto" w:fill="auto"/>
            <w:vAlign w:val="center"/>
          </w:tcPr>
          <w:p w14:paraId="159BB7E7">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302ED78">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49010006</w:t>
            </w:r>
          </w:p>
        </w:tc>
        <w:tc>
          <w:tcPr>
            <w:tcW w:w="734" w:type="pct"/>
            <w:shd w:val="clear" w:color="auto" w:fill="auto"/>
            <w:vAlign w:val="center"/>
          </w:tcPr>
          <w:p w14:paraId="1B3F2DFF">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31924A9E">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2</w:t>
            </w:r>
          </w:p>
        </w:tc>
      </w:tr>
      <w:tr w14:paraId="19E8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ED8F28C">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10</w:t>
            </w:r>
          </w:p>
        </w:tc>
        <w:tc>
          <w:tcPr>
            <w:tcW w:w="1580" w:type="pct"/>
            <w:shd w:val="clear" w:color="auto" w:fill="auto"/>
            <w:vAlign w:val="center"/>
          </w:tcPr>
          <w:p w14:paraId="0D92716C">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形势与政策（三）</w:t>
            </w:r>
          </w:p>
        </w:tc>
        <w:tc>
          <w:tcPr>
            <w:tcW w:w="703" w:type="pct"/>
            <w:shd w:val="clear" w:color="auto" w:fill="auto"/>
            <w:vAlign w:val="center"/>
          </w:tcPr>
          <w:p w14:paraId="0F96891D">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1D702EFF">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49010007</w:t>
            </w:r>
          </w:p>
        </w:tc>
        <w:tc>
          <w:tcPr>
            <w:tcW w:w="734" w:type="pct"/>
            <w:shd w:val="clear" w:color="auto" w:fill="auto"/>
            <w:vAlign w:val="center"/>
          </w:tcPr>
          <w:p w14:paraId="5AD55112">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5615F056">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61B7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7091ECC">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11</w:t>
            </w:r>
          </w:p>
        </w:tc>
        <w:tc>
          <w:tcPr>
            <w:tcW w:w="1580" w:type="pct"/>
            <w:shd w:val="clear" w:color="auto" w:fill="auto"/>
            <w:vAlign w:val="center"/>
          </w:tcPr>
          <w:p w14:paraId="5AFE8B78">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形势与政策（四）</w:t>
            </w:r>
          </w:p>
        </w:tc>
        <w:tc>
          <w:tcPr>
            <w:tcW w:w="703" w:type="pct"/>
            <w:shd w:val="clear" w:color="auto" w:fill="auto"/>
            <w:vAlign w:val="center"/>
          </w:tcPr>
          <w:p w14:paraId="7D5C4524">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B8AE6CE">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49010008</w:t>
            </w:r>
          </w:p>
        </w:tc>
        <w:tc>
          <w:tcPr>
            <w:tcW w:w="734" w:type="pct"/>
            <w:shd w:val="clear" w:color="auto" w:fill="auto"/>
            <w:vAlign w:val="center"/>
          </w:tcPr>
          <w:p w14:paraId="513F80A1">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20AA1BDD">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4</w:t>
            </w:r>
          </w:p>
        </w:tc>
      </w:tr>
      <w:tr w14:paraId="094C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2684F84">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12</w:t>
            </w:r>
          </w:p>
        </w:tc>
        <w:tc>
          <w:tcPr>
            <w:tcW w:w="1580" w:type="pct"/>
            <w:shd w:val="clear" w:color="auto" w:fill="auto"/>
            <w:vAlign w:val="center"/>
          </w:tcPr>
          <w:p w14:paraId="48F645C5">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思想道德与法治</w:t>
            </w:r>
          </w:p>
        </w:tc>
        <w:tc>
          <w:tcPr>
            <w:tcW w:w="703" w:type="pct"/>
            <w:shd w:val="clear" w:color="auto" w:fill="auto"/>
            <w:vAlign w:val="center"/>
          </w:tcPr>
          <w:p w14:paraId="544CB407">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52A8AF2">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49010060</w:t>
            </w:r>
          </w:p>
        </w:tc>
        <w:tc>
          <w:tcPr>
            <w:tcW w:w="734" w:type="pct"/>
            <w:shd w:val="clear" w:color="auto" w:fill="auto"/>
            <w:vAlign w:val="center"/>
          </w:tcPr>
          <w:p w14:paraId="505DAC27">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07F4F756">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6573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1434246">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13</w:t>
            </w:r>
          </w:p>
        </w:tc>
        <w:tc>
          <w:tcPr>
            <w:tcW w:w="1580" w:type="pct"/>
            <w:shd w:val="clear" w:color="auto" w:fill="auto"/>
            <w:vAlign w:val="center"/>
          </w:tcPr>
          <w:p w14:paraId="66EC5EC8">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国家安全教育</w:t>
            </w:r>
          </w:p>
        </w:tc>
        <w:tc>
          <w:tcPr>
            <w:tcW w:w="703" w:type="pct"/>
            <w:shd w:val="clear" w:color="auto" w:fill="auto"/>
            <w:vAlign w:val="center"/>
          </w:tcPr>
          <w:p w14:paraId="02363B58">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2813B41">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49010085</w:t>
            </w:r>
          </w:p>
        </w:tc>
        <w:tc>
          <w:tcPr>
            <w:tcW w:w="734" w:type="pct"/>
            <w:shd w:val="clear" w:color="auto" w:fill="auto"/>
            <w:vAlign w:val="center"/>
          </w:tcPr>
          <w:p w14:paraId="724AB72E">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1/16</w:t>
            </w:r>
          </w:p>
        </w:tc>
        <w:tc>
          <w:tcPr>
            <w:tcW w:w="815" w:type="pct"/>
            <w:shd w:val="clear" w:color="auto" w:fill="auto"/>
            <w:vAlign w:val="center"/>
          </w:tcPr>
          <w:p w14:paraId="691D5BEC">
            <w:pPr>
              <w:pStyle w:val="20"/>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1DC1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FAEFA87">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14</w:t>
            </w:r>
          </w:p>
        </w:tc>
        <w:tc>
          <w:tcPr>
            <w:tcW w:w="1580" w:type="pct"/>
            <w:shd w:val="clear" w:color="auto" w:fill="auto"/>
            <w:vAlign w:val="center"/>
          </w:tcPr>
          <w:p w14:paraId="35D3336F">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毛泽东思想和中国特色社会主义理论体系概论</w:t>
            </w:r>
          </w:p>
        </w:tc>
        <w:tc>
          <w:tcPr>
            <w:tcW w:w="703" w:type="pct"/>
            <w:shd w:val="clear" w:color="auto" w:fill="auto"/>
            <w:vAlign w:val="center"/>
          </w:tcPr>
          <w:p w14:paraId="1D9D6898">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7D120BC2">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49010068</w:t>
            </w:r>
          </w:p>
        </w:tc>
        <w:tc>
          <w:tcPr>
            <w:tcW w:w="734" w:type="pct"/>
            <w:shd w:val="clear" w:color="auto" w:fill="auto"/>
            <w:vAlign w:val="center"/>
          </w:tcPr>
          <w:p w14:paraId="1007D43E">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2/32</w:t>
            </w:r>
          </w:p>
        </w:tc>
        <w:tc>
          <w:tcPr>
            <w:tcW w:w="815" w:type="pct"/>
            <w:shd w:val="clear" w:color="auto" w:fill="auto"/>
            <w:vAlign w:val="center"/>
          </w:tcPr>
          <w:p w14:paraId="300975AA">
            <w:pPr>
              <w:pStyle w:val="20"/>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3</w:t>
            </w:r>
          </w:p>
        </w:tc>
      </w:tr>
      <w:tr w14:paraId="4878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3EA7227">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15</w:t>
            </w:r>
          </w:p>
        </w:tc>
        <w:tc>
          <w:tcPr>
            <w:tcW w:w="1580" w:type="pct"/>
            <w:shd w:val="clear" w:color="auto" w:fill="auto"/>
            <w:vAlign w:val="center"/>
          </w:tcPr>
          <w:p w14:paraId="05435F2F">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习近平新时代中国特色社会主义思想概论</w:t>
            </w:r>
          </w:p>
        </w:tc>
        <w:tc>
          <w:tcPr>
            <w:tcW w:w="703" w:type="pct"/>
            <w:shd w:val="clear" w:color="auto" w:fill="auto"/>
            <w:vAlign w:val="center"/>
          </w:tcPr>
          <w:p w14:paraId="5EBC881A">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9EF3853">
            <w:pPr>
              <w:pStyle w:val="20"/>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49010066</w:t>
            </w:r>
          </w:p>
        </w:tc>
        <w:tc>
          <w:tcPr>
            <w:tcW w:w="734" w:type="pct"/>
            <w:shd w:val="clear" w:color="auto" w:fill="auto"/>
            <w:vAlign w:val="center"/>
          </w:tcPr>
          <w:p w14:paraId="630CC372">
            <w:pPr>
              <w:pStyle w:val="20"/>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7D13F410">
            <w:pPr>
              <w:pStyle w:val="20"/>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2</w:t>
            </w:r>
          </w:p>
        </w:tc>
      </w:tr>
      <w:tr w14:paraId="30EC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844F032">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16</w:t>
            </w:r>
          </w:p>
        </w:tc>
        <w:tc>
          <w:tcPr>
            <w:tcW w:w="1580" w:type="pct"/>
            <w:shd w:val="clear" w:color="auto" w:fill="auto"/>
            <w:vAlign w:val="center"/>
          </w:tcPr>
          <w:p w14:paraId="6A9DAAAB">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大学生心理健康教育（一）</w:t>
            </w:r>
          </w:p>
        </w:tc>
        <w:tc>
          <w:tcPr>
            <w:tcW w:w="703" w:type="pct"/>
            <w:shd w:val="clear" w:color="auto" w:fill="auto"/>
            <w:vAlign w:val="center"/>
          </w:tcPr>
          <w:p w14:paraId="3C1066F0">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12496BA1">
            <w:pPr>
              <w:pStyle w:val="20"/>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22010146</w:t>
            </w:r>
          </w:p>
        </w:tc>
        <w:tc>
          <w:tcPr>
            <w:tcW w:w="734" w:type="pct"/>
            <w:shd w:val="clear" w:color="auto" w:fill="auto"/>
            <w:vAlign w:val="center"/>
          </w:tcPr>
          <w:p w14:paraId="37055B60">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321FF6E2">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6270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BAE61A1">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17</w:t>
            </w:r>
          </w:p>
        </w:tc>
        <w:tc>
          <w:tcPr>
            <w:tcW w:w="1580" w:type="pct"/>
            <w:shd w:val="clear" w:color="auto" w:fill="auto"/>
            <w:vAlign w:val="center"/>
          </w:tcPr>
          <w:p w14:paraId="69116F14">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大学生心理健康教育（二）</w:t>
            </w:r>
          </w:p>
        </w:tc>
        <w:tc>
          <w:tcPr>
            <w:tcW w:w="703" w:type="pct"/>
            <w:shd w:val="clear" w:color="auto" w:fill="auto"/>
            <w:vAlign w:val="center"/>
          </w:tcPr>
          <w:p w14:paraId="2DA97BA2">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A906E1C">
            <w:pPr>
              <w:pStyle w:val="20"/>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22010153</w:t>
            </w:r>
          </w:p>
        </w:tc>
        <w:tc>
          <w:tcPr>
            <w:tcW w:w="734" w:type="pct"/>
            <w:shd w:val="clear" w:color="auto" w:fill="auto"/>
            <w:vAlign w:val="center"/>
          </w:tcPr>
          <w:p w14:paraId="7B953A17">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6FC2BB2F">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2BF1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9D6E2CA">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18</w:t>
            </w:r>
          </w:p>
        </w:tc>
        <w:tc>
          <w:tcPr>
            <w:tcW w:w="1580" w:type="pct"/>
            <w:shd w:val="clear" w:color="auto" w:fill="auto"/>
            <w:vAlign w:val="center"/>
          </w:tcPr>
          <w:p w14:paraId="2FCC4D36">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大学生职业发展与就业指导（一）</w:t>
            </w:r>
          </w:p>
        </w:tc>
        <w:tc>
          <w:tcPr>
            <w:tcW w:w="703" w:type="pct"/>
            <w:shd w:val="clear" w:color="auto" w:fill="auto"/>
            <w:vAlign w:val="center"/>
          </w:tcPr>
          <w:p w14:paraId="522F5E4F">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40E7723A">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32"/>
                <w:szCs w:val="22"/>
                <w:highlight w:val="none"/>
                <w:lang w:val="en-US" w:eastAsia="zh-CN" w:bidi="ar-SA"/>
              </w:rPr>
            </w:pPr>
            <w:r>
              <w:rPr>
                <w:rFonts w:hint="eastAsia"/>
                <w:sz w:val="21"/>
                <w:highlight w:val="none"/>
              </w:rPr>
              <w:t>22010117</w:t>
            </w:r>
          </w:p>
        </w:tc>
        <w:tc>
          <w:tcPr>
            <w:tcW w:w="734" w:type="pct"/>
            <w:shd w:val="clear" w:color="auto" w:fill="auto"/>
            <w:vAlign w:val="center"/>
          </w:tcPr>
          <w:p w14:paraId="7B043F17">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51988A51">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1AB8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9B26691">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19</w:t>
            </w:r>
          </w:p>
        </w:tc>
        <w:tc>
          <w:tcPr>
            <w:tcW w:w="1580" w:type="pct"/>
            <w:shd w:val="clear" w:color="auto" w:fill="auto"/>
            <w:vAlign w:val="center"/>
          </w:tcPr>
          <w:p w14:paraId="7239E5FE">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大学生创新与创业实务（一）</w:t>
            </w:r>
          </w:p>
        </w:tc>
        <w:tc>
          <w:tcPr>
            <w:tcW w:w="703" w:type="pct"/>
            <w:shd w:val="clear" w:color="auto" w:fill="auto"/>
            <w:vAlign w:val="center"/>
          </w:tcPr>
          <w:p w14:paraId="39AB3D22">
            <w:pPr>
              <w:pStyle w:val="20"/>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50DA0EBF">
            <w:pPr>
              <w:pStyle w:val="20"/>
              <w:keepNext w:val="0"/>
              <w:keepLines w:val="0"/>
              <w:suppressLineNumbers w:val="0"/>
              <w:spacing w:before="0" w:beforeAutospacing="0" w:after="0" w:afterAutospacing="0"/>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22010119</w:t>
            </w:r>
          </w:p>
        </w:tc>
        <w:tc>
          <w:tcPr>
            <w:tcW w:w="734" w:type="pct"/>
            <w:shd w:val="clear" w:color="auto" w:fill="auto"/>
            <w:vAlign w:val="center"/>
          </w:tcPr>
          <w:p w14:paraId="21BBBAE0">
            <w:pPr>
              <w:pStyle w:val="20"/>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4DE4F4F9">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635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637B9EE0">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20</w:t>
            </w:r>
          </w:p>
        </w:tc>
        <w:tc>
          <w:tcPr>
            <w:tcW w:w="1580" w:type="pct"/>
            <w:shd w:val="clear" w:color="auto" w:fill="auto"/>
            <w:vAlign w:val="center"/>
          </w:tcPr>
          <w:p w14:paraId="4B40E963">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大学生职业发展与就业指导（二）</w:t>
            </w:r>
          </w:p>
        </w:tc>
        <w:tc>
          <w:tcPr>
            <w:tcW w:w="703" w:type="pct"/>
            <w:shd w:val="clear" w:color="auto" w:fill="auto"/>
            <w:vAlign w:val="center"/>
          </w:tcPr>
          <w:p w14:paraId="4D65682D">
            <w:pPr>
              <w:pStyle w:val="20"/>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759B2DF2">
            <w:pPr>
              <w:pStyle w:val="20"/>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22010135</w:t>
            </w:r>
          </w:p>
        </w:tc>
        <w:tc>
          <w:tcPr>
            <w:tcW w:w="734" w:type="pct"/>
            <w:shd w:val="clear" w:color="auto" w:fill="auto"/>
            <w:vAlign w:val="center"/>
          </w:tcPr>
          <w:p w14:paraId="01DB37E9">
            <w:pPr>
              <w:pStyle w:val="20"/>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0582BB8E">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0412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80DC01A">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21</w:t>
            </w:r>
          </w:p>
        </w:tc>
        <w:tc>
          <w:tcPr>
            <w:tcW w:w="1580" w:type="pct"/>
            <w:shd w:val="clear" w:color="auto" w:fill="auto"/>
            <w:vAlign w:val="center"/>
          </w:tcPr>
          <w:p w14:paraId="208EC118">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大学生创新与创业实务（二）</w:t>
            </w:r>
          </w:p>
        </w:tc>
        <w:tc>
          <w:tcPr>
            <w:tcW w:w="703" w:type="pct"/>
            <w:shd w:val="clear" w:color="auto" w:fill="auto"/>
            <w:vAlign w:val="center"/>
          </w:tcPr>
          <w:p w14:paraId="4B49D4EE">
            <w:pPr>
              <w:pStyle w:val="20"/>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54C5B673">
            <w:pPr>
              <w:pStyle w:val="20"/>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22010155</w:t>
            </w:r>
          </w:p>
        </w:tc>
        <w:tc>
          <w:tcPr>
            <w:tcW w:w="734" w:type="pct"/>
            <w:shd w:val="clear" w:color="auto" w:fill="auto"/>
            <w:vAlign w:val="center"/>
          </w:tcPr>
          <w:p w14:paraId="26FA40D2">
            <w:pPr>
              <w:pStyle w:val="20"/>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6C10FE91">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4</w:t>
            </w:r>
          </w:p>
        </w:tc>
      </w:tr>
      <w:tr w14:paraId="4D1B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38C978BE">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22</w:t>
            </w:r>
          </w:p>
        </w:tc>
        <w:tc>
          <w:tcPr>
            <w:tcW w:w="1580" w:type="pct"/>
            <w:shd w:val="clear" w:color="auto" w:fill="auto"/>
            <w:vAlign w:val="center"/>
          </w:tcPr>
          <w:p w14:paraId="5263B269">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大学体育（一）</w:t>
            </w:r>
          </w:p>
        </w:tc>
        <w:tc>
          <w:tcPr>
            <w:tcW w:w="703" w:type="pct"/>
            <w:shd w:val="clear" w:color="auto" w:fill="auto"/>
            <w:vAlign w:val="center"/>
          </w:tcPr>
          <w:p w14:paraId="45848B79">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5EF12177">
            <w:pPr>
              <w:pStyle w:val="20"/>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22010177</w:t>
            </w:r>
          </w:p>
        </w:tc>
        <w:tc>
          <w:tcPr>
            <w:tcW w:w="734" w:type="pct"/>
            <w:shd w:val="clear" w:color="auto" w:fill="auto"/>
            <w:vAlign w:val="center"/>
          </w:tcPr>
          <w:p w14:paraId="6A4CD942">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1958D414">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57C5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A6F0A74">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23</w:t>
            </w:r>
          </w:p>
        </w:tc>
        <w:tc>
          <w:tcPr>
            <w:tcW w:w="1580" w:type="pct"/>
            <w:shd w:val="clear" w:color="auto" w:fill="auto"/>
            <w:vAlign w:val="center"/>
          </w:tcPr>
          <w:p w14:paraId="378D06CF">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大学体育（二）</w:t>
            </w:r>
          </w:p>
        </w:tc>
        <w:tc>
          <w:tcPr>
            <w:tcW w:w="703" w:type="pct"/>
            <w:shd w:val="clear" w:color="auto" w:fill="auto"/>
            <w:vAlign w:val="center"/>
          </w:tcPr>
          <w:p w14:paraId="52DA9957">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0E699203">
            <w:pPr>
              <w:pStyle w:val="20"/>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22010178</w:t>
            </w:r>
          </w:p>
        </w:tc>
        <w:tc>
          <w:tcPr>
            <w:tcW w:w="734" w:type="pct"/>
            <w:shd w:val="clear" w:color="auto" w:fill="auto"/>
            <w:vAlign w:val="center"/>
          </w:tcPr>
          <w:p w14:paraId="19D20A49">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67FDA09A">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FDF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3EE9588">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24</w:t>
            </w:r>
          </w:p>
        </w:tc>
        <w:tc>
          <w:tcPr>
            <w:tcW w:w="1580" w:type="pct"/>
            <w:shd w:val="clear" w:color="auto" w:fill="auto"/>
            <w:vAlign w:val="center"/>
          </w:tcPr>
          <w:p w14:paraId="11A27CC2">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大学体育（三）</w:t>
            </w:r>
          </w:p>
        </w:tc>
        <w:tc>
          <w:tcPr>
            <w:tcW w:w="703" w:type="pct"/>
            <w:shd w:val="clear" w:color="auto" w:fill="auto"/>
            <w:vAlign w:val="center"/>
          </w:tcPr>
          <w:p w14:paraId="766BAAA8">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303EDAA">
            <w:pPr>
              <w:pStyle w:val="20"/>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22010095</w:t>
            </w:r>
          </w:p>
        </w:tc>
        <w:tc>
          <w:tcPr>
            <w:tcW w:w="734" w:type="pct"/>
            <w:shd w:val="clear" w:color="auto" w:fill="auto"/>
            <w:vAlign w:val="center"/>
          </w:tcPr>
          <w:p w14:paraId="1AF2162E">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7562939B">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5EB6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0431BC34">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25</w:t>
            </w:r>
          </w:p>
        </w:tc>
        <w:tc>
          <w:tcPr>
            <w:tcW w:w="1580" w:type="pct"/>
            <w:shd w:val="clear" w:color="auto" w:fill="auto"/>
            <w:vAlign w:val="center"/>
          </w:tcPr>
          <w:p w14:paraId="396898C3">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大学英语（一）</w:t>
            </w:r>
          </w:p>
        </w:tc>
        <w:tc>
          <w:tcPr>
            <w:tcW w:w="703" w:type="pct"/>
            <w:shd w:val="clear" w:color="auto" w:fill="auto"/>
            <w:vAlign w:val="center"/>
          </w:tcPr>
          <w:p w14:paraId="11E2E0B3">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422D7B4E">
            <w:pPr>
              <w:pStyle w:val="20"/>
              <w:spacing w:line="260" w:lineRule="exact"/>
              <w:rPr>
                <w:rFonts w:hint="default" w:ascii="Times New Roman" w:hAnsi="Times New Roman" w:eastAsia="仿宋_GB2312" w:cs="Times New Roman"/>
                <w:kern w:val="2"/>
                <w:sz w:val="21"/>
                <w:szCs w:val="22"/>
                <w:highlight w:val="none"/>
                <w:lang w:val="en-US" w:eastAsia="zh-CN" w:bidi="ar-SA"/>
              </w:rPr>
            </w:pPr>
            <w:r>
              <w:rPr>
                <w:rFonts w:hint="eastAsia"/>
              </w:rPr>
              <w:t>22010241</w:t>
            </w:r>
          </w:p>
        </w:tc>
        <w:tc>
          <w:tcPr>
            <w:tcW w:w="1251" w:type="dxa"/>
            <w:shd w:val="clear" w:color="auto" w:fill="auto"/>
            <w:vAlign w:val="center"/>
          </w:tcPr>
          <w:p w14:paraId="00F1A82A">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1390" w:type="dxa"/>
            <w:shd w:val="clear" w:color="auto" w:fill="auto"/>
            <w:vAlign w:val="center"/>
          </w:tcPr>
          <w:p w14:paraId="32A314B5">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0C2C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B24C34B">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26</w:t>
            </w:r>
          </w:p>
        </w:tc>
        <w:tc>
          <w:tcPr>
            <w:tcW w:w="1580" w:type="pct"/>
            <w:shd w:val="clear" w:color="auto" w:fill="auto"/>
            <w:vAlign w:val="center"/>
          </w:tcPr>
          <w:p w14:paraId="3EF69139">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大学英语（二）</w:t>
            </w:r>
          </w:p>
        </w:tc>
        <w:tc>
          <w:tcPr>
            <w:tcW w:w="703" w:type="pct"/>
            <w:shd w:val="clear" w:color="auto" w:fill="auto"/>
            <w:vAlign w:val="center"/>
          </w:tcPr>
          <w:p w14:paraId="69F25ACB">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6B8C4E9F">
            <w:pPr>
              <w:pStyle w:val="20"/>
              <w:spacing w:line="260" w:lineRule="exact"/>
              <w:rPr>
                <w:rFonts w:hint="default" w:ascii="Times New Roman" w:hAnsi="Times New Roman" w:eastAsia="仿宋_GB2312" w:cs="Times New Roman"/>
                <w:kern w:val="2"/>
                <w:sz w:val="21"/>
                <w:szCs w:val="22"/>
                <w:highlight w:val="none"/>
                <w:lang w:val="en-US" w:eastAsia="zh-CN" w:bidi="ar-SA"/>
              </w:rPr>
            </w:pPr>
            <w:r>
              <w:rPr>
                <w:rFonts w:hint="eastAsia" w:eastAsia="宋体" w:cs="Times New Roman"/>
              </w:rPr>
              <w:fldChar w:fldCharType="begin"/>
            </w:r>
            <w:r>
              <w:rPr>
                <w:rFonts w:hint="eastAsia" w:eastAsia="宋体" w:cs="Times New Roman"/>
              </w:rPr>
              <w:instrText xml:space="preserve"> HYPERLINK "javascript:void(0);" </w:instrText>
            </w:r>
            <w:r>
              <w:rPr>
                <w:rFonts w:hint="eastAsia" w:eastAsia="宋体" w:cs="Times New Roman"/>
              </w:rPr>
              <w:fldChar w:fldCharType="separate"/>
            </w:r>
            <w:r>
              <w:rPr>
                <w:rFonts w:hint="default" w:eastAsia="宋体" w:cs="Times New Roman"/>
              </w:rPr>
              <w:t>22010242</w:t>
            </w:r>
            <w:r>
              <w:rPr>
                <w:rFonts w:hint="default" w:eastAsia="宋体" w:cs="Times New Roman"/>
              </w:rPr>
              <w:fldChar w:fldCharType="end"/>
            </w:r>
          </w:p>
        </w:tc>
        <w:tc>
          <w:tcPr>
            <w:tcW w:w="1251" w:type="dxa"/>
            <w:shd w:val="clear" w:color="auto" w:fill="auto"/>
            <w:vAlign w:val="center"/>
          </w:tcPr>
          <w:p w14:paraId="2A135419">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1390" w:type="dxa"/>
            <w:shd w:val="clear" w:color="auto" w:fill="auto"/>
            <w:vAlign w:val="center"/>
          </w:tcPr>
          <w:p w14:paraId="45F58E65">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5EC4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7590A37B">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27</w:t>
            </w:r>
          </w:p>
        </w:tc>
        <w:tc>
          <w:tcPr>
            <w:tcW w:w="1580" w:type="pct"/>
            <w:shd w:val="clear" w:color="auto" w:fill="auto"/>
            <w:vAlign w:val="center"/>
          </w:tcPr>
          <w:p w14:paraId="19834FE3">
            <w:pPr>
              <w:pStyle w:val="20"/>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信息技术</w:t>
            </w:r>
          </w:p>
        </w:tc>
        <w:tc>
          <w:tcPr>
            <w:tcW w:w="703" w:type="pct"/>
            <w:shd w:val="clear" w:color="auto" w:fill="auto"/>
            <w:vAlign w:val="center"/>
          </w:tcPr>
          <w:p w14:paraId="6A84390F">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51E61054">
            <w:pPr>
              <w:pStyle w:val="20"/>
              <w:spacing w:line="260" w:lineRule="exact"/>
              <w:rPr>
                <w:rFonts w:hint="default" w:ascii="Times New Roman" w:hAnsi="Times New Roman" w:eastAsia="仿宋_GB2312" w:cs="Times New Roman"/>
                <w:kern w:val="2"/>
                <w:sz w:val="21"/>
                <w:szCs w:val="22"/>
                <w:highlight w:val="none"/>
                <w:lang w:val="en-US" w:eastAsia="zh-CN" w:bidi="ar-SA"/>
              </w:rPr>
            </w:pPr>
            <w:r>
              <w:rPr>
                <w:rFonts w:hint="eastAsia" w:eastAsia="宋体" w:cs="Times New Roman"/>
              </w:rPr>
              <w:t>17010093</w:t>
            </w:r>
          </w:p>
        </w:tc>
        <w:tc>
          <w:tcPr>
            <w:tcW w:w="1251" w:type="dxa"/>
            <w:shd w:val="clear" w:color="auto" w:fill="auto"/>
            <w:vAlign w:val="center"/>
          </w:tcPr>
          <w:p w14:paraId="5BA7D983">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r>
              <w:rPr>
                <w:rFonts w:hint="eastAsia"/>
                <w:highlight w:val="none"/>
              </w:rPr>
              <w:t>/</w:t>
            </w:r>
            <w:r>
              <w:rPr>
                <w:rFonts w:hint="eastAsia"/>
                <w:highlight w:val="none"/>
                <w:lang w:val="en-US" w:eastAsia="zh-CN"/>
              </w:rPr>
              <w:t>48</w:t>
            </w:r>
          </w:p>
        </w:tc>
        <w:tc>
          <w:tcPr>
            <w:tcW w:w="1390" w:type="dxa"/>
            <w:shd w:val="clear" w:color="auto" w:fill="auto"/>
            <w:vAlign w:val="center"/>
          </w:tcPr>
          <w:p w14:paraId="553639B2">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2</w:t>
            </w:r>
          </w:p>
        </w:tc>
      </w:tr>
      <w:tr w14:paraId="5845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635A79E9">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28</w:t>
            </w:r>
          </w:p>
        </w:tc>
        <w:tc>
          <w:tcPr>
            <w:tcW w:w="1580" w:type="pct"/>
            <w:shd w:val="clear" w:color="auto" w:fill="auto"/>
            <w:vAlign w:val="center"/>
          </w:tcPr>
          <w:p w14:paraId="50456FFB">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艺术修养</w:t>
            </w:r>
          </w:p>
        </w:tc>
        <w:tc>
          <w:tcPr>
            <w:tcW w:w="703" w:type="pct"/>
            <w:shd w:val="clear" w:color="auto" w:fill="auto"/>
            <w:vAlign w:val="center"/>
          </w:tcPr>
          <w:p w14:paraId="6C9DAE61">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435F7C80">
            <w:pPr>
              <w:pStyle w:val="20"/>
              <w:spacing w:line="260" w:lineRule="exact"/>
              <w:rPr>
                <w:rFonts w:hint="eastAsia" w:ascii="Times New Roman" w:hAnsi="Times New Roman" w:eastAsia="仿宋_GB2312" w:cs="Times New Roman"/>
                <w:kern w:val="2"/>
                <w:sz w:val="21"/>
                <w:szCs w:val="22"/>
                <w:highlight w:val="none"/>
                <w:lang w:val="en-US" w:eastAsia="zh-CN" w:bidi="ar-SA"/>
              </w:rPr>
            </w:pPr>
            <w:r>
              <w:rPr>
                <w:rFonts w:hint="eastAsia" w:eastAsia="宋体" w:cs="Times New Roman"/>
              </w:rPr>
              <w:t>21010072</w:t>
            </w:r>
          </w:p>
        </w:tc>
        <w:tc>
          <w:tcPr>
            <w:tcW w:w="1251" w:type="dxa"/>
            <w:shd w:val="clear" w:color="auto" w:fill="auto"/>
            <w:vAlign w:val="center"/>
          </w:tcPr>
          <w:p w14:paraId="21EDC6CA">
            <w:pPr>
              <w:pStyle w:val="20"/>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1390" w:type="dxa"/>
            <w:shd w:val="clear" w:color="auto" w:fill="auto"/>
            <w:vAlign w:val="center"/>
          </w:tcPr>
          <w:p w14:paraId="68C08EEE">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4</w:t>
            </w:r>
          </w:p>
        </w:tc>
      </w:tr>
      <w:tr w14:paraId="2C52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1594015E">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29</w:t>
            </w:r>
          </w:p>
        </w:tc>
        <w:tc>
          <w:tcPr>
            <w:tcW w:w="1580" w:type="pct"/>
            <w:shd w:val="clear" w:color="auto" w:fill="auto"/>
            <w:vAlign w:val="center"/>
          </w:tcPr>
          <w:p w14:paraId="2DBB5E9E">
            <w:pPr>
              <w:pStyle w:val="20"/>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人工智能应用基础</w:t>
            </w:r>
          </w:p>
        </w:tc>
        <w:tc>
          <w:tcPr>
            <w:tcW w:w="703" w:type="pct"/>
            <w:shd w:val="clear" w:color="auto" w:fill="auto"/>
            <w:vAlign w:val="center"/>
          </w:tcPr>
          <w:p w14:paraId="0FC9A68C">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1225" w:type="dxa"/>
            <w:shd w:val="clear" w:color="auto" w:fill="auto"/>
            <w:vAlign w:val="center"/>
          </w:tcPr>
          <w:p w14:paraId="32D0670A">
            <w:pPr>
              <w:pStyle w:val="20"/>
              <w:spacing w:line="260" w:lineRule="exact"/>
              <w:rPr>
                <w:rFonts w:hint="eastAsia" w:ascii="Times New Roman" w:hAnsi="Times New Roman" w:eastAsia="仿宋_GB2312" w:cs="Times New Roman"/>
                <w:kern w:val="2"/>
                <w:sz w:val="21"/>
                <w:szCs w:val="22"/>
                <w:highlight w:val="none"/>
                <w:lang w:val="en-US" w:eastAsia="zh-CN" w:bidi="ar-SA"/>
              </w:rPr>
            </w:pPr>
            <w:r>
              <w:rPr>
                <w:rFonts w:hint="eastAsia" w:eastAsia="宋体" w:cs="Times New Roman"/>
              </w:rPr>
              <w:fldChar w:fldCharType="begin"/>
            </w:r>
            <w:r>
              <w:rPr>
                <w:rFonts w:hint="eastAsia" w:eastAsia="宋体" w:cs="Times New Roman"/>
              </w:rPr>
              <w:instrText xml:space="preserve"> HYPERLINK "javascript:void(0);" </w:instrText>
            </w:r>
            <w:r>
              <w:rPr>
                <w:rFonts w:hint="eastAsia" w:eastAsia="宋体" w:cs="Times New Roman"/>
              </w:rPr>
              <w:fldChar w:fldCharType="separate"/>
            </w:r>
            <w:r>
              <w:rPr>
                <w:rFonts w:hint="default" w:eastAsia="宋体" w:cs="Times New Roman"/>
              </w:rPr>
              <w:t>17010004</w:t>
            </w:r>
            <w:r>
              <w:rPr>
                <w:rFonts w:hint="default" w:eastAsia="宋体" w:cs="Times New Roman"/>
              </w:rPr>
              <w:fldChar w:fldCharType="end"/>
            </w:r>
          </w:p>
        </w:tc>
        <w:tc>
          <w:tcPr>
            <w:tcW w:w="1251" w:type="dxa"/>
            <w:shd w:val="clear" w:color="auto" w:fill="auto"/>
            <w:vAlign w:val="center"/>
          </w:tcPr>
          <w:p w14:paraId="79F789DB">
            <w:pPr>
              <w:pStyle w:val="20"/>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1390" w:type="dxa"/>
            <w:shd w:val="clear" w:color="auto" w:fill="auto"/>
            <w:vAlign w:val="center"/>
          </w:tcPr>
          <w:p w14:paraId="558BB481">
            <w:pPr>
              <w:pStyle w:val="20"/>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3</w:t>
            </w:r>
          </w:p>
        </w:tc>
      </w:tr>
      <w:tr w14:paraId="13E8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48A3E55B">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30</w:t>
            </w:r>
          </w:p>
        </w:tc>
        <w:tc>
          <w:tcPr>
            <w:tcW w:w="1580" w:type="pct"/>
            <w:shd w:val="clear" w:color="auto" w:fill="auto"/>
            <w:vAlign w:val="center"/>
          </w:tcPr>
          <w:p w14:paraId="5C1CCC73">
            <w:pPr>
              <w:pStyle w:val="20"/>
              <w:keepNext w:val="0"/>
              <w:keepLines w:val="0"/>
              <w:suppressLineNumbers w:val="0"/>
              <w:spacing w:before="0" w:beforeAutospacing="0" w:after="0" w:afterAutospacing="0" w:line="280" w:lineRule="exact"/>
              <w:ind w:left="0" w:right="0"/>
              <w:jc w:val="left"/>
              <w:rPr>
                <w:rFonts w:hint="eastAsia"/>
                <w:lang w:val="en-US" w:eastAsia="zh-CN"/>
              </w:rPr>
            </w:pPr>
            <w:r>
              <w:rPr>
                <w:rFonts w:hint="eastAsia"/>
                <w:lang w:val="en-US" w:eastAsia="zh-CN"/>
              </w:rPr>
              <w:t>精益生产与管理基础</w:t>
            </w:r>
          </w:p>
        </w:tc>
        <w:tc>
          <w:tcPr>
            <w:tcW w:w="703" w:type="pct"/>
            <w:shd w:val="clear" w:color="auto" w:fill="auto"/>
            <w:vAlign w:val="center"/>
          </w:tcPr>
          <w:p w14:paraId="5C410EEC">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08175A4A">
            <w:pPr>
              <w:pStyle w:val="20"/>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20019999</w:t>
            </w:r>
          </w:p>
        </w:tc>
        <w:tc>
          <w:tcPr>
            <w:tcW w:w="734" w:type="pct"/>
            <w:shd w:val="clear" w:color="auto" w:fill="auto"/>
            <w:vAlign w:val="center"/>
          </w:tcPr>
          <w:p w14:paraId="177AA9F1">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2FB99A3E">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3</w:t>
            </w:r>
          </w:p>
        </w:tc>
      </w:tr>
      <w:tr w14:paraId="3781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5D26F79C">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31</w:t>
            </w:r>
          </w:p>
        </w:tc>
        <w:tc>
          <w:tcPr>
            <w:tcW w:w="1580" w:type="pct"/>
            <w:shd w:val="clear" w:color="auto" w:fill="auto"/>
            <w:vAlign w:val="center"/>
          </w:tcPr>
          <w:p w14:paraId="56845B38">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中国共产党简史、社会主义发展史、新中国史、改革开放史</w:t>
            </w:r>
          </w:p>
        </w:tc>
        <w:tc>
          <w:tcPr>
            <w:tcW w:w="703" w:type="pct"/>
            <w:shd w:val="clear" w:color="auto" w:fill="auto"/>
            <w:vAlign w:val="center"/>
          </w:tcPr>
          <w:p w14:paraId="64944FAE">
            <w:pPr>
              <w:pStyle w:val="20"/>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719" w:type="pct"/>
            <w:shd w:val="clear" w:color="auto" w:fill="auto"/>
            <w:vAlign w:val="center"/>
          </w:tcPr>
          <w:p w14:paraId="2D486754">
            <w:pPr>
              <w:pStyle w:val="20"/>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49010084</w:t>
            </w:r>
          </w:p>
        </w:tc>
        <w:tc>
          <w:tcPr>
            <w:tcW w:w="734" w:type="pct"/>
            <w:shd w:val="clear" w:color="auto" w:fill="auto"/>
            <w:vAlign w:val="center"/>
          </w:tcPr>
          <w:p w14:paraId="3F67A936">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6D4A2A44">
            <w:pPr>
              <w:pStyle w:val="20"/>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0BCA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7" w:type="pct"/>
            <w:shd w:val="clear" w:color="auto" w:fill="auto"/>
            <w:vAlign w:val="center"/>
          </w:tcPr>
          <w:p w14:paraId="28793006">
            <w:pPr>
              <w:pStyle w:val="20"/>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32</w:t>
            </w:r>
          </w:p>
        </w:tc>
        <w:tc>
          <w:tcPr>
            <w:tcW w:w="1580" w:type="pct"/>
            <w:shd w:val="clear" w:color="auto" w:fill="auto"/>
            <w:vAlign w:val="center"/>
          </w:tcPr>
          <w:p w14:paraId="43413862">
            <w:pPr>
              <w:pStyle w:val="20"/>
              <w:keepNext w:val="0"/>
              <w:keepLines w:val="0"/>
              <w:suppressLineNumbers w:val="0"/>
              <w:spacing w:before="0" w:beforeAutospacing="0" w:after="0" w:afterAutospacing="0" w:line="280" w:lineRule="exact"/>
              <w:ind w:left="0" w:right="0"/>
              <w:jc w:val="left"/>
              <w:rPr>
                <w:rFonts w:hint="default"/>
                <w:lang w:val="en-US" w:eastAsia="zh-CN"/>
              </w:rPr>
            </w:pPr>
            <w:r>
              <w:rPr>
                <w:rFonts w:hint="eastAsia"/>
                <w:lang w:val="en-US" w:eastAsia="zh-CN"/>
              </w:rPr>
              <w:t>中国优秀传统文化、通用礼仪、应用文写作、大学语文</w:t>
            </w:r>
          </w:p>
        </w:tc>
        <w:tc>
          <w:tcPr>
            <w:tcW w:w="703" w:type="pct"/>
            <w:shd w:val="clear" w:color="auto" w:fill="auto"/>
            <w:vAlign w:val="center"/>
          </w:tcPr>
          <w:p w14:paraId="6686E8EC">
            <w:pPr>
              <w:pStyle w:val="20"/>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719" w:type="pct"/>
            <w:shd w:val="clear" w:color="auto" w:fill="auto"/>
            <w:vAlign w:val="center"/>
          </w:tcPr>
          <w:p w14:paraId="3ACEA8E8">
            <w:pPr>
              <w:pStyle w:val="20"/>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cs="Times New Roman"/>
                <w:kern w:val="2"/>
                <w:sz w:val="21"/>
                <w:szCs w:val="22"/>
                <w:highlight w:val="none"/>
                <w:lang w:val="en-US" w:eastAsia="zh-CN" w:bidi="ar-SA"/>
              </w:rPr>
              <w:t>——</w:t>
            </w:r>
          </w:p>
        </w:tc>
        <w:tc>
          <w:tcPr>
            <w:tcW w:w="734" w:type="pct"/>
            <w:shd w:val="clear" w:color="auto" w:fill="auto"/>
            <w:vAlign w:val="center"/>
          </w:tcPr>
          <w:p w14:paraId="33E353F8">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57EF8CF6">
            <w:pPr>
              <w:pStyle w:val="20"/>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cs="Times New Roman"/>
                <w:kern w:val="2"/>
                <w:sz w:val="21"/>
                <w:szCs w:val="22"/>
                <w:highlight w:val="none"/>
                <w:lang w:val="en-US" w:eastAsia="zh-CN" w:bidi="ar-SA"/>
              </w:rPr>
              <w:t>4</w:t>
            </w:r>
          </w:p>
        </w:tc>
      </w:tr>
    </w:tbl>
    <w:p w14:paraId="322FBF0C">
      <w:pPr>
        <w:pStyle w:val="4"/>
        <w:spacing w:before="120" w:beforeLines="50"/>
        <w:rPr>
          <w:rFonts w:hint="eastAsia"/>
        </w:rPr>
      </w:pPr>
    </w:p>
    <w:p w14:paraId="4AE3E61B">
      <w:pPr>
        <w:pStyle w:val="4"/>
        <w:spacing w:before="120" w:beforeLines="50"/>
        <w:rPr>
          <w:rFonts w:hint="eastAsia"/>
        </w:rPr>
      </w:pPr>
      <w:r>
        <w:rPr>
          <w:rFonts w:hint="eastAsia"/>
        </w:rPr>
        <w:t>2. 专业教育课程安排</w:t>
      </w:r>
    </w:p>
    <w:p w14:paraId="23FF7E97">
      <w:pPr>
        <w:pStyle w:val="19"/>
        <w:rPr>
          <w:rFonts w:hint="eastAsia"/>
        </w:rPr>
      </w:pPr>
      <w:r>
        <w:rPr>
          <w:rFonts w:hint="eastAsia"/>
        </w:rPr>
        <w:t>表7-4 专业教育课程安排表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2922"/>
        <w:gridCol w:w="1289"/>
        <w:gridCol w:w="1345"/>
        <w:gridCol w:w="1345"/>
        <w:gridCol w:w="1507"/>
      </w:tblGrid>
      <w:tr w14:paraId="5A85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51" w:type="pct"/>
            <w:vAlign w:val="center"/>
          </w:tcPr>
          <w:p w14:paraId="1BA8261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序号</w:t>
            </w:r>
          </w:p>
        </w:tc>
        <w:tc>
          <w:tcPr>
            <w:tcW w:w="1580" w:type="pct"/>
            <w:vAlign w:val="center"/>
          </w:tcPr>
          <w:p w14:paraId="1CCA4C40">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课程名称</w:t>
            </w:r>
          </w:p>
        </w:tc>
        <w:tc>
          <w:tcPr>
            <w:tcW w:w="697" w:type="pct"/>
            <w:vAlign w:val="center"/>
          </w:tcPr>
          <w:p w14:paraId="17DBEB73">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课程性质</w:t>
            </w:r>
          </w:p>
        </w:tc>
        <w:tc>
          <w:tcPr>
            <w:tcW w:w="727" w:type="pct"/>
            <w:vAlign w:val="center"/>
          </w:tcPr>
          <w:p w14:paraId="6AE45718">
            <w:pPr>
              <w:jc w:val="center"/>
              <w:rPr>
                <w:rFonts w:ascii="Times New Roman" w:hAnsi="Times New Roman" w:cs="Times New Roman"/>
              </w:rPr>
            </w:pPr>
            <w:r>
              <w:rPr>
                <w:rFonts w:ascii="Times New Roman" w:hAnsi="Times New Roman" w:cs="Times New Roman"/>
              </w:rPr>
              <w:t>课程代码</w:t>
            </w:r>
          </w:p>
        </w:tc>
        <w:tc>
          <w:tcPr>
            <w:tcW w:w="727" w:type="pct"/>
            <w:vAlign w:val="center"/>
          </w:tcPr>
          <w:p w14:paraId="54EE1606">
            <w:pPr>
              <w:jc w:val="center"/>
              <w:rPr>
                <w:rFonts w:ascii="Times New Roman" w:hAnsi="Times New Roman" w:cs="Times New Roman"/>
              </w:rPr>
            </w:pPr>
            <w:r>
              <w:rPr>
                <w:rFonts w:ascii="Times New Roman" w:hAnsi="Times New Roman" w:cs="Times New Roman"/>
              </w:rPr>
              <w:t>学分/学时</w:t>
            </w:r>
          </w:p>
        </w:tc>
        <w:tc>
          <w:tcPr>
            <w:tcW w:w="815" w:type="pct"/>
            <w:vAlign w:val="center"/>
          </w:tcPr>
          <w:p w14:paraId="4CCFCA02">
            <w:pPr>
              <w:jc w:val="center"/>
              <w:rPr>
                <w:rFonts w:ascii="Times New Roman" w:hAnsi="Times New Roman" w:cs="Times New Roman"/>
              </w:rPr>
            </w:pPr>
            <w:r>
              <w:rPr>
                <w:rFonts w:ascii="Times New Roman" w:hAnsi="Times New Roman" w:cs="Times New Roman"/>
              </w:rPr>
              <w:t>开设学期</w:t>
            </w:r>
          </w:p>
        </w:tc>
      </w:tr>
      <w:tr w14:paraId="69D2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vAlign w:val="center"/>
          </w:tcPr>
          <w:p w14:paraId="4EF79E4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w:t>
            </w:r>
          </w:p>
        </w:tc>
        <w:tc>
          <w:tcPr>
            <w:tcW w:w="1580" w:type="pct"/>
            <w:vAlign w:val="center"/>
          </w:tcPr>
          <w:p w14:paraId="0C80FA25">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入学教育与专业入门</w:t>
            </w:r>
          </w:p>
        </w:tc>
        <w:tc>
          <w:tcPr>
            <w:tcW w:w="697" w:type="pct"/>
            <w:vAlign w:val="center"/>
          </w:tcPr>
          <w:p w14:paraId="4B090ED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vAlign w:val="center"/>
          </w:tcPr>
          <w:p w14:paraId="358A5CAA">
            <w:pPr>
              <w:spacing w:line="280" w:lineRule="exact"/>
              <w:jc w:val="center"/>
              <w:rPr>
                <w:rFonts w:ascii="Times New Roman" w:hAnsi="Times New Roman" w:cs="Times New Roman"/>
              </w:rPr>
            </w:pPr>
            <w:r>
              <w:rPr>
                <w:rFonts w:ascii="Times New Roman" w:hAnsi="Times New Roman" w:cs="Times New Roman"/>
                <w:sz w:val="21"/>
                <w:szCs w:val="16"/>
              </w:rPr>
              <w:t>18010414</w:t>
            </w:r>
          </w:p>
        </w:tc>
        <w:tc>
          <w:tcPr>
            <w:tcW w:w="727" w:type="pct"/>
            <w:vAlign w:val="center"/>
          </w:tcPr>
          <w:p w14:paraId="1811BF73">
            <w:pPr>
              <w:spacing w:line="280" w:lineRule="exact"/>
              <w:jc w:val="center"/>
              <w:rPr>
                <w:rFonts w:ascii="Times New Roman" w:hAnsi="Times New Roman" w:cs="Times New Roman"/>
              </w:rPr>
            </w:pPr>
            <w:r>
              <w:rPr>
                <w:rFonts w:ascii="Times New Roman" w:hAnsi="Times New Roman" w:cs="Times New Roman"/>
                <w:sz w:val="21"/>
                <w:szCs w:val="16"/>
              </w:rPr>
              <w:t>1/16</w:t>
            </w:r>
          </w:p>
        </w:tc>
        <w:tc>
          <w:tcPr>
            <w:tcW w:w="815" w:type="pct"/>
            <w:vAlign w:val="center"/>
          </w:tcPr>
          <w:p w14:paraId="7BEA6282">
            <w:pPr>
              <w:spacing w:line="280" w:lineRule="exact"/>
              <w:jc w:val="center"/>
              <w:rPr>
                <w:rFonts w:ascii="Times New Roman" w:hAnsi="Times New Roman" w:cs="Times New Roman"/>
              </w:rPr>
            </w:pPr>
            <w:r>
              <w:rPr>
                <w:rFonts w:ascii="Times New Roman" w:hAnsi="Times New Roman" w:cs="Times New Roman"/>
                <w:sz w:val="21"/>
                <w:szCs w:val="16"/>
              </w:rPr>
              <w:t>1</w:t>
            </w:r>
          </w:p>
        </w:tc>
      </w:tr>
      <w:tr w14:paraId="39EA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vAlign w:val="center"/>
          </w:tcPr>
          <w:p w14:paraId="3CB7E14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w:t>
            </w:r>
          </w:p>
        </w:tc>
        <w:tc>
          <w:tcPr>
            <w:tcW w:w="1580" w:type="pct"/>
            <w:vAlign w:val="center"/>
          </w:tcPr>
          <w:p w14:paraId="75497ABD">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高等数学</w:t>
            </w:r>
          </w:p>
        </w:tc>
        <w:tc>
          <w:tcPr>
            <w:tcW w:w="697" w:type="pct"/>
            <w:vAlign w:val="center"/>
          </w:tcPr>
          <w:p w14:paraId="1EF695BB">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vAlign w:val="center"/>
          </w:tcPr>
          <w:p w14:paraId="0B89795B">
            <w:pPr>
              <w:pStyle w:val="20"/>
              <w:jc w:val="center"/>
              <w:rPr>
                <w:rFonts w:ascii="Times New Roman" w:hAnsi="Times New Roman" w:cs="Times New Roman"/>
              </w:rPr>
            </w:pPr>
            <w:r>
              <w:rPr>
                <w:rFonts w:ascii="Times New Roman" w:hAnsi="Times New Roman" w:cs="Times New Roman"/>
              </w:rPr>
              <w:t>22010024</w:t>
            </w:r>
          </w:p>
        </w:tc>
        <w:tc>
          <w:tcPr>
            <w:tcW w:w="727" w:type="pct"/>
            <w:vAlign w:val="center"/>
          </w:tcPr>
          <w:p w14:paraId="34013CD9">
            <w:pPr>
              <w:pStyle w:val="20"/>
              <w:jc w:val="center"/>
              <w:rPr>
                <w:rFonts w:ascii="Times New Roman" w:hAnsi="Times New Roman" w:cs="Times New Roman"/>
              </w:rPr>
            </w:pPr>
            <w:r>
              <w:rPr>
                <w:rFonts w:ascii="Times New Roman" w:hAnsi="Times New Roman" w:cs="Times New Roman"/>
              </w:rPr>
              <w:t>4/64</w:t>
            </w:r>
          </w:p>
        </w:tc>
        <w:tc>
          <w:tcPr>
            <w:tcW w:w="815" w:type="pct"/>
            <w:vAlign w:val="center"/>
          </w:tcPr>
          <w:p w14:paraId="2E8831CA">
            <w:pPr>
              <w:pStyle w:val="20"/>
              <w:jc w:val="center"/>
              <w:rPr>
                <w:rFonts w:ascii="Times New Roman" w:hAnsi="Times New Roman" w:cs="Times New Roman"/>
              </w:rPr>
            </w:pPr>
            <w:r>
              <w:rPr>
                <w:rFonts w:ascii="Times New Roman" w:hAnsi="Times New Roman" w:cs="Times New Roman"/>
              </w:rPr>
              <w:t>1</w:t>
            </w:r>
          </w:p>
        </w:tc>
      </w:tr>
      <w:tr w14:paraId="49F4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vAlign w:val="center"/>
          </w:tcPr>
          <w:p w14:paraId="04B4558A">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w:t>
            </w:r>
          </w:p>
        </w:tc>
        <w:tc>
          <w:tcPr>
            <w:tcW w:w="1580" w:type="pct"/>
            <w:vAlign w:val="center"/>
          </w:tcPr>
          <w:p w14:paraId="1542343A">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劳动教育—工业·匠心</w:t>
            </w:r>
          </w:p>
        </w:tc>
        <w:tc>
          <w:tcPr>
            <w:tcW w:w="697" w:type="pct"/>
            <w:vAlign w:val="center"/>
          </w:tcPr>
          <w:p w14:paraId="27DA452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vAlign w:val="center"/>
          </w:tcPr>
          <w:p w14:paraId="7B9C9A59">
            <w:pPr>
              <w:spacing w:line="280" w:lineRule="exact"/>
              <w:jc w:val="center"/>
              <w:rPr>
                <w:rFonts w:ascii="Times New Roman" w:hAnsi="Times New Roman" w:cs="Times New Roman"/>
              </w:rPr>
            </w:pPr>
            <w:r>
              <w:rPr>
                <w:rFonts w:ascii="Times New Roman" w:hAnsi="Times New Roman" w:cs="Times New Roman"/>
                <w:sz w:val="21"/>
                <w:szCs w:val="16"/>
              </w:rPr>
              <w:t>18010413</w:t>
            </w:r>
          </w:p>
        </w:tc>
        <w:tc>
          <w:tcPr>
            <w:tcW w:w="727" w:type="pct"/>
            <w:vAlign w:val="center"/>
          </w:tcPr>
          <w:p w14:paraId="41DA41B7">
            <w:pPr>
              <w:spacing w:line="280" w:lineRule="exact"/>
              <w:jc w:val="center"/>
              <w:rPr>
                <w:rFonts w:ascii="Times New Roman" w:hAnsi="Times New Roman" w:cs="Times New Roman"/>
              </w:rPr>
            </w:pPr>
            <w:r>
              <w:rPr>
                <w:rFonts w:ascii="Times New Roman" w:hAnsi="Times New Roman" w:cs="Times New Roman"/>
                <w:sz w:val="21"/>
                <w:szCs w:val="16"/>
              </w:rPr>
              <w:t>1/20</w:t>
            </w:r>
          </w:p>
        </w:tc>
        <w:tc>
          <w:tcPr>
            <w:tcW w:w="815" w:type="pct"/>
            <w:vAlign w:val="center"/>
          </w:tcPr>
          <w:p w14:paraId="6D17ED35">
            <w:pPr>
              <w:spacing w:line="280" w:lineRule="exact"/>
              <w:jc w:val="center"/>
              <w:rPr>
                <w:rFonts w:ascii="Times New Roman" w:hAnsi="Times New Roman" w:cs="Times New Roman"/>
              </w:rPr>
            </w:pPr>
            <w:r>
              <w:rPr>
                <w:rFonts w:ascii="Times New Roman" w:hAnsi="Times New Roman" w:cs="Times New Roman"/>
                <w:sz w:val="21"/>
                <w:szCs w:val="16"/>
              </w:rPr>
              <w:t>1</w:t>
            </w:r>
          </w:p>
        </w:tc>
      </w:tr>
      <w:tr w14:paraId="2D6F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0E62BFA">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4</w:t>
            </w:r>
          </w:p>
        </w:tc>
        <w:tc>
          <w:tcPr>
            <w:tcW w:w="1580" w:type="pct"/>
            <w:tcBorders>
              <w:top w:val="single" w:color="auto" w:sz="4" w:space="0"/>
              <w:left w:val="single" w:color="auto" w:sz="4" w:space="0"/>
              <w:bottom w:val="single" w:color="auto" w:sz="4" w:space="0"/>
              <w:right w:val="single" w:color="auto" w:sz="4" w:space="0"/>
            </w:tcBorders>
            <w:vAlign w:val="center"/>
          </w:tcPr>
          <w:p w14:paraId="0931D6B6">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基础化学</w:t>
            </w:r>
          </w:p>
        </w:tc>
        <w:tc>
          <w:tcPr>
            <w:tcW w:w="697" w:type="pct"/>
            <w:tcBorders>
              <w:top w:val="single" w:color="auto" w:sz="4" w:space="0"/>
              <w:left w:val="single" w:color="auto" w:sz="4" w:space="0"/>
              <w:bottom w:val="single" w:color="auto" w:sz="4" w:space="0"/>
              <w:right w:val="single" w:color="auto" w:sz="4" w:space="0"/>
            </w:tcBorders>
            <w:vAlign w:val="center"/>
          </w:tcPr>
          <w:p w14:paraId="5806C32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1678BFFA">
            <w:pPr>
              <w:spacing w:line="280" w:lineRule="exact"/>
              <w:jc w:val="center"/>
              <w:rPr>
                <w:rFonts w:ascii="Times New Roman" w:hAnsi="Times New Roman" w:cs="Times New Roman"/>
              </w:rPr>
            </w:pPr>
            <w:r>
              <w:rPr>
                <w:rFonts w:ascii="Times New Roman" w:hAnsi="Times New Roman" w:cs="Times New Roman"/>
                <w:sz w:val="21"/>
                <w:szCs w:val="16"/>
              </w:rPr>
              <w:t>18010418</w:t>
            </w:r>
          </w:p>
        </w:tc>
        <w:tc>
          <w:tcPr>
            <w:tcW w:w="727" w:type="pct"/>
            <w:tcBorders>
              <w:top w:val="single" w:color="auto" w:sz="4" w:space="0"/>
              <w:left w:val="single" w:color="auto" w:sz="4" w:space="0"/>
              <w:bottom w:val="single" w:color="auto" w:sz="4" w:space="0"/>
              <w:right w:val="single" w:color="auto" w:sz="4" w:space="0"/>
            </w:tcBorders>
            <w:vAlign w:val="center"/>
          </w:tcPr>
          <w:p w14:paraId="31699E62">
            <w:pPr>
              <w:spacing w:line="280" w:lineRule="exact"/>
              <w:jc w:val="center"/>
              <w:rPr>
                <w:rFonts w:ascii="Times New Roman" w:hAnsi="Times New Roman" w:cs="Times New Roman"/>
              </w:rPr>
            </w:pPr>
            <w:r>
              <w:rPr>
                <w:rFonts w:ascii="Times New Roman" w:hAnsi="Times New Roman" w:cs="Times New Roman"/>
                <w:sz w:val="21"/>
                <w:szCs w:val="16"/>
              </w:rPr>
              <w:t>3.5/56</w:t>
            </w:r>
          </w:p>
        </w:tc>
        <w:tc>
          <w:tcPr>
            <w:tcW w:w="815" w:type="pct"/>
            <w:tcBorders>
              <w:top w:val="single" w:color="auto" w:sz="4" w:space="0"/>
              <w:left w:val="single" w:color="auto" w:sz="4" w:space="0"/>
              <w:bottom w:val="single" w:color="auto" w:sz="4" w:space="0"/>
              <w:right w:val="single" w:color="auto" w:sz="4" w:space="0"/>
            </w:tcBorders>
            <w:vAlign w:val="center"/>
          </w:tcPr>
          <w:p w14:paraId="3BEDD0CC">
            <w:pPr>
              <w:spacing w:line="280" w:lineRule="exact"/>
              <w:jc w:val="center"/>
              <w:rPr>
                <w:rFonts w:ascii="Times New Roman" w:hAnsi="Times New Roman" w:cs="Times New Roman"/>
              </w:rPr>
            </w:pPr>
            <w:r>
              <w:rPr>
                <w:rFonts w:ascii="Times New Roman" w:hAnsi="Times New Roman" w:cs="Times New Roman"/>
                <w:sz w:val="21"/>
                <w:szCs w:val="16"/>
              </w:rPr>
              <w:t>1</w:t>
            </w:r>
          </w:p>
        </w:tc>
      </w:tr>
      <w:tr w14:paraId="4FD9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93BCC5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5</w:t>
            </w:r>
          </w:p>
        </w:tc>
        <w:tc>
          <w:tcPr>
            <w:tcW w:w="1580" w:type="pct"/>
            <w:tcBorders>
              <w:top w:val="single" w:color="auto" w:sz="4" w:space="0"/>
              <w:left w:val="single" w:color="auto" w:sz="4" w:space="0"/>
              <w:bottom w:val="single" w:color="auto" w:sz="4" w:space="0"/>
              <w:right w:val="single" w:color="auto" w:sz="4" w:space="0"/>
            </w:tcBorders>
            <w:vAlign w:val="center"/>
          </w:tcPr>
          <w:p w14:paraId="461A0DE0">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分析及操作技能</w:t>
            </w:r>
          </w:p>
        </w:tc>
        <w:tc>
          <w:tcPr>
            <w:tcW w:w="697" w:type="pct"/>
            <w:tcBorders>
              <w:top w:val="single" w:color="auto" w:sz="4" w:space="0"/>
              <w:left w:val="single" w:color="auto" w:sz="4" w:space="0"/>
              <w:bottom w:val="single" w:color="auto" w:sz="4" w:space="0"/>
              <w:right w:val="single" w:color="auto" w:sz="4" w:space="0"/>
            </w:tcBorders>
            <w:vAlign w:val="center"/>
          </w:tcPr>
          <w:p w14:paraId="70932B08">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58E6B7E2">
            <w:pPr>
              <w:pStyle w:val="20"/>
              <w:jc w:val="center"/>
              <w:rPr>
                <w:rFonts w:ascii="Times New Roman" w:hAnsi="Times New Roman" w:cs="Times New Roman"/>
              </w:rPr>
            </w:pPr>
            <w:r>
              <w:rPr>
                <w:rFonts w:ascii="Times New Roman" w:hAnsi="Times New Roman" w:cs="Times New Roman"/>
              </w:rPr>
              <w:t>18010372</w:t>
            </w:r>
          </w:p>
        </w:tc>
        <w:tc>
          <w:tcPr>
            <w:tcW w:w="727" w:type="pct"/>
            <w:tcBorders>
              <w:top w:val="single" w:color="auto" w:sz="4" w:space="0"/>
              <w:left w:val="single" w:color="auto" w:sz="4" w:space="0"/>
              <w:bottom w:val="single" w:color="auto" w:sz="4" w:space="0"/>
              <w:right w:val="single" w:color="auto" w:sz="4" w:space="0"/>
            </w:tcBorders>
            <w:vAlign w:val="center"/>
          </w:tcPr>
          <w:p w14:paraId="26293B2F">
            <w:pPr>
              <w:pStyle w:val="20"/>
              <w:jc w:val="center"/>
              <w:rPr>
                <w:rFonts w:ascii="Times New Roman" w:hAnsi="Times New Roman" w:cs="Times New Roman"/>
              </w:rPr>
            </w:pPr>
            <w:r>
              <w:rPr>
                <w:rFonts w:ascii="Times New Roman" w:hAnsi="Times New Roman" w:cs="Times New Roman"/>
              </w:rPr>
              <w:t>3.5/56</w:t>
            </w:r>
          </w:p>
        </w:tc>
        <w:tc>
          <w:tcPr>
            <w:tcW w:w="815" w:type="pct"/>
            <w:tcBorders>
              <w:top w:val="single" w:color="auto" w:sz="4" w:space="0"/>
              <w:left w:val="single" w:color="auto" w:sz="4" w:space="0"/>
              <w:bottom w:val="single" w:color="auto" w:sz="4" w:space="0"/>
              <w:right w:val="single" w:color="auto" w:sz="4" w:space="0"/>
            </w:tcBorders>
            <w:vAlign w:val="center"/>
          </w:tcPr>
          <w:p w14:paraId="16D04B00">
            <w:pPr>
              <w:pStyle w:val="20"/>
              <w:jc w:val="center"/>
              <w:rPr>
                <w:rFonts w:ascii="Times New Roman" w:hAnsi="Times New Roman" w:cs="Times New Roman"/>
              </w:rPr>
            </w:pPr>
            <w:r>
              <w:rPr>
                <w:rFonts w:ascii="Times New Roman" w:hAnsi="Times New Roman" w:cs="Times New Roman"/>
              </w:rPr>
              <w:t>2</w:t>
            </w:r>
          </w:p>
        </w:tc>
      </w:tr>
      <w:tr w14:paraId="43A9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7834F89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6</w:t>
            </w:r>
          </w:p>
        </w:tc>
        <w:tc>
          <w:tcPr>
            <w:tcW w:w="1580" w:type="pct"/>
            <w:tcBorders>
              <w:top w:val="single" w:color="auto" w:sz="4" w:space="0"/>
              <w:left w:val="single" w:color="auto" w:sz="4" w:space="0"/>
              <w:bottom w:val="single" w:color="auto" w:sz="4" w:space="0"/>
              <w:right w:val="single" w:color="auto" w:sz="4" w:space="0"/>
            </w:tcBorders>
            <w:vAlign w:val="center"/>
          </w:tcPr>
          <w:p w14:paraId="2332670B">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建筑识图与制图</w:t>
            </w:r>
          </w:p>
        </w:tc>
        <w:tc>
          <w:tcPr>
            <w:tcW w:w="697" w:type="pct"/>
            <w:tcBorders>
              <w:top w:val="single" w:color="auto" w:sz="4" w:space="0"/>
              <w:left w:val="single" w:color="auto" w:sz="4" w:space="0"/>
              <w:bottom w:val="single" w:color="auto" w:sz="4" w:space="0"/>
              <w:right w:val="single" w:color="auto" w:sz="4" w:space="0"/>
            </w:tcBorders>
            <w:vAlign w:val="center"/>
          </w:tcPr>
          <w:p w14:paraId="5FA7D9E6">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455F42A4">
            <w:pPr>
              <w:pStyle w:val="20"/>
              <w:spacing w:line="280" w:lineRule="exact"/>
              <w:jc w:val="center"/>
              <w:rPr>
                <w:rFonts w:ascii="Times New Roman" w:hAnsi="Times New Roman" w:cs="Times New Roman"/>
              </w:rPr>
            </w:pPr>
            <w:r>
              <w:rPr>
                <w:rFonts w:ascii="Times New Roman" w:hAnsi="Times New Roman" w:cs="Times New Roman"/>
              </w:rPr>
              <w:t>18010302</w:t>
            </w:r>
          </w:p>
        </w:tc>
        <w:tc>
          <w:tcPr>
            <w:tcW w:w="727" w:type="pct"/>
            <w:tcBorders>
              <w:top w:val="single" w:color="auto" w:sz="4" w:space="0"/>
              <w:left w:val="single" w:color="auto" w:sz="4" w:space="0"/>
              <w:bottom w:val="single" w:color="auto" w:sz="4" w:space="0"/>
              <w:right w:val="single" w:color="auto" w:sz="4" w:space="0"/>
            </w:tcBorders>
            <w:vAlign w:val="center"/>
          </w:tcPr>
          <w:p w14:paraId="728C719B">
            <w:pPr>
              <w:pStyle w:val="20"/>
              <w:spacing w:line="280" w:lineRule="exact"/>
              <w:jc w:val="center"/>
              <w:rPr>
                <w:rFonts w:ascii="Times New Roman" w:hAnsi="Times New Roman" w:cs="Times New Roman"/>
              </w:rPr>
            </w:pPr>
            <w:r>
              <w:rPr>
                <w:rFonts w:ascii="Times New Roman" w:hAnsi="Times New Roman" w:cs="Times New Roman"/>
              </w:rPr>
              <w:t>3.5/56</w:t>
            </w:r>
          </w:p>
        </w:tc>
        <w:tc>
          <w:tcPr>
            <w:tcW w:w="815" w:type="pct"/>
            <w:tcBorders>
              <w:top w:val="single" w:color="auto" w:sz="4" w:space="0"/>
              <w:left w:val="single" w:color="auto" w:sz="4" w:space="0"/>
              <w:bottom w:val="single" w:color="auto" w:sz="4" w:space="0"/>
              <w:right w:val="single" w:color="auto" w:sz="4" w:space="0"/>
            </w:tcBorders>
            <w:vAlign w:val="center"/>
          </w:tcPr>
          <w:p w14:paraId="10EF33F5">
            <w:pPr>
              <w:pStyle w:val="20"/>
              <w:spacing w:line="280" w:lineRule="exact"/>
              <w:jc w:val="center"/>
              <w:rPr>
                <w:rFonts w:ascii="Times New Roman" w:hAnsi="Times New Roman" w:cs="Times New Roman"/>
              </w:rPr>
            </w:pPr>
            <w:r>
              <w:rPr>
                <w:rFonts w:ascii="Times New Roman" w:hAnsi="Times New Roman" w:cs="Times New Roman"/>
              </w:rPr>
              <w:t>1</w:t>
            </w:r>
          </w:p>
        </w:tc>
      </w:tr>
      <w:tr w14:paraId="6017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578340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7</w:t>
            </w:r>
          </w:p>
        </w:tc>
        <w:tc>
          <w:tcPr>
            <w:tcW w:w="1580" w:type="pct"/>
            <w:tcBorders>
              <w:top w:val="single" w:color="auto" w:sz="4" w:space="0"/>
              <w:left w:val="single" w:color="auto" w:sz="4" w:space="0"/>
              <w:bottom w:val="single" w:color="auto" w:sz="4" w:space="0"/>
              <w:right w:val="single" w:color="auto" w:sz="4" w:space="0"/>
            </w:tcBorders>
            <w:vAlign w:val="center"/>
          </w:tcPr>
          <w:p w14:paraId="2F700805">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环境微生物</w:t>
            </w:r>
          </w:p>
        </w:tc>
        <w:tc>
          <w:tcPr>
            <w:tcW w:w="697" w:type="pct"/>
            <w:tcBorders>
              <w:top w:val="single" w:color="auto" w:sz="4" w:space="0"/>
              <w:left w:val="single" w:color="auto" w:sz="4" w:space="0"/>
              <w:bottom w:val="single" w:color="auto" w:sz="4" w:space="0"/>
              <w:right w:val="single" w:color="auto" w:sz="4" w:space="0"/>
            </w:tcBorders>
            <w:vAlign w:val="center"/>
          </w:tcPr>
          <w:p w14:paraId="77F072B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5E6ED570">
            <w:pPr>
              <w:spacing w:line="280" w:lineRule="exact"/>
              <w:jc w:val="center"/>
              <w:rPr>
                <w:rFonts w:ascii="Times New Roman" w:hAnsi="Times New Roman" w:cs="Times New Roman"/>
              </w:rPr>
            </w:pPr>
            <w:r>
              <w:rPr>
                <w:rFonts w:ascii="Times New Roman" w:hAnsi="Times New Roman" w:cs="Times New Roman"/>
                <w:sz w:val="21"/>
                <w:szCs w:val="16"/>
              </w:rPr>
              <w:t>18010064</w:t>
            </w:r>
          </w:p>
        </w:tc>
        <w:tc>
          <w:tcPr>
            <w:tcW w:w="727" w:type="pct"/>
            <w:tcBorders>
              <w:top w:val="single" w:color="auto" w:sz="4" w:space="0"/>
              <w:left w:val="single" w:color="auto" w:sz="4" w:space="0"/>
              <w:bottom w:val="single" w:color="auto" w:sz="4" w:space="0"/>
              <w:right w:val="single" w:color="auto" w:sz="4" w:space="0"/>
            </w:tcBorders>
            <w:vAlign w:val="center"/>
          </w:tcPr>
          <w:p w14:paraId="5CFF119D">
            <w:pPr>
              <w:spacing w:line="280" w:lineRule="exact"/>
              <w:jc w:val="center"/>
              <w:rPr>
                <w:rFonts w:ascii="Times New Roman" w:hAnsi="Times New Roman" w:cs="Times New Roman"/>
              </w:rPr>
            </w:pPr>
            <w:r>
              <w:rPr>
                <w:rFonts w:ascii="Times New Roman" w:hAnsi="Times New Roman" w:cs="Times New Roman"/>
                <w:sz w:val="21"/>
                <w:szCs w:val="16"/>
              </w:rPr>
              <w:t>3/48</w:t>
            </w:r>
          </w:p>
        </w:tc>
        <w:tc>
          <w:tcPr>
            <w:tcW w:w="815" w:type="pct"/>
            <w:tcBorders>
              <w:top w:val="single" w:color="auto" w:sz="4" w:space="0"/>
              <w:left w:val="single" w:color="auto" w:sz="4" w:space="0"/>
              <w:bottom w:val="single" w:color="auto" w:sz="4" w:space="0"/>
              <w:right w:val="single" w:color="auto" w:sz="4" w:space="0"/>
            </w:tcBorders>
            <w:vAlign w:val="center"/>
          </w:tcPr>
          <w:p w14:paraId="40538B67">
            <w:pPr>
              <w:spacing w:line="280" w:lineRule="exact"/>
              <w:jc w:val="center"/>
              <w:rPr>
                <w:rFonts w:ascii="Times New Roman" w:hAnsi="Times New Roman" w:cs="Times New Roman"/>
              </w:rPr>
            </w:pPr>
            <w:r>
              <w:rPr>
                <w:rFonts w:ascii="Times New Roman" w:hAnsi="Times New Roman" w:cs="Times New Roman"/>
                <w:sz w:val="21"/>
                <w:szCs w:val="16"/>
              </w:rPr>
              <w:t>2</w:t>
            </w:r>
          </w:p>
        </w:tc>
      </w:tr>
      <w:tr w14:paraId="3132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0A39AB5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8</w:t>
            </w:r>
          </w:p>
        </w:tc>
        <w:tc>
          <w:tcPr>
            <w:tcW w:w="1580" w:type="pct"/>
            <w:tcBorders>
              <w:top w:val="single" w:color="auto" w:sz="4" w:space="0"/>
              <w:left w:val="single" w:color="auto" w:sz="4" w:space="0"/>
              <w:bottom w:val="single" w:color="auto" w:sz="4" w:space="0"/>
              <w:right w:val="single" w:color="auto" w:sz="4" w:space="0"/>
            </w:tcBorders>
            <w:vAlign w:val="center"/>
          </w:tcPr>
          <w:p w14:paraId="616FAA48">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生态环境监测</w:t>
            </w:r>
          </w:p>
        </w:tc>
        <w:tc>
          <w:tcPr>
            <w:tcW w:w="697" w:type="pct"/>
            <w:tcBorders>
              <w:top w:val="single" w:color="auto" w:sz="4" w:space="0"/>
              <w:left w:val="single" w:color="auto" w:sz="4" w:space="0"/>
              <w:bottom w:val="single" w:color="auto" w:sz="4" w:space="0"/>
              <w:right w:val="single" w:color="auto" w:sz="4" w:space="0"/>
            </w:tcBorders>
            <w:vAlign w:val="center"/>
          </w:tcPr>
          <w:p w14:paraId="13E47F66">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3FF82D78">
            <w:pPr>
              <w:pStyle w:val="20"/>
              <w:jc w:val="center"/>
              <w:rPr>
                <w:rFonts w:ascii="Times New Roman" w:hAnsi="Times New Roman" w:cs="Times New Roman"/>
              </w:rPr>
            </w:pPr>
            <w:r>
              <w:rPr>
                <w:rFonts w:ascii="Times New Roman" w:hAnsi="Times New Roman" w:cs="Times New Roman"/>
              </w:rPr>
              <w:t>18010147</w:t>
            </w:r>
          </w:p>
        </w:tc>
        <w:tc>
          <w:tcPr>
            <w:tcW w:w="727" w:type="pct"/>
            <w:tcBorders>
              <w:top w:val="single" w:color="auto" w:sz="4" w:space="0"/>
              <w:left w:val="single" w:color="auto" w:sz="4" w:space="0"/>
              <w:bottom w:val="single" w:color="auto" w:sz="4" w:space="0"/>
              <w:right w:val="single" w:color="auto" w:sz="4" w:space="0"/>
            </w:tcBorders>
            <w:vAlign w:val="center"/>
          </w:tcPr>
          <w:p w14:paraId="2EF51E06">
            <w:pPr>
              <w:pStyle w:val="20"/>
              <w:jc w:val="center"/>
              <w:rPr>
                <w:rFonts w:ascii="Times New Roman" w:hAnsi="Times New Roman" w:cs="Times New Roman"/>
              </w:rPr>
            </w:pPr>
            <w:r>
              <w:rPr>
                <w:rFonts w:ascii="Times New Roman" w:hAnsi="Times New Roman" w:cs="Times New Roman"/>
              </w:rPr>
              <w:t>5.5/88</w:t>
            </w:r>
          </w:p>
        </w:tc>
        <w:tc>
          <w:tcPr>
            <w:tcW w:w="815" w:type="pct"/>
            <w:tcBorders>
              <w:top w:val="single" w:color="auto" w:sz="4" w:space="0"/>
              <w:left w:val="single" w:color="auto" w:sz="4" w:space="0"/>
              <w:bottom w:val="single" w:color="auto" w:sz="4" w:space="0"/>
              <w:right w:val="single" w:color="auto" w:sz="4" w:space="0"/>
            </w:tcBorders>
            <w:vAlign w:val="center"/>
          </w:tcPr>
          <w:p w14:paraId="0C8DA652">
            <w:pPr>
              <w:pStyle w:val="20"/>
              <w:jc w:val="center"/>
              <w:rPr>
                <w:rFonts w:ascii="Times New Roman" w:hAnsi="Times New Roman" w:cs="Times New Roman"/>
              </w:rPr>
            </w:pPr>
            <w:r>
              <w:rPr>
                <w:rFonts w:ascii="Times New Roman" w:hAnsi="Times New Roman" w:cs="Times New Roman"/>
              </w:rPr>
              <w:t>3</w:t>
            </w:r>
          </w:p>
        </w:tc>
      </w:tr>
      <w:tr w14:paraId="0B6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74723F5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9</w:t>
            </w:r>
          </w:p>
        </w:tc>
        <w:tc>
          <w:tcPr>
            <w:tcW w:w="1580" w:type="pct"/>
            <w:tcBorders>
              <w:top w:val="single" w:color="auto" w:sz="4" w:space="0"/>
              <w:left w:val="single" w:color="auto" w:sz="4" w:space="0"/>
              <w:bottom w:val="single" w:color="auto" w:sz="4" w:space="0"/>
              <w:right w:val="single" w:color="auto" w:sz="4" w:space="0"/>
            </w:tcBorders>
            <w:vAlign w:val="center"/>
          </w:tcPr>
          <w:p w14:paraId="5DF5A282">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水生态修复与保护</w:t>
            </w:r>
          </w:p>
        </w:tc>
        <w:tc>
          <w:tcPr>
            <w:tcW w:w="697" w:type="pct"/>
            <w:tcBorders>
              <w:top w:val="single" w:color="auto" w:sz="4" w:space="0"/>
              <w:left w:val="single" w:color="auto" w:sz="4" w:space="0"/>
              <w:bottom w:val="single" w:color="auto" w:sz="4" w:space="0"/>
              <w:right w:val="single" w:color="auto" w:sz="4" w:space="0"/>
            </w:tcBorders>
            <w:vAlign w:val="center"/>
          </w:tcPr>
          <w:p w14:paraId="3368394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40695F42">
            <w:pPr>
              <w:pStyle w:val="20"/>
              <w:jc w:val="center"/>
              <w:rPr>
                <w:rFonts w:ascii="Times New Roman" w:hAnsi="Times New Roman" w:cs="Times New Roman"/>
              </w:rPr>
            </w:pPr>
            <w:r>
              <w:rPr>
                <w:rFonts w:ascii="Times New Roman" w:hAnsi="Times New Roman" w:cs="Times New Roman"/>
              </w:rPr>
              <w:t>18010132</w:t>
            </w:r>
          </w:p>
        </w:tc>
        <w:tc>
          <w:tcPr>
            <w:tcW w:w="727" w:type="pct"/>
            <w:tcBorders>
              <w:top w:val="single" w:color="auto" w:sz="4" w:space="0"/>
              <w:left w:val="single" w:color="auto" w:sz="4" w:space="0"/>
              <w:bottom w:val="single" w:color="auto" w:sz="4" w:space="0"/>
              <w:right w:val="single" w:color="auto" w:sz="4" w:space="0"/>
            </w:tcBorders>
            <w:vAlign w:val="center"/>
          </w:tcPr>
          <w:p w14:paraId="25784F5B">
            <w:pPr>
              <w:pStyle w:val="20"/>
              <w:jc w:val="center"/>
              <w:rPr>
                <w:rFonts w:ascii="Times New Roman" w:hAnsi="Times New Roman" w:cs="Times New Roman"/>
              </w:rPr>
            </w:pPr>
            <w:r>
              <w:rPr>
                <w:rFonts w:ascii="Times New Roman" w:hAnsi="Times New Roman" w:cs="Times New Roman"/>
              </w:rPr>
              <w:t>4.5/72</w:t>
            </w:r>
          </w:p>
        </w:tc>
        <w:tc>
          <w:tcPr>
            <w:tcW w:w="815" w:type="pct"/>
            <w:tcBorders>
              <w:top w:val="single" w:color="auto" w:sz="4" w:space="0"/>
              <w:left w:val="single" w:color="auto" w:sz="4" w:space="0"/>
              <w:bottom w:val="single" w:color="auto" w:sz="4" w:space="0"/>
              <w:right w:val="single" w:color="auto" w:sz="4" w:space="0"/>
            </w:tcBorders>
            <w:vAlign w:val="center"/>
          </w:tcPr>
          <w:p w14:paraId="13890A83">
            <w:pPr>
              <w:pStyle w:val="20"/>
              <w:jc w:val="center"/>
              <w:rPr>
                <w:rFonts w:ascii="Times New Roman" w:hAnsi="Times New Roman" w:cs="Times New Roman"/>
              </w:rPr>
            </w:pPr>
            <w:r>
              <w:rPr>
                <w:rFonts w:ascii="Times New Roman" w:hAnsi="Times New Roman" w:cs="Times New Roman"/>
              </w:rPr>
              <w:t>4</w:t>
            </w:r>
          </w:p>
        </w:tc>
      </w:tr>
      <w:tr w14:paraId="7B9E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C418F0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10</w:t>
            </w:r>
          </w:p>
        </w:tc>
        <w:tc>
          <w:tcPr>
            <w:tcW w:w="1580" w:type="pct"/>
            <w:tcBorders>
              <w:top w:val="single" w:color="auto" w:sz="4" w:space="0"/>
              <w:left w:val="single" w:color="auto" w:sz="4" w:space="0"/>
              <w:bottom w:val="single" w:color="auto" w:sz="4" w:space="0"/>
              <w:right w:val="single" w:color="auto" w:sz="4" w:space="0"/>
            </w:tcBorders>
            <w:vAlign w:val="center"/>
          </w:tcPr>
          <w:p w14:paraId="3A1885EA">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污染场地修复技术</w:t>
            </w:r>
          </w:p>
        </w:tc>
        <w:tc>
          <w:tcPr>
            <w:tcW w:w="697" w:type="pct"/>
            <w:tcBorders>
              <w:top w:val="single" w:color="auto" w:sz="4" w:space="0"/>
              <w:left w:val="single" w:color="auto" w:sz="4" w:space="0"/>
              <w:bottom w:val="single" w:color="auto" w:sz="4" w:space="0"/>
              <w:right w:val="single" w:color="auto" w:sz="4" w:space="0"/>
            </w:tcBorders>
            <w:vAlign w:val="center"/>
          </w:tcPr>
          <w:p w14:paraId="59D62657">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0789CAA0">
            <w:pPr>
              <w:pStyle w:val="20"/>
              <w:jc w:val="center"/>
              <w:rPr>
                <w:rFonts w:ascii="Times New Roman" w:hAnsi="Times New Roman" w:cs="Times New Roman"/>
              </w:rPr>
            </w:pPr>
            <w:r>
              <w:rPr>
                <w:rFonts w:ascii="Times New Roman" w:hAnsi="Times New Roman" w:cs="Times New Roman"/>
              </w:rPr>
              <w:t>18010133</w:t>
            </w:r>
          </w:p>
        </w:tc>
        <w:tc>
          <w:tcPr>
            <w:tcW w:w="727" w:type="pct"/>
            <w:tcBorders>
              <w:top w:val="single" w:color="auto" w:sz="4" w:space="0"/>
              <w:left w:val="single" w:color="auto" w:sz="4" w:space="0"/>
              <w:bottom w:val="single" w:color="auto" w:sz="4" w:space="0"/>
              <w:right w:val="single" w:color="auto" w:sz="4" w:space="0"/>
            </w:tcBorders>
            <w:vAlign w:val="center"/>
          </w:tcPr>
          <w:p w14:paraId="4C2F08A2">
            <w:pPr>
              <w:pStyle w:val="20"/>
              <w:jc w:val="center"/>
              <w:rPr>
                <w:rFonts w:ascii="Times New Roman" w:hAnsi="Times New Roman" w:cs="Times New Roman"/>
              </w:rPr>
            </w:pPr>
            <w:r>
              <w:rPr>
                <w:rFonts w:ascii="Times New Roman" w:hAnsi="Times New Roman" w:cs="Times New Roman"/>
              </w:rPr>
              <w:t>4.5/72</w:t>
            </w:r>
          </w:p>
        </w:tc>
        <w:tc>
          <w:tcPr>
            <w:tcW w:w="815" w:type="pct"/>
            <w:tcBorders>
              <w:top w:val="single" w:color="auto" w:sz="4" w:space="0"/>
              <w:left w:val="single" w:color="auto" w:sz="4" w:space="0"/>
              <w:bottom w:val="single" w:color="auto" w:sz="4" w:space="0"/>
              <w:right w:val="single" w:color="auto" w:sz="4" w:space="0"/>
            </w:tcBorders>
            <w:vAlign w:val="center"/>
          </w:tcPr>
          <w:p w14:paraId="436B04A5">
            <w:pPr>
              <w:pStyle w:val="20"/>
              <w:jc w:val="center"/>
              <w:rPr>
                <w:rFonts w:ascii="Times New Roman" w:hAnsi="Times New Roman" w:cs="Times New Roman"/>
              </w:rPr>
            </w:pPr>
            <w:r>
              <w:rPr>
                <w:rFonts w:ascii="Times New Roman" w:hAnsi="Times New Roman" w:cs="Times New Roman"/>
              </w:rPr>
              <w:t>4</w:t>
            </w:r>
          </w:p>
        </w:tc>
      </w:tr>
      <w:tr w14:paraId="43A8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787DB6BF">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11</w:t>
            </w:r>
          </w:p>
        </w:tc>
        <w:tc>
          <w:tcPr>
            <w:tcW w:w="1580" w:type="pct"/>
            <w:tcBorders>
              <w:top w:val="single" w:color="auto" w:sz="4" w:space="0"/>
              <w:left w:val="single" w:color="auto" w:sz="4" w:space="0"/>
              <w:bottom w:val="single" w:color="auto" w:sz="4" w:space="0"/>
              <w:right w:val="single" w:color="auto" w:sz="4" w:space="0"/>
            </w:tcBorders>
            <w:vAlign w:val="center"/>
          </w:tcPr>
          <w:p w14:paraId="09D8C430">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生态环境调查</w:t>
            </w:r>
          </w:p>
        </w:tc>
        <w:tc>
          <w:tcPr>
            <w:tcW w:w="697" w:type="pct"/>
            <w:tcBorders>
              <w:top w:val="single" w:color="auto" w:sz="4" w:space="0"/>
              <w:left w:val="single" w:color="auto" w:sz="4" w:space="0"/>
              <w:bottom w:val="single" w:color="auto" w:sz="4" w:space="0"/>
              <w:right w:val="single" w:color="auto" w:sz="4" w:space="0"/>
            </w:tcBorders>
            <w:vAlign w:val="center"/>
          </w:tcPr>
          <w:p w14:paraId="5BEB1038">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63DA29AE">
            <w:pPr>
              <w:pStyle w:val="20"/>
              <w:jc w:val="center"/>
              <w:rPr>
                <w:rFonts w:ascii="Times New Roman" w:hAnsi="Times New Roman" w:cs="Times New Roman"/>
              </w:rPr>
            </w:pPr>
            <w:r>
              <w:rPr>
                <w:rFonts w:ascii="Times New Roman" w:hAnsi="Times New Roman" w:cs="Times New Roman"/>
              </w:rPr>
              <w:t>18010149</w:t>
            </w:r>
          </w:p>
        </w:tc>
        <w:tc>
          <w:tcPr>
            <w:tcW w:w="727" w:type="pct"/>
            <w:tcBorders>
              <w:top w:val="single" w:color="auto" w:sz="4" w:space="0"/>
              <w:left w:val="single" w:color="auto" w:sz="4" w:space="0"/>
              <w:bottom w:val="single" w:color="auto" w:sz="4" w:space="0"/>
              <w:right w:val="single" w:color="auto" w:sz="4" w:space="0"/>
            </w:tcBorders>
            <w:vAlign w:val="center"/>
          </w:tcPr>
          <w:p w14:paraId="437DE349">
            <w:pPr>
              <w:pStyle w:val="20"/>
              <w:jc w:val="center"/>
              <w:rPr>
                <w:rFonts w:ascii="Times New Roman" w:hAnsi="Times New Roman" w:cs="Times New Roman"/>
              </w:rPr>
            </w:pPr>
            <w:r>
              <w:rPr>
                <w:rFonts w:ascii="Times New Roman" w:hAnsi="Times New Roman" w:cs="Times New Roman"/>
              </w:rPr>
              <w:t>2.5/40</w:t>
            </w:r>
          </w:p>
        </w:tc>
        <w:tc>
          <w:tcPr>
            <w:tcW w:w="815" w:type="pct"/>
            <w:tcBorders>
              <w:top w:val="single" w:color="auto" w:sz="4" w:space="0"/>
              <w:left w:val="single" w:color="auto" w:sz="4" w:space="0"/>
              <w:bottom w:val="single" w:color="auto" w:sz="4" w:space="0"/>
              <w:right w:val="single" w:color="auto" w:sz="4" w:space="0"/>
            </w:tcBorders>
            <w:vAlign w:val="center"/>
          </w:tcPr>
          <w:p w14:paraId="4F8530A6">
            <w:pPr>
              <w:pStyle w:val="20"/>
              <w:jc w:val="center"/>
              <w:rPr>
                <w:rFonts w:ascii="Times New Roman" w:hAnsi="Times New Roman" w:cs="Times New Roman"/>
              </w:rPr>
            </w:pPr>
            <w:r>
              <w:rPr>
                <w:rFonts w:ascii="Times New Roman" w:hAnsi="Times New Roman" w:cs="Times New Roman"/>
              </w:rPr>
              <w:t>4</w:t>
            </w:r>
          </w:p>
        </w:tc>
      </w:tr>
      <w:tr w14:paraId="040E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7038C7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12</w:t>
            </w:r>
          </w:p>
        </w:tc>
        <w:tc>
          <w:tcPr>
            <w:tcW w:w="1580" w:type="pct"/>
            <w:tcBorders>
              <w:top w:val="single" w:color="auto" w:sz="4" w:space="0"/>
              <w:left w:val="single" w:color="auto" w:sz="4" w:space="0"/>
              <w:bottom w:val="single" w:color="auto" w:sz="4" w:space="0"/>
              <w:right w:val="single" w:color="auto" w:sz="4" w:space="0"/>
            </w:tcBorders>
            <w:vAlign w:val="center"/>
          </w:tcPr>
          <w:p w14:paraId="4E31852E">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环境治理技术</w:t>
            </w:r>
          </w:p>
        </w:tc>
        <w:tc>
          <w:tcPr>
            <w:tcW w:w="697" w:type="pct"/>
            <w:tcBorders>
              <w:top w:val="single" w:color="auto" w:sz="4" w:space="0"/>
              <w:left w:val="single" w:color="auto" w:sz="4" w:space="0"/>
              <w:bottom w:val="single" w:color="auto" w:sz="4" w:space="0"/>
              <w:right w:val="single" w:color="auto" w:sz="4" w:space="0"/>
            </w:tcBorders>
            <w:vAlign w:val="center"/>
          </w:tcPr>
          <w:p w14:paraId="5CCF138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0F2CBF0B">
            <w:pPr>
              <w:pStyle w:val="20"/>
              <w:jc w:val="center"/>
              <w:rPr>
                <w:rFonts w:ascii="Times New Roman" w:hAnsi="Times New Roman" w:cs="Times New Roman"/>
              </w:rPr>
            </w:pPr>
            <w:r>
              <w:rPr>
                <w:rFonts w:ascii="Times New Roman" w:hAnsi="Times New Roman" w:cs="Times New Roman"/>
              </w:rPr>
              <w:t>18010150</w:t>
            </w:r>
          </w:p>
        </w:tc>
        <w:tc>
          <w:tcPr>
            <w:tcW w:w="727" w:type="pct"/>
            <w:tcBorders>
              <w:top w:val="single" w:color="auto" w:sz="4" w:space="0"/>
              <w:left w:val="single" w:color="auto" w:sz="4" w:space="0"/>
              <w:bottom w:val="single" w:color="auto" w:sz="4" w:space="0"/>
              <w:right w:val="single" w:color="auto" w:sz="4" w:space="0"/>
            </w:tcBorders>
            <w:vAlign w:val="center"/>
          </w:tcPr>
          <w:p w14:paraId="42A9C7C9">
            <w:pPr>
              <w:pStyle w:val="20"/>
              <w:jc w:val="center"/>
              <w:rPr>
                <w:rFonts w:ascii="Times New Roman" w:hAnsi="Times New Roman" w:cs="Times New Roman"/>
              </w:rPr>
            </w:pPr>
            <w:r>
              <w:rPr>
                <w:rFonts w:ascii="Times New Roman" w:hAnsi="Times New Roman" w:cs="Times New Roman"/>
              </w:rPr>
              <w:t>5/80</w:t>
            </w:r>
          </w:p>
        </w:tc>
        <w:tc>
          <w:tcPr>
            <w:tcW w:w="815" w:type="pct"/>
            <w:tcBorders>
              <w:top w:val="single" w:color="auto" w:sz="4" w:space="0"/>
              <w:left w:val="single" w:color="auto" w:sz="4" w:space="0"/>
              <w:bottom w:val="single" w:color="auto" w:sz="4" w:space="0"/>
              <w:right w:val="single" w:color="auto" w:sz="4" w:space="0"/>
            </w:tcBorders>
            <w:vAlign w:val="center"/>
          </w:tcPr>
          <w:p w14:paraId="06624C1B">
            <w:pPr>
              <w:pStyle w:val="20"/>
              <w:jc w:val="center"/>
              <w:rPr>
                <w:rFonts w:ascii="Times New Roman" w:hAnsi="Times New Roman" w:cs="Times New Roman"/>
              </w:rPr>
            </w:pPr>
            <w:r>
              <w:rPr>
                <w:rFonts w:ascii="Times New Roman" w:hAnsi="Times New Roman" w:cs="Times New Roman"/>
              </w:rPr>
              <w:t>3</w:t>
            </w:r>
          </w:p>
        </w:tc>
      </w:tr>
      <w:tr w14:paraId="0E7F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47AC09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13</w:t>
            </w:r>
          </w:p>
        </w:tc>
        <w:tc>
          <w:tcPr>
            <w:tcW w:w="1580" w:type="pct"/>
            <w:tcBorders>
              <w:top w:val="single" w:color="auto" w:sz="4" w:space="0"/>
              <w:left w:val="single" w:color="auto" w:sz="4" w:space="0"/>
              <w:bottom w:val="single" w:color="auto" w:sz="4" w:space="0"/>
              <w:right w:val="single" w:color="auto" w:sz="4" w:space="0"/>
            </w:tcBorders>
            <w:vAlign w:val="center"/>
          </w:tcPr>
          <w:p w14:paraId="643AE533">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环境生态工程原理</w:t>
            </w:r>
          </w:p>
        </w:tc>
        <w:tc>
          <w:tcPr>
            <w:tcW w:w="697" w:type="pct"/>
            <w:tcBorders>
              <w:top w:val="single" w:color="auto" w:sz="4" w:space="0"/>
              <w:left w:val="single" w:color="auto" w:sz="4" w:space="0"/>
              <w:bottom w:val="single" w:color="auto" w:sz="4" w:space="0"/>
              <w:right w:val="single" w:color="auto" w:sz="4" w:space="0"/>
            </w:tcBorders>
            <w:vAlign w:val="center"/>
          </w:tcPr>
          <w:p w14:paraId="4277C3E6">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07A31764">
            <w:pPr>
              <w:pStyle w:val="20"/>
              <w:jc w:val="center"/>
              <w:rPr>
                <w:rFonts w:ascii="Times New Roman" w:hAnsi="Times New Roman" w:cs="Times New Roman"/>
              </w:rPr>
            </w:pPr>
            <w:r>
              <w:rPr>
                <w:rFonts w:ascii="Times New Roman" w:hAnsi="Times New Roman" w:cs="Times New Roman"/>
              </w:rPr>
              <w:t>18010223</w:t>
            </w:r>
          </w:p>
        </w:tc>
        <w:tc>
          <w:tcPr>
            <w:tcW w:w="727" w:type="pct"/>
            <w:tcBorders>
              <w:top w:val="single" w:color="auto" w:sz="4" w:space="0"/>
              <w:left w:val="single" w:color="auto" w:sz="4" w:space="0"/>
              <w:bottom w:val="single" w:color="auto" w:sz="4" w:space="0"/>
              <w:right w:val="single" w:color="auto" w:sz="4" w:space="0"/>
            </w:tcBorders>
            <w:vAlign w:val="center"/>
          </w:tcPr>
          <w:p w14:paraId="16C4F9B9">
            <w:pPr>
              <w:pStyle w:val="20"/>
              <w:jc w:val="center"/>
              <w:rPr>
                <w:rFonts w:ascii="Times New Roman" w:hAnsi="Times New Roman" w:cs="Times New Roman"/>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1DACEFFF">
            <w:pPr>
              <w:pStyle w:val="20"/>
              <w:jc w:val="center"/>
              <w:rPr>
                <w:rFonts w:ascii="Times New Roman" w:hAnsi="Times New Roman" w:cs="Times New Roman"/>
              </w:rPr>
            </w:pPr>
            <w:r>
              <w:rPr>
                <w:rFonts w:ascii="Times New Roman" w:hAnsi="Times New Roman" w:cs="Times New Roman"/>
              </w:rPr>
              <w:t>3</w:t>
            </w:r>
          </w:p>
        </w:tc>
      </w:tr>
      <w:tr w14:paraId="4A56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5849F364">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14</w:t>
            </w:r>
          </w:p>
        </w:tc>
        <w:tc>
          <w:tcPr>
            <w:tcW w:w="1580" w:type="pct"/>
            <w:tcBorders>
              <w:top w:val="single" w:color="auto" w:sz="4" w:space="0"/>
              <w:left w:val="single" w:color="auto" w:sz="4" w:space="0"/>
              <w:bottom w:val="single" w:color="auto" w:sz="4" w:space="0"/>
              <w:right w:val="single" w:color="auto" w:sz="4" w:space="0"/>
            </w:tcBorders>
            <w:vAlign w:val="center"/>
          </w:tcPr>
          <w:p w14:paraId="280B32C0">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生态地理信息技术</w:t>
            </w:r>
          </w:p>
        </w:tc>
        <w:tc>
          <w:tcPr>
            <w:tcW w:w="697" w:type="pct"/>
            <w:tcBorders>
              <w:top w:val="single" w:color="auto" w:sz="4" w:space="0"/>
              <w:left w:val="single" w:color="auto" w:sz="4" w:space="0"/>
              <w:bottom w:val="single" w:color="auto" w:sz="4" w:space="0"/>
              <w:right w:val="single" w:color="auto" w:sz="4" w:space="0"/>
            </w:tcBorders>
            <w:vAlign w:val="center"/>
          </w:tcPr>
          <w:p w14:paraId="50A6A70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24635326">
            <w:pPr>
              <w:pStyle w:val="20"/>
              <w:jc w:val="center"/>
              <w:rPr>
                <w:rFonts w:ascii="Times New Roman" w:hAnsi="Times New Roman" w:cs="Times New Roman"/>
              </w:rPr>
            </w:pPr>
            <w:r>
              <w:rPr>
                <w:rFonts w:ascii="Times New Roman" w:hAnsi="Times New Roman" w:cs="Times New Roman"/>
              </w:rPr>
              <w:t>18010322</w:t>
            </w:r>
          </w:p>
        </w:tc>
        <w:tc>
          <w:tcPr>
            <w:tcW w:w="727" w:type="pct"/>
            <w:tcBorders>
              <w:top w:val="single" w:color="auto" w:sz="4" w:space="0"/>
              <w:left w:val="single" w:color="auto" w:sz="4" w:space="0"/>
              <w:bottom w:val="single" w:color="auto" w:sz="4" w:space="0"/>
              <w:right w:val="single" w:color="auto" w:sz="4" w:space="0"/>
            </w:tcBorders>
            <w:vAlign w:val="center"/>
          </w:tcPr>
          <w:p w14:paraId="11799FD7">
            <w:pPr>
              <w:pStyle w:val="20"/>
              <w:jc w:val="center"/>
              <w:rPr>
                <w:rFonts w:ascii="Times New Roman" w:hAnsi="Times New Roman" w:cs="Times New Roman"/>
              </w:rPr>
            </w:pPr>
            <w:r>
              <w:rPr>
                <w:rFonts w:ascii="Times New Roman" w:hAnsi="Times New Roman" w:cs="Times New Roman"/>
              </w:rPr>
              <w:t>3/48</w:t>
            </w:r>
          </w:p>
        </w:tc>
        <w:tc>
          <w:tcPr>
            <w:tcW w:w="815" w:type="pct"/>
            <w:tcBorders>
              <w:top w:val="single" w:color="auto" w:sz="4" w:space="0"/>
              <w:left w:val="single" w:color="auto" w:sz="4" w:space="0"/>
              <w:bottom w:val="single" w:color="auto" w:sz="4" w:space="0"/>
              <w:right w:val="single" w:color="auto" w:sz="4" w:space="0"/>
            </w:tcBorders>
            <w:vAlign w:val="center"/>
          </w:tcPr>
          <w:p w14:paraId="01F5B614">
            <w:pPr>
              <w:pStyle w:val="20"/>
              <w:jc w:val="center"/>
              <w:rPr>
                <w:rFonts w:ascii="Times New Roman" w:hAnsi="Times New Roman" w:cs="Times New Roman"/>
              </w:rPr>
            </w:pPr>
            <w:r>
              <w:rPr>
                <w:rFonts w:ascii="Times New Roman" w:hAnsi="Times New Roman" w:cs="Times New Roman"/>
              </w:rPr>
              <w:t>3</w:t>
            </w:r>
          </w:p>
        </w:tc>
      </w:tr>
      <w:tr w14:paraId="1281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7F4AFDE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15</w:t>
            </w:r>
          </w:p>
        </w:tc>
        <w:tc>
          <w:tcPr>
            <w:tcW w:w="1580" w:type="pct"/>
            <w:tcBorders>
              <w:top w:val="single" w:color="auto" w:sz="4" w:space="0"/>
              <w:left w:val="single" w:color="auto" w:sz="4" w:space="0"/>
              <w:bottom w:val="single" w:color="auto" w:sz="4" w:space="0"/>
              <w:right w:val="single" w:color="auto" w:sz="4" w:space="0"/>
            </w:tcBorders>
            <w:vAlign w:val="center"/>
          </w:tcPr>
          <w:p w14:paraId="7AFC77C9">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环保设备运行与管理</w:t>
            </w:r>
          </w:p>
        </w:tc>
        <w:tc>
          <w:tcPr>
            <w:tcW w:w="697" w:type="pct"/>
            <w:tcBorders>
              <w:top w:val="single" w:color="auto" w:sz="4" w:space="0"/>
              <w:left w:val="single" w:color="auto" w:sz="4" w:space="0"/>
              <w:bottom w:val="single" w:color="auto" w:sz="4" w:space="0"/>
              <w:right w:val="single" w:color="auto" w:sz="4" w:space="0"/>
            </w:tcBorders>
            <w:vAlign w:val="center"/>
          </w:tcPr>
          <w:p w14:paraId="428C629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7A87393A">
            <w:pPr>
              <w:pStyle w:val="20"/>
              <w:jc w:val="center"/>
              <w:rPr>
                <w:rFonts w:ascii="Times New Roman" w:hAnsi="Times New Roman" w:cs="Times New Roman"/>
              </w:rPr>
            </w:pPr>
            <w:r>
              <w:rPr>
                <w:rFonts w:hint="default" w:ascii="Times New Roman" w:hAnsi="Times New Roman" w:cs="Times New Roman"/>
                <w:lang w:val="en-US" w:eastAsia="zh-CN"/>
              </w:rPr>
              <w:t>18010323</w:t>
            </w:r>
          </w:p>
        </w:tc>
        <w:tc>
          <w:tcPr>
            <w:tcW w:w="727" w:type="pct"/>
            <w:tcBorders>
              <w:top w:val="single" w:color="auto" w:sz="4" w:space="0"/>
              <w:left w:val="single" w:color="auto" w:sz="4" w:space="0"/>
              <w:bottom w:val="single" w:color="auto" w:sz="4" w:space="0"/>
              <w:right w:val="single" w:color="auto" w:sz="4" w:space="0"/>
            </w:tcBorders>
            <w:vAlign w:val="center"/>
          </w:tcPr>
          <w:p w14:paraId="60FBAC40">
            <w:pPr>
              <w:pStyle w:val="20"/>
              <w:jc w:val="center"/>
              <w:rPr>
                <w:rFonts w:ascii="Times New Roman" w:hAnsi="Times New Roman" w:cs="Times New Roman"/>
              </w:rPr>
            </w:pPr>
            <w:r>
              <w:rPr>
                <w:rFonts w:ascii="Times New Roman" w:hAnsi="Times New Roman" w:cs="Times New Roman"/>
              </w:rPr>
              <w:t>2.5/40</w:t>
            </w:r>
          </w:p>
        </w:tc>
        <w:tc>
          <w:tcPr>
            <w:tcW w:w="815" w:type="pct"/>
            <w:tcBorders>
              <w:top w:val="single" w:color="auto" w:sz="4" w:space="0"/>
              <w:left w:val="single" w:color="auto" w:sz="4" w:space="0"/>
              <w:bottom w:val="single" w:color="auto" w:sz="4" w:space="0"/>
              <w:right w:val="single" w:color="auto" w:sz="4" w:space="0"/>
            </w:tcBorders>
            <w:vAlign w:val="center"/>
          </w:tcPr>
          <w:p w14:paraId="320C0751">
            <w:pPr>
              <w:pStyle w:val="20"/>
              <w:jc w:val="center"/>
              <w:rPr>
                <w:rFonts w:ascii="Times New Roman" w:hAnsi="Times New Roman" w:cs="Times New Roman"/>
              </w:rPr>
            </w:pPr>
            <w:r>
              <w:rPr>
                <w:rFonts w:ascii="Times New Roman" w:hAnsi="Times New Roman" w:cs="Times New Roman"/>
              </w:rPr>
              <w:t>3</w:t>
            </w:r>
          </w:p>
        </w:tc>
      </w:tr>
      <w:tr w14:paraId="7C9A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0AA974AB">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16</w:t>
            </w:r>
          </w:p>
        </w:tc>
        <w:tc>
          <w:tcPr>
            <w:tcW w:w="1580" w:type="pct"/>
            <w:tcBorders>
              <w:top w:val="single" w:color="auto" w:sz="4" w:space="0"/>
              <w:left w:val="single" w:color="auto" w:sz="4" w:space="0"/>
              <w:bottom w:val="single" w:color="auto" w:sz="4" w:space="0"/>
              <w:right w:val="single" w:color="auto" w:sz="4" w:space="0"/>
            </w:tcBorders>
            <w:vAlign w:val="center"/>
          </w:tcPr>
          <w:p w14:paraId="21ED7C05">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环境工程施工技术</w:t>
            </w:r>
          </w:p>
        </w:tc>
        <w:tc>
          <w:tcPr>
            <w:tcW w:w="697" w:type="pct"/>
            <w:tcBorders>
              <w:top w:val="single" w:color="auto" w:sz="4" w:space="0"/>
              <w:left w:val="single" w:color="auto" w:sz="4" w:space="0"/>
              <w:bottom w:val="single" w:color="auto" w:sz="4" w:space="0"/>
              <w:right w:val="single" w:color="auto" w:sz="4" w:space="0"/>
            </w:tcBorders>
            <w:vAlign w:val="center"/>
          </w:tcPr>
          <w:p w14:paraId="2EBB92A0">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10ACFBC8">
            <w:pPr>
              <w:pStyle w:val="20"/>
              <w:jc w:val="center"/>
              <w:rPr>
                <w:rFonts w:ascii="Times New Roman" w:hAnsi="Times New Roman" w:cs="Times New Roman"/>
              </w:rPr>
            </w:pPr>
            <w:r>
              <w:rPr>
                <w:rFonts w:ascii="Times New Roman" w:hAnsi="Times New Roman" w:cs="Times New Roman"/>
              </w:rPr>
              <w:t>18010404</w:t>
            </w:r>
          </w:p>
        </w:tc>
        <w:tc>
          <w:tcPr>
            <w:tcW w:w="727" w:type="pct"/>
            <w:tcBorders>
              <w:top w:val="single" w:color="auto" w:sz="4" w:space="0"/>
              <w:left w:val="single" w:color="auto" w:sz="4" w:space="0"/>
              <w:bottom w:val="single" w:color="auto" w:sz="4" w:space="0"/>
              <w:right w:val="single" w:color="auto" w:sz="4" w:space="0"/>
            </w:tcBorders>
            <w:vAlign w:val="center"/>
          </w:tcPr>
          <w:p w14:paraId="06F1958E">
            <w:pPr>
              <w:pStyle w:val="20"/>
              <w:jc w:val="center"/>
              <w:rPr>
                <w:rFonts w:ascii="Times New Roman" w:hAnsi="Times New Roman" w:cs="Times New Roman"/>
              </w:rPr>
            </w:pPr>
            <w:r>
              <w:rPr>
                <w:rFonts w:ascii="Times New Roman" w:hAnsi="Times New Roman" w:cs="Times New Roman"/>
              </w:rPr>
              <w:t>3/48</w:t>
            </w:r>
          </w:p>
        </w:tc>
        <w:tc>
          <w:tcPr>
            <w:tcW w:w="815" w:type="pct"/>
            <w:tcBorders>
              <w:top w:val="single" w:color="auto" w:sz="4" w:space="0"/>
              <w:left w:val="single" w:color="auto" w:sz="4" w:space="0"/>
              <w:bottom w:val="single" w:color="auto" w:sz="4" w:space="0"/>
              <w:right w:val="single" w:color="auto" w:sz="4" w:space="0"/>
            </w:tcBorders>
            <w:vAlign w:val="center"/>
          </w:tcPr>
          <w:p w14:paraId="7D032473">
            <w:pPr>
              <w:pStyle w:val="20"/>
              <w:jc w:val="center"/>
              <w:rPr>
                <w:rFonts w:ascii="Times New Roman" w:hAnsi="Times New Roman" w:cs="Times New Roman"/>
              </w:rPr>
            </w:pPr>
            <w:r>
              <w:rPr>
                <w:rFonts w:ascii="Times New Roman" w:hAnsi="Times New Roman" w:cs="Times New Roman"/>
              </w:rPr>
              <w:t>4</w:t>
            </w:r>
          </w:p>
        </w:tc>
      </w:tr>
      <w:tr w14:paraId="4571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7BBB957">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17</w:t>
            </w:r>
          </w:p>
        </w:tc>
        <w:tc>
          <w:tcPr>
            <w:tcW w:w="1580" w:type="pct"/>
            <w:tcBorders>
              <w:top w:val="single" w:color="auto" w:sz="4" w:space="0"/>
              <w:left w:val="single" w:color="auto" w:sz="4" w:space="0"/>
              <w:bottom w:val="single" w:color="auto" w:sz="4" w:space="0"/>
              <w:right w:val="single" w:color="auto" w:sz="4" w:space="0"/>
            </w:tcBorders>
            <w:vAlign w:val="center"/>
          </w:tcPr>
          <w:p w14:paraId="07C21E71">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生态保护工程计量与计价</w:t>
            </w:r>
          </w:p>
        </w:tc>
        <w:tc>
          <w:tcPr>
            <w:tcW w:w="697" w:type="pct"/>
            <w:tcBorders>
              <w:top w:val="single" w:color="auto" w:sz="4" w:space="0"/>
              <w:left w:val="single" w:color="auto" w:sz="4" w:space="0"/>
              <w:bottom w:val="single" w:color="auto" w:sz="4" w:space="0"/>
              <w:right w:val="single" w:color="auto" w:sz="4" w:space="0"/>
            </w:tcBorders>
            <w:vAlign w:val="center"/>
          </w:tcPr>
          <w:p w14:paraId="3D1694B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2654FFA3">
            <w:pPr>
              <w:pStyle w:val="20"/>
              <w:jc w:val="center"/>
              <w:rPr>
                <w:rFonts w:ascii="Times New Roman" w:hAnsi="Times New Roman" w:cs="Times New Roman"/>
              </w:rPr>
            </w:pPr>
            <w:r>
              <w:rPr>
                <w:rFonts w:ascii="Times New Roman" w:hAnsi="Times New Roman" w:cs="Times New Roman"/>
              </w:rPr>
              <w:t>18010228</w:t>
            </w:r>
          </w:p>
        </w:tc>
        <w:tc>
          <w:tcPr>
            <w:tcW w:w="727" w:type="pct"/>
            <w:tcBorders>
              <w:top w:val="single" w:color="auto" w:sz="4" w:space="0"/>
              <w:left w:val="single" w:color="auto" w:sz="4" w:space="0"/>
              <w:bottom w:val="single" w:color="auto" w:sz="4" w:space="0"/>
              <w:right w:val="single" w:color="auto" w:sz="4" w:space="0"/>
            </w:tcBorders>
            <w:vAlign w:val="center"/>
          </w:tcPr>
          <w:p w14:paraId="25DFD60D">
            <w:pPr>
              <w:pStyle w:val="20"/>
              <w:jc w:val="center"/>
              <w:rPr>
                <w:rFonts w:ascii="Times New Roman" w:hAnsi="Times New Roman" w:cs="Times New Roman"/>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17236F4A">
            <w:pPr>
              <w:pStyle w:val="20"/>
              <w:jc w:val="center"/>
              <w:rPr>
                <w:rFonts w:ascii="Times New Roman" w:hAnsi="Times New Roman" w:cs="Times New Roman"/>
              </w:rPr>
            </w:pPr>
            <w:r>
              <w:rPr>
                <w:rFonts w:ascii="Times New Roman" w:hAnsi="Times New Roman" w:cs="Times New Roman"/>
              </w:rPr>
              <w:t>4</w:t>
            </w:r>
          </w:p>
        </w:tc>
      </w:tr>
      <w:tr w14:paraId="4CD4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35A17B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18</w:t>
            </w:r>
          </w:p>
        </w:tc>
        <w:tc>
          <w:tcPr>
            <w:tcW w:w="1580" w:type="pct"/>
            <w:tcBorders>
              <w:top w:val="single" w:color="auto" w:sz="4" w:space="0"/>
              <w:left w:val="single" w:color="auto" w:sz="4" w:space="0"/>
              <w:bottom w:val="single" w:color="auto" w:sz="4" w:space="0"/>
              <w:right w:val="single" w:color="auto" w:sz="4" w:space="0"/>
            </w:tcBorders>
            <w:vAlign w:val="center"/>
          </w:tcPr>
          <w:p w14:paraId="524D669B">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环境监测与治理综合实训</w:t>
            </w:r>
          </w:p>
        </w:tc>
        <w:tc>
          <w:tcPr>
            <w:tcW w:w="697" w:type="pct"/>
            <w:tcBorders>
              <w:top w:val="single" w:color="auto" w:sz="4" w:space="0"/>
              <w:left w:val="single" w:color="auto" w:sz="4" w:space="0"/>
              <w:bottom w:val="single" w:color="auto" w:sz="4" w:space="0"/>
              <w:right w:val="single" w:color="auto" w:sz="4" w:space="0"/>
            </w:tcBorders>
            <w:vAlign w:val="center"/>
          </w:tcPr>
          <w:p w14:paraId="7E6623F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2F7DDA60">
            <w:pPr>
              <w:pStyle w:val="20"/>
              <w:jc w:val="center"/>
              <w:rPr>
                <w:rFonts w:ascii="Times New Roman" w:hAnsi="Times New Roman" w:cs="Times New Roman"/>
              </w:rPr>
            </w:pPr>
            <w:r>
              <w:rPr>
                <w:rFonts w:ascii="Times New Roman" w:hAnsi="Times New Roman" w:cs="Times New Roman"/>
              </w:rPr>
              <w:t>18010123</w:t>
            </w:r>
          </w:p>
        </w:tc>
        <w:tc>
          <w:tcPr>
            <w:tcW w:w="727" w:type="pct"/>
            <w:tcBorders>
              <w:top w:val="single" w:color="auto" w:sz="4" w:space="0"/>
              <w:left w:val="single" w:color="auto" w:sz="4" w:space="0"/>
              <w:bottom w:val="single" w:color="auto" w:sz="4" w:space="0"/>
              <w:right w:val="single" w:color="auto" w:sz="4" w:space="0"/>
            </w:tcBorders>
            <w:vAlign w:val="center"/>
          </w:tcPr>
          <w:p w14:paraId="0A2F583D">
            <w:pPr>
              <w:pStyle w:val="20"/>
              <w:jc w:val="center"/>
              <w:rPr>
                <w:rFonts w:ascii="Times New Roman" w:hAnsi="Times New Roman" w:cs="Times New Roman"/>
              </w:rPr>
            </w:pPr>
            <w:r>
              <w:rPr>
                <w:rFonts w:ascii="Times New Roman" w:hAnsi="Times New Roman" w:cs="Times New Roman"/>
              </w:rPr>
              <w:t>7/112</w:t>
            </w:r>
          </w:p>
        </w:tc>
        <w:tc>
          <w:tcPr>
            <w:tcW w:w="815" w:type="pct"/>
            <w:tcBorders>
              <w:top w:val="single" w:color="auto" w:sz="4" w:space="0"/>
              <w:left w:val="single" w:color="auto" w:sz="4" w:space="0"/>
              <w:bottom w:val="single" w:color="auto" w:sz="4" w:space="0"/>
              <w:right w:val="single" w:color="auto" w:sz="4" w:space="0"/>
            </w:tcBorders>
            <w:vAlign w:val="center"/>
          </w:tcPr>
          <w:p w14:paraId="5558DAF3">
            <w:pPr>
              <w:pStyle w:val="20"/>
              <w:jc w:val="center"/>
              <w:rPr>
                <w:rFonts w:ascii="Times New Roman" w:hAnsi="Times New Roman" w:cs="Times New Roman"/>
              </w:rPr>
            </w:pPr>
            <w:r>
              <w:rPr>
                <w:rFonts w:ascii="Times New Roman" w:hAnsi="Times New Roman" w:cs="Times New Roman"/>
              </w:rPr>
              <w:t>5</w:t>
            </w:r>
          </w:p>
        </w:tc>
      </w:tr>
      <w:tr w14:paraId="57B5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0F00605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19</w:t>
            </w:r>
          </w:p>
        </w:tc>
        <w:tc>
          <w:tcPr>
            <w:tcW w:w="2922" w:type="dxa"/>
            <w:tcBorders>
              <w:top w:val="single" w:color="auto" w:sz="4" w:space="0"/>
              <w:left w:val="single" w:color="auto" w:sz="4" w:space="0"/>
              <w:bottom w:val="single" w:color="auto" w:sz="4" w:space="0"/>
              <w:right w:val="single" w:color="auto" w:sz="4" w:space="0"/>
            </w:tcBorders>
            <w:vAlign w:val="center"/>
          </w:tcPr>
          <w:p w14:paraId="1C7CF067">
            <w:pPr>
              <w:spacing w:line="240" w:lineRule="auto"/>
              <w:jc w:val="both"/>
              <w:textAlignment w:val="center"/>
              <w:rPr>
                <w:rFonts w:ascii="Times New Roman" w:hAnsi="Times New Roman" w:cs="Times New Roman"/>
                <w:sz w:val="21"/>
                <w:szCs w:val="21"/>
                <w:lang w:bidi="ar"/>
              </w:rPr>
            </w:pPr>
            <w:r>
              <w:rPr>
                <w:rFonts w:hint="eastAsia" w:ascii="Times New Roman" w:hAnsi="Times New Roman" w:cs="Times New Roman"/>
                <w:sz w:val="21"/>
                <w:szCs w:val="21"/>
                <w:lang w:bidi="ar"/>
              </w:rPr>
              <w:t>喀斯特矿区植被重建与水土保持实践</w:t>
            </w:r>
          </w:p>
        </w:tc>
        <w:tc>
          <w:tcPr>
            <w:tcW w:w="697" w:type="pct"/>
            <w:tcBorders>
              <w:top w:val="single" w:color="auto" w:sz="4" w:space="0"/>
              <w:left w:val="single" w:color="auto" w:sz="4" w:space="0"/>
              <w:bottom w:val="single" w:color="auto" w:sz="4" w:space="0"/>
              <w:right w:val="single" w:color="auto" w:sz="4" w:space="0"/>
            </w:tcBorders>
            <w:vAlign w:val="center"/>
          </w:tcPr>
          <w:p w14:paraId="001F707F">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512B59C7">
            <w:pPr>
              <w:pStyle w:val="20"/>
              <w:jc w:val="center"/>
              <w:rPr>
                <w:rFonts w:ascii="Times New Roman" w:hAnsi="Times New Roman" w:cs="Times New Roman"/>
              </w:rPr>
            </w:pPr>
            <w:r>
              <w:rPr>
                <w:rFonts w:hint="eastAsia" w:ascii="Times New Roman" w:hAnsi="Times New Roman" w:cs="Times New Roman"/>
              </w:rPr>
              <w:t>18010443</w:t>
            </w:r>
          </w:p>
        </w:tc>
        <w:tc>
          <w:tcPr>
            <w:tcW w:w="727" w:type="pct"/>
            <w:tcBorders>
              <w:top w:val="single" w:color="auto" w:sz="4" w:space="0"/>
              <w:left w:val="single" w:color="auto" w:sz="4" w:space="0"/>
              <w:bottom w:val="single" w:color="auto" w:sz="4" w:space="0"/>
              <w:right w:val="single" w:color="auto" w:sz="4" w:space="0"/>
            </w:tcBorders>
            <w:vAlign w:val="center"/>
          </w:tcPr>
          <w:p w14:paraId="0720167E">
            <w:pPr>
              <w:pStyle w:val="20"/>
              <w:jc w:val="center"/>
              <w:rPr>
                <w:rFonts w:ascii="Times New Roman" w:hAnsi="Times New Roman" w:cs="Times New Roman"/>
              </w:rPr>
            </w:pPr>
            <w:r>
              <w:rPr>
                <w:rFonts w:ascii="Times New Roman" w:hAnsi="Times New Roman" w:cs="Times New Roman"/>
              </w:rPr>
              <w:t>1/20</w:t>
            </w:r>
          </w:p>
        </w:tc>
        <w:tc>
          <w:tcPr>
            <w:tcW w:w="815" w:type="pct"/>
            <w:tcBorders>
              <w:top w:val="single" w:color="auto" w:sz="4" w:space="0"/>
              <w:left w:val="single" w:color="auto" w:sz="4" w:space="0"/>
              <w:bottom w:val="single" w:color="auto" w:sz="4" w:space="0"/>
              <w:right w:val="single" w:color="auto" w:sz="4" w:space="0"/>
            </w:tcBorders>
            <w:vAlign w:val="center"/>
          </w:tcPr>
          <w:p w14:paraId="750B908D">
            <w:pPr>
              <w:pStyle w:val="20"/>
              <w:spacing w:line="260" w:lineRule="exact"/>
              <w:jc w:val="center"/>
              <w:rPr>
                <w:rFonts w:ascii="Times New Roman" w:hAnsi="Times New Roman" w:cs="Times New Roman"/>
              </w:rPr>
            </w:pPr>
            <w:r>
              <w:rPr>
                <w:rFonts w:ascii="Times New Roman" w:hAnsi="Times New Roman" w:cs="Times New Roman"/>
                <w:szCs w:val="16"/>
              </w:rPr>
              <w:t>3</w:t>
            </w:r>
          </w:p>
        </w:tc>
      </w:tr>
      <w:tr w14:paraId="48E9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627A863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20</w:t>
            </w:r>
          </w:p>
        </w:tc>
        <w:tc>
          <w:tcPr>
            <w:tcW w:w="2922" w:type="dxa"/>
            <w:tcBorders>
              <w:top w:val="single" w:color="auto" w:sz="4" w:space="0"/>
              <w:left w:val="single" w:color="auto" w:sz="4" w:space="0"/>
              <w:bottom w:val="single" w:color="auto" w:sz="4" w:space="0"/>
              <w:right w:val="single" w:color="auto" w:sz="4" w:space="0"/>
            </w:tcBorders>
            <w:vAlign w:val="center"/>
          </w:tcPr>
          <w:p w14:paraId="117B944C">
            <w:pPr>
              <w:spacing w:line="240" w:lineRule="auto"/>
              <w:jc w:val="both"/>
              <w:textAlignment w:val="center"/>
              <w:rPr>
                <w:rFonts w:ascii="Times New Roman" w:hAnsi="Times New Roman" w:cs="Times New Roman"/>
                <w:sz w:val="21"/>
                <w:szCs w:val="21"/>
                <w:lang w:bidi="ar"/>
              </w:rPr>
            </w:pPr>
            <w:r>
              <w:rPr>
                <w:rFonts w:hint="eastAsia" w:ascii="Times New Roman" w:hAnsi="Times New Roman" w:cs="Times New Roman"/>
                <w:sz w:val="21"/>
                <w:szCs w:val="21"/>
                <w:lang w:bidi="ar"/>
              </w:rPr>
              <w:t>柳江区域重金属污染生态修复技术实训</w:t>
            </w:r>
          </w:p>
        </w:tc>
        <w:tc>
          <w:tcPr>
            <w:tcW w:w="697" w:type="pct"/>
            <w:tcBorders>
              <w:top w:val="single" w:color="auto" w:sz="4" w:space="0"/>
              <w:left w:val="single" w:color="auto" w:sz="4" w:space="0"/>
              <w:bottom w:val="single" w:color="auto" w:sz="4" w:space="0"/>
              <w:right w:val="single" w:color="auto" w:sz="4" w:space="0"/>
            </w:tcBorders>
            <w:vAlign w:val="center"/>
          </w:tcPr>
          <w:p w14:paraId="4CF4D07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66ED7F07">
            <w:pPr>
              <w:pStyle w:val="20"/>
              <w:spacing w:line="260" w:lineRule="exact"/>
              <w:jc w:val="center"/>
              <w:rPr>
                <w:rFonts w:hint="eastAsia" w:ascii="Times New Roman" w:hAnsi="Times New Roman" w:eastAsia="宋体" w:cs="Times New Roman"/>
                <w:strike/>
                <w:dstrike w:val="0"/>
                <w:lang w:eastAsia="zh-CN"/>
              </w:rPr>
            </w:pPr>
            <w:r>
              <w:rPr>
                <w:rFonts w:hint="eastAsia" w:ascii="Times New Roman" w:hAnsi="Times New Roman" w:cs="Times New Roman"/>
              </w:rPr>
              <w:t>1801044</w:t>
            </w:r>
            <w:r>
              <w:rPr>
                <w:rFonts w:hint="eastAsia" w:ascii="Times New Roman" w:hAnsi="Times New Roman" w:cs="Times New Roman"/>
                <w:lang w:val="en-US" w:eastAsia="zh-CN"/>
              </w:rPr>
              <w:t>4</w:t>
            </w:r>
          </w:p>
        </w:tc>
        <w:tc>
          <w:tcPr>
            <w:tcW w:w="727" w:type="pct"/>
            <w:tcBorders>
              <w:top w:val="single" w:color="auto" w:sz="4" w:space="0"/>
              <w:left w:val="single" w:color="auto" w:sz="4" w:space="0"/>
              <w:bottom w:val="single" w:color="auto" w:sz="4" w:space="0"/>
              <w:right w:val="single" w:color="auto" w:sz="4" w:space="0"/>
            </w:tcBorders>
            <w:vAlign w:val="center"/>
          </w:tcPr>
          <w:p w14:paraId="402F12AC">
            <w:pPr>
              <w:pStyle w:val="20"/>
              <w:spacing w:line="260" w:lineRule="exact"/>
              <w:jc w:val="center"/>
              <w:rPr>
                <w:rFonts w:ascii="Times New Roman" w:hAnsi="Times New Roman" w:cs="Times New Roman"/>
              </w:rPr>
            </w:pPr>
            <w:r>
              <w:rPr>
                <w:rFonts w:ascii="Times New Roman" w:hAnsi="Times New Roman" w:cs="Times New Roman"/>
              </w:rPr>
              <w:t>1/20</w:t>
            </w:r>
          </w:p>
        </w:tc>
        <w:tc>
          <w:tcPr>
            <w:tcW w:w="815" w:type="pct"/>
            <w:tcBorders>
              <w:top w:val="single" w:color="auto" w:sz="4" w:space="0"/>
              <w:left w:val="single" w:color="auto" w:sz="4" w:space="0"/>
              <w:bottom w:val="single" w:color="auto" w:sz="4" w:space="0"/>
              <w:right w:val="single" w:color="auto" w:sz="4" w:space="0"/>
            </w:tcBorders>
            <w:vAlign w:val="center"/>
          </w:tcPr>
          <w:p w14:paraId="68EC363C">
            <w:pPr>
              <w:pStyle w:val="20"/>
              <w:spacing w:line="260" w:lineRule="exact"/>
              <w:jc w:val="center"/>
              <w:rPr>
                <w:rFonts w:ascii="Times New Roman" w:hAnsi="Times New Roman" w:cs="Times New Roman"/>
              </w:rPr>
            </w:pPr>
            <w:r>
              <w:rPr>
                <w:rFonts w:ascii="Times New Roman" w:hAnsi="Times New Roman" w:cs="Times New Roman"/>
                <w:szCs w:val="16"/>
              </w:rPr>
              <w:t>4</w:t>
            </w:r>
          </w:p>
        </w:tc>
      </w:tr>
      <w:tr w14:paraId="13D5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329D3A8">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21</w:t>
            </w:r>
          </w:p>
        </w:tc>
        <w:tc>
          <w:tcPr>
            <w:tcW w:w="1580" w:type="pct"/>
            <w:tcBorders>
              <w:top w:val="single" w:color="auto" w:sz="4" w:space="0"/>
              <w:left w:val="single" w:color="auto" w:sz="4" w:space="0"/>
              <w:bottom w:val="single" w:color="auto" w:sz="4" w:space="0"/>
              <w:right w:val="single" w:color="auto" w:sz="4" w:space="0"/>
            </w:tcBorders>
            <w:vAlign w:val="center"/>
          </w:tcPr>
          <w:p w14:paraId="36A9B776">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毕业设计</w:t>
            </w:r>
          </w:p>
        </w:tc>
        <w:tc>
          <w:tcPr>
            <w:tcW w:w="697" w:type="pct"/>
            <w:tcBorders>
              <w:top w:val="single" w:color="auto" w:sz="4" w:space="0"/>
              <w:left w:val="single" w:color="auto" w:sz="4" w:space="0"/>
              <w:bottom w:val="single" w:color="auto" w:sz="4" w:space="0"/>
              <w:right w:val="single" w:color="auto" w:sz="4" w:space="0"/>
            </w:tcBorders>
            <w:vAlign w:val="center"/>
          </w:tcPr>
          <w:p w14:paraId="27F0052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3E01A5F8">
            <w:pPr>
              <w:pStyle w:val="20"/>
              <w:spacing w:line="260" w:lineRule="exact"/>
              <w:jc w:val="center"/>
              <w:rPr>
                <w:rFonts w:ascii="Times New Roman" w:hAnsi="Times New Roman" w:cs="Times New Roman"/>
                <w:kern w:val="2"/>
                <w:szCs w:val="22"/>
              </w:rPr>
            </w:pPr>
            <w:r>
              <w:rPr>
                <w:rFonts w:ascii="Times New Roman" w:hAnsi="Times New Roman" w:cs="Times New Roman"/>
                <w:kern w:val="2"/>
                <w:szCs w:val="22"/>
              </w:rPr>
              <w:t>18010425</w:t>
            </w:r>
          </w:p>
        </w:tc>
        <w:tc>
          <w:tcPr>
            <w:tcW w:w="727" w:type="pct"/>
            <w:tcBorders>
              <w:top w:val="single" w:color="auto" w:sz="4" w:space="0"/>
              <w:left w:val="single" w:color="auto" w:sz="4" w:space="0"/>
              <w:bottom w:val="single" w:color="auto" w:sz="4" w:space="0"/>
              <w:right w:val="single" w:color="auto" w:sz="4" w:space="0"/>
            </w:tcBorders>
            <w:vAlign w:val="center"/>
          </w:tcPr>
          <w:p w14:paraId="6048F2E8">
            <w:pPr>
              <w:pStyle w:val="20"/>
              <w:spacing w:line="260" w:lineRule="exact"/>
              <w:jc w:val="center"/>
              <w:rPr>
                <w:rFonts w:ascii="Times New Roman" w:hAnsi="Times New Roman" w:cs="Times New Roman"/>
                <w:kern w:val="2"/>
                <w:szCs w:val="22"/>
              </w:rPr>
            </w:pPr>
            <w:r>
              <w:rPr>
                <w:rFonts w:ascii="Times New Roman" w:hAnsi="Times New Roman" w:cs="Times New Roman"/>
              </w:rPr>
              <w:t>4/80</w:t>
            </w:r>
          </w:p>
        </w:tc>
        <w:tc>
          <w:tcPr>
            <w:tcW w:w="815" w:type="pct"/>
            <w:tcBorders>
              <w:top w:val="single" w:color="auto" w:sz="4" w:space="0"/>
              <w:left w:val="single" w:color="auto" w:sz="4" w:space="0"/>
              <w:bottom w:val="single" w:color="auto" w:sz="4" w:space="0"/>
              <w:right w:val="single" w:color="auto" w:sz="4" w:space="0"/>
            </w:tcBorders>
            <w:vAlign w:val="center"/>
          </w:tcPr>
          <w:p w14:paraId="699BA9FC">
            <w:pPr>
              <w:pStyle w:val="20"/>
              <w:spacing w:line="260" w:lineRule="exact"/>
              <w:jc w:val="center"/>
              <w:rPr>
                <w:rFonts w:ascii="Times New Roman" w:hAnsi="Times New Roman" w:cs="Times New Roman"/>
                <w:kern w:val="2"/>
                <w:szCs w:val="22"/>
              </w:rPr>
            </w:pPr>
            <w:r>
              <w:rPr>
                <w:rFonts w:ascii="Times New Roman" w:hAnsi="Times New Roman" w:cs="Times New Roman"/>
                <w:szCs w:val="16"/>
              </w:rPr>
              <w:t>5</w:t>
            </w:r>
          </w:p>
        </w:tc>
      </w:tr>
      <w:tr w14:paraId="2B82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72E546CA">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22</w:t>
            </w:r>
          </w:p>
        </w:tc>
        <w:tc>
          <w:tcPr>
            <w:tcW w:w="1580" w:type="pct"/>
            <w:tcBorders>
              <w:top w:val="single" w:color="auto" w:sz="4" w:space="0"/>
              <w:left w:val="single" w:color="auto" w:sz="4" w:space="0"/>
              <w:bottom w:val="single" w:color="auto" w:sz="4" w:space="0"/>
              <w:right w:val="single" w:color="auto" w:sz="4" w:space="0"/>
            </w:tcBorders>
            <w:vAlign w:val="center"/>
          </w:tcPr>
          <w:p w14:paraId="60D9B7DB">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综合实践</w:t>
            </w:r>
          </w:p>
        </w:tc>
        <w:tc>
          <w:tcPr>
            <w:tcW w:w="697" w:type="pct"/>
            <w:tcBorders>
              <w:top w:val="single" w:color="auto" w:sz="4" w:space="0"/>
              <w:left w:val="single" w:color="auto" w:sz="4" w:space="0"/>
              <w:bottom w:val="single" w:color="auto" w:sz="4" w:space="0"/>
              <w:right w:val="single" w:color="auto" w:sz="4" w:space="0"/>
            </w:tcBorders>
            <w:vAlign w:val="center"/>
          </w:tcPr>
          <w:p w14:paraId="1B6F2BC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12EFDF6B">
            <w:pPr>
              <w:pStyle w:val="20"/>
              <w:spacing w:line="260" w:lineRule="exact"/>
              <w:jc w:val="center"/>
              <w:rPr>
                <w:rFonts w:ascii="Times New Roman" w:hAnsi="Times New Roman" w:cs="Times New Roman"/>
                <w:kern w:val="2"/>
                <w:szCs w:val="22"/>
              </w:rPr>
            </w:pPr>
            <w:r>
              <w:rPr>
                <w:rFonts w:ascii="Times New Roman" w:hAnsi="Times New Roman" w:cs="Times New Roman"/>
                <w:kern w:val="2"/>
                <w:szCs w:val="22"/>
              </w:rPr>
              <w:t>18010426</w:t>
            </w:r>
          </w:p>
        </w:tc>
        <w:tc>
          <w:tcPr>
            <w:tcW w:w="727" w:type="pct"/>
            <w:tcBorders>
              <w:top w:val="single" w:color="auto" w:sz="4" w:space="0"/>
              <w:left w:val="single" w:color="auto" w:sz="4" w:space="0"/>
              <w:bottom w:val="single" w:color="auto" w:sz="4" w:space="0"/>
              <w:right w:val="single" w:color="auto" w:sz="4" w:space="0"/>
            </w:tcBorders>
            <w:vAlign w:val="center"/>
          </w:tcPr>
          <w:p w14:paraId="175AC917">
            <w:pPr>
              <w:pStyle w:val="20"/>
              <w:spacing w:line="260" w:lineRule="exact"/>
              <w:jc w:val="center"/>
              <w:rPr>
                <w:rFonts w:ascii="Times New Roman" w:hAnsi="Times New Roman" w:cs="Times New Roman"/>
                <w:kern w:val="2"/>
                <w:szCs w:val="22"/>
              </w:rPr>
            </w:pPr>
            <w:r>
              <w:rPr>
                <w:rFonts w:ascii="Times New Roman" w:hAnsi="Times New Roman" w:cs="Times New Roman"/>
              </w:rPr>
              <w:t>12/240</w:t>
            </w:r>
          </w:p>
        </w:tc>
        <w:tc>
          <w:tcPr>
            <w:tcW w:w="815" w:type="pct"/>
            <w:tcBorders>
              <w:top w:val="single" w:color="auto" w:sz="4" w:space="0"/>
              <w:left w:val="single" w:color="auto" w:sz="4" w:space="0"/>
              <w:bottom w:val="single" w:color="auto" w:sz="4" w:space="0"/>
              <w:right w:val="single" w:color="auto" w:sz="4" w:space="0"/>
            </w:tcBorders>
            <w:vAlign w:val="center"/>
          </w:tcPr>
          <w:p w14:paraId="10E13A32">
            <w:pPr>
              <w:pStyle w:val="20"/>
              <w:spacing w:line="260" w:lineRule="exact"/>
              <w:jc w:val="center"/>
              <w:rPr>
                <w:rFonts w:ascii="Times New Roman" w:hAnsi="Times New Roman" w:cs="Times New Roman"/>
                <w:kern w:val="2"/>
                <w:szCs w:val="22"/>
              </w:rPr>
            </w:pPr>
            <w:r>
              <w:rPr>
                <w:rFonts w:ascii="Times New Roman" w:hAnsi="Times New Roman" w:cs="Times New Roman"/>
                <w:szCs w:val="16"/>
              </w:rPr>
              <w:t>5</w:t>
            </w:r>
          </w:p>
        </w:tc>
      </w:tr>
      <w:tr w14:paraId="69E3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F8C3AB3">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23</w:t>
            </w:r>
          </w:p>
        </w:tc>
        <w:tc>
          <w:tcPr>
            <w:tcW w:w="1580" w:type="pct"/>
            <w:tcBorders>
              <w:top w:val="single" w:color="auto" w:sz="4" w:space="0"/>
              <w:left w:val="single" w:color="auto" w:sz="4" w:space="0"/>
              <w:bottom w:val="single" w:color="auto" w:sz="4" w:space="0"/>
              <w:right w:val="single" w:color="auto" w:sz="4" w:space="0"/>
            </w:tcBorders>
            <w:vAlign w:val="center"/>
          </w:tcPr>
          <w:p w14:paraId="01B4B355">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岗位实习</w:t>
            </w:r>
          </w:p>
        </w:tc>
        <w:tc>
          <w:tcPr>
            <w:tcW w:w="697" w:type="pct"/>
            <w:tcBorders>
              <w:top w:val="single" w:color="auto" w:sz="4" w:space="0"/>
              <w:left w:val="single" w:color="auto" w:sz="4" w:space="0"/>
              <w:bottom w:val="single" w:color="auto" w:sz="4" w:space="0"/>
              <w:right w:val="single" w:color="auto" w:sz="4" w:space="0"/>
            </w:tcBorders>
            <w:vAlign w:val="center"/>
          </w:tcPr>
          <w:p w14:paraId="0C50703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必修课</w:t>
            </w:r>
          </w:p>
        </w:tc>
        <w:tc>
          <w:tcPr>
            <w:tcW w:w="727" w:type="pct"/>
            <w:tcBorders>
              <w:top w:val="single" w:color="auto" w:sz="4" w:space="0"/>
              <w:left w:val="single" w:color="auto" w:sz="4" w:space="0"/>
              <w:bottom w:val="single" w:color="auto" w:sz="4" w:space="0"/>
              <w:right w:val="single" w:color="auto" w:sz="4" w:space="0"/>
            </w:tcBorders>
            <w:vAlign w:val="center"/>
          </w:tcPr>
          <w:p w14:paraId="04EE9C06">
            <w:pPr>
              <w:pStyle w:val="20"/>
              <w:spacing w:line="260" w:lineRule="exact"/>
              <w:jc w:val="center"/>
              <w:rPr>
                <w:rFonts w:ascii="Times New Roman" w:hAnsi="Times New Roman" w:cs="Times New Roman"/>
                <w:kern w:val="2"/>
                <w:szCs w:val="22"/>
              </w:rPr>
            </w:pPr>
            <w:r>
              <w:rPr>
                <w:rFonts w:ascii="Times New Roman" w:hAnsi="Times New Roman" w:cs="Times New Roman"/>
                <w:kern w:val="2"/>
                <w:szCs w:val="22"/>
              </w:rPr>
              <w:t>18010427</w:t>
            </w:r>
          </w:p>
        </w:tc>
        <w:tc>
          <w:tcPr>
            <w:tcW w:w="727" w:type="pct"/>
            <w:tcBorders>
              <w:top w:val="single" w:color="auto" w:sz="4" w:space="0"/>
              <w:left w:val="single" w:color="auto" w:sz="4" w:space="0"/>
              <w:bottom w:val="single" w:color="auto" w:sz="4" w:space="0"/>
              <w:right w:val="single" w:color="auto" w:sz="4" w:space="0"/>
            </w:tcBorders>
            <w:vAlign w:val="center"/>
          </w:tcPr>
          <w:p w14:paraId="50E43DB4">
            <w:pPr>
              <w:pStyle w:val="20"/>
              <w:spacing w:line="260" w:lineRule="exact"/>
              <w:jc w:val="center"/>
              <w:rPr>
                <w:rFonts w:ascii="Times New Roman" w:hAnsi="Times New Roman" w:cs="Times New Roman"/>
                <w:kern w:val="2"/>
                <w:szCs w:val="22"/>
              </w:rPr>
            </w:pPr>
            <w:r>
              <w:rPr>
                <w:rFonts w:ascii="Times New Roman" w:hAnsi="Times New Roman" w:cs="Times New Roman"/>
                <w:kern w:val="2"/>
                <w:szCs w:val="22"/>
              </w:rPr>
              <w:t>12/240</w:t>
            </w:r>
          </w:p>
        </w:tc>
        <w:tc>
          <w:tcPr>
            <w:tcW w:w="815" w:type="pct"/>
            <w:tcBorders>
              <w:top w:val="single" w:color="auto" w:sz="4" w:space="0"/>
              <w:left w:val="single" w:color="auto" w:sz="4" w:space="0"/>
              <w:bottom w:val="single" w:color="auto" w:sz="4" w:space="0"/>
              <w:right w:val="single" w:color="auto" w:sz="4" w:space="0"/>
            </w:tcBorders>
            <w:vAlign w:val="center"/>
          </w:tcPr>
          <w:p w14:paraId="5F20016D">
            <w:pPr>
              <w:pStyle w:val="20"/>
              <w:spacing w:line="260" w:lineRule="exact"/>
              <w:jc w:val="center"/>
              <w:rPr>
                <w:rFonts w:ascii="Times New Roman" w:hAnsi="Times New Roman" w:cs="Times New Roman"/>
                <w:kern w:val="2"/>
                <w:szCs w:val="22"/>
              </w:rPr>
            </w:pPr>
            <w:r>
              <w:rPr>
                <w:rFonts w:ascii="Times New Roman" w:hAnsi="Times New Roman" w:cs="Times New Roman"/>
                <w:kern w:val="2"/>
                <w:szCs w:val="22"/>
              </w:rPr>
              <w:t>6</w:t>
            </w:r>
          </w:p>
        </w:tc>
      </w:tr>
      <w:tr w14:paraId="070B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5C837458">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24</w:t>
            </w:r>
          </w:p>
        </w:tc>
        <w:tc>
          <w:tcPr>
            <w:tcW w:w="1580" w:type="pct"/>
            <w:tcBorders>
              <w:top w:val="single" w:color="auto" w:sz="4" w:space="0"/>
              <w:left w:val="single" w:color="auto" w:sz="4" w:space="0"/>
              <w:bottom w:val="single" w:color="auto" w:sz="4" w:space="0"/>
              <w:right w:val="single" w:color="auto" w:sz="4" w:space="0"/>
            </w:tcBorders>
            <w:vAlign w:val="center"/>
          </w:tcPr>
          <w:p w14:paraId="3A134A0E">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环境管理</w:t>
            </w:r>
          </w:p>
        </w:tc>
        <w:tc>
          <w:tcPr>
            <w:tcW w:w="697" w:type="pct"/>
            <w:tcBorders>
              <w:top w:val="single" w:color="auto" w:sz="4" w:space="0"/>
              <w:left w:val="single" w:color="auto" w:sz="4" w:space="0"/>
              <w:bottom w:val="single" w:color="auto" w:sz="4" w:space="0"/>
              <w:right w:val="single" w:color="auto" w:sz="4" w:space="0"/>
            </w:tcBorders>
            <w:vAlign w:val="center"/>
          </w:tcPr>
          <w:p w14:paraId="110CDF1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35D8482F">
            <w:pPr>
              <w:pStyle w:val="20"/>
              <w:jc w:val="center"/>
              <w:rPr>
                <w:rFonts w:ascii="Times New Roman" w:hAnsi="Times New Roman" w:cs="Times New Roman"/>
              </w:rPr>
            </w:pPr>
            <w:r>
              <w:rPr>
                <w:rFonts w:ascii="Times New Roman" w:hAnsi="Times New Roman" w:cs="Times New Roman"/>
              </w:rPr>
              <w:t>18010116</w:t>
            </w:r>
          </w:p>
        </w:tc>
        <w:tc>
          <w:tcPr>
            <w:tcW w:w="727" w:type="pct"/>
            <w:tcBorders>
              <w:top w:val="single" w:color="auto" w:sz="4" w:space="0"/>
              <w:left w:val="single" w:color="auto" w:sz="4" w:space="0"/>
              <w:bottom w:val="single" w:color="auto" w:sz="4" w:space="0"/>
              <w:right w:val="single" w:color="auto" w:sz="4" w:space="0"/>
            </w:tcBorders>
            <w:vAlign w:val="center"/>
          </w:tcPr>
          <w:p w14:paraId="4555F516">
            <w:pPr>
              <w:pStyle w:val="20"/>
              <w:jc w:val="center"/>
              <w:rPr>
                <w:rFonts w:ascii="Times New Roman" w:hAnsi="Times New Roman" w:cs="Times New Roman"/>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0DA827CF">
            <w:pPr>
              <w:pStyle w:val="20"/>
              <w:jc w:val="center"/>
              <w:rPr>
                <w:rFonts w:ascii="Times New Roman" w:hAnsi="Times New Roman" w:cs="Times New Roman"/>
              </w:rPr>
            </w:pPr>
            <w:r>
              <w:rPr>
                <w:rFonts w:ascii="Times New Roman" w:hAnsi="Times New Roman" w:cs="Times New Roman"/>
              </w:rPr>
              <w:t>2</w:t>
            </w:r>
          </w:p>
        </w:tc>
      </w:tr>
      <w:tr w14:paraId="75AD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6F04ABB0">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25</w:t>
            </w:r>
          </w:p>
        </w:tc>
        <w:tc>
          <w:tcPr>
            <w:tcW w:w="1580" w:type="pct"/>
            <w:tcBorders>
              <w:top w:val="single" w:color="auto" w:sz="4" w:space="0"/>
              <w:left w:val="single" w:color="auto" w:sz="4" w:space="0"/>
              <w:bottom w:val="single" w:color="auto" w:sz="4" w:space="0"/>
              <w:right w:val="single" w:color="auto" w:sz="4" w:space="0"/>
            </w:tcBorders>
            <w:vAlign w:val="center"/>
          </w:tcPr>
          <w:p w14:paraId="213B7866">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环境工程CAD</w:t>
            </w:r>
          </w:p>
        </w:tc>
        <w:tc>
          <w:tcPr>
            <w:tcW w:w="697" w:type="pct"/>
            <w:tcBorders>
              <w:top w:val="single" w:color="auto" w:sz="4" w:space="0"/>
              <w:left w:val="single" w:color="auto" w:sz="4" w:space="0"/>
              <w:bottom w:val="single" w:color="auto" w:sz="4" w:space="0"/>
              <w:right w:val="single" w:color="auto" w:sz="4" w:space="0"/>
            </w:tcBorders>
            <w:vAlign w:val="center"/>
          </w:tcPr>
          <w:p w14:paraId="0186A578">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58699DA">
            <w:pPr>
              <w:spacing w:line="280" w:lineRule="exact"/>
              <w:jc w:val="center"/>
              <w:rPr>
                <w:rFonts w:ascii="Times New Roman" w:hAnsi="Times New Roman" w:cs="Times New Roman"/>
                <w:sz w:val="21"/>
              </w:rPr>
            </w:pPr>
            <w:r>
              <w:rPr>
                <w:rFonts w:ascii="Times New Roman" w:hAnsi="Times New Roman" w:cs="Times New Roman"/>
                <w:sz w:val="21"/>
                <w:szCs w:val="16"/>
              </w:rPr>
              <w:t>18010374</w:t>
            </w:r>
          </w:p>
        </w:tc>
        <w:tc>
          <w:tcPr>
            <w:tcW w:w="727" w:type="pct"/>
            <w:tcBorders>
              <w:top w:val="single" w:color="auto" w:sz="4" w:space="0"/>
              <w:left w:val="single" w:color="auto" w:sz="4" w:space="0"/>
              <w:bottom w:val="single" w:color="auto" w:sz="4" w:space="0"/>
              <w:right w:val="single" w:color="auto" w:sz="4" w:space="0"/>
            </w:tcBorders>
            <w:vAlign w:val="center"/>
          </w:tcPr>
          <w:p w14:paraId="37C90EF2">
            <w:pPr>
              <w:spacing w:line="280" w:lineRule="exact"/>
              <w:jc w:val="center"/>
              <w:rPr>
                <w:rFonts w:ascii="Times New Roman" w:hAnsi="Times New Roman" w:cs="Times New Roman"/>
                <w:sz w:val="21"/>
              </w:rPr>
            </w:pPr>
            <w:r>
              <w:rPr>
                <w:rFonts w:ascii="Times New Roman" w:hAnsi="Times New Roman" w:cs="Times New Roman"/>
                <w:sz w:val="21"/>
                <w:szCs w:val="16"/>
              </w:rPr>
              <w:t>2.5/40</w:t>
            </w:r>
          </w:p>
        </w:tc>
        <w:tc>
          <w:tcPr>
            <w:tcW w:w="815" w:type="pct"/>
            <w:tcBorders>
              <w:top w:val="single" w:color="auto" w:sz="4" w:space="0"/>
              <w:left w:val="single" w:color="auto" w:sz="4" w:space="0"/>
              <w:bottom w:val="single" w:color="auto" w:sz="4" w:space="0"/>
              <w:right w:val="single" w:color="auto" w:sz="4" w:space="0"/>
            </w:tcBorders>
            <w:vAlign w:val="center"/>
          </w:tcPr>
          <w:p w14:paraId="374F3B95">
            <w:pPr>
              <w:spacing w:line="280" w:lineRule="exact"/>
              <w:jc w:val="center"/>
              <w:rPr>
                <w:rFonts w:ascii="Times New Roman" w:hAnsi="Times New Roman" w:cs="Times New Roman"/>
                <w:sz w:val="21"/>
              </w:rPr>
            </w:pPr>
            <w:r>
              <w:rPr>
                <w:rFonts w:ascii="Times New Roman" w:hAnsi="Times New Roman" w:cs="Times New Roman"/>
                <w:sz w:val="21"/>
                <w:szCs w:val="16"/>
              </w:rPr>
              <w:t>2</w:t>
            </w:r>
          </w:p>
        </w:tc>
      </w:tr>
      <w:tr w14:paraId="3C6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1F5760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26</w:t>
            </w:r>
          </w:p>
        </w:tc>
        <w:tc>
          <w:tcPr>
            <w:tcW w:w="1580" w:type="pct"/>
            <w:tcBorders>
              <w:top w:val="single" w:color="auto" w:sz="4" w:space="0"/>
              <w:left w:val="single" w:color="auto" w:sz="4" w:space="0"/>
              <w:bottom w:val="single" w:color="auto" w:sz="4" w:space="0"/>
              <w:right w:val="single" w:color="auto" w:sz="4" w:space="0"/>
            </w:tcBorders>
            <w:vAlign w:val="center"/>
          </w:tcPr>
          <w:p w14:paraId="60BE8EB0">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PLC技术</w:t>
            </w:r>
          </w:p>
        </w:tc>
        <w:tc>
          <w:tcPr>
            <w:tcW w:w="697" w:type="pct"/>
            <w:tcBorders>
              <w:top w:val="single" w:color="auto" w:sz="4" w:space="0"/>
              <w:left w:val="single" w:color="auto" w:sz="4" w:space="0"/>
              <w:bottom w:val="single" w:color="auto" w:sz="4" w:space="0"/>
              <w:right w:val="single" w:color="auto" w:sz="4" w:space="0"/>
            </w:tcBorders>
            <w:vAlign w:val="center"/>
          </w:tcPr>
          <w:p w14:paraId="0974D81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6292E89C">
            <w:pPr>
              <w:pStyle w:val="20"/>
              <w:jc w:val="center"/>
              <w:rPr>
                <w:rFonts w:ascii="Times New Roman" w:hAnsi="Times New Roman" w:cs="Times New Roman"/>
              </w:rPr>
            </w:pPr>
            <w:r>
              <w:rPr>
                <w:rFonts w:ascii="Times New Roman" w:hAnsi="Times New Roman" w:cs="Times New Roman"/>
              </w:rPr>
              <w:t>18010229</w:t>
            </w:r>
          </w:p>
        </w:tc>
        <w:tc>
          <w:tcPr>
            <w:tcW w:w="727" w:type="pct"/>
            <w:tcBorders>
              <w:top w:val="single" w:color="auto" w:sz="4" w:space="0"/>
              <w:left w:val="single" w:color="auto" w:sz="4" w:space="0"/>
              <w:bottom w:val="single" w:color="auto" w:sz="4" w:space="0"/>
              <w:right w:val="single" w:color="auto" w:sz="4" w:space="0"/>
            </w:tcBorders>
            <w:vAlign w:val="center"/>
          </w:tcPr>
          <w:p w14:paraId="38F284FC">
            <w:pPr>
              <w:pStyle w:val="20"/>
              <w:jc w:val="center"/>
              <w:rPr>
                <w:rFonts w:ascii="Times New Roman" w:hAnsi="Times New Roman" w:cs="Times New Roman"/>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4AE488FE">
            <w:pPr>
              <w:pStyle w:val="20"/>
              <w:jc w:val="center"/>
              <w:rPr>
                <w:rFonts w:ascii="Times New Roman" w:hAnsi="Times New Roman" w:cs="Times New Roman"/>
              </w:rPr>
            </w:pPr>
            <w:r>
              <w:rPr>
                <w:rFonts w:ascii="Times New Roman" w:hAnsi="Times New Roman" w:cs="Times New Roman"/>
              </w:rPr>
              <w:t>2</w:t>
            </w:r>
          </w:p>
        </w:tc>
      </w:tr>
      <w:tr w14:paraId="1EC9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0BAF76DB">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27</w:t>
            </w:r>
          </w:p>
        </w:tc>
        <w:tc>
          <w:tcPr>
            <w:tcW w:w="1580" w:type="pct"/>
            <w:tcBorders>
              <w:top w:val="single" w:color="auto" w:sz="4" w:space="0"/>
              <w:left w:val="single" w:color="auto" w:sz="4" w:space="0"/>
              <w:bottom w:val="single" w:color="auto" w:sz="4" w:space="0"/>
              <w:right w:val="single" w:color="auto" w:sz="4" w:space="0"/>
            </w:tcBorders>
            <w:vAlign w:val="center"/>
          </w:tcPr>
          <w:p w14:paraId="656F53D2">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环境学基础</w:t>
            </w:r>
          </w:p>
        </w:tc>
        <w:tc>
          <w:tcPr>
            <w:tcW w:w="697" w:type="pct"/>
            <w:tcBorders>
              <w:top w:val="single" w:color="auto" w:sz="4" w:space="0"/>
              <w:left w:val="single" w:color="auto" w:sz="4" w:space="0"/>
              <w:bottom w:val="single" w:color="auto" w:sz="4" w:space="0"/>
              <w:right w:val="single" w:color="auto" w:sz="4" w:space="0"/>
            </w:tcBorders>
            <w:vAlign w:val="center"/>
          </w:tcPr>
          <w:p w14:paraId="7AEF9C3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5547FC22">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18010113</w:t>
            </w:r>
          </w:p>
        </w:tc>
        <w:tc>
          <w:tcPr>
            <w:tcW w:w="727" w:type="pct"/>
            <w:tcBorders>
              <w:top w:val="single" w:color="auto" w:sz="4" w:space="0"/>
              <w:left w:val="single" w:color="auto" w:sz="4" w:space="0"/>
              <w:bottom w:val="single" w:color="auto" w:sz="4" w:space="0"/>
              <w:right w:val="single" w:color="auto" w:sz="4" w:space="0"/>
            </w:tcBorders>
            <w:vAlign w:val="center"/>
          </w:tcPr>
          <w:p w14:paraId="45A099C4">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3D37BFE2">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w:t>
            </w:r>
          </w:p>
        </w:tc>
      </w:tr>
      <w:tr w14:paraId="6C80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0FC452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28</w:t>
            </w:r>
          </w:p>
        </w:tc>
        <w:tc>
          <w:tcPr>
            <w:tcW w:w="1580" w:type="pct"/>
            <w:tcBorders>
              <w:top w:val="single" w:color="auto" w:sz="4" w:space="0"/>
              <w:left w:val="single" w:color="auto" w:sz="4" w:space="0"/>
              <w:bottom w:val="single" w:color="auto" w:sz="4" w:space="0"/>
              <w:right w:val="single" w:color="auto" w:sz="4" w:space="0"/>
            </w:tcBorders>
            <w:vAlign w:val="center"/>
          </w:tcPr>
          <w:p w14:paraId="08F6A37F">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安全生产管理</w:t>
            </w:r>
          </w:p>
        </w:tc>
        <w:tc>
          <w:tcPr>
            <w:tcW w:w="697" w:type="pct"/>
            <w:tcBorders>
              <w:top w:val="single" w:color="auto" w:sz="4" w:space="0"/>
              <w:left w:val="single" w:color="auto" w:sz="4" w:space="0"/>
              <w:bottom w:val="single" w:color="auto" w:sz="4" w:space="0"/>
              <w:right w:val="single" w:color="auto" w:sz="4" w:space="0"/>
            </w:tcBorders>
            <w:vAlign w:val="center"/>
          </w:tcPr>
          <w:p w14:paraId="78EAF1EF">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685063DE">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18010131</w:t>
            </w:r>
          </w:p>
        </w:tc>
        <w:tc>
          <w:tcPr>
            <w:tcW w:w="727" w:type="pct"/>
            <w:tcBorders>
              <w:top w:val="single" w:color="auto" w:sz="4" w:space="0"/>
              <w:left w:val="single" w:color="auto" w:sz="4" w:space="0"/>
              <w:bottom w:val="single" w:color="auto" w:sz="4" w:space="0"/>
              <w:right w:val="single" w:color="auto" w:sz="4" w:space="0"/>
            </w:tcBorders>
            <w:vAlign w:val="center"/>
          </w:tcPr>
          <w:p w14:paraId="6F143A33">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4/32</w:t>
            </w:r>
          </w:p>
        </w:tc>
        <w:tc>
          <w:tcPr>
            <w:tcW w:w="815" w:type="pct"/>
            <w:tcBorders>
              <w:top w:val="single" w:color="auto" w:sz="4" w:space="0"/>
              <w:left w:val="single" w:color="auto" w:sz="4" w:space="0"/>
              <w:bottom w:val="single" w:color="auto" w:sz="4" w:space="0"/>
              <w:right w:val="single" w:color="auto" w:sz="4" w:space="0"/>
            </w:tcBorders>
            <w:vAlign w:val="center"/>
          </w:tcPr>
          <w:p w14:paraId="7609AEB6">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4</w:t>
            </w:r>
          </w:p>
        </w:tc>
      </w:tr>
      <w:tr w14:paraId="1CFE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1473D27A">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29</w:t>
            </w:r>
          </w:p>
        </w:tc>
        <w:tc>
          <w:tcPr>
            <w:tcW w:w="1580" w:type="pct"/>
            <w:tcBorders>
              <w:top w:val="single" w:color="auto" w:sz="4" w:space="0"/>
              <w:left w:val="single" w:color="auto" w:sz="4" w:space="0"/>
              <w:bottom w:val="single" w:color="auto" w:sz="4" w:space="0"/>
              <w:right w:val="single" w:color="auto" w:sz="4" w:space="0"/>
            </w:tcBorders>
            <w:vAlign w:val="center"/>
          </w:tcPr>
          <w:p w14:paraId="3A5E3F81">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电子电工技术</w:t>
            </w:r>
          </w:p>
        </w:tc>
        <w:tc>
          <w:tcPr>
            <w:tcW w:w="697" w:type="pct"/>
            <w:tcBorders>
              <w:top w:val="single" w:color="auto" w:sz="4" w:space="0"/>
              <w:left w:val="single" w:color="auto" w:sz="4" w:space="0"/>
              <w:bottom w:val="single" w:color="auto" w:sz="4" w:space="0"/>
              <w:right w:val="single" w:color="auto" w:sz="4" w:space="0"/>
            </w:tcBorders>
            <w:vAlign w:val="center"/>
          </w:tcPr>
          <w:p w14:paraId="4CB6FFA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37A373B">
            <w:pPr>
              <w:pStyle w:val="20"/>
              <w:jc w:val="center"/>
              <w:rPr>
                <w:rFonts w:ascii="Times New Roman" w:hAnsi="Times New Roman" w:cs="Times New Roman"/>
              </w:rPr>
            </w:pPr>
            <w:r>
              <w:rPr>
                <w:rFonts w:ascii="Times New Roman" w:hAnsi="Times New Roman" w:cs="Times New Roman"/>
              </w:rPr>
              <w:t>18010106</w:t>
            </w:r>
          </w:p>
        </w:tc>
        <w:tc>
          <w:tcPr>
            <w:tcW w:w="727" w:type="pct"/>
            <w:tcBorders>
              <w:top w:val="single" w:color="auto" w:sz="4" w:space="0"/>
              <w:left w:val="single" w:color="auto" w:sz="4" w:space="0"/>
              <w:bottom w:val="single" w:color="auto" w:sz="4" w:space="0"/>
              <w:right w:val="single" w:color="auto" w:sz="4" w:space="0"/>
            </w:tcBorders>
            <w:vAlign w:val="center"/>
          </w:tcPr>
          <w:p w14:paraId="22A5A78E">
            <w:pPr>
              <w:pStyle w:val="20"/>
              <w:jc w:val="center"/>
              <w:rPr>
                <w:rFonts w:ascii="Times New Roman" w:hAnsi="Times New Roman" w:cs="Times New Roman"/>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4819B340">
            <w:pPr>
              <w:pStyle w:val="20"/>
              <w:jc w:val="center"/>
              <w:rPr>
                <w:rFonts w:ascii="Times New Roman" w:hAnsi="Times New Roman" w:cs="Times New Roman"/>
              </w:rPr>
            </w:pPr>
            <w:r>
              <w:rPr>
                <w:rFonts w:ascii="Times New Roman" w:hAnsi="Times New Roman" w:cs="Times New Roman"/>
              </w:rPr>
              <w:t>1</w:t>
            </w:r>
          </w:p>
        </w:tc>
      </w:tr>
      <w:tr w14:paraId="55B7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67EA8C3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30</w:t>
            </w:r>
          </w:p>
        </w:tc>
        <w:tc>
          <w:tcPr>
            <w:tcW w:w="1580" w:type="pct"/>
            <w:tcBorders>
              <w:top w:val="single" w:color="auto" w:sz="4" w:space="0"/>
              <w:left w:val="single" w:color="auto" w:sz="4" w:space="0"/>
              <w:bottom w:val="single" w:color="auto" w:sz="4" w:space="0"/>
              <w:right w:val="single" w:color="auto" w:sz="4" w:space="0"/>
            </w:tcBorders>
            <w:vAlign w:val="center"/>
          </w:tcPr>
          <w:p w14:paraId="2C111D9A">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碳达峰和碳中和</w:t>
            </w:r>
          </w:p>
        </w:tc>
        <w:tc>
          <w:tcPr>
            <w:tcW w:w="697" w:type="pct"/>
            <w:tcBorders>
              <w:top w:val="single" w:color="auto" w:sz="4" w:space="0"/>
              <w:left w:val="single" w:color="auto" w:sz="4" w:space="0"/>
              <w:bottom w:val="single" w:color="auto" w:sz="4" w:space="0"/>
              <w:right w:val="single" w:color="auto" w:sz="4" w:space="0"/>
            </w:tcBorders>
            <w:vAlign w:val="center"/>
          </w:tcPr>
          <w:p w14:paraId="27A962B5">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83C715A">
            <w:pPr>
              <w:pStyle w:val="20"/>
              <w:jc w:val="center"/>
              <w:rPr>
                <w:rFonts w:ascii="Times New Roman" w:hAnsi="Times New Roman" w:cs="Times New Roman"/>
              </w:rPr>
            </w:pPr>
            <w:r>
              <w:rPr>
                <w:rFonts w:ascii="Times New Roman" w:hAnsi="Times New Roman" w:cs="Times New Roman"/>
              </w:rPr>
              <w:t>18010083</w:t>
            </w:r>
          </w:p>
        </w:tc>
        <w:tc>
          <w:tcPr>
            <w:tcW w:w="727" w:type="pct"/>
            <w:tcBorders>
              <w:top w:val="single" w:color="auto" w:sz="4" w:space="0"/>
              <w:left w:val="single" w:color="auto" w:sz="4" w:space="0"/>
              <w:bottom w:val="single" w:color="auto" w:sz="4" w:space="0"/>
              <w:right w:val="single" w:color="auto" w:sz="4" w:space="0"/>
            </w:tcBorders>
            <w:vAlign w:val="center"/>
          </w:tcPr>
          <w:p w14:paraId="31D55AFE">
            <w:pPr>
              <w:pStyle w:val="20"/>
              <w:jc w:val="center"/>
              <w:rPr>
                <w:rFonts w:ascii="Times New Roman" w:hAnsi="Times New Roman" w:cs="Times New Roman"/>
              </w:rPr>
            </w:pPr>
            <w:r>
              <w:rPr>
                <w:rFonts w:ascii="Times New Roman" w:hAnsi="Times New Roman" w:cs="Times New Roman"/>
              </w:rPr>
              <w:t>1/16</w:t>
            </w:r>
          </w:p>
        </w:tc>
        <w:tc>
          <w:tcPr>
            <w:tcW w:w="815" w:type="pct"/>
            <w:tcBorders>
              <w:top w:val="single" w:color="auto" w:sz="4" w:space="0"/>
              <w:left w:val="single" w:color="auto" w:sz="4" w:space="0"/>
              <w:bottom w:val="single" w:color="auto" w:sz="4" w:space="0"/>
              <w:right w:val="single" w:color="auto" w:sz="4" w:space="0"/>
            </w:tcBorders>
            <w:vAlign w:val="center"/>
          </w:tcPr>
          <w:p w14:paraId="61109F2F">
            <w:pPr>
              <w:pStyle w:val="20"/>
              <w:jc w:val="center"/>
              <w:rPr>
                <w:rFonts w:ascii="Times New Roman" w:hAnsi="Times New Roman" w:cs="Times New Roman"/>
              </w:rPr>
            </w:pPr>
            <w:r>
              <w:rPr>
                <w:rFonts w:ascii="Times New Roman" w:hAnsi="Times New Roman" w:cs="Times New Roman"/>
              </w:rPr>
              <w:t>2</w:t>
            </w:r>
          </w:p>
        </w:tc>
      </w:tr>
      <w:tr w14:paraId="21B2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030A7E2A">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31</w:t>
            </w:r>
          </w:p>
        </w:tc>
        <w:tc>
          <w:tcPr>
            <w:tcW w:w="1580" w:type="pct"/>
            <w:tcBorders>
              <w:top w:val="single" w:color="auto" w:sz="4" w:space="0"/>
              <w:left w:val="single" w:color="auto" w:sz="4" w:space="0"/>
              <w:bottom w:val="single" w:color="auto" w:sz="4" w:space="0"/>
              <w:right w:val="single" w:color="auto" w:sz="4" w:space="0"/>
            </w:tcBorders>
            <w:vAlign w:val="center"/>
          </w:tcPr>
          <w:p w14:paraId="4496C87B">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测量学</w:t>
            </w:r>
          </w:p>
        </w:tc>
        <w:tc>
          <w:tcPr>
            <w:tcW w:w="697" w:type="pct"/>
            <w:tcBorders>
              <w:top w:val="single" w:color="auto" w:sz="4" w:space="0"/>
              <w:left w:val="single" w:color="auto" w:sz="4" w:space="0"/>
              <w:bottom w:val="single" w:color="auto" w:sz="4" w:space="0"/>
              <w:right w:val="single" w:color="auto" w:sz="4" w:space="0"/>
            </w:tcBorders>
            <w:vAlign w:val="center"/>
          </w:tcPr>
          <w:p w14:paraId="6795EB81">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7D789604">
            <w:pPr>
              <w:pStyle w:val="20"/>
              <w:spacing w:line="260" w:lineRule="exact"/>
              <w:jc w:val="center"/>
              <w:rPr>
                <w:rFonts w:ascii="Times New Roman" w:hAnsi="Times New Roman" w:cs="Times New Roman"/>
                <w:kern w:val="2"/>
                <w:szCs w:val="22"/>
              </w:rPr>
            </w:pPr>
            <w:r>
              <w:rPr>
                <w:rFonts w:ascii="Times New Roman" w:hAnsi="Times New Roman" w:cs="Times New Roman"/>
              </w:rPr>
              <w:t>18010419</w:t>
            </w:r>
          </w:p>
        </w:tc>
        <w:tc>
          <w:tcPr>
            <w:tcW w:w="727" w:type="pct"/>
            <w:tcBorders>
              <w:top w:val="single" w:color="auto" w:sz="4" w:space="0"/>
              <w:left w:val="single" w:color="auto" w:sz="4" w:space="0"/>
              <w:bottom w:val="single" w:color="auto" w:sz="4" w:space="0"/>
              <w:right w:val="single" w:color="auto" w:sz="4" w:space="0"/>
            </w:tcBorders>
            <w:vAlign w:val="center"/>
          </w:tcPr>
          <w:p w14:paraId="162015B6">
            <w:pPr>
              <w:pStyle w:val="20"/>
              <w:spacing w:line="260" w:lineRule="exact"/>
              <w:jc w:val="center"/>
              <w:rPr>
                <w:rFonts w:ascii="Times New Roman" w:hAnsi="Times New Roman" w:cs="Times New Roman"/>
                <w:kern w:val="2"/>
                <w:szCs w:val="22"/>
              </w:rPr>
            </w:pPr>
            <w:r>
              <w:rPr>
                <w:rFonts w:ascii="Times New Roman" w:hAnsi="Times New Roman" w:cs="Times New Roman"/>
              </w:rPr>
              <w:t>3/48</w:t>
            </w:r>
          </w:p>
        </w:tc>
        <w:tc>
          <w:tcPr>
            <w:tcW w:w="815" w:type="pct"/>
            <w:tcBorders>
              <w:top w:val="single" w:color="auto" w:sz="4" w:space="0"/>
              <w:left w:val="single" w:color="auto" w:sz="4" w:space="0"/>
              <w:bottom w:val="single" w:color="auto" w:sz="4" w:space="0"/>
              <w:right w:val="single" w:color="auto" w:sz="4" w:space="0"/>
            </w:tcBorders>
            <w:vAlign w:val="center"/>
          </w:tcPr>
          <w:p w14:paraId="67ED9D23">
            <w:pPr>
              <w:pStyle w:val="20"/>
              <w:spacing w:line="260" w:lineRule="exact"/>
              <w:jc w:val="center"/>
              <w:rPr>
                <w:rFonts w:ascii="Times New Roman" w:hAnsi="Times New Roman" w:cs="Times New Roman"/>
                <w:kern w:val="2"/>
                <w:szCs w:val="22"/>
              </w:rPr>
            </w:pPr>
            <w:r>
              <w:rPr>
                <w:rFonts w:ascii="Times New Roman" w:hAnsi="Times New Roman" w:cs="Times New Roman"/>
              </w:rPr>
              <w:t>3</w:t>
            </w:r>
          </w:p>
        </w:tc>
      </w:tr>
      <w:tr w14:paraId="2B64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F473680">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32</w:t>
            </w:r>
          </w:p>
        </w:tc>
        <w:tc>
          <w:tcPr>
            <w:tcW w:w="1580" w:type="pct"/>
            <w:tcBorders>
              <w:top w:val="single" w:color="auto" w:sz="4" w:space="0"/>
              <w:left w:val="single" w:color="auto" w:sz="4" w:space="0"/>
              <w:bottom w:val="single" w:color="auto" w:sz="4" w:space="0"/>
              <w:right w:val="single" w:color="auto" w:sz="4" w:space="0"/>
            </w:tcBorders>
            <w:vAlign w:val="center"/>
          </w:tcPr>
          <w:p w14:paraId="7A02A776">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企业管理</w:t>
            </w:r>
          </w:p>
        </w:tc>
        <w:tc>
          <w:tcPr>
            <w:tcW w:w="697" w:type="pct"/>
            <w:tcBorders>
              <w:top w:val="single" w:color="auto" w:sz="4" w:space="0"/>
              <w:left w:val="single" w:color="auto" w:sz="4" w:space="0"/>
              <w:bottom w:val="single" w:color="auto" w:sz="4" w:space="0"/>
              <w:right w:val="single" w:color="auto" w:sz="4" w:space="0"/>
            </w:tcBorders>
            <w:vAlign w:val="center"/>
          </w:tcPr>
          <w:p w14:paraId="52DF4756">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5AC0969E">
            <w:pPr>
              <w:pStyle w:val="20"/>
              <w:spacing w:line="260" w:lineRule="exact"/>
              <w:jc w:val="center"/>
              <w:rPr>
                <w:rFonts w:ascii="Times New Roman" w:hAnsi="Times New Roman" w:cs="Times New Roman"/>
                <w:kern w:val="2"/>
                <w:szCs w:val="22"/>
              </w:rPr>
            </w:pPr>
            <w:r>
              <w:rPr>
                <w:rFonts w:ascii="Times New Roman" w:hAnsi="Times New Roman" w:cs="Times New Roman"/>
              </w:rPr>
              <w:t>18010420</w:t>
            </w:r>
          </w:p>
        </w:tc>
        <w:tc>
          <w:tcPr>
            <w:tcW w:w="727" w:type="pct"/>
            <w:tcBorders>
              <w:top w:val="single" w:color="auto" w:sz="4" w:space="0"/>
              <w:left w:val="single" w:color="auto" w:sz="4" w:space="0"/>
              <w:bottom w:val="single" w:color="auto" w:sz="4" w:space="0"/>
              <w:right w:val="single" w:color="auto" w:sz="4" w:space="0"/>
            </w:tcBorders>
            <w:vAlign w:val="center"/>
          </w:tcPr>
          <w:p w14:paraId="295F0637">
            <w:pPr>
              <w:pStyle w:val="20"/>
              <w:spacing w:line="260" w:lineRule="exact"/>
              <w:jc w:val="center"/>
              <w:rPr>
                <w:rFonts w:ascii="Times New Roman" w:hAnsi="Times New Roman" w:cs="Times New Roman"/>
                <w:kern w:val="2"/>
                <w:szCs w:val="22"/>
              </w:rPr>
            </w:pPr>
            <w:r>
              <w:rPr>
                <w:rFonts w:ascii="Times New Roman" w:hAnsi="Times New Roman" w:cs="Times New Roman"/>
              </w:rPr>
              <w:t>2/32</w:t>
            </w:r>
          </w:p>
        </w:tc>
        <w:tc>
          <w:tcPr>
            <w:tcW w:w="815" w:type="pct"/>
            <w:tcBorders>
              <w:top w:val="single" w:color="auto" w:sz="4" w:space="0"/>
              <w:left w:val="single" w:color="auto" w:sz="4" w:space="0"/>
              <w:bottom w:val="single" w:color="auto" w:sz="4" w:space="0"/>
              <w:right w:val="single" w:color="auto" w:sz="4" w:space="0"/>
            </w:tcBorders>
            <w:vAlign w:val="center"/>
          </w:tcPr>
          <w:p w14:paraId="3D7E2527">
            <w:pPr>
              <w:pStyle w:val="20"/>
              <w:spacing w:line="260" w:lineRule="exact"/>
              <w:jc w:val="center"/>
              <w:rPr>
                <w:rFonts w:ascii="Times New Roman" w:hAnsi="Times New Roman" w:cs="Times New Roman"/>
                <w:kern w:val="2"/>
                <w:szCs w:val="22"/>
              </w:rPr>
            </w:pPr>
            <w:r>
              <w:rPr>
                <w:rFonts w:ascii="Times New Roman" w:hAnsi="Times New Roman" w:cs="Times New Roman"/>
              </w:rPr>
              <w:t>3</w:t>
            </w:r>
          </w:p>
        </w:tc>
      </w:tr>
      <w:tr w14:paraId="5E7A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3947106E">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33</w:t>
            </w:r>
          </w:p>
        </w:tc>
        <w:tc>
          <w:tcPr>
            <w:tcW w:w="1580" w:type="pct"/>
            <w:tcBorders>
              <w:top w:val="single" w:color="auto" w:sz="4" w:space="0"/>
              <w:left w:val="single" w:color="auto" w:sz="4" w:space="0"/>
              <w:bottom w:val="single" w:color="auto" w:sz="4" w:space="0"/>
              <w:right w:val="single" w:color="auto" w:sz="4" w:space="0"/>
            </w:tcBorders>
            <w:vAlign w:val="center"/>
          </w:tcPr>
          <w:p w14:paraId="764E104B">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质量控制</w:t>
            </w:r>
          </w:p>
        </w:tc>
        <w:tc>
          <w:tcPr>
            <w:tcW w:w="697" w:type="pct"/>
            <w:tcBorders>
              <w:top w:val="single" w:color="auto" w:sz="4" w:space="0"/>
              <w:left w:val="single" w:color="auto" w:sz="4" w:space="0"/>
              <w:bottom w:val="single" w:color="auto" w:sz="4" w:space="0"/>
              <w:right w:val="single" w:color="auto" w:sz="4" w:space="0"/>
            </w:tcBorders>
            <w:vAlign w:val="center"/>
          </w:tcPr>
          <w:p w14:paraId="2BD40043">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7F1ADD48">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18010309</w:t>
            </w:r>
          </w:p>
        </w:tc>
        <w:tc>
          <w:tcPr>
            <w:tcW w:w="727" w:type="pct"/>
            <w:tcBorders>
              <w:top w:val="single" w:color="auto" w:sz="4" w:space="0"/>
              <w:left w:val="single" w:color="auto" w:sz="4" w:space="0"/>
              <w:bottom w:val="single" w:color="auto" w:sz="4" w:space="0"/>
              <w:right w:val="single" w:color="auto" w:sz="4" w:space="0"/>
            </w:tcBorders>
            <w:vAlign w:val="center"/>
          </w:tcPr>
          <w:p w14:paraId="44A81648">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7F6B9D32">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4</w:t>
            </w:r>
          </w:p>
        </w:tc>
      </w:tr>
      <w:tr w14:paraId="7301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1E96883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34</w:t>
            </w:r>
          </w:p>
        </w:tc>
        <w:tc>
          <w:tcPr>
            <w:tcW w:w="1580" w:type="pct"/>
            <w:tcBorders>
              <w:top w:val="single" w:color="auto" w:sz="4" w:space="0"/>
              <w:left w:val="single" w:color="auto" w:sz="4" w:space="0"/>
              <w:bottom w:val="single" w:color="auto" w:sz="4" w:space="0"/>
              <w:right w:val="single" w:color="auto" w:sz="4" w:space="0"/>
            </w:tcBorders>
            <w:vAlign w:val="center"/>
          </w:tcPr>
          <w:p w14:paraId="0FF55059">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环境生态学</w:t>
            </w:r>
          </w:p>
        </w:tc>
        <w:tc>
          <w:tcPr>
            <w:tcW w:w="697" w:type="pct"/>
            <w:tcBorders>
              <w:top w:val="single" w:color="auto" w:sz="4" w:space="0"/>
              <w:left w:val="single" w:color="auto" w:sz="4" w:space="0"/>
              <w:bottom w:val="single" w:color="auto" w:sz="4" w:space="0"/>
              <w:right w:val="single" w:color="auto" w:sz="4" w:space="0"/>
            </w:tcBorders>
            <w:vAlign w:val="center"/>
          </w:tcPr>
          <w:p w14:paraId="5118250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6521879">
            <w:pPr>
              <w:spacing w:line="280" w:lineRule="exact"/>
              <w:jc w:val="center"/>
              <w:rPr>
                <w:rFonts w:ascii="Times New Roman" w:hAnsi="Times New Roman" w:cs="Times New Roman"/>
                <w:color w:val="auto"/>
                <w:sz w:val="21"/>
                <w:szCs w:val="16"/>
              </w:rPr>
            </w:pPr>
            <w:r>
              <w:rPr>
                <w:rFonts w:ascii="Times New Roman" w:hAnsi="Times New Roman" w:cs="Times New Roman"/>
                <w:color w:val="auto"/>
                <w:sz w:val="21"/>
                <w:szCs w:val="16"/>
              </w:rPr>
              <w:t>18010327</w:t>
            </w:r>
          </w:p>
        </w:tc>
        <w:tc>
          <w:tcPr>
            <w:tcW w:w="727" w:type="pct"/>
            <w:tcBorders>
              <w:top w:val="single" w:color="auto" w:sz="4" w:space="0"/>
              <w:left w:val="single" w:color="auto" w:sz="4" w:space="0"/>
              <w:bottom w:val="single" w:color="auto" w:sz="4" w:space="0"/>
              <w:right w:val="single" w:color="auto" w:sz="4" w:space="0"/>
            </w:tcBorders>
            <w:vAlign w:val="center"/>
          </w:tcPr>
          <w:p w14:paraId="3681AF00">
            <w:pPr>
              <w:spacing w:line="280" w:lineRule="exact"/>
              <w:jc w:val="center"/>
              <w:rPr>
                <w:rFonts w:ascii="Times New Roman" w:hAnsi="Times New Roman" w:cs="Times New Roman"/>
                <w:color w:val="auto"/>
                <w:sz w:val="21"/>
                <w:szCs w:val="16"/>
              </w:rPr>
            </w:pPr>
            <w:r>
              <w:rPr>
                <w:rFonts w:ascii="Times New Roman" w:hAnsi="Times New Roman" w:cs="Times New Roman"/>
                <w:color w:val="auto"/>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2823730F">
            <w:pPr>
              <w:pStyle w:val="20"/>
              <w:jc w:val="center"/>
              <w:rPr>
                <w:rFonts w:ascii="Times New Roman" w:hAnsi="Times New Roman" w:cs="Times New Roman"/>
                <w:color w:val="auto"/>
              </w:rPr>
            </w:pPr>
            <w:r>
              <w:rPr>
                <w:rFonts w:ascii="Times New Roman" w:hAnsi="Times New Roman" w:cs="Times New Roman"/>
                <w:color w:val="auto"/>
              </w:rPr>
              <w:t>2</w:t>
            </w:r>
          </w:p>
        </w:tc>
      </w:tr>
      <w:tr w14:paraId="444B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93D119C">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35</w:t>
            </w:r>
          </w:p>
        </w:tc>
        <w:tc>
          <w:tcPr>
            <w:tcW w:w="1580" w:type="pct"/>
            <w:tcBorders>
              <w:top w:val="single" w:color="auto" w:sz="4" w:space="0"/>
              <w:left w:val="single" w:color="auto" w:sz="4" w:space="0"/>
              <w:bottom w:val="single" w:color="auto" w:sz="4" w:space="0"/>
              <w:right w:val="single" w:color="auto" w:sz="4" w:space="0"/>
            </w:tcBorders>
            <w:vAlign w:val="center"/>
          </w:tcPr>
          <w:p w14:paraId="26D954A1">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现代检测实验室运行管理</w:t>
            </w:r>
          </w:p>
        </w:tc>
        <w:tc>
          <w:tcPr>
            <w:tcW w:w="697" w:type="pct"/>
            <w:tcBorders>
              <w:top w:val="single" w:color="auto" w:sz="4" w:space="0"/>
              <w:left w:val="single" w:color="auto" w:sz="4" w:space="0"/>
              <w:bottom w:val="single" w:color="auto" w:sz="4" w:space="0"/>
              <w:right w:val="single" w:color="auto" w:sz="4" w:space="0"/>
            </w:tcBorders>
            <w:vAlign w:val="center"/>
          </w:tcPr>
          <w:p w14:paraId="7A907ED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145F4D49">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18010310</w:t>
            </w:r>
          </w:p>
        </w:tc>
        <w:tc>
          <w:tcPr>
            <w:tcW w:w="727" w:type="pct"/>
            <w:tcBorders>
              <w:top w:val="single" w:color="auto" w:sz="4" w:space="0"/>
              <w:left w:val="single" w:color="auto" w:sz="4" w:space="0"/>
              <w:bottom w:val="single" w:color="auto" w:sz="4" w:space="0"/>
              <w:right w:val="single" w:color="auto" w:sz="4" w:space="0"/>
            </w:tcBorders>
            <w:vAlign w:val="center"/>
          </w:tcPr>
          <w:p w14:paraId="2724A623">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44066488">
            <w:pPr>
              <w:spacing w:line="280" w:lineRule="exact"/>
              <w:jc w:val="center"/>
              <w:rPr>
                <w:rFonts w:ascii="Times New Roman" w:hAnsi="Times New Roman" w:cs="Times New Roman"/>
              </w:rPr>
            </w:pPr>
            <w:r>
              <w:rPr>
                <w:rFonts w:ascii="Times New Roman" w:hAnsi="Times New Roman" w:cs="Times New Roman"/>
                <w:sz w:val="21"/>
                <w:szCs w:val="16"/>
              </w:rPr>
              <w:t>5</w:t>
            </w:r>
          </w:p>
        </w:tc>
      </w:tr>
      <w:tr w14:paraId="0740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2116BD5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36</w:t>
            </w:r>
          </w:p>
        </w:tc>
        <w:tc>
          <w:tcPr>
            <w:tcW w:w="1580" w:type="pct"/>
            <w:tcBorders>
              <w:top w:val="single" w:color="auto" w:sz="4" w:space="0"/>
              <w:left w:val="single" w:color="auto" w:sz="4" w:space="0"/>
              <w:bottom w:val="single" w:color="auto" w:sz="4" w:space="0"/>
              <w:right w:val="single" w:color="auto" w:sz="4" w:space="0"/>
            </w:tcBorders>
            <w:vAlign w:val="center"/>
          </w:tcPr>
          <w:p w14:paraId="0069B6E7">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自动在线监测设备与运营</w:t>
            </w:r>
          </w:p>
        </w:tc>
        <w:tc>
          <w:tcPr>
            <w:tcW w:w="697" w:type="pct"/>
            <w:tcBorders>
              <w:top w:val="single" w:color="auto" w:sz="4" w:space="0"/>
              <w:left w:val="single" w:color="auto" w:sz="4" w:space="0"/>
              <w:bottom w:val="single" w:color="auto" w:sz="4" w:space="0"/>
              <w:right w:val="single" w:color="auto" w:sz="4" w:space="0"/>
            </w:tcBorders>
            <w:vAlign w:val="center"/>
          </w:tcPr>
          <w:p w14:paraId="729A73A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A541FFF">
            <w:pPr>
              <w:spacing w:line="280" w:lineRule="exact"/>
              <w:jc w:val="center"/>
              <w:rPr>
                <w:rFonts w:ascii="Times New Roman" w:hAnsi="Times New Roman" w:cs="Times New Roman"/>
                <w:sz w:val="21"/>
                <w:szCs w:val="16"/>
              </w:rPr>
            </w:pPr>
            <w:r>
              <w:rPr>
                <w:rFonts w:ascii="Times New Roman" w:hAnsi="Times New Roman" w:cs="Times New Roman"/>
                <w:sz w:val="21"/>
                <w:szCs w:val="16"/>
              </w:rPr>
              <w:t>18010204</w:t>
            </w:r>
          </w:p>
        </w:tc>
        <w:tc>
          <w:tcPr>
            <w:tcW w:w="727" w:type="pct"/>
            <w:tcBorders>
              <w:top w:val="single" w:color="auto" w:sz="4" w:space="0"/>
              <w:left w:val="single" w:color="auto" w:sz="4" w:space="0"/>
              <w:bottom w:val="single" w:color="auto" w:sz="4" w:space="0"/>
              <w:right w:val="single" w:color="auto" w:sz="4" w:space="0"/>
            </w:tcBorders>
            <w:vAlign w:val="center"/>
          </w:tcPr>
          <w:p w14:paraId="785C3667">
            <w:pPr>
              <w:spacing w:line="280" w:lineRule="exact"/>
              <w:jc w:val="center"/>
              <w:rPr>
                <w:rFonts w:ascii="Times New Roman" w:hAnsi="Times New Roman" w:cs="Times New Roman"/>
                <w:sz w:val="21"/>
                <w:szCs w:val="16"/>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049FF32D">
            <w:pPr>
              <w:spacing w:line="280" w:lineRule="exact"/>
              <w:jc w:val="center"/>
              <w:rPr>
                <w:rFonts w:ascii="Times New Roman" w:hAnsi="Times New Roman" w:cs="Times New Roman"/>
                <w:sz w:val="21"/>
                <w:szCs w:val="16"/>
              </w:rPr>
            </w:pPr>
            <w:r>
              <w:rPr>
                <w:rFonts w:ascii="Times New Roman" w:hAnsi="Times New Roman" w:cs="Times New Roman"/>
                <w:sz w:val="21"/>
                <w:szCs w:val="16"/>
              </w:rPr>
              <w:t>4</w:t>
            </w:r>
          </w:p>
        </w:tc>
      </w:tr>
      <w:tr w14:paraId="5D7E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571C5E0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37</w:t>
            </w:r>
          </w:p>
        </w:tc>
        <w:tc>
          <w:tcPr>
            <w:tcW w:w="1580" w:type="pct"/>
            <w:tcBorders>
              <w:top w:val="single" w:color="auto" w:sz="4" w:space="0"/>
              <w:left w:val="single" w:color="auto" w:sz="4" w:space="0"/>
              <w:bottom w:val="single" w:color="auto" w:sz="4" w:space="0"/>
              <w:right w:val="single" w:color="auto" w:sz="4" w:space="0"/>
            </w:tcBorders>
            <w:vAlign w:val="center"/>
          </w:tcPr>
          <w:p w14:paraId="7650F3E8">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专升本提升-专业基础综合训练（资源与环境安全大类）</w:t>
            </w:r>
          </w:p>
        </w:tc>
        <w:tc>
          <w:tcPr>
            <w:tcW w:w="697" w:type="pct"/>
            <w:tcBorders>
              <w:top w:val="single" w:color="auto" w:sz="4" w:space="0"/>
              <w:left w:val="single" w:color="auto" w:sz="4" w:space="0"/>
              <w:bottom w:val="single" w:color="auto" w:sz="4" w:space="0"/>
              <w:right w:val="single" w:color="auto" w:sz="4" w:space="0"/>
            </w:tcBorders>
            <w:vAlign w:val="center"/>
          </w:tcPr>
          <w:p w14:paraId="1AAA0DA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08DAC1F9">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18010158</w:t>
            </w:r>
          </w:p>
        </w:tc>
        <w:tc>
          <w:tcPr>
            <w:tcW w:w="727" w:type="pct"/>
            <w:tcBorders>
              <w:top w:val="single" w:color="auto" w:sz="4" w:space="0"/>
              <w:left w:val="single" w:color="auto" w:sz="4" w:space="0"/>
              <w:bottom w:val="single" w:color="auto" w:sz="4" w:space="0"/>
              <w:right w:val="single" w:color="auto" w:sz="4" w:space="0"/>
            </w:tcBorders>
            <w:vAlign w:val="center"/>
          </w:tcPr>
          <w:p w14:paraId="4B501C10">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3/48</w:t>
            </w:r>
          </w:p>
        </w:tc>
        <w:tc>
          <w:tcPr>
            <w:tcW w:w="815" w:type="pct"/>
            <w:tcBorders>
              <w:top w:val="single" w:color="auto" w:sz="4" w:space="0"/>
              <w:left w:val="single" w:color="auto" w:sz="4" w:space="0"/>
              <w:bottom w:val="single" w:color="auto" w:sz="4" w:space="0"/>
              <w:right w:val="single" w:color="auto" w:sz="4" w:space="0"/>
            </w:tcBorders>
            <w:vAlign w:val="center"/>
          </w:tcPr>
          <w:p w14:paraId="5B516AE7">
            <w:pPr>
              <w:spacing w:line="280" w:lineRule="exact"/>
              <w:jc w:val="center"/>
              <w:rPr>
                <w:rFonts w:ascii="Times New Roman" w:hAnsi="Times New Roman" w:cs="Times New Roman"/>
              </w:rPr>
            </w:pPr>
            <w:r>
              <w:rPr>
                <w:rFonts w:ascii="Times New Roman" w:hAnsi="Times New Roman" w:cs="Times New Roman"/>
                <w:sz w:val="21"/>
                <w:szCs w:val="16"/>
              </w:rPr>
              <w:t>5</w:t>
            </w:r>
          </w:p>
        </w:tc>
      </w:tr>
      <w:tr w14:paraId="4EC6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6B153B16">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38</w:t>
            </w:r>
          </w:p>
        </w:tc>
        <w:tc>
          <w:tcPr>
            <w:tcW w:w="1580" w:type="pct"/>
            <w:tcBorders>
              <w:top w:val="single" w:color="auto" w:sz="4" w:space="0"/>
              <w:left w:val="single" w:color="auto" w:sz="4" w:space="0"/>
              <w:bottom w:val="single" w:color="auto" w:sz="4" w:space="0"/>
              <w:right w:val="single" w:color="auto" w:sz="4" w:space="0"/>
            </w:tcBorders>
            <w:vAlign w:val="center"/>
          </w:tcPr>
          <w:p w14:paraId="2888ABD6">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 xml:space="preserve">专升本提升-专业基础强化训练（资源与环境安全大类） </w:t>
            </w:r>
          </w:p>
        </w:tc>
        <w:tc>
          <w:tcPr>
            <w:tcW w:w="697" w:type="pct"/>
            <w:tcBorders>
              <w:top w:val="single" w:color="auto" w:sz="4" w:space="0"/>
              <w:left w:val="single" w:color="auto" w:sz="4" w:space="0"/>
              <w:bottom w:val="single" w:color="auto" w:sz="4" w:space="0"/>
              <w:right w:val="single" w:color="auto" w:sz="4" w:space="0"/>
            </w:tcBorders>
            <w:vAlign w:val="center"/>
          </w:tcPr>
          <w:p w14:paraId="1E34F980">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71546549">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18010375</w:t>
            </w:r>
          </w:p>
        </w:tc>
        <w:tc>
          <w:tcPr>
            <w:tcW w:w="727" w:type="pct"/>
            <w:tcBorders>
              <w:top w:val="single" w:color="auto" w:sz="4" w:space="0"/>
              <w:left w:val="single" w:color="auto" w:sz="4" w:space="0"/>
              <w:bottom w:val="single" w:color="auto" w:sz="4" w:space="0"/>
              <w:right w:val="single" w:color="auto" w:sz="4" w:space="0"/>
            </w:tcBorders>
            <w:vAlign w:val="center"/>
          </w:tcPr>
          <w:p w14:paraId="4DBE8DCA">
            <w:pPr>
              <w:spacing w:line="280" w:lineRule="exact"/>
              <w:jc w:val="center"/>
              <w:rPr>
                <w:rFonts w:ascii="Times New Roman" w:hAnsi="Times New Roman" w:cs="Times New Roman"/>
                <w:sz w:val="21"/>
                <w:szCs w:val="16"/>
                <w:highlight w:val="lightGray"/>
              </w:rPr>
            </w:pPr>
            <w:r>
              <w:rPr>
                <w:rFonts w:ascii="Times New Roman" w:hAnsi="Times New Roman" w:cs="Times New Roman"/>
                <w:sz w:val="21"/>
                <w:szCs w:val="16"/>
              </w:rPr>
              <w:t>3/48</w:t>
            </w:r>
          </w:p>
        </w:tc>
        <w:tc>
          <w:tcPr>
            <w:tcW w:w="815" w:type="pct"/>
            <w:tcBorders>
              <w:top w:val="single" w:color="auto" w:sz="4" w:space="0"/>
              <w:left w:val="single" w:color="auto" w:sz="4" w:space="0"/>
              <w:bottom w:val="single" w:color="auto" w:sz="4" w:space="0"/>
              <w:right w:val="single" w:color="auto" w:sz="4" w:space="0"/>
            </w:tcBorders>
            <w:vAlign w:val="center"/>
          </w:tcPr>
          <w:p w14:paraId="22526A5B">
            <w:pPr>
              <w:spacing w:line="280" w:lineRule="exact"/>
              <w:jc w:val="center"/>
              <w:rPr>
                <w:rFonts w:ascii="Times New Roman" w:hAnsi="Times New Roman" w:cs="Times New Roman"/>
              </w:rPr>
            </w:pPr>
            <w:r>
              <w:rPr>
                <w:rFonts w:ascii="Times New Roman" w:hAnsi="Times New Roman" w:cs="Times New Roman"/>
                <w:sz w:val="21"/>
                <w:szCs w:val="16"/>
              </w:rPr>
              <w:t>6</w:t>
            </w:r>
          </w:p>
        </w:tc>
      </w:tr>
      <w:tr w14:paraId="18E9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1B5002B">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39</w:t>
            </w:r>
          </w:p>
        </w:tc>
        <w:tc>
          <w:tcPr>
            <w:tcW w:w="1580" w:type="pct"/>
            <w:tcBorders>
              <w:top w:val="single" w:color="auto" w:sz="4" w:space="0"/>
              <w:left w:val="single" w:color="auto" w:sz="4" w:space="0"/>
              <w:bottom w:val="single" w:color="auto" w:sz="4" w:space="0"/>
              <w:right w:val="single" w:color="auto" w:sz="4" w:space="0"/>
            </w:tcBorders>
            <w:vAlign w:val="center"/>
          </w:tcPr>
          <w:p w14:paraId="57D44DC8">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碳中和概论</w:t>
            </w:r>
          </w:p>
        </w:tc>
        <w:tc>
          <w:tcPr>
            <w:tcW w:w="697" w:type="pct"/>
            <w:tcBorders>
              <w:top w:val="single" w:color="auto" w:sz="4" w:space="0"/>
              <w:left w:val="single" w:color="auto" w:sz="4" w:space="0"/>
              <w:bottom w:val="single" w:color="auto" w:sz="4" w:space="0"/>
              <w:right w:val="single" w:color="auto" w:sz="4" w:space="0"/>
            </w:tcBorders>
            <w:vAlign w:val="center"/>
          </w:tcPr>
          <w:p w14:paraId="06B8DB8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7CCABD21">
            <w:pPr>
              <w:spacing w:line="280" w:lineRule="exact"/>
              <w:jc w:val="center"/>
              <w:rPr>
                <w:rFonts w:ascii="Times New Roman" w:hAnsi="Times New Roman" w:cs="Times New Roman"/>
                <w:kern w:val="2"/>
                <w:sz w:val="21"/>
                <w:szCs w:val="16"/>
              </w:rPr>
            </w:pPr>
            <w:r>
              <w:rPr>
                <w:rFonts w:ascii="Times New Roman" w:hAnsi="Times New Roman" w:cs="Times New Roman"/>
                <w:sz w:val="21"/>
                <w:szCs w:val="16"/>
              </w:rPr>
              <w:t>18010421</w:t>
            </w:r>
          </w:p>
        </w:tc>
        <w:tc>
          <w:tcPr>
            <w:tcW w:w="727" w:type="pct"/>
            <w:tcBorders>
              <w:top w:val="single" w:color="auto" w:sz="4" w:space="0"/>
              <w:left w:val="single" w:color="auto" w:sz="4" w:space="0"/>
              <w:bottom w:val="single" w:color="auto" w:sz="4" w:space="0"/>
              <w:right w:val="single" w:color="auto" w:sz="4" w:space="0"/>
            </w:tcBorders>
            <w:vAlign w:val="center"/>
          </w:tcPr>
          <w:p w14:paraId="08C69B32">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1/16</w:t>
            </w:r>
          </w:p>
        </w:tc>
        <w:tc>
          <w:tcPr>
            <w:tcW w:w="815" w:type="pct"/>
            <w:tcBorders>
              <w:top w:val="single" w:color="auto" w:sz="4" w:space="0"/>
              <w:left w:val="single" w:color="auto" w:sz="4" w:space="0"/>
              <w:bottom w:val="single" w:color="auto" w:sz="4" w:space="0"/>
              <w:right w:val="single" w:color="auto" w:sz="4" w:space="0"/>
            </w:tcBorders>
            <w:vAlign w:val="center"/>
          </w:tcPr>
          <w:p w14:paraId="463C788C">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w:t>
            </w:r>
          </w:p>
        </w:tc>
      </w:tr>
      <w:tr w14:paraId="7475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EF5F572">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40</w:t>
            </w:r>
          </w:p>
        </w:tc>
        <w:tc>
          <w:tcPr>
            <w:tcW w:w="1580" w:type="pct"/>
            <w:tcBorders>
              <w:top w:val="single" w:color="auto" w:sz="4" w:space="0"/>
              <w:left w:val="single" w:color="auto" w:sz="4" w:space="0"/>
              <w:bottom w:val="single" w:color="auto" w:sz="4" w:space="0"/>
              <w:right w:val="single" w:color="auto" w:sz="4" w:space="0"/>
            </w:tcBorders>
            <w:vAlign w:val="center"/>
          </w:tcPr>
          <w:p w14:paraId="4CD608E7">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低碳技术</w:t>
            </w:r>
          </w:p>
        </w:tc>
        <w:tc>
          <w:tcPr>
            <w:tcW w:w="697" w:type="pct"/>
            <w:tcBorders>
              <w:top w:val="single" w:color="auto" w:sz="4" w:space="0"/>
              <w:left w:val="single" w:color="auto" w:sz="4" w:space="0"/>
              <w:bottom w:val="single" w:color="auto" w:sz="4" w:space="0"/>
              <w:right w:val="single" w:color="auto" w:sz="4" w:space="0"/>
            </w:tcBorders>
            <w:vAlign w:val="center"/>
          </w:tcPr>
          <w:p w14:paraId="4A2074BD">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5A2B42F0">
            <w:pPr>
              <w:spacing w:line="280" w:lineRule="exact"/>
              <w:jc w:val="center"/>
              <w:rPr>
                <w:rFonts w:ascii="Times New Roman" w:hAnsi="Times New Roman" w:cs="Times New Roman"/>
                <w:kern w:val="2"/>
                <w:sz w:val="21"/>
                <w:szCs w:val="16"/>
              </w:rPr>
            </w:pPr>
            <w:r>
              <w:rPr>
                <w:rFonts w:ascii="Times New Roman" w:hAnsi="Times New Roman" w:cs="Times New Roman"/>
                <w:sz w:val="21"/>
                <w:szCs w:val="16"/>
              </w:rPr>
              <w:t>18010422</w:t>
            </w:r>
          </w:p>
        </w:tc>
        <w:tc>
          <w:tcPr>
            <w:tcW w:w="727" w:type="pct"/>
            <w:tcBorders>
              <w:top w:val="single" w:color="auto" w:sz="4" w:space="0"/>
              <w:left w:val="single" w:color="auto" w:sz="4" w:space="0"/>
              <w:bottom w:val="single" w:color="auto" w:sz="4" w:space="0"/>
              <w:right w:val="single" w:color="auto" w:sz="4" w:space="0"/>
            </w:tcBorders>
            <w:vAlign w:val="center"/>
          </w:tcPr>
          <w:p w14:paraId="48B3C794">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33FC632A">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3</w:t>
            </w:r>
          </w:p>
        </w:tc>
      </w:tr>
      <w:tr w14:paraId="0995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4B5C4169">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41</w:t>
            </w:r>
          </w:p>
        </w:tc>
        <w:tc>
          <w:tcPr>
            <w:tcW w:w="1580" w:type="pct"/>
            <w:tcBorders>
              <w:top w:val="single" w:color="auto" w:sz="4" w:space="0"/>
              <w:left w:val="single" w:color="auto" w:sz="4" w:space="0"/>
              <w:bottom w:val="single" w:color="auto" w:sz="4" w:space="0"/>
              <w:right w:val="single" w:color="auto" w:sz="4" w:space="0"/>
            </w:tcBorders>
            <w:vAlign w:val="center"/>
          </w:tcPr>
          <w:p w14:paraId="2D462D97">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碳排放评估</w:t>
            </w:r>
          </w:p>
        </w:tc>
        <w:tc>
          <w:tcPr>
            <w:tcW w:w="697" w:type="pct"/>
            <w:tcBorders>
              <w:top w:val="single" w:color="auto" w:sz="4" w:space="0"/>
              <w:left w:val="single" w:color="auto" w:sz="4" w:space="0"/>
              <w:bottom w:val="single" w:color="auto" w:sz="4" w:space="0"/>
              <w:right w:val="single" w:color="auto" w:sz="4" w:space="0"/>
            </w:tcBorders>
            <w:vAlign w:val="center"/>
          </w:tcPr>
          <w:p w14:paraId="784FC887">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27CCD89B">
            <w:pPr>
              <w:spacing w:line="280" w:lineRule="exact"/>
              <w:jc w:val="center"/>
              <w:rPr>
                <w:rFonts w:ascii="Times New Roman" w:hAnsi="Times New Roman" w:cs="Times New Roman"/>
                <w:kern w:val="2"/>
                <w:sz w:val="21"/>
                <w:szCs w:val="16"/>
              </w:rPr>
            </w:pPr>
            <w:r>
              <w:rPr>
                <w:rFonts w:ascii="Times New Roman" w:hAnsi="Times New Roman" w:cs="Times New Roman"/>
                <w:sz w:val="21"/>
                <w:szCs w:val="16"/>
              </w:rPr>
              <w:t>18010423</w:t>
            </w:r>
          </w:p>
        </w:tc>
        <w:tc>
          <w:tcPr>
            <w:tcW w:w="727" w:type="pct"/>
            <w:tcBorders>
              <w:top w:val="single" w:color="auto" w:sz="4" w:space="0"/>
              <w:left w:val="single" w:color="auto" w:sz="4" w:space="0"/>
              <w:bottom w:val="single" w:color="auto" w:sz="4" w:space="0"/>
              <w:right w:val="single" w:color="auto" w:sz="4" w:space="0"/>
            </w:tcBorders>
            <w:vAlign w:val="center"/>
          </w:tcPr>
          <w:p w14:paraId="789E8BFF">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3/48</w:t>
            </w:r>
          </w:p>
        </w:tc>
        <w:tc>
          <w:tcPr>
            <w:tcW w:w="815" w:type="pct"/>
            <w:tcBorders>
              <w:top w:val="single" w:color="auto" w:sz="4" w:space="0"/>
              <w:left w:val="single" w:color="auto" w:sz="4" w:space="0"/>
              <w:bottom w:val="single" w:color="auto" w:sz="4" w:space="0"/>
              <w:right w:val="single" w:color="auto" w:sz="4" w:space="0"/>
            </w:tcBorders>
            <w:vAlign w:val="center"/>
          </w:tcPr>
          <w:p w14:paraId="756D9FBB">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3</w:t>
            </w:r>
          </w:p>
        </w:tc>
      </w:tr>
      <w:tr w14:paraId="058A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1" w:type="pct"/>
            <w:tcBorders>
              <w:top w:val="single" w:color="auto" w:sz="4" w:space="0"/>
              <w:left w:val="single" w:color="auto" w:sz="4" w:space="0"/>
              <w:bottom w:val="single" w:color="auto" w:sz="4" w:space="0"/>
              <w:right w:val="single" w:color="auto" w:sz="4" w:space="0"/>
            </w:tcBorders>
            <w:vAlign w:val="center"/>
          </w:tcPr>
          <w:p w14:paraId="537D0803">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42</w:t>
            </w:r>
          </w:p>
        </w:tc>
        <w:tc>
          <w:tcPr>
            <w:tcW w:w="1580" w:type="pct"/>
            <w:tcBorders>
              <w:top w:val="single" w:color="auto" w:sz="4" w:space="0"/>
              <w:left w:val="single" w:color="auto" w:sz="4" w:space="0"/>
              <w:bottom w:val="single" w:color="auto" w:sz="4" w:space="0"/>
              <w:right w:val="single" w:color="auto" w:sz="4" w:space="0"/>
            </w:tcBorders>
            <w:vAlign w:val="center"/>
          </w:tcPr>
          <w:p w14:paraId="7EA934DA">
            <w:pPr>
              <w:spacing w:line="240" w:lineRule="auto"/>
              <w:jc w:val="both"/>
              <w:textAlignment w:val="center"/>
              <w:rPr>
                <w:rFonts w:ascii="Times New Roman" w:hAnsi="Times New Roman" w:cs="Times New Roman"/>
                <w:sz w:val="21"/>
                <w:szCs w:val="21"/>
                <w:lang w:bidi="ar"/>
              </w:rPr>
            </w:pPr>
            <w:r>
              <w:rPr>
                <w:rFonts w:ascii="Times New Roman" w:hAnsi="Times New Roman" w:cs="Times New Roman"/>
                <w:sz w:val="21"/>
                <w:szCs w:val="21"/>
                <w:lang w:bidi="ar"/>
              </w:rPr>
              <w:t>碳交易与碳资产管理</w:t>
            </w:r>
          </w:p>
        </w:tc>
        <w:tc>
          <w:tcPr>
            <w:tcW w:w="697" w:type="pct"/>
            <w:tcBorders>
              <w:top w:val="single" w:color="auto" w:sz="4" w:space="0"/>
              <w:left w:val="single" w:color="auto" w:sz="4" w:space="0"/>
              <w:bottom w:val="single" w:color="auto" w:sz="4" w:space="0"/>
              <w:right w:val="single" w:color="auto" w:sz="4" w:space="0"/>
            </w:tcBorders>
            <w:vAlign w:val="center"/>
          </w:tcPr>
          <w:p w14:paraId="3C5D8043">
            <w:pPr>
              <w:spacing w:line="240" w:lineRule="auto"/>
              <w:jc w:val="center"/>
              <w:textAlignment w:val="center"/>
              <w:rPr>
                <w:rFonts w:ascii="Times New Roman" w:hAnsi="Times New Roman" w:cs="Times New Roman"/>
                <w:sz w:val="21"/>
                <w:szCs w:val="21"/>
                <w:lang w:bidi="ar"/>
              </w:rPr>
            </w:pPr>
            <w:r>
              <w:rPr>
                <w:rFonts w:ascii="Times New Roman" w:hAnsi="Times New Roman" w:cs="Times New Roman"/>
                <w:sz w:val="21"/>
                <w:szCs w:val="21"/>
                <w:lang w:bidi="ar"/>
              </w:rPr>
              <w:t>专业选修课</w:t>
            </w:r>
          </w:p>
        </w:tc>
        <w:tc>
          <w:tcPr>
            <w:tcW w:w="727" w:type="pct"/>
            <w:tcBorders>
              <w:top w:val="single" w:color="auto" w:sz="4" w:space="0"/>
              <w:left w:val="single" w:color="auto" w:sz="4" w:space="0"/>
              <w:bottom w:val="single" w:color="auto" w:sz="4" w:space="0"/>
              <w:right w:val="single" w:color="auto" w:sz="4" w:space="0"/>
            </w:tcBorders>
            <w:vAlign w:val="center"/>
          </w:tcPr>
          <w:p w14:paraId="6A0E67EC">
            <w:pPr>
              <w:spacing w:line="280" w:lineRule="exact"/>
              <w:jc w:val="center"/>
              <w:rPr>
                <w:rFonts w:ascii="Times New Roman" w:hAnsi="Times New Roman" w:cs="Times New Roman"/>
                <w:kern w:val="2"/>
                <w:sz w:val="21"/>
                <w:szCs w:val="16"/>
              </w:rPr>
            </w:pPr>
            <w:r>
              <w:rPr>
                <w:rFonts w:ascii="Times New Roman" w:hAnsi="Times New Roman" w:cs="Times New Roman"/>
                <w:sz w:val="21"/>
                <w:szCs w:val="16"/>
              </w:rPr>
              <w:t>18010424</w:t>
            </w:r>
          </w:p>
        </w:tc>
        <w:tc>
          <w:tcPr>
            <w:tcW w:w="727" w:type="pct"/>
            <w:tcBorders>
              <w:top w:val="single" w:color="auto" w:sz="4" w:space="0"/>
              <w:left w:val="single" w:color="auto" w:sz="4" w:space="0"/>
              <w:bottom w:val="single" w:color="auto" w:sz="4" w:space="0"/>
              <w:right w:val="single" w:color="auto" w:sz="4" w:space="0"/>
            </w:tcBorders>
            <w:vAlign w:val="center"/>
          </w:tcPr>
          <w:p w14:paraId="45B5C3EB">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2/32</w:t>
            </w:r>
          </w:p>
        </w:tc>
        <w:tc>
          <w:tcPr>
            <w:tcW w:w="815" w:type="pct"/>
            <w:tcBorders>
              <w:top w:val="single" w:color="auto" w:sz="4" w:space="0"/>
              <w:left w:val="single" w:color="auto" w:sz="4" w:space="0"/>
              <w:bottom w:val="single" w:color="auto" w:sz="4" w:space="0"/>
              <w:right w:val="single" w:color="auto" w:sz="4" w:space="0"/>
            </w:tcBorders>
            <w:vAlign w:val="center"/>
          </w:tcPr>
          <w:p w14:paraId="6929D986">
            <w:pPr>
              <w:spacing w:line="280" w:lineRule="exact"/>
              <w:jc w:val="center"/>
              <w:rPr>
                <w:rFonts w:ascii="Times New Roman" w:hAnsi="Times New Roman" w:cs="Times New Roman"/>
                <w:kern w:val="2"/>
                <w:sz w:val="32"/>
                <w:szCs w:val="22"/>
              </w:rPr>
            </w:pPr>
            <w:r>
              <w:rPr>
                <w:rFonts w:ascii="Times New Roman" w:hAnsi="Times New Roman" w:cs="Times New Roman"/>
                <w:sz w:val="21"/>
                <w:szCs w:val="16"/>
              </w:rPr>
              <w:t>4</w:t>
            </w:r>
          </w:p>
        </w:tc>
      </w:tr>
    </w:tbl>
    <w:p w14:paraId="03CDD806">
      <w:pPr>
        <w:pStyle w:val="4"/>
        <w:rPr>
          <w:rFonts w:hint="eastAsia"/>
        </w:rPr>
      </w:pPr>
      <w:bookmarkStart w:id="91" w:name="_Toc8827"/>
      <w:bookmarkStart w:id="92" w:name="_Toc21232"/>
    </w:p>
    <w:bookmarkEnd w:id="91"/>
    <w:bookmarkEnd w:id="92"/>
    <w:p w14:paraId="077D8CEB">
      <w:pPr>
        <w:pStyle w:val="4"/>
        <w:rPr>
          <w:rFonts w:hint="eastAsia"/>
        </w:rPr>
      </w:pPr>
    </w:p>
    <w:p w14:paraId="7693B875">
      <w:pPr>
        <w:rPr>
          <w:rFonts w:hint="eastAsia"/>
        </w:rPr>
        <w:sectPr>
          <w:pgSz w:w="11906" w:h="16838"/>
          <w:pgMar w:top="1440" w:right="1440" w:bottom="1440" w:left="1440" w:header="851" w:footer="992" w:gutter="0"/>
          <w:cols w:space="425" w:num="1"/>
          <w:docGrid w:linePitch="312" w:charSpace="0"/>
        </w:sectPr>
      </w:pPr>
    </w:p>
    <w:p w14:paraId="1C185D56">
      <w:pPr>
        <w:pStyle w:val="4"/>
        <w:widowControl w:val="0"/>
        <w:spacing w:line="240" w:lineRule="auto"/>
        <w:jc w:val="both"/>
        <w:rPr>
          <w:rFonts w:hint="eastAsia" w:ascii="宋体" w:hAnsi="宋体"/>
          <w:b w:val="0"/>
          <w:bCs/>
          <w:kern w:val="2"/>
          <w:szCs w:val="21"/>
        </w:rPr>
      </w:pPr>
      <w:r>
        <w:rPr>
          <w:rFonts w:hint="eastAsia" w:ascii="宋体" w:hAnsi="宋体"/>
          <w:b w:val="0"/>
          <w:bCs/>
          <w:kern w:val="2"/>
          <w:szCs w:val="21"/>
        </w:rPr>
        <w:t>3.第一课堂进程安排</w:t>
      </w:r>
    </w:p>
    <w:p w14:paraId="6DC17765">
      <w:pPr>
        <w:pStyle w:val="19"/>
        <w:rPr>
          <w:rFonts w:hint="eastAsia"/>
        </w:rPr>
      </w:pPr>
      <w:r>
        <w:rPr>
          <w:rFonts w:hint="eastAsia"/>
        </w:rPr>
        <w:t>表7-5 第一课堂进程安排表</w:t>
      </w:r>
    </w:p>
    <w:p w14:paraId="67BBD215">
      <w:pPr>
        <w:rPr>
          <w:rFonts w:hint="eastAsia"/>
        </w:rPr>
      </w:pPr>
    </w:p>
    <w:tbl>
      <w:tblPr>
        <w:tblStyle w:val="12"/>
        <w:tblW w:w="15063" w:type="dxa"/>
        <w:tblInd w:w="0" w:type="dxa"/>
        <w:tblLayout w:type="autofit"/>
        <w:tblCellMar>
          <w:top w:w="0" w:type="dxa"/>
          <w:left w:w="108" w:type="dxa"/>
          <w:bottom w:w="0" w:type="dxa"/>
          <w:right w:w="108" w:type="dxa"/>
        </w:tblCellMar>
      </w:tblPr>
      <w:tblGrid>
        <w:gridCol w:w="690"/>
        <w:gridCol w:w="710"/>
        <w:gridCol w:w="703"/>
        <w:gridCol w:w="2552"/>
        <w:gridCol w:w="697"/>
        <w:gridCol w:w="846"/>
        <w:gridCol w:w="707"/>
        <w:gridCol w:w="844"/>
        <w:gridCol w:w="1035"/>
        <w:gridCol w:w="992"/>
        <w:gridCol w:w="709"/>
        <w:gridCol w:w="709"/>
        <w:gridCol w:w="708"/>
        <w:gridCol w:w="709"/>
        <w:gridCol w:w="709"/>
        <w:gridCol w:w="709"/>
        <w:gridCol w:w="992"/>
        <w:gridCol w:w="42"/>
      </w:tblGrid>
      <w:tr w14:paraId="1833F155">
        <w:tblPrEx>
          <w:tblCellMar>
            <w:top w:w="0" w:type="dxa"/>
            <w:left w:w="108" w:type="dxa"/>
            <w:bottom w:w="0" w:type="dxa"/>
            <w:right w:w="108" w:type="dxa"/>
          </w:tblCellMar>
        </w:tblPrEx>
        <w:trPr>
          <w:gridAfter w:val="1"/>
          <w:wAfter w:w="42" w:type="dxa"/>
          <w:trHeight w:val="270" w:hRule="atLeast"/>
        </w:trPr>
        <w:tc>
          <w:tcPr>
            <w:tcW w:w="1400" w:type="dxa"/>
            <w:gridSpan w:val="2"/>
            <w:vMerge w:val="restart"/>
            <w:tcBorders>
              <w:top w:val="single" w:color="auto" w:sz="4" w:space="0"/>
              <w:left w:val="single" w:color="auto" w:sz="4" w:space="0"/>
              <w:bottom w:val="single" w:color="000000" w:sz="4" w:space="0"/>
              <w:right w:val="single" w:color="000000" w:sz="4" w:space="0"/>
            </w:tcBorders>
            <w:vAlign w:val="center"/>
          </w:tcPr>
          <w:p w14:paraId="745C0C8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课程模块</w:t>
            </w:r>
          </w:p>
        </w:tc>
        <w:tc>
          <w:tcPr>
            <w:tcW w:w="703" w:type="dxa"/>
            <w:vMerge w:val="restart"/>
            <w:tcBorders>
              <w:top w:val="single" w:color="auto" w:sz="4" w:space="0"/>
              <w:left w:val="single" w:color="auto" w:sz="4" w:space="0"/>
              <w:bottom w:val="single" w:color="000000" w:sz="4" w:space="0"/>
              <w:right w:val="single" w:color="auto" w:sz="4" w:space="0"/>
            </w:tcBorders>
            <w:vAlign w:val="center"/>
          </w:tcPr>
          <w:p w14:paraId="0A589A1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序号</w:t>
            </w:r>
          </w:p>
        </w:tc>
        <w:tc>
          <w:tcPr>
            <w:tcW w:w="2552" w:type="dxa"/>
            <w:vMerge w:val="restart"/>
            <w:tcBorders>
              <w:top w:val="single" w:color="auto" w:sz="4" w:space="0"/>
              <w:left w:val="single" w:color="auto" w:sz="4" w:space="0"/>
              <w:bottom w:val="single" w:color="000000" w:sz="4" w:space="0"/>
              <w:right w:val="single" w:color="auto" w:sz="4" w:space="0"/>
            </w:tcBorders>
            <w:vAlign w:val="center"/>
          </w:tcPr>
          <w:p w14:paraId="041B328E">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课程名称</w:t>
            </w:r>
          </w:p>
        </w:tc>
        <w:tc>
          <w:tcPr>
            <w:tcW w:w="697" w:type="dxa"/>
            <w:vMerge w:val="restart"/>
            <w:tcBorders>
              <w:top w:val="single" w:color="auto" w:sz="4" w:space="0"/>
              <w:left w:val="single" w:color="auto" w:sz="4" w:space="0"/>
              <w:bottom w:val="single" w:color="000000" w:sz="4" w:space="0"/>
              <w:right w:val="single" w:color="auto" w:sz="4" w:space="0"/>
            </w:tcBorders>
            <w:vAlign w:val="center"/>
          </w:tcPr>
          <w:p w14:paraId="226F23CA">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课程类型</w:t>
            </w:r>
          </w:p>
        </w:tc>
        <w:tc>
          <w:tcPr>
            <w:tcW w:w="846" w:type="dxa"/>
            <w:vMerge w:val="restart"/>
            <w:tcBorders>
              <w:top w:val="single" w:color="auto" w:sz="4" w:space="0"/>
              <w:left w:val="single" w:color="auto" w:sz="4" w:space="0"/>
              <w:bottom w:val="single" w:color="000000" w:sz="4" w:space="0"/>
              <w:right w:val="single" w:color="auto" w:sz="4" w:space="0"/>
            </w:tcBorders>
            <w:vAlign w:val="center"/>
          </w:tcPr>
          <w:p w14:paraId="1CBCCAAF">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总学分</w:t>
            </w:r>
          </w:p>
        </w:tc>
        <w:tc>
          <w:tcPr>
            <w:tcW w:w="707" w:type="dxa"/>
            <w:vMerge w:val="restart"/>
            <w:tcBorders>
              <w:top w:val="single" w:color="auto" w:sz="4" w:space="0"/>
              <w:left w:val="single" w:color="auto" w:sz="4" w:space="0"/>
              <w:bottom w:val="single" w:color="000000" w:sz="4" w:space="0"/>
              <w:right w:val="single" w:color="auto" w:sz="4" w:space="0"/>
            </w:tcBorders>
            <w:vAlign w:val="center"/>
          </w:tcPr>
          <w:p w14:paraId="11B86E4C">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总学时</w:t>
            </w:r>
          </w:p>
        </w:tc>
        <w:tc>
          <w:tcPr>
            <w:tcW w:w="2871" w:type="dxa"/>
            <w:gridSpan w:val="3"/>
            <w:tcBorders>
              <w:top w:val="single" w:color="auto" w:sz="4" w:space="0"/>
              <w:left w:val="nil"/>
              <w:bottom w:val="single" w:color="auto" w:sz="4" w:space="0"/>
              <w:right w:val="single" w:color="auto" w:sz="4" w:space="0"/>
            </w:tcBorders>
            <w:vAlign w:val="center"/>
          </w:tcPr>
          <w:p w14:paraId="6B6C217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学时</w:t>
            </w:r>
          </w:p>
        </w:tc>
        <w:tc>
          <w:tcPr>
            <w:tcW w:w="1418" w:type="dxa"/>
            <w:gridSpan w:val="2"/>
            <w:tcBorders>
              <w:top w:val="single" w:color="auto" w:sz="4" w:space="0"/>
              <w:left w:val="nil"/>
              <w:bottom w:val="single" w:color="auto" w:sz="4" w:space="0"/>
              <w:right w:val="single" w:color="auto" w:sz="4" w:space="0"/>
            </w:tcBorders>
            <w:vAlign w:val="center"/>
          </w:tcPr>
          <w:p w14:paraId="2E4CB37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第一学年</w:t>
            </w:r>
          </w:p>
        </w:tc>
        <w:tc>
          <w:tcPr>
            <w:tcW w:w="1417" w:type="dxa"/>
            <w:gridSpan w:val="2"/>
            <w:tcBorders>
              <w:top w:val="single" w:color="auto" w:sz="4" w:space="0"/>
              <w:left w:val="nil"/>
              <w:bottom w:val="single" w:color="auto" w:sz="4" w:space="0"/>
              <w:right w:val="single" w:color="auto" w:sz="4" w:space="0"/>
            </w:tcBorders>
            <w:vAlign w:val="center"/>
          </w:tcPr>
          <w:p w14:paraId="4F8E938F">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第二学年</w:t>
            </w:r>
          </w:p>
        </w:tc>
        <w:tc>
          <w:tcPr>
            <w:tcW w:w="1418" w:type="dxa"/>
            <w:gridSpan w:val="2"/>
            <w:tcBorders>
              <w:top w:val="single" w:color="auto" w:sz="4" w:space="0"/>
              <w:left w:val="nil"/>
              <w:bottom w:val="single" w:color="auto" w:sz="4" w:space="0"/>
              <w:right w:val="single" w:color="auto" w:sz="4" w:space="0"/>
            </w:tcBorders>
            <w:vAlign w:val="center"/>
          </w:tcPr>
          <w:p w14:paraId="2BBFA3E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第三学年</w:t>
            </w:r>
          </w:p>
        </w:tc>
        <w:tc>
          <w:tcPr>
            <w:tcW w:w="992" w:type="dxa"/>
            <w:vMerge w:val="restart"/>
            <w:tcBorders>
              <w:top w:val="single" w:color="auto" w:sz="4" w:space="0"/>
              <w:left w:val="single" w:color="auto" w:sz="4" w:space="0"/>
              <w:bottom w:val="single" w:color="000000" w:sz="4" w:space="0"/>
              <w:right w:val="single" w:color="auto" w:sz="4" w:space="0"/>
            </w:tcBorders>
            <w:vAlign w:val="center"/>
          </w:tcPr>
          <w:p w14:paraId="72007FCE">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备注</w:t>
            </w:r>
          </w:p>
        </w:tc>
      </w:tr>
      <w:tr w14:paraId="27FEC1EB">
        <w:tblPrEx>
          <w:tblCellMar>
            <w:top w:w="0" w:type="dxa"/>
            <w:left w:w="108" w:type="dxa"/>
            <w:bottom w:w="0" w:type="dxa"/>
            <w:right w:w="108" w:type="dxa"/>
          </w:tblCellMar>
        </w:tblPrEx>
        <w:trPr>
          <w:gridAfter w:val="1"/>
          <w:wAfter w:w="42" w:type="dxa"/>
          <w:trHeight w:val="540" w:hRule="atLeast"/>
        </w:trPr>
        <w:tc>
          <w:tcPr>
            <w:tcW w:w="1400" w:type="dxa"/>
            <w:gridSpan w:val="2"/>
            <w:vMerge w:val="continue"/>
            <w:tcBorders>
              <w:top w:val="single" w:color="auto" w:sz="4" w:space="0"/>
              <w:left w:val="single" w:color="auto" w:sz="4" w:space="0"/>
              <w:bottom w:val="single" w:color="000000" w:sz="4" w:space="0"/>
              <w:right w:val="single" w:color="000000" w:sz="4" w:space="0"/>
            </w:tcBorders>
            <w:vAlign w:val="center"/>
          </w:tcPr>
          <w:p w14:paraId="1BBE0826">
            <w:pPr>
              <w:spacing w:line="240" w:lineRule="auto"/>
              <w:rPr>
                <w:rFonts w:ascii="Times New Roman" w:hAnsi="Times New Roman" w:cs="Times New Roman"/>
                <w:b/>
                <w:bCs/>
                <w:sz w:val="22"/>
                <w:szCs w:val="22"/>
              </w:rPr>
            </w:pPr>
          </w:p>
        </w:tc>
        <w:tc>
          <w:tcPr>
            <w:tcW w:w="703" w:type="dxa"/>
            <w:vMerge w:val="continue"/>
            <w:tcBorders>
              <w:top w:val="single" w:color="auto" w:sz="4" w:space="0"/>
              <w:left w:val="single" w:color="auto" w:sz="4" w:space="0"/>
              <w:bottom w:val="single" w:color="000000" w:sz="4" w:space="0"/>
              <w:right w:val="single" w:color="auto" w:sz="4" w:space="0"/>
            </w:tcBorders>
            <w:vAlign w:val="center"/>
          </w:tcPr>
          <w:p w14:paraId="644B4B1B">
            <w:pPr>
              <w:spacing w:line="240" w:lineRule="auto"/>
              <w:rPr>
                <w:rFonts w:ascii="Times New Roman" w:hAnsi="Times New Roman" w:cs="Times New Roman"/>
                <w:b/>
                <w:bCs/>
                <w:sz w:val="22"/>
                <w:szCs w:val="22"/>
              </w:rPr>
            </w:pPr>
          </w:p>
        </w:tc>
        <w:tc>
          <w:tcPr>
            <w:tcW w:w="2552" w:type="dxa"/>
            <w:vMerge w:val="continue"/>
            <w:tcBorders>
              <w:top w:val="single" w:color="auto" w:sz="4" w:space="0"/>
              <w:left w:val="single" w:color="auto" w:sz="4" w:space="0"/>
              <w:bottom w:val="single" w:color="000000" w:sz="4" w:space="0"/>
              <w:right w:val="single" w:color="auto" w:sz="4" w:space="0"/>
            </w:tcBorders>
            <w:vAlign w:val="center"/>
          </w:tcPr>
          <w:p w14:paraId="378D3894">
            <w:pPr>
              <w:spacing w:line="240" w:lineRule="auto"/>
              <w:rPr>
                <w:rFonts w:ascii="Times New Roman" w:hAnsi="Times New Roman" w:cs="Times New Roman"/>
                <w:b/>
                <w:bCs/>
                <w:sz w:val="22"/>
                <w:szCs w:val="22"/>
              </w:rPr>
            </w:pPr>
          </w:p>
        </w:tc>
        <w:tc>
          <w:tcPr>
            <w:tcW w:w="697" w:type="dxa"/>
            <w:vMerge w:val="continue"/>
            <w:tcBorders>
              <w:top w:val="single" w:color="auto" w:sz="4" w:space="0"/>
              <w:left w:val="single" w:color="auto" w:sz="4" w:space="0"/>
              <w:bottom w:val="single" w:color="000000" w:sz="4" w:space="0"/>
              <w:right w:val="single" w:color="auto" w:sz="4" w:space="0"/>
            </w:tcBorders>
            <w:vAlign w:val="center"/>
          </w:tcPr>
          <w:p w14:paraId="3FC06394">
            <w:pPr>
              <w:spacing w:line="240" w:lineRule="auto"/>
              <w:rPr>
                <w:rFonts w:ascii="Times New Roman" w:hAnsi="Times New Roman" w:cs="Times New Roman"/>
                <w:b/>
                <w:bCs/>
                <w:sz w:val="22"/>
                <w:szCs w:val="22"/>
              </w:rPr>
            </w:pPr>
          </w:p>
        </w:tc>
        <w:tc>
          <w:tcPr>
            <w:tcW w:w="846" w:type="dxa"/>
            <w:vMerge w:val="continue"/>
            <w:tcBorders>
              <w:top w:val="single" w:color="auto" w:sz="4" w:space="0"/>
              <w:left w:val="single" w:color="auto" w:sz="4" w:space="0"/>
              <w:bottom w:val="single" w:color="000000" w:sz="4" w:space="0"/>
              <w:right w:val="single" w:color="auto" w:sz="4" w:space="0"/>
            </w:tcBorders>
            <w:vAlign w:val="center"/>
          </w:tcPr>
          <w:p w14:paraId="52B8E820">
            <w:pPr>
              <w:spacing w:line="240" w:lineRule="auto"/>
              <w:rPr>
                <w:rFonts w:ascii="Times New Roman" w:hAnsi="Times New Roman" w:cs="Times New Roman"/>
                <w:b/>
                <w:bCs/>
                <w:sz w:val="22"/>
                <w:szCs w:val="22"/>
              </w:rPr>
            </w:pPr>
          </w:p>
        </w:tc>
        <w:tc>
          <w:tcPr>
            <w:tcW w:w="707" w:type="dxa"/>
            <w:vMerge w:val="continue"/>
            <w:tcBorders>
              <w:top w:val="single" w:color="auto" w:sz="4" w:space="0"/>
              <w:left w:val="single" w:color="auto" w:sz="4" w:space="0"/>
              <w:bottom w:val="single" w:color="000000" w:sz="4" w:space="0"/>
              <w:right w:val="single" w:color="auto" w:sz="4" w:space="0"/>
            </w:tcBorders>
            <w:vAlign w:val="center"/>
          </w:tcPr>
          <w:p w14:paraId="1AADF8C8">
            <w:pPr>
              <w:spacing w:line="240" w:lineRule="auto"/>
              <w:rPr>
                <w:rFonts w:ascii="Times New Roman" w:hAnsi="Times New Roman" w:cs="Times New Roman"/>
                <w:b/>
                <w:bCs/>
                <w:sz w:val="22"/>
                <w:szCs w:val="22"/>
              </w:rPr>
            </w:pPr>
          </w:p>
        </w:tc>
        <w:tc>
          <w:tcPr>
            <w:tcW w:w="844" w:type="dxa"/>
            <w:tcBorders>
              <w:top w:val="nil"/>
              <w:left w:val="nil"/>
              <w:bottom w:val="single" w:color="auto" w:sz="4" w:space="0"/>
              <w:right w:val="single" w:color="auto" w:sz="4" w:space="0"/>
            </w:tcBorders>
            <w:vAlign w:val="center"/>
          </w:tcPr>
          <w:p w14:paraId="1F2DCC60">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课内理论</w:t>
            </w:r>
          </w:p>
        </w:tc>
        <w:tc>
          <w:tcPr>
            <w:tcW w:w="1035" w:type="dxa"/>
            <w:tcBorders>
              <w:top w:val="nil"/>
              <w:left w:val="nil"/>
              <w:bottom w:val="single" w:color="auto" w:sz="4" w:space="0"/>
              <w:right w:val="single" w:color="auto" w:sz="4" w:space="0"/>
            </w:tcBorders>
            <w:vAlign w:val="center"/>
          </w:tcPr>
          <w:p w14:paraId="3B064FCC">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课内实验/实训</w:t>
            </w:r>
          </w:p>
        </w:tc>
        <w:tc>
          <w:tcPr>
            <w:tcW w:w="992" w:type="dxa"/>
            <w:tcBorders>
              <w:top w:val="nil"/>
              <w:left w:val="nil"/>
              <w:bottom w:val="single" w:color="auto" w:sz="4" w:space="0"/>
              <w:right w:val="single" w:color="auto" w:sz="4" w:space="0"/>
            </w:tcBorders>
            <w:vAlign w:val="center"/>
          </w:tcPr>
          <w:p w14:paraId="7C30258A">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课外实践教学</w:t>
            </w:r>
          </w:p>
        </w:tc>
        <w:tc>
          <w:tcPr>
            <w:tcW w:w="709" w:type="dxa"/>
            <w:tcBorders>
              <w:top w:val="nil"/>
              <w:left w:val="nil"/>
              <w:bottom w:val="single" w:color="auto" w:sz="4" w:space="0"/>
              <w:right w:val="single" w:color="auto" w:sz="4" w:space="0"/>
            </w:tcBorders>
            <w:vAlign w:val="center"/>
          </w:tcPr>
          <w:p w14:paraId="5E1D169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w:t>
            </w:r>
          </w:p>
        </w:tc>
        <w:tc>
          <w:tcPr>
            <w:tcW w:w="709" w:type="dxa"/>
            <w:tcBorders>
              <w:top w:val="nil"/>
              <w:left w:val="nil"/>
              <w:bottom w:val="single" w:color="auto" w:sz="4" w:space="0"/>
              <w:right w:val="single" w:color="auto" w:sz="4" w:space="0"/>
            </w:tcBorders>
            <w:vAlign w:val="center"/>
          </w:tcPr>
          <w:p w14:paraId="1CF7A733">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2 </w:t>
            </w:r>
          </w:p>
        </w:tc>
        <w:tc>
          <w:tcPr>
            <w:tcW w:w="708" w:type="dxa"/>
            <w:tcBorders>
              <w:top w:val="nil"/>
              <w:left w:val="nil"/>
              <w:bottom w:val="single" w:color="auto" w:sz="4" w:space="0"/>
              <w:right w:val="single" w:color="auto" w:sz="4" w:space="0"/>
            </w:tcBorders>
            <w:vAlign w:val="center"/>
          </w:tcPr>
          <w:p w14:paraId="63D5FFEE">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w:t>
            </w:r>
          </w:p>
        </w:tc>
        <w:tc>
          <w:tcPr>
            <w:tcW w:w="709" w:type="dxa"/>
            <w:tcBorders>
              <w:top w:val="nil"/>
              <w:left w:val="nil"/>
              <w:bottom w:val="single" w:color="auto" w:sz="4" w:space="0"/>
              <w:right w:val="single" w:color="auto" w:sz="4" w:space="0"/>
            </w:tcBorders>
            <w:vAlign w:val="center"/>
          </w:tcPr>
          <w:p w14:paraId="23C8345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4 </w:t>
            </w:r>
          </w:p>
        </w:tc>
        <w:tc>
          <w:tcPr>
            <w:tcW w:w="709" w:type="dxa"/>
            <w:tcBorders>
              <w:top w:val="nil"/>
              <w:left w:val="nil"/>
              <w:bottom w:val="single" w:color="auto" w:sz="4" w:space="0"/>
              <w:right w:val="single" w:color="auto" w:sz="4" w:space="0"/>
            </w:tcBorders>
            <w:vAlign w:val="center"/>
          </w:tcPr>
          <w:p w14:paraId="528CB024">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5</w:t>
            </w:r>
          </w:p>
        </w:tc>
        <w:tc>
          <w:tcPr>
            <w:tcW w:w="709" w:type="dxa"/>
            <w:tcBorders>
              <w:top w:val="nil"/>
              <w:left w:val="nil"/>
              <w:bottom w:val="single" w:color="auto" w:sz="4" w:space="0"/>
              <w:right w:val="single" w:color="auto" w:sz="4" w:space="0"/>
            </w:tcBorders>
            <w:vAlign w:val="center"/>
          </w:tcPr>
          <w:p w14:paraId="7A4E3A4E">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w:t>
            </w:r>
          </w:p>
        </w:tc>
        <w:tc>
          <w:tcPr>
            <w:tcW w:w="992" w:type="dxa"/>
            <w:vMerge w:val="continue"/>
            <w:tcBorders>
              <w:top w:val="single" w:color="auto" w:sz="4" w:space="0"/>
              <w:left w:val="single" w:color="auto" w:sz="4" w:space="0"/>
              <w:bottom w:val="single" w:color="000000" w:sz="4" w:space="0"/>
              <w:right w:val="single" w:color="auto" w:sz="4" w:space="0"/>
            </w:tcBorders>
            <w:vAlign w:val="center"/>
          </w:tcPr>
          <w:p w14:paraId="261FAB63">
            <w:pPr>
              <w:spacing w:line="240" w:lineRule="auto"/>
              <w:rPr>
                <w:rFonts w:ascii="Times New Roman" w:hAnsi="Times New Roman" w:cs="Times New Roman"/>
                <w:b/>
                <w:bCs/>
                <w:sz w:val="22"/>
                <w:szCs w:val="22"/>
              </w:rPr>
            </w:pPr>
          </w:p>
        </w:tc>
      </w:tr>
      <w:tr w14:paraId="6ACDC42D">
        <w:tblPrEx>
          <w:tblCellMar>
            <w:top w:w="0" w:type="dxa"/>
            <w:left w:w="108" w:type="dxa"/>
            <w:bottom w:w="0" w:type="dxa"/>
            <w:right w:w="108" w:type="dxa"/>
          </w:tblCellMar>
        </w:tblPrEx>
        <w:trPr>
          <w:gridAfter w:val="1"/>
          <w:wAfter w:w="42" w:type="dxa"/>
          <w:trHeight w:val="270" w:hRule="atLeast"/>
        </w:trPr>
        <w:tc>
          <w:tcPr>
            <w:tcW w:w="690" w:type="dxa"/>
            <w:vMerge w:val="restart"/>
            <w:tcBorders>
              <w:top w:val="nil"/>
              <w:left w:val="single" w:color="auto" w:sz="4" w:space="0"/>
              <w:bottom w:val="nil"/>
              <w:right w:val="single" w:color="auto" w:sz="4" w:space="0"/>
            </w:tcBorders>
            <w:vAlign w:val="center"/>
          </w:tcPr>
          <w:p w14:paraId="73621CC0">
            <w:pPr>
              <w:spacing w:line="240" w:lineRule="auto"/>
              <w:jc w:val="center"/>
              <w:rPr>
                <w:rFonts w:ascii="Times New Roman" w:hAnsi="Times New Roman" w:cs="Times New Roman"/>
                <w:sz w:val="22"/>
                <w:szCs w:val="22"/>
              </w:rPr>
            </w:pPr>
            <w:r>
              <w:rPr>
                <w:rFonts w:ascii="Times New Roman" w:hAnsi="Times New Roman" w:cs="Times New Roman"/>
                <w:sz w:val="22"/>
                <w:szCs w:val="22"/>
              </w:rPr>
              <w:t>通识必修课程</w:t>
            </w:r>
          </w:p>
        </w:tc>
        <w:tc>
          <w:tcPr>
            <w:tcW w:w="710" w:type="dxa"/>
            <w:vMerge w:val="restart"/>
            <w:tcBorders>
              <w:top w:val="nil"/>
              <w:left w:val="single" w:color="auto" w:sz="4" w:space="0"/>
              <w:bottom w:val="single" w:color="000000" w:sz="4" w:space="0"/>
              <w:right w:val="single" w:color="auto" w:sz="4" w:space="0"/>
            </w:tcBorders>
            <w:vAlign w:val="center"/>
          </w:tcPr>
          <w:p w14:paraId="15F5DD6D">
            <w:pPr>
              <w:spacing w:line="240" w:lineRule="auto"/>
              <w:jc w:val="center"/>
              <w:rPr>
                <w:rFonts w:ascii="Times New Roman" w:hAnsi="Times New Roman" w:cs="Times New Roman"/>
                <w:sz w:val="22"/>
                <w:szCs w:val="22"/>
              </w:rPr>
            </w:pPr>
            <w:r>
              <w:rPr>
                <w:rFonts w:ascii="Times New Roman" w:hAnsi="Times New Roman" w:cs="Times New Roman"/>
                <w:sz w:val="22"/>
                <w:szCs w:val="22"/>
              </w:rPr>
              <w:t>思想政治类</w:t>
            </w:r>
          </w:p>
        </w:tc>
        <w:tc>
          <w:tcPr>
            <w:tcW w:w="703" w:type="dxa"/>
            <w:tcBorders>
              <w:top w:val="nil"/>
              <w:left w:val="nil"/>
              <w:bottom w:val="single" w:color="auto" w:sz="4" w:space="0"/>
              <w:right w:val="single" w:color="auto" w:sz="4" w:space="0"/>
            </w:tcBorders>
            <w:vAlign w:val="center"/>
          </w:tcPr>
          <w:p w14:paraId="143C52D3">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2552" w:type="dxa"/>
            <w:tcBorders>
              <w:top w:val="nil"/>
              <w:left w:val="nil"/>
              <w:bottom w:val="single" w:color="auto" w:sz="4" w:space="0"/>
              <w:right w:val="single" w:color="auto" w:sz="4" w:space="0"/>
            </w:tcBorders>
            <w:vAlign w:val="center"/>
          </w:tcPr>
          <w:p w14:paraId="69423347">
            <w:pPr>
              <w:spacing w:line="240" w:lineRule="auto"/>
              <w:jc w:val="both"/>
              <w:rPr>
                <w:rFonts w:ascii="Times New Roman" w:hAnsi="Times New Roman" w:cs="Times New Roman"/>
                <w:sz w:val="21"/>
                <w:szCs w:val="21"/>
              </w:rPr>
            </w:pPr>
            <w:r>
              <w:rPr>
                <w:rFonts w:ascii="Times New Roman" w:hAnsi="Times New Roman" w:cs="Times New Roman"/>
                <w:sz w:val="21"/>
                <w:szCs w:val="21"/>
              </w:rPr>
              <w:t>军事理论</w:t>
            </w:r>
          </w:p>
        </w:tc>
        <w:tc>
          <w:tcPr>
            <w:tcW w:w="697" w:type="dxa"/>
            <w:tcBorders>
              <w:top w:val="nil"/>
              <w:left w:val="nil"/>
              <w:bottom w:val="single" w:color="auto" w:sz="4" w:space="0"/>
              <w:right w:val="single" w:color="auto" w:sz="4" w:space="0"/>
            </w:tcBorders>
            <w:vAlign w:val="center"/>
          </w:tcPr>
          <w:p w14:paraId="2BB627B3">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061DD001">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40C15EE6">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844" w:type="dxa"/>
            <w:tcBorders>
              <w:top w:val="nil"/>
              <w:left w:val="nil"/>
              <w:bottom w:val="single" w:color="auto" w:sz="4" w:space="0"/>
              <w:right w:val="single" w:color="auto" w:sz="4" w:space="0"/>
            </w:tcBorders>
            <w:vAlign w:val="center"/>
          </w:tcPr>
          <w:p w14:paraId="556281A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22 </w:t>
            </w:r>
          </w:p>
        </w:tc>
        <w:tc>
          <w:tcPr>
            <w:tcW w:w="1035" w:type="dxa"/>
            <w:tcBorders>
              <w:top w:val="nil"/>
              <w:left w:val="nil"/>
              <w:bottom w:val="single" w:color="auto" w:sz="4" w:space="0"/>
              <w:right w:val="single" w:color="auto" w:sz="4" w:space="0"/>
            </w:tcBorders>
            <w:vAlign w:val="center"/>
          </w:tcPr>
          <w:p w14:paraId="3F14FDA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353873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14 </w:t>
            </w:r>
          </w:p>
        </w:tc>
        <w:tc>
          <w:tcPr>
            <w:tcW w:w="709" w:type="dxa"/>
            <w:tcBorders>
              <w:top w:val="nil"/>
              <w:left w:val="nil"/>
              <w:bottom w:val="single" w:color="auto" w:sz="4" w:space="0"/>
              <w:right w:val="single" w:color="auto" w:sz="4" w:space="0"/>
            </w:tcBorders>
            <w:vAlign w:val="center"/>
          </w:tcPr>
          <w:p w14:paraId="5676645A">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709" w:type="dxa"/>
            <w:tcBorders>
              <w:top w:val="nil"/>
              <w:left w:val="nil"/>
              <w:bottom w:val="nil"/>
              <w:right w:val="nil"/>
            </w:tcBorders>
            <w:noWrap/>
            <w:vAlign w:val="center"/>
          </w:tcPr>
          <w:p w14:paraId="16F4ACB6">
            <w:pPr>
              <w:spacing w:line="240" w:lineRule="auto"/>
              <w:jc w:val="center"/>
              <w:rPr>
                <w:rFonts w:ascii="Times New Roman" w:hAnsi="Times New Roman" w:cs="Times New Roman"/>
                <w:sz w:val="21"/>
                <w:szCs w:val="21"/>
              </w:rPr>
            </w:pPr>
          </w:p>
        </w:tc>
        <w:tc>
          <w:tcPr>
            <w:tcW w:w="708" w:type="dxa"/>
            <w:tcBorders>
              <w:top w:val="nil"/>
              <w:left w:val="single" w:color="auto" w:sz="4" w:space="0"/>
              <w:bottom w:val="nil"/>
              <w:right w:val="single" w:color="auto" w:sz="4" w:space="0"/>
            </w:tcBorders>
            <w:vAlign w:val="center"/>
          </w:tcPr>
          <w:p w14:paraId="439277B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single" w:color="auto" w:sz="4" w:space="0"/>
            </w:tcBorders>
            <w:vAlign w:val="center"/>
          </w:tcPr>
          <w:p w14:paraId="6506964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8BFAE2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C890D3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0CE0620">
            <w:pPr>
              <w:spacing w:line="240" w:lineRule="auto"/>
              <w:rPr>
                <w:rFonts w:ascii="Times New Roman" w:hAnsi="Times New Roman" w:cs="Times New Roman"/>
                <w:sz w:val="21"/>
                <w:szCs w:val="21"/>
              </w:rPr>
            </w:pPr>
            <w:r>
              <w:rPr>
                <w:rFonts w:ascii="Times New Roman" w:hAnsi="Times New Roman" w:cs="Times New Roman"/>
                <w:sz w:val="21"/>
                <w:szCs w:val="21"/>
              </w:rPr>
              <w:t>与《军事技能》同步开展</w:t>
            </w:r>
          </w:p>
        </w:tc>
      </w:tr>
      <w:tr w14:paraId="0EED1BEF">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72EBE84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5F3B0EC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7B22B60">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2552" w:type="dxa"/>
            <w:tcBorders>
              <w:top w:val="nil"/>
              <w:left w:val="nil"/>
              <w:bottom w:val="single" w:color="auto" w:sz="4" w:space="0"/>
              <w:right w:val="single" w:color="auto" w:sz="4" w:space="0"/>
            </w:tcBorders>
            <w:vAlign w:val="center"/>
          </w:tcPr>
          <w:p w14:paraId="0936E83B">
            <w:pPr>
              <w:spacing w:line="240" w:lineRule="auto"/>
              <w:jc w:val="both"/>
              <w:rPr>
                <w:rFonts w:ascii="Times New Roman" w:hAnsi="Times New Roman" w:cs="Times New Roman"/>
                <w:sz w:val="21"/>
                <w:szCs w:val="21"/>
              </w:rPr>
            </w:pPr>
            <w:r>
              <w:rPr>
                <w:rFonts w:ascii="Times New Roman" w:hAnsi="Times New Roman" w:cs="Times New Roman"/>
                <w:sz w:val="21"/>
                <w:szCs w:val="21"/>
              </w:rPr>
              <w:t>形势与政策（一）</w:t>
            </w:r>
          </w:p>
        </w:tc>
        <w:tc>
          <w:tcPr>
            <w:tcW w:w="697" w:type="dxa"/>
            <w:tcBorders>
              <w:top w:val="nil"/>
              <w:left w:val="nil"/>
              <w:bottom w:val="single" w:color="auto" w:sz="4" w:space="0"/>
              <w:right w:val="single" w:color="auto" w:sz="4" w:space="0"/>
            </w:tcBorders>
            <w:vAlign w:val="center"/>
          </w:tcPr>
          <w:p w14:paraId="1A77D7B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029AFE0B">
            <w:pPr>
              <w:spacing w:line="240" w:lineRule="auto"/>
              <w:jc w:val="center"/>
              <w:rPr>
                <w:rFonts w:ascii="Times New Roman" w:hAnsi="Times New Roman" w:cs="Times New Roman"/>
                <w:sz w:val="21"/>
                <w:szCs w:val="21"/>
              </w:rPr>
            </w:pPr>
            <w:r>
              <w:rPr>
                <w:rFonts w:ascii="Times New Roman" w:hAnsi="Times New Roman" w:cs="Times New Roman"/>
                <w:sz w:val="21"/>
                <w:szCs w:val="21"/>
              </w:rPr>
              <w:t>0.25</w:t>
            </w:r>
          </w:p>
        </w:tc>
        <w:tc>
          <w:tcPr>
            <w:tcW w:w="707" w:type="dxa"/>
            <w:tcBorders>
              <w:top w:val="nil"/>
              <w:left w:val="nil"/>
              <w:bottom w:val="single" w:color="auto" w:sz="4" w:space="0"/>
              <w:right w:val="single" w:color="auto" w:sz="4" w:space="0"/>
            </w:tcBorders>
            <w:vAlign w:val="center"/>
          </w:tcPr>
          <w:p w14:paraId="0F10A3D2">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844" w:type="dxa"/>
            <w:tcBorders>
              <w:top w:val="nil"/>
              <w:left w:val="nil"/>
              <w:bottom w:val="single" w:color="auto" w:sz="4" w:space="0"/>
              <w:right w:val="single" w:color="auto" w:sz="4" w:space="0"/>
            </w:tcBorders>
            <w:vAlign w:val="center"/>
          </w:tcPr>
          <w:p w14:paraId="0C696F2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3D92C8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 </w:t>
            </w:r>
          </w:p>
        </w:tc>
        <w:tc>
          <w:tcPr>
            <w:tcW w:w="992" w:type="dxa"/>
            <w:tcBorders>
              <w:top w:val="nil"/>
              <w:left w:val="nil"/>
              <w:bottom w:val="single" w:color="auto" w:sz="4" w:space="0"/>
              <w:right w:val="single" w:color="auto" w:sz="4" w:space="0"/>
            </w:tcBorders>
            <w:vAlign w:val="center"/>
          </w:tcPr>
          <w:p w14:paraId="7D8E850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F91F751">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709" w:type="dxa"/>
            <w:tcBorders>
              <w:top w:val="single" w:color="auto" w:sz="4" w:space="0"/>
              <w:left w:val="nil"/>
              <w:bottom w:val="single" w:color="auto" w:sz="4" w:space="0"/>
              <w:right w:val="single" w:color="auto" w:sz="4" w:space="0"/>
            </w:tcBorders>
            <w:noWrap/>
            <w:vAlign w:val="center"/>
          </w:tcPr>
          <w:p w14:paraId="7DC9CAD8">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single" w:color="auto" w:sz="4" w:space="0"/>
              <w:left w:val="nil"/>
              <w:bottom w:val="single" w:color="auto" w:sz="4" w:space="0"/>
              <w:right w:val="single" w:color="auto" w:sz="4" w:space="0"/>
            </w:tcBorders>
            <w:noWrap/>
            <w:vAlign w:val="center"/>
          </w:tcPr>
          <w:p w14:paraId="4177BA4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single" w:color="auto" w:sz="4" w:space="0"/>
              <w:left w:val="nil"/>
              <w:bottom w:val="single" w:color="auto" w:sz="4" w:space="0"/>
              <w:right w:val="single" w:color="auto" w:sz="4" w:space="0"/>
            </w:tcBorders>
            <w:noWrap/>
            <w:vAlign w:val="center"/>
          </w:tcPr>
          <w:p w14:paraId="2933034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251266F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E04918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04EED2A">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D3448F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395551BA">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192D255D">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3FF1DA0">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2552" w:type="dxa"/>
            <w:tcBorders>
              <w:top w:val="nil"/>
              <w:left w:val="nil"/>
              <w:bottom w:val="single" w:color="auto" w:sz="4" w:space="0"/>
              <w:right w:val="single" w:color="auto" w:sz="4" w:space="0"/>
            </w:tcBorders>
            <w:vAlign w:val="center"/>
          </w:tcPr>
          <w:p w14:paraId="1D206FD9">
            <w:pPr>
              <w:spacing w:line="240" w:lineRule="auto"/>
              <w:jc w:val="both"/>
              <w:rPr>
                <w:rFonts w:ascii="Times New Roman" w:hAnsi="Times New Roman" w:cs="Times New Roman"/>
                <w:sz w:val="21"/>
                <w:szCs w:val="21"/>
              </w:rPr>
            </w:pPr>
            <w:r>
              <w:rPr>
                <w:rFonts w:ascii="Times New Roman" w:hAnsi="Times New Roman" w:cs="Times New Roman"/>
                <w:sz w:val="21"/>
                <w:szCs w:val="21"/>
              </w:rPr>
              <w:t>形势与政策（二）</w:t>
            </w:r>
          </w:p>
        </w:tc>
        <w:tc>
          <w:tcPr>
            <w:tcW w:w="697" w:type="dxa"/>
            <w:tcBorders>
              <w:top w:val="nil"/>
              <w:left w:val="nil"/>
              <w:bottom w:val="single" w:color="auto" w:sz="4" w:space="0"/>
              <w:right w:val="single" w:color="auto" w:sz="4" w:space="0"/>
            </w:tcBorders>
            <w:vAlign w:val="center"/>
          </w:tcPr>
          <w:p w14:paraId="006FA0E4">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557C0220">
            <w:pPr>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0.25</w:t>
            </w:r>
          </w:p>
        </w:tc>
        <w:tc>
          <w:tcPr>
            <w:tcW w:w="707" w:type="dxa"/>
            <w:tcBorders>
              <w:top w:val="nil"/>
              <w:left w:val="nil"/>
              <w:bottom w:val="single" w:color="auto" w:sz="4" w:space="0"/>
              <w:right w:val="single" w:color="auto" w:sz="4" w:space="0"/>
            </w:tcBorders>
            <w:vAlign w:val="center"/>
          </w:tcPr>
          <w:p w14:paraId="116A616B">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844" w:type="dxa"/>
            <w:tcBorders>
              <w:top w:val="nil"/>
              <w:left w:val="nil"/>
              <w:bottom w:val="single" w:color="auto" w:sz="4" w:space="0"/>
              <w:right w:val="single" w:color="auto" w:sz="4" w:space="0"/>
            </w:tcBorders>
            <w:vAlign w:val="center"/>
          </w:tcPr>
          <w:p w14:paraId="3927F20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C7BE9A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 </w:t>
            </w:r>
          </w:p>
        </w:tc>
        <w:tc>
          <w:tcPr>
            <w:tcW w:w="992" w:type="dxa"/>
            <w:tcBorders>
              <w:top w:val="nil"/>
              <w:left w:val="nil"/>
              <w:bottom w:val="single" w:color="auto" w:sz="4" w:space="0"/>
              <w:right w:val="single" w:color="auto" w:sz="4" w:space="0"/>
            </w:tcBorders>
            <w:vAlign w:val="center"/>
          </w:tcPr>
          <w:p w14:paraId="48C07F7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BE6EE7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5573D3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708" w:type="dxa"/>
            <w:tcBorders>
              <w:top w:val="nil"/>
              <w:left w:val="nil"/>
              <w:bottom w:val="single" w:color="auto" w:sz="4" w:space="0"/>
              <w:right w:val="single" w:color="auto" w:sz="4" w:space="0"/>
            </w:tcBorders>
            <w:vAlign w:val="center"/>
          </w:tcPr>
          <w:p w14:paraId="7ED38B9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49E22C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1A9E65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DF59515">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1651070">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DC5CB02">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09DF1E7F">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4FA192A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482EF93">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2552" w:type="dxa"/>
            <w:tcBorders>
              <w:top w:val="nil"/>
              <w:left w:val="nil"/>
              <w:bottom w:val="single" w:color="auto" w:sz="4" w:space="0"/>
              <w:right w:val="single" w:color="auto" w:sz="4" w:space="0"/>
            </w:tcBorders>
            <w:vAlign w:val="center"/>
          </w:tcPr>
          <w:p w14:paraId="2E2DA003">
            <w:pPr>
              <w:spacing w:line="240" w:lineRule="auto"/>
              <w:jc w:val="both"/>
              <w:rPr>
                <w:rFonts w:ascii="Times New Roman" w:hAnsi="Times New Roman" w:cs="Times New Roman"/>
                <w:sz w:val="21"/>
                <w:szCs w:val="21"/>
              </w:rPr>
            </w:pPr>
            <w:r>
              <w:rPr>
                <w:rFonts w:ascii="Times New Roman" w:hAnsi="Times New Roman" w:cs="Times New Roman"/>
                <w:sz w:val="21"/>
                <w:szCs w:val="21"/>
              </w:rPr>
              <w:t>形势与政策（三）</w:t>
            </w:r>
          </w:p>
        </w:tc>
        <w:tc>
          <w:tcPr>
            <w:tcW w:w="697" w:type="dxa"/>
            <w:tcBorders>
              <w:top w:val="nil"/>
              <w:left w:val="nil"/>
              <w:bottom w:val="single" w:color="auto" w:sz="4" w:space="0"/>
              <w:right w:val="single" w:color="auto" w:sz="4" w:space="0"/>
            </w:tcBorders>
            <w:vAlign w:val="center"/>
          </w:tcPr>
          <w:p w14:paraId="2760631D">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7C72913">
            <w:pPr>
              <w:spacing w:line="240" w:lineRule="auto"/>
              <w:jc w:val="center"/>
              <w:rPr>
                <w:rFonts w:ascii="Times New Roman" w:hAnsi="Times New Roman" w:cs="Times New Roman"/>
                <w:sz w:val="21"/>
                <w:szCs w:val="21"/>
              </w:rPr>
            </w:pPr>
            <w:r>
              <w:rPr>
                <w:rFonts w:ascii="Times New Roman" w:hAnsi="Times New Roman" w:cs="Times New Roman"/>
                <w:sz w:val="21"/>
                <w:szCs w:val="21"/>
              </w:rPr>
              <w:t>0.25</w:t>
            </w:r>
          </w:p>
        </w:tc>
        <w:tc>
          <w:tcPr>
            <w:tcW w:w="707" w:type="dxa"/>
            <w:tcBorders>
              <w:top w:val="nil"/>
              <w:left w:val="nil"/>
              <w:bottom w:val="single" w:color="auto" w:sz="4" w:space="0"/>
              <w:right w:val="single" w:color="auto" w:sz="4" w:space="0"/>
            </w:tcBorders>
            <w:vAlign w:val="center"/>
          </w:tcPr>
          <w:p w14:paraId="6E7F9A10">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844" w:type="dxa"/>
            <w:tcBorders>
              <w:top w:val="nil"/>
              <w:left w:val="nil"/>
              <w:bottom w:val="single" w:color="auto" w:sz="4" w:space="0"/>
              <w:right w:val="single" w:color="auto" w:sz="4" w:space="0"/>
            </w:tcBorders>
            <w:vAlign w:val="center"/>
          </w:tcPr>
          <w:p w14:paraId="304641B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1252C9B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 </w:t>
            </w:r>
          </w:p>
        </w:tc>
        <w:tc>
          <w:tcPr>
            <w:tcW w:w="992" w:type="dxa"/>
            <w:tcBorders>
              <w:top w:val="nil"/>
              <w:left w:val="nil"/>
              <w:bottom w:val="single" w:color="auto" w:sz="4" w:space="0"/>
              <w:right w:val="single" w:color="auto" w:sz="4" w:space="0"/>
            </w:tcBorders>
            <w:vAlign w:val="center"/>
          </w:tcPr>
          <w:p w14:paraId="0D12387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F0D212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5BD623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D6D55F5">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709" w:type="dxa"/>
            <w:tcBorders>
              <w:top w:val="nil"/>
              <w:left w:val="nil"/>
              <w:bottom w:val="single" w:color="auto" w:sz="4" w:space="0"/>
              <w:right w:val="single" w:color="auto" w:sz="4" w:space="0"/>
            </w:tcBorders>
            <w:vAlign w:val="center"/>
          </w:tcPr>
          <w:p w14:paraId="7687758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5B416C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8DBAC3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E696EA1">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F7C17F2">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280A189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265E4547">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9948844">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2552" w:type="dxa"/>
            <w:tcBorders>
              <w:top w:val="nil"/>
              <w:left w:val="nil"/>
              <w:bottom w:val="single" w:color="auto" w:sz="4" w:space="0"/>
              <w:right w:val="single" w:color="auto" w:sz="4" w:space="0"/>
            </w:tcBorders>
            <w:vAlign w:val="center"/>
          </w:tcPr>
          <w:p w14:paraId="223C5985">
            <w:pPr>
              <w:spacing w:line="240" w:lineRule="auto"/>
              <w:jc w:val="both"/>
              <w:rPr>
                <w:rFonts w:ascii="Times New Roman" w:hAnsi="Times New Roman" w:cs="Times New Roman"/>
                <w:sz w:val="21"/>
                <w:szCs w:val="21"/>
              </w:rPr>
            </w:pPr>
            <w:r>
              <w:rPr>
                <w:rFonts w:ascii="Times New Roman" w:hAnsi="Times New Roman" w:cs="Times New Roman"/>
                <w:sz w:val="21"/>
                <w:szCs w:val="21"/>
              </w:rPr>
              <w:t>形势与政策（四）</w:t>
            </w:r>
          </w:p>
        </w:tc>
        <w:tc>
          <w:tcPr>
            <w:tcW w:w="697" w:type="dxa"/>
            <w:tcBorders>
              <w:top w:val="nil"/>
              <w:left w:val="nil"/>
              <w:bottom w:val="single" w:color="auto" w:sz="4" w:space="0"/>
              <w:right w:val="single" w:color="auto" w:sz="4" w:space="0"/>
            </w:tcBorders>
            <w:vAlign w:val="center"/>
          </w:tcPr>
          <w:p w14:paraId="0042FB5E">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4B1F388">
            <w:pPr>
              <w:spacing w:line="240" w:lineRule="auto"/>
              <w:jc w:val="center"/>
              <w:rPr>
                <w:rFonts w:ascii="Times New Roman" w:hAnsi="Times New Roman" w:cs="Times New Roman"/>
                <w:sz w:val="21"/>
                <w:szCs w:val="21"/>
              </w:rPr>
            </w:pPr>
            <w:r>
              <w:rPr>
                <w:rFonts w:ascii="Times New Roman" w:hAnsi="Times New Roman" w:cs="Times New Roman"/>
                <w:sz w:val="21"/>
                <w:szCs w:val="21"/>
              </w:rPr>
              <w:t>0.25</w:t>
            </w:r>
          </w:p>
        </w:tc>
        <w:tc>
          <w:tcPr>
            <w:tcW w:w="707" w:type="dxa"/>
            <w:tcBorders>
              <w:top w:val="nil"/>
              <w:left w:val="nil"/>
              <w:bottom w:val="single" w:color="auto" w:sz="4" w:space="0"/>
              <w:right w:val="single" w:color="auto" w:sz="4" w:space="0"/>
            </w:tcBorders>
            <w:vAlign w:val="center"/>
          </w:tcPr>
          <w:p w14:paraId="59D86C97">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844" w:type="dxa"/>
            <w:tcBorders>
              <w:top w:val="nil"/>
              <w:left w:val="nil"/>
              <w:bottom w:val="single" w:color="auto" w:sz="4" w:space="0"/>
              <w:right w:val="single" w:color="auto" w:sz="4" w:space="0"/>
            </w:tcBorders>
            <w:vAlign w:val="center"/>
          </w:tcPr>
          <w:p w14:paraId="5ECAD05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25A6B01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 </w:t>
            </w:r>
          </w:p>
        </w:tc>
        <w:tc>
          <w:tcPr>
            <w:tcW w:w="992" w:type="dxa"/>
            <w:tcBorders>
              <w:top w:val="nil"/>
              <w:left w:val="nil"/>
              <w:bottom w:val="single" w:color="auto" w:sz="4" w:space="0"/>
              <w:right w:val="single" w:color="auto" w:sz="4" w:space="0"/>
            </w:tcBorders>
            <w:vAlign w:val="center"/>
          </w:tcPr>
          <w:p w14:paraId="06BEDF3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387026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D74CC3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4CB31C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242347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709" w:type="dxa"/>
            <w:tcBorders>
              <w:top w:val="nil"/>
              <w:left w:val="nil"/>
              <w:bottom w:val="single" w:color="auto" w:sz="4" w:space="0"/>
              <w:right w:val="single" w:color="auto" w:sz="4" w:space="0"/>
            </w:tcBorders>
            <w:vAlign w:val="center"/>
          </w:tcPr>
          <w:p w14:paraId="50E31BB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3AAD93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C5C642E">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F3567C1">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16AF7396">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63F1FEB5">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55C54EF4">
            <w:pPr>
              <w:spacing w:line="240" w:lineRule="auto"/>
              <w:jc w:val="center"/>
              <w:rPr>
                <w:rFonts w:ascii="Times New Roman" w:hAnsi="Times New Roman" w:cs="Times New Roman"/>
                <w:sz w:val="21"/>
                <w:szCs w:val="21"/>
              </w:rPr>
            </w:pPr>
            <w:r>
              <w:rPr>
                <w:rFonts w:ascii="Times New Roman" w:hAnsi="Times New Roman" w:cs="Times New Roman"/>
                <w:sz w:val="21"/>
                <w:szCs w:val="21"/>
              </w:rPr>
              <w:t>6</w:t>
            </w:r>
          </w:p>
        </w:tc>
        <w:tc>
          <w:tcPr>
            <w:tcW w:w="2552" w:type="dxa"/>
            <w:tcBorders>
              <w:top w:val="nil"/>
              <w:left w:val="nil"/>
              <w:bottom w:val="single" w:color="auto" w:sz="4" w:space="0"/>
              <w:right w:val="single" w:color="auto" w:sz="4" w:space="0"/>
            </w:tcBorders>
            <w:vAlign w:val="center"/>
          </w:tcPr>
          <w:p w14:paraId="0D72C162">
            <w:pPr>
              <w:spacing w:line="240" w:lineRule="auto"/>
              <w:jc w:val="both"/>
              <w:rPr>
                <w:rFonts w:ascii="Times New Roman" w:hAnsi="Times New Roman" w:cs="Times New Roman"/>
                <w:sz w:val="21"/>
                <w:szCs w:val="21"/>
              </w:rPr>
            </w:pPr>
            <w:r>
              <w:rPr>
                <w:rFonts w:ascii="Times New Roman" w:hAnsi="Times New Roman" w:cs="Times New Roman"/>
                <w:sz w:val="21"/>
                <w:szCs w:val="21"/>
              </w:rPr>
              <w:t>思想道德与法治</w:t>
            </w:r>
          </w:p>
        </w:tc>
        <w:tc>
          <w:tcPr>
            <w:tcW w:w="697" w:type="dxa"/>
            <w:tcBorders>
              <w:top w:val="nil"/>
              <w:left w:val="nil"/>
              <w:bottom w:val="single" w:color="auto" w:sz="4" w:space="0"/>
              <w:right w:val="single" w:color="auto" w:sz="4" w:space="0"/>
            </w:tcBorders>
            <w:vAlign w:val="center"/>
          </w:tcPr>
          <w:p w14:paraId="06717ECF">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B1A7323">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50BFD86F">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6ADF088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40 </w:t>
            </w:r>
          </w:p>
        </w:tc>
        <w:tc>
          <w:tcPr>
            <w:tcW w:w="1035" w:type="dxa"/>
            <w:tcBorders>
              <w:top w:val="nil"/>
              <w:left w:val="nil"/>
              <w:bottom w:val="single" w:color="auto" w:sz="4" w:space="0"/>
              <w:right w:val="single" w:color="auto" w:sz="4" w:space="0"/>
            </w:tcBorders>
            <w:vAlign w:val="center"/>
          </w:tcPr>
          <w:p w14:paraId="09579DC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014BC64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301C750">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0648332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ADE9A5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8D2A54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41CB50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C595B2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B0BCFF2">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756C59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6EDA4614">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46BF6DEB">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8E8A591">
            <w:pPr>
              <w:spacing w:line="240" w:lineRule="auto"/>
              <w:jc w:val="center"/>
              <w:rPr>
                <w:rFonts w:ascii="Times New Roman" w:hAnsi="Times New Roman" w:cs="Times New Roman"/>
                <w:sz w:val="21"/>
                <w:szCs w:val="21"/>
              </w:rPr>
            </w:pPr>
            <w:r>
              <w:rPr>
                <w:rFonts w:ascii="Times New Roman" w:hAnsi="Times New Roman" w:cs="Times New Roman"/>
                <w:sz w:val="21"/>
                <w:szCs w:val="21"/>
              </w:rPr>
              <w:t>7</w:t>
            </w:r>
          </w:p>
        </w:tc>
        <w:tc>
          <w:tcPr>
            <w:tcW w:w="2552" w:type="dxa"/>
            <w:tcBorders>
              <w:top w:val="nil"/>
              <w:left w:val="nil"/>
              <w:bottom w:val="single" w:color="auto" w:sz="4" w:space="0"/>
              <w:right w:val="single" w:color="auto" w:sz="4" w:space="0"/>
            </w:tcBorders>
            <w:vAlign w:val="center"/>
          </w:tcPr>
          <w:p w14:paraId="5024734E">
            <w:pPr>
              <w:spacing w:line="240" w:lineRule="auto"/>
              <w:jc w:val="both"/>
              <w:rPr>
                <w:rFonts w:ascii="Times New Roman" w:hAnsi="Times New Roman" w:cs="Times New Roman"/>
                <w:sz w:val="21"/>
                <w:szCs w:val="21"/>
              </w:rPr>
            </w:pPr>
            <w:r>
              <w:rPr>
                <w:rFonts w:ascii="Times New Roman" w:hAnsi="Times New Roman" w:cs="Times New Roman"/>
                <w:sz w:val="21"/>
                <w:szCs w:val="21"/>
              </w:rPr>
              <w:t>国家安全教育</w:t>
            </w:r>
          </w:p>
        </w:tc>
        <w:tc>
          <w:tcPr>
            <w:tcW w:w="697" w:type="dxa"/>
            <w:tcBorders>
              <w:top w:val="nil"/>
              <w:left w:val="nil"/>
              <w:bottom w:val="single" w:color="auto" w:sz="4" w:space="0"/>
              <w:right w:val="single" w:color="auto" w:sz="4" w:space="0"/>
            </w:tcBorders>
            <w:vAlign w:val="center"/>
          </w:tcPr>
          <w:p w14:paraId="21686A0E">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DB95215">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098ED5E9">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7B0FCC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1035" w:type="dxa"/>
            <w:tcBorders>
              <w:top w:val="nil"/>
              <w:left w:val="nil"/>
              <w:bottom w:val="single" w:color="auto" w:sz="4" w:space="0"/>
              <w:right w:val="single" w:color="auto" w:sz="4" w:space="0"/>
            </w:tcBorders>
            <w:vAlign w:val="center"/>
          </w:tcPr>
          <w:p w14:paraId="6BDEFDF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4C0EC9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709" w:type="dxa"/>
            <w:tcBorders>
              <w:top w:val="nil"/>
              <w:left w:val="nil"/>
              <w:bottom w:val="single" w:color="auto" w:sz="4" w:space="0"/>
              <w:right w:val="single" w:color="auto" w:sz="4" w:space="0"/>
            </w:tcBorders>
            <w:vAlign w:val="center"/>
          </w:tcPr>
          <w:p w14:paraId="5841B91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C65BB4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5CFA263">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59957DF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70E49F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A377AE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D725C9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7D67161">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66E6857F">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349C44F6">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A0E5374">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2552" w:type="dxa"/>
            <w:tcBorders>
              <w:top w:val="nil"/>
              <w:left w:val="nil"/>
              <w:bottom w:val="single" w:color="auto" w:sz="4" w:space="0"/>
              <w:right w:val="single" w:color="auto" w:sz="4" w:space="0"/>
            </w:tcBorders>
            <w:vAlign w:val="center"/>
          </w:tcPr>
          <w:p w14:paraId="42A46AEC">
            <w:pPr>
              <w:spacing w:line="240" w:lineRule="auto"/>
              <w:jc w:val="both"/>
              <w:rPr>
                <w:rFonts w:ascii="Times New Roman" w:hAnsi="Times New Roman" w:cs="Times New Roman"/>
                <w:sz w:val="21"/>
                <w:szCs w:val="21"/>
              </w:rPr>
            </w:pPr>
            <w:r>
              <w:rPr>
                <w:rFonts w:ascii="Times New Roman" w:hAnsi="Times New Roman" w:cs="Times New Roman"/>
                <w:sz w:val="21"/>
                <w:szCs w:val="21"/>
              </w:rPr>
              <w:t>毛泽东思想和中国特色社会主义理论体系概论</w:t>
            </w:r>
          </w:p>
        </w:tc>
        <w:tc>
          <w:tcPr>
            <w:tcW w:w="697" w:type="dxa"/>
            <w:tcBorders>
              <w:top w:val="nil"/>
              <w:left w:val="nil"/>
              <w:bottom w:val="single" w:color="auto" w:sz="4" w:space="0"/>
              <w:right w:val="single" w:color="auto" w:sz="4" w:space="0"/>
            </w:tcBorders>
            <w:vAlign w:val="center"/>
          </w:tcPr>
          <w:p w14:paraId="38A6BB26">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6F666B5B">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473177FF">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4FD547E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1035" w:type="dxa"/>
            <w:tcBorders>
              <w:top w:val="nil"/>
              <w:left w:val="nil"/>
              <w:bottom w:val="single" w:color="auto" w:sz="4" w:space="0"/>
              <w:right w:val="single" w:color="auto" w:sz="4" w:space="0"/>
            </w:tcBorders>
            <w:vAlign w:val="center"/>
          </w:tcPr>
          <w:p w14:paraId="44335F3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01D806E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578DFB40">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7CECA19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CFFF872">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22EAF81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B3D746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FA7ADF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ECADEEA">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F522C40">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18C85CD3">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599DC22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42F02AE">
            <w:pPr>
              <w:spacing w:line="240" w:lineRule="auto"/>
              <w:jc w:val="center"/>
              <w:rPr>
                <w:rFonts w:ascii="Times New Roman" w:hAnsi="Times New Roman" w:cs="Times New Roman"/>
                <w:sz w:val="21"/>
                <w:szCs w:val="21"/>
              </w:rPr>
            </w:pPr>
            <w:r>
              <w:rPr>
                <w:rFonts w:ascii="Times New Roman" w:hAnsi="Times New Roman" w:cs="Times New Roman"/>
                <w:sz w:val="21"/>
                <w:szCs w:val="21"/>
              </w:rPr>
              <w:t>9</w:t>
            </w:r>
          </w:p>
        </w:tc>
        <w:tc>
          <w:tcPr>
            <w:tcW w:w="2552" w:type="dxa"/>
            <w:tcBorders>
              <w:top w:val="nil"/>
              <w:left w:val="nil"/>
              <w:bottom w:val="single" w:color="auto" w:sz="4" w:space="0"/>
              <w:right w:val="single" w:color="auto" w:sz="4" w:space="0"/>
            </w:tcBorders>
            <w:vAlign w:val="center"/>
          </w:tcPr>
          <w:p w14:paraId="6A8687E1">
            <w:pPr>
              <w:spacing w:line="240" w:lineRule="auto"/>
              <w:jc w:val="both"/>
              <w:rPr>
                <w:rFonts w:ascii="Times New Roman" w:hAnsi="Times New Roman" w:cs="Times New Roman"/>
                <w:sz w:val="21"/>
                <w:szCs w:val="21"/>
              </w:rPr>
            </w:pPr>
            <w:r>
              <w:rPr>
                <w:rFonts w:ascii="Times New Roman" w:hAnsi="Times New Roman" w:cs="Times New Roman"/>
                <w:sz w:val="21"/>
                <w:szCs w:val="21"/>
              </w:rPr>
              <w:t>习近平新时代中国特色社会主义思想概论</w:t>
            </w:r>
          </w:p>
        </w:tc>
        <w:tc>
          <w:tcPr>
            <w:tcW w:w="697" w:type="dxa"/>
            <w:tcBorders>
              <w:top w:val="nil"/>
              <w:left w:val="nil"/>
              <w:bottom w:val="single" w:color="auto" w:sz="4" w:space="0"/>
              <w:right w:val="single" w:color="auto" w:sz="4" w:space="0"/>
            </w:tcBorders>
            <w:vAlign w:val="center"/>
          </w:tcPr>
          <w:p w14:paraId="4617A532">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4293C91">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0D055282">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203AF1D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40 </w:t>
            </w:r>
          </w:p>
        </w:tc>
        <w:tc>
          <w:tcPr>
            <w:tcW w:w="1035" w:type="dxa"/>
            <w:tcBorders>
              <w:top w:val="nil"/>
              <w:left w:val="nil"/>
              <w:bottom w:val="single" w:color="auto" w:sz="4" w:space="0"/>
              <w:right w:val="single" w:color="auto" w:sz="4" w:space="0"/>
            </w:tcBorders>
            <w:vAlign w:val="center"/>
          </w:tcPr>
          <w:p w14:paraId="105B6EF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1EBCA84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468FE47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93C5FB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48 </w:t>
            </w:r>
          </w:p>
        </w:tc>
        <w:tc>
          <w:tcPr>
            <w:tcW w:w="708" w:type="dxa"/>
            <w:tcBorders>
              <w:top w:val="nil"/>
              <w:left w:val="nil"/>
              <w:bottom w:val="single" w:color="auto" w:sz="4" w:space="0"/>
              <w:right w:val="single" w:color="auto" w:sz="4" w:space="0"/>
            </w:tcBorders>
            <w:vAlign w:val="center"/>
          </w:tcPr>
          <w:p w14:paraId="3C30584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5B6839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5E3FB3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62A783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65328D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3C336D0">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1E7867EC">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auto" w:sz="4" w:space="0"/>
              <w:right w:val="single" w:color="auto" w:sz="4" w:space="0"/>
            </w:tcBorders>
            <w:vAlign w:val="center"/>
          </w:tcPr>
          <w:p w14:paraId="0C3785F4">
            <w:pPr>
              <w:spacing w:line="240" w:lineRule="auto"/>
              <w:jc w:val="center"/>
              <w:rPr>
                <w:rFonts w:ascii="Times New Roman" w:hAnsi="Times New Roman" w:cs="Times New Roman"/>
                <w:sz w:val="22"/>
                <w:szCs w:val="22"/>
              </w:rPr>
            </w:pPr>
            <w:r>
              <w:rPr>
                <w:rFonts w:ascii="Times New Roman" w:hAnsi="Times New Roman" w:cs="Times New Roman"/>
                <w:sz w:val="22"/>
                <w:szCs w:val="22"/>
              </w:rPr>
              <w:t>职业素养类</w:t>
            </w:r>
          </w:p>
        </w:tc>
        <w:tc>
          <w:tcPr>
            <w:tcW w:w="703" w:type="dxa"/>
            <w:tcBorders>
              <w:top w:val="nil"/>
              <w:left w:val="nil"/>
              <w:bottom w:val="single" w:color="auto" w:sz="4" w:space="0"/>
              <w:right w:val="single" w:color="auto" w:sz="4" w:space="0"/>
            </w:tcBorders>
            <w:vAlign w:val="center"/>
          </w:tcPr>
          <w:p w14:paraId="491AA47A">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c>
          <w:tcPr>
            <w:tcW w:w="2552" w:type="dxa"/>
            <w:tcBorders>
              <w:top w:val="nil"/>
              <w:left w:val="nil"/>
              <w:bottom w:val="single" w:color="auto" w:sz="4" w:space="0"/>
              <w:right w:val="single" w:color="auto" w:sz="4" w:space="0"/>
            </w:tcBorders>
            <w:vAlign w:val="center"/>
          </w:tcPr>
          <w:p w14:paraId="1E24B710">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大学生职业发展与就业指导（一）</w:t>
            </w:r>
          </w:p>
        </w:tc>
        <w:tc>
          <w:tcPr>
            <w:tcW w:w="697" w:type="dxa"/>
            <w:tcBorders>
              <w:top w:val="nil"/>
              <w:left w:val="nil"/>
              <w:bottom w:val="single" w:color="auto" w:sz="4" w:space="0"/>
              <w:right w:val="single" w:color="auto" w:sz="4" w:space="0"/>
            </w:tcBorders>
            <w:vAlign w:val="center"/>
          </w:tcPr>
          <w:p w14:paraId="018F930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7C07CEC0">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529394D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02C1A92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1035" w:type="dxa"/>
            <w:tcBorders>
              <w:top w:val="nil"/>
              <w:left w:val="nil"/>
              <w:bottom w:val="single" w:color="auto" w:sz="4" w:space="0"/>
              <w:right w:val="single" w:color="auto" w:sz="4" w:space="0"/>
            </w:tcBorders>
            <w:vAlign w:val="center"/>
          </w:tcPr>
          <w:p w14:paraId="5A8283E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C0BD74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709" w:type="dxa"/>
            <w:tcBorders>
              <w:top w:val="nil"/>
              <w:left w:val="nil"/>
              <w:bottom w:val="single" w:color="auto" w:sz="4" w:space="0"/>
              <w:right w:val="single" w:color="auto" w:sz="4" w:space="0"/>
            </w:tcBorders>
            <w:vAlign w:val="center"/>
          </w:tcPr>
          <w:p w14:paraId="4D4E3713">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4CA3B8E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FF9706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F5ADEC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C20BE8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F39F2CB">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D2446F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9A0FB02">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231AB5B0">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52B8D89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85AB0F1">
            <w:pPr>
              <w:spacing w:line="240" w:lineRule="auto"/>
              <w:jc w:val="center"/>
              <w:rPr>
                <w:rFonts w:ascii="Times New Roman" w:hAnsi="Times New Roman" w:cs="Times New Roman"/>
                <w:sz w:val="21"/>
                <w:szCs w:val="21"/>
              </w:rPr>
            </w:pPr>
            <w:r>
              <w:rPr>
                <w:rFonts w:ascii="Times New Roman" w:hAnsi="Times New Roman" w:cs="Times New Roman"/>
                <w:sz w:val="21"/>
                <w:szCs w:val="21"/>
              </w:rPr>
              <w:t>11</w:t>
            </w:r>
          </w:p>
        </w:tc>
        <w:tc>
          <w:tcPr>
            <w:tcW w:w="2552" w:type="dxa"/>
            <w:tcBorders>
              <w:top w:val="nil"/>
              <w:left w:val="nil"/>
              <w:bottom w:val="single" w:color="auto" w:sz="4" w:space="0"/>
              <w:right w:val="single" w:color="auto" w:sz="4" w:space="0"/>
            </w:tcBorders>
            <w:vAlign w:val="center"/>
          </w:tcPr>
          <w:p w14:paraId="6A42BFFA">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大学生创新与创业实务（一）</w:t>
            </w:r>
          </w:p>
        </w:tc>
        <w:tc>
          <w:tcPr>
            <w:tcW w:w="697" w:type="dxa"/>
            <w:tcBorders>
              <w:top w:val="nil"/>
              <w:left w:val="nil"/>
              <w:bottom w:val="single" w:color="auto" w:sz="4" w:space="0"/>
              <w:right w:val="single" w:color="auto" w:sz="4" w:space="0"/>
            </w:tcBorders>
            <w:vAlign w:val="center"/>
          </w:tcPr>
          <w:p w14:paraId="1DCBBD07">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C1F7BE7">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4EE115E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2C11EF4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1035" w:type="dxa"/>
            <w:tcBorders>
              <w:top w:val="nil"/>
              <w:left w:val="nil"/>
              <w:bottom w:val="single" w:color="auto" w:sz="4" w:space="0"/>
              <w:right w:val="single" w:color="auto" w:sz="4" w:space="0"/>
            </w:tcBorders>
            <w:vAlign w:val="center"/>
          </w:tcPr>
          <w:p w14:paraId="471423C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AAE0FC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709" w:type="dxa"/>
            <w:tcBorders>
              <w:top w:val="nil"/>
              <w:left w:val="nil"/>
              <w:bottom w:val="single" w:color="auto" w:sz="4" w:space="0"/>
              <w:right w:val="single" w:color="auto" w:sz="4" w:space="0"/>
            </w:tcBorders>
            <w:vAlign w:val="center"/>
          </w:tcPr>
          <w:p w14:paraId="329FB70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43E80A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708" w:type="dxa"/>
            <w:tcBorders>
              <w:top w:val="nil"/>
              <w:left w:val="nil"/>
              <w:bottom w:val="single" w:color="auto" w:sz="4" w:space="0"/>
              <w:right w:val="single" w:color="auto" w:sz="4" w:space="0"/>
            </w:tcBorders>
            <w:vAlign w:val="center"/>
          </w:tcPr>
          <w:p w14:paraId="5CDA8E7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7973D9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023DBE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AB8BA6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BD51C0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4E7A9AB">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1FCA33A0">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2B2B47EF">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6736841">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2552" w:type="dxa"/>
            <w:tcBorders>
              <w:top w:val="nil"/>
              <w:left w:val="nil"/>
              <w:bottom w:val="single" w:color="auto" w:sz="4" w:space="0"/>
              <w:right w:val="single" w:color="auto" w:sz="4" w:space="0"/>
            </w:tcBorders>
            <w:vAlign w:val="center"/>
          </w:tcPr>
          <w:p w14:paraId="04734395">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大学生职业发展与就业指导（二）</w:t>
            </w:r>
          </w:p>
        </w:tc>
        <w:tc>
          <w:tcPr>
            <w:tcW w:w="697" w:type="dxa"/>
            <w:tcBorders>
              <w:top w:val="nil"/>
              <w:left w:val="nil"/>
              <w:bottom w:val="single" w:color="auto" w:sz="4" w:space="0"/>
              <w:right w:val="single" w:color="auto" w:sz="4" w:space="0"/>
            </w:tcBorders>
            <w:vAlign w:val="center"/>
          </w:tcPr>
          <w:p w14:paraId="54F466EC">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F1D43A0">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60B82D6F">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14B3F32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1035" w:type="dxa"/>
            <w:tcBorders>
              <w:top w:val="nil"/>
              <w:left w:val="nil"/>
              <w:bottom w:val="single" w:color="auto" w:sz="4" w:space="0"/>
              <w:right w:val="single" w:color="auto" w:sz="4" w:space="0"/>
            </w:tcBorders>
            <w:vAlign w:val="center"/>
          </w:tcPr>
          <w:p w14:paraId="56834A3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5C2611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709" w:type="dxa"/>
            <w:tcBorders>
              <w:top w:val="nil"/>
              <w:left w:val="nil"/>
              <w:bottom w:val="single" w:color="auto" w:sz="4" w:space="0"/>
              <w:right w:val="single" w:color="auto" w:sz="4" w:space="0"/>
            </w:tcBorders>
            <w:vAlign w:val="center"/>
          </w:tcPr>
          <w:p w14:paraId="0D14868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779BF9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4B7AF77">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55D3372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2F6D11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1C052F8">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A3BD858">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984056F">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nil"/>
              <w:right w:val="single" w:color="auto" w:sz="4" w:space="0"/>
            </w:tcBorders>
            <w:vAlign w:val="center"/>
          </w:tcPr>
          <w:p w14:paraId="2664EF26">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0937391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6969268">
            <w:pPr>
              <w:spacing w:line="240" w:lineRule="auto"/>
              <w:jc w:val="center"/>
              <w:rPr>
                <w:rFonts w:ascii="Times New Roman" w:hAnsi="Times New Roman" w:cs="Times New Roman"/>
                <w:sz w:val="21"/>
                <w:szCs w:val="21"/>
              </w:rPr>
            </w:pPr>
            <w:r>
              <w:rPr>
                <w:rFonts w:ascii="Times New Roman" w:hAnsi="Times New Roman" w:cs="Times New Roman"/>
                <w:sz w:val="21"/>
                <w:szCs w:val="21"/>
              </w:rPr>
              <w:t>13</w:t>
            </w:r>
          </w:p>
        </w:tc>
        <w:tc>
          <w:tcPr>
            <w:tcW w:w="2552" w:type="dxa"/>
            <w:tcBorders>
              <w:top w:val="nil"/>
              <w:left w:val="nil"/>
              <w:bottom w:val="single" w:color="auto" w:sz="4" w:space="0"/>
              <w:right w:val="single" w:color="auto" w:sz="4" w:space="0"/>
            </w:tcBorders>
            <w:vAlign w:val="center"/>
          </w:tcPr>
          <w:p w14:paraId="797B7233">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大学生创新与创业实务（二）</w:t>
            </w:r>
          </w:p>
        </w:tc>
        <w:tc>
          <w:tcPr>
            <w:tcW w:w="697" w:type="dxa"/>
            <w:tcBorders>
              <w:top w:val="nil"/>
              <w:left w:val="nil"/>
              <w:bottom w:val="single" w:color="auto" w:sz="4" w:space="0"/>
              <w:right w:val="single" w:color="auto" w:sz="4" w:space="0"/>
            </w:tcBorders>
            <w:vAlign w:val="center"/>
          </w:tcPr>
          <w:p w14:paraId="0FD9073D">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3F77A9E">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1827AF81">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584B2D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1035" w:type="dxa"/>
            <w:tcBorders>
              <w:top w:val="nil"/>
              <w:left w:val="nil"/>
              <w:bottom w:val="single" w:color="auto" w:sz="4" w:space="0"/>
              <w:right w:val="single" w:color="auto" w:sz="4" w:space="0"/>
            </w:tcBorders>
            <w:vAlign w:val="center"/>
          </w:tcPr>
          <w:p w14:paraId="0ECEC1A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CE8A0D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709" w:type="dxa"/>
            <w:tcBorders>
              <w:top w:val="nil"/>
              <w:left w:val="nil"/>
              <w:bottom w:val="single" w:color="auto" w:sz="4" w:space="0"/>
              <w:right w:val="single" w:color="auto" w:sz="4" w:space="0"/>
            </w:tcBorders>
            <w:vAlign w:val="center"/>
          </w:tcPr>
          <w:p w14:paraId="736F9BF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BBF4B9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4C3B93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3A6741D">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13C1484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8FF0ADB">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B507AC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17184C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28D129A6">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B37933A">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E1814AE">
            <w:pPr>
              <w:spacing w:line="240" w:lineRule="auto"/>
              <w:jc w:val="center"/>
              <w:rPr>
                <w:rFonts w:ascii="Times New Roman" w:hAnsi="Times New Roman" w:cs="Times New Roman"/>
                <w:sz w:val="21"/>
                <w:szCs w:val="21"/>
              </w:rPr>
            </w:pPr>
            <w:r>
              <w:rPr>
                <w:rFonts w:ascii="Times New Roman" w:hAnsi="Times New Roman" w:cs="Times New Roman"/>
                <w:sz w:val="21"/>
                <w:szCs w:val="21"/>
              </w:rPr>
              <w:t>14</w:t>
            </w:r>
          </w:p>
        </w:tc>
        <w:tc>
          <w:tcPr>
            <w:tcW w:w="2552" w:type="dxa"/>
            <w:tcBorders>
              <w:top w:val="nil"/>
              <w:left w:val="nil"/>
              <w:bottom w:val="nil"/>
              <w:right w:val="single" w:color="auto" w:sz="4" w:space="0"/>
            </w:tcBorders>
            <w:vAlign w:val="center"/>
          </w:tcPr>
          <w:p w14:paraId="1CDE0D63">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大学生安全教育（一）</w:t>
            </w:r>
          </w:p>
        </w:tc>
        <w:tc>
          <w:tcPr>
            <w:tcW w:w="697" w:type="dxa"/>
            <w:tcBorders>
              <w:top w:val="nil"/>
              <w:left w:val="nil"/>
              <w:bottom w:val="single" w:color="auto" w:sz="4" w:space="0"/>
              <w:right w:val="single" w:color="auto" w:sz="4" w:space="0"/>
            </w:tcBorders>
            <w:vAlign w:val="center"/>
          </w:tcPr>
          <w:p w14:paraId="0DB44EF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5945C520">
            <w:pPr>
              <w:spacing w:line="240" w:lineRule="auto"/>
              <w:jc w:val="center"/>
              <w:rPr>
                <w:rFonts w:ascii="Times New Roman" w:hAnsi="Times New Roman" w:cs="Times New Roman"/>
                <w:sz w:val="21"/>
                <w:szCs w:val="21"/>
              </w:rPr>
            </w:pPr>
            <w:r>
              <w:rPr>
                <w:rFonts w:ascii="Times New Roman" w:hAnsi="Times New Roman" w:cs="Times New Roman"/>
                <w:sz w:val="21"/>
                <w:szCs w:val="21"/>
              </w:rPr>
              <w:t>0.4</w:t>
            </w:r>
          </w:p>
        </w:tc>
        <w:tc>
          <w:tcPr>
            <w:tcW w:w="707" w:type="dxa"/>
            <w:tcBorders>
              <w:top w:val="nil"/>
              <w:left w:val="nil"/>
              <w:bottom w:val="single" w:color="auto" w:sz="4" w:space="0"/>
              <w:right w:val="single" w:color="auto" w:sz="4" w:space="0"/>
            </w:tcBorders>
            <w:vAlign w:val="center"/>
          </w:tcPr>
          <w:p w14:paraId="64A83856">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248621A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8C6829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28C18F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709" w:type="dxa"/>
            <w:tcBorders>
              <w:top w:val="nil"/>
              <w:left w:val="nil"/>
              <w:bottom w:val="single" w:color="auto" w:sz="4" w:space="0"/>
              <w:right w:val="single" w:color="auto" w:sz="4" w:space="0"/>
            </w:tcBorders>
            <w:vAlign w:val="center"/>
          </w:tcPr>
          <w:p w14:paraId="53A7AF13">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709" w:type="dxa"/>
            <w:tcBorders>
              <w:top w:val="nil"/>
              <w:left w:val="nil"/>
              <w:bottom w:val="single" w:color="auto" w:sz="4" w:space="0"/>
              <w:right w:val="single" w:color="auto" w:sz="4" w:space="0"/>
            </w:tcBorders>
            <w:vAlign w:val="center"/>
          </w:tcPr>
          <w:p w14:paraId="62F44DD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515AE4B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05B98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1ABDAA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8EFBAE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FE28E1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37C3B25">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6AFEEB1A">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508E427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C9909E0">
            <w:pPr>
              <w:spacing w:line="240" w:lineRule="auto"/>
              <w:jc w:val="center"/>
              <w:rPr>
                <w:rFonts w:ascii="Times New Roman" w:hAnsi="Times New Roman" w:cs="Times New Roman"/>
                <w:sz w:val="21"/>
                <w:szCs w:val="21"/>
              </w:rPr>
            </w:pPr>
            <w:r>
              <w:rPr>
                <w:rFonts w:ascii="Times New Roman" w:hAnsi="Times New Roman" w:cs="Times New Roman"/>
                <w:sz w:val="21"/>
                <w:szCs w:val="21"/>
              </w:rPr>
              <w:t>15</w:t>
            </w:r>
          </w:p>
        </w:tc>
        <w:tc>
          <w:tcPr>
            <w:tcW w:w="2552" w:type="dxa"/>
            <w:tcBorders>
              <w:top w:val="single" w:color="auto" w:sz="4" w:space="0"/>
              <w:left w:val="nil"/>
              <w:bottom w:val="single" w:color="auto" w:sz="4" w:space="0"/>
              <w:right w:val="single" w:color="auto" w:sz="4" w:space="0"/>
            </w:tcBorders>
            <w:vAlign w:val="center"/>
          </w:tcPr>
          <w:p w14:paraId="161CC220">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大学生安全教育（二）</w:t>
            </w:r>
          </w:p>
        </w:tc>
        <w:tc>
          <w:tcPr>
            <w:tcW w:w="697" w:type="dxa"/>
            <w:tcBorders>
              <w:top w:val="nil"/>
              <w:left w:val="nil"/>
              <w:bottom w:val="single" w:color="auto" w:sz="4" w:space="0"/>
              <w:right w:val="single" w:color="auto" w:sz="4" w:space="0"/>
            </w:tcBorders>
            <w:vAlign w:val="center"/>
          </w:tcPr>
          <w:p w14:paraId="685000E4">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603F1EAA">
            <w:pPr>
              <w:spacing w:line="240" w:lineRule="auto"/>
              <w:jc w:val="center"/>
              <w:rPr>
                <w:rFonts w:ascii="Times New Roman" w:hAnsi="Times New Roman" w:cs="Times New Roman"/>
                <w:sz w:val="21"/>
                <w:szCs w:val="21"/>
              </w:rPr>
            </w:pPr>
            <w:r>
              <w:rPr>
                <w:rFonts w:ascii="Times New Roman" w:hAnsi="Times New Roman" w:cs="Times New Roman"/>
                <w:sz w:val="21"/>
                <w:szCs w:val="21"/>
              </w:rPr>
              <w:t>0.4</w:t>
            </w:r>
          </w:p>
        </w:tc>
        <w:tc>
          <w:tcPr>
            <w:tcW w:w="707" w:type="dxa"/>
            <w:tcBorders>
              <w:top w:val="nil"/>
              <w:left w:val="nil"/>
              <w:bottom w:val="single" w:color="auto" w:sz="4" w:space="0"/>
              <w:right w:val="single" w:color="auto" w:sz="4" w:space="0"/>
            </w:tcBorders>
            <w:vAlign w:val="center"/>
          </w:tcPr>
          <w:p w14:paraId="708858EA">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39C7FE3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86FA14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D8BD85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709" w:type="dxa"/>
            <w:tcBorders>
              <w:top w:val="nil"/>
              <w:left w:val="nil"/>
              <w:bottom w:val="single" w:color="auto" w:sz="4" w:space="0"/>
              <w:right w:val="single" w:color="auto" w:sz="4" w:space="0"/>
            </w:tcBorders>
            <w:vAlign w:val="center"/>
          </w:tcPr>
          <w:p w14:paraId="78F78BD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BBCE29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 </w:t>
            </w:r>
          </w:p>
        </w:tc>
        <w:tc>
          <w:tcPr>
            <w:tcW w:w="708" w:type="dxa"/>
            <w:tcBorders>
              <w:top w:val="nil"/>
              <w:left w:val="nil"/>
              <w:bottom w:val="single" w:color="auto" w:sz="4" w:space="0"/>
              <w:right w:val="single" w:color="auto" w:sz="4" w:space="0"/>
            </w:tcBorders>
            <w:vAlign w:val="center"/>
          </w:tcPr>
          <w:p w14:paraId="284E98B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A44C19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AC3073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6F952A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5E5946F">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77A1202">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0FF5C599">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62AA392D">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7604ED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2552" w:type="dxa"/>
            <w:tcBorders>
              <w:top w:val="nil"/>
              <w:left w:val="nil"/>
              <w:bottom w:val="single" w:color="auto" w:sz="4" w:space="0"/>
              <w:right w:val="single" w:color="auto" w:sz="4" w:space="0"/>
            </w:tcBorders>
            <w:vAlign w:val="center"/>
          </w:tcPr>
          <w:p w14:paraId="04BD3945">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大学生安全教育（三）</w:t>
            </w:r>
          </w:p>
        </w:tc>
        <w:tc>
          <w:tcPr>
            <w:tcW w:w="697" w:type="dxa"/>
            <w:tcBorders>
              <w:top w:val="nil"/>
              <w:left w:val="nil"/>
              <w:bottom w:val="single" w:color="auto" w:sz="4" w:space="0"/>
              <w:right w:val="single" w:color="auto" w:sz="4" w:space="0"/>
            </w:tcBorders>
            <w:vAlign w:val="center"/>
          </w:tcPr>
          <w:p w14:paraId="6A4AB127">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E7B21FF">
            <w:pPr>
              <w:spacing w:line="240" w:lineRule="auto"/>
              <w:jc w:val="center"/>
              <w:rPr>
                <w:rFonts w:ascii="Times New Roman" w:hAnsi="Times New Roman" w:cs="Times New Roman"/>
                <w:sz w:val="21"/>
                <w:szCs w:val="21"/>
              </w:rPr>
            </w:pPr>
            <w:r>
              <w:rPr>
                <w:rFonts w:ascii="Times New Roman" w:hAnsi="Times New Roman" w:cs="Times New Roman"/>
                <w:sz w:val="21"/>
                <w:szCs w:val="21"/>
              </w:rPr>
              <w:t>0.4</w:t>
            </w:r>
          </w:p>
        </w:tc>
        <w:tc>
          <w:tcPr>
            <w:tcW w:w="707" w:type="dxa"/>
            <w:tcBorders>
              <w:top w:val="nil"/>
              <w:left w:val="nil"/>
              <w:bottom w:val="single" w:color="auto" w:sz="4" w:space="0"/>
              <w:right w:val="single" w:color="auto" w:sz="4" w:space="0"/>
            </w:tcBorders>
            <w:vAlign w:val="center"/>
          </w:tcPr>
          <w:p w14:paraId="64D42500">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399C6A6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0AA155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8012EA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709" w:type="dxa"/>
            <w:tcBorders>
              <w:top w:val="nil"/>
              <w:left w:val="nil"/>
              <w:bottom w:val="single" w:color="auto" w:sz="4" w:space="0"/>
              <w:right w:val="single" w:color="auto" w:sz="4" w:space="0"/>
            </w:tcBorders>
            <w:vAlign w:val="center"/>
          </w:tcPr>
          <w:p w14:paraId="40678F2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FEC179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7F5129A8">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709" w:type="dxa"/>
            <w:tcBorders>
              <w:top w:val="nil"/>
              <w:left w:val="nil"/>
              <w:bottom w:val="single" w:color="auto" w:sz="4" w:space="0"/>
              <w:right w:val="single" w:color="auto" w:sz="4" w:space="0"/>
            </w:tcBorders>
            <w:vAlign w:val="center"/>
          </w:tcPr>
          <w:p w14:paraId="67B8084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A220AD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05E645">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85F9F9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FFCF24C">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2111D2BC">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43CE417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5AB1B9BC">
            <w:pPr>
              <w:spacing w:line="240" w:lineRule="auto"/>
              <w:jc w:val="center"/>
              <w:rPr>
                <w:rFonts w:ascii="Times New Roman" w:hAnsi="Times New Roman" w:cs="Times New Roman"/>
                <w:sz w:val="21"/>
                <w:szCs w:val="21"/>
              </w:rPr>
            </w:pPr>
            <w:r>
              <w:rPr>
                <w:rFonts w:ascii="Times New Roman" w:hAnsi="Times New Roman" w:cs="Times New Roman"/>
                <w:sz w:val="21"/>
                <w:szCs w:val="21"/>
              </w:rPr>
              <w:t>17</w:t>
            </w:r>
          </w:p>
        </w:tc>
        <w:tc>
          <w:tcPr>
            <w:tcW w:w="2552" w:type="dxa"/>
            <w:tcBorders>
              <w:top w:val="nil"/>
              <w:left w:val="nil"/>
              <w:bottom w:val="single" w:color="auto" w:sz="4" w:space="0"/>
              <w:right w:val="single" w:color="auto" w:sz="4" w:space="0"/>
            </w:tcBorders>
            <w:vAlign w:val="center"/>
          </w:tcPr>
          <w:p w14:paraId="6F2F3CC8">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大学生安全教育（四）</w:t>
            </w:r>
          </w:p>
        </w:tc>
        <w:tc>
          <w:tcPr>
            <w:tcW w:w="697" w:type="dxa"/>
            <w:tcBorders>
              <w:top w:val="nil"/>
              <w:left w:val="nil"/>
              <w:bottom w:val="single" w:color="auto" w:sz="4" w:space="0"/>
              <w:right w:val="single" w:color="auto" w:sz="4" w:space="0"/>
            </w:tcBorders>
            <w:vAlign w:val="center"/>
          </w:tcPr>
          <w:p w14:paraId="023BBC8C">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8BCEBF3">
            <w:pPr>
              <w:spacing w:line="240" w:lineRule="auto"/>
              <w:jc w:val="center"/>
              <w:rPr>
                <w:rFonts w:ascii="Times New Roman" w:hAnsi="Times New Roman" w:cs="Times New Roman"/>
                <w:sz w:val="21"/>
                <w:szCs w:val="21"/>
              </w:rPr>
            </w:pPr>
            <w:r>
              <w:rPr>
                <w:rFonts w:ascii="Times New Roman" w:hAnsi="Times New Roman" w:cs="Times New Roman"/>
                <w:sz w:val="21"/>
                <w:szCs w:val="21"/>
              </w:rPr>
              <w:t>0.4</w:t>
            </w:r>
          </w:p>
        </w:tc>
        <w:tc>
          <w:tcPr>
            <w:tcW w:w="707" w:type="dxa"/>
            <w:tcBorders>
              <w:top w:val="nil"/>
              <w:left w:val="nil"/>
              <w:bottom w:val="single" w:color="auto" w:sz="4" w:space="0"/>
              <w:right w:val="single" w:color="auto" w:sz="4" w:space="0"/>
            </w:tcBorders>
            <w:vAlign w:val="center"/>
          </w:tcPr>
          <w:p w14:paraId="12B49FC0">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3661446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C89A0A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6E4BE7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709" w:type="dxa"/>
            <w:tcBorders>
              <w:top w:val="nil"/>
              <w:left w:val="nil"/>
              <w:bottom w:val="single" w:color="auto" w:sz="4" w:space="0"/>
              <w:right w:val="single" w:color="auto" w:sz="4" w:space="0"/>
            </w:tcBorders>
            <w:vAlign w:val="center"/>
          </w:tcPr>
          <w:p w14:paraId="206CDED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BAD834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A91CB8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638DABE">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709" w:type="dxa"/>
            <w:tcBorders>
              <w:top w:val="nil"/>
              <w:left w:val="nil"/>
              <w:bottom w:val="single" w:color="auto" w:sz="4" w:space="0"/>
              <w:right w:val="single" w:color="auto" w:sz="4" w:space="0"/>
            </w:tcBorders>
            <w:vAlign w:val="center"/>
          </w:tcPr>
          <w:p w14:paraId="2E2CA4C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1BA6CD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7EF3CD0">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CFB933E">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05E82C53">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36F9100B">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BE95010">
            <w:pPr>
              <w:spacing w:line="240" w:lineRule="auto"/>
              <w:jc w:val="center"/>
              <w:rPr>
                <w:rFonts w:ascii="Times New Roman" w:hAnsi="Times New Roman" w:cs="Times New Roman"/>
                <w:sz w:val="21"/>
                <w:szCs w:val="21"/>
              </w:rPr>
            </w:pPr>
            <w:r>
              <w:rPr>
                <w:rFonts w:ascii="Times New Roman" w:hAnsi="Times New Roman" w:cs="Times New Roman"/>
                <w:sz w:val="21"/>
                <w:szCs w:val="21"/>
              </w:rPr>
              <w:t>18</w:t>
            </w:r>
          </w:p>
        </w:tc>
        <w:tc>
          <w:tcPr>
            <w:tcW w:w="2552" w:type="dxa"/>
            <w:tcBorders>
              <w:top w:val="nil"/>
              <w:left w:val="nil"/>
              <w:bottom w:val="single" w:color="auto" w:sz="4" w:space="0"/>
              <w:right w:val="single" w:color="auto" w:sz="4" w:space="0"/>
            </w:tcBorders>
            <w:vAlign w:val="center"/>
          </w:tcPr>
          <w:p w14:paraId="10B13607">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大学生安全教育（五）</w:t>
            </w:r>
          </w:p>
        </w:tc>
        <w:tc>
          <w:tcPr>
            <w:tcW w:w="697" w:type="dxa"/>
            <w:tcBorders>
              <w:top w:val="nil"/>
              <w:left w:val="nil"/>
              <w:bottom w:val="single" w:color="auto" w:sz="4" w:space="0"/>
              <w:right w:val="single" w:color="auto" w:sz="4" w:space="0"/>
            </w:tcBorders>
            <w:vAlign w:val="center"/>
          </w:tcPr>
          <w:p w14:paraId="79727791">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761EB64">
            <w:pPr>
              <w:spacing w:line="240" w:lineRule="auto"/>
              <w:jc w:val="center"/>
              <w:rPr>
                <w:rFonts w:ascii="Times New Roman" w:hAnsi="Times New Roman" w:cs="Times New Roman"/>
                <w:sz w:val="21"/>
                <w:szCs w:val="21"/>
              </w:rPr>
            </w:pPr>
            <w:r>
              <w:rPr>
                <w:rFonts w:ascii="Times New Roman" w:hAnsi="Times New Roman" w:cs="Times New Roman"/>
                <w:sz w:val="21"/>
                <w:szCs w:val="21"/>
              </w:rPr>
              <w:t>0.4</w:t>
            </w:r>
          </w:p>
        </w:tc>
        <w:tc>
          <w:tcPr>
            <w:tcW w:w="707" w:type="dxa"/>
            <w:tcBorders>
              <w:top w:val="nil"/>
              <w:left w:val="nil"/>
              <w:bottom w:val="single" w:color="auto" w:sz="4" w:space="0"/>
              <w:right w:val="single" w:color="auto" w:sz="4" w:space="0"/>
            </w:tcBorders>
            <w:vAlign w:val="center"/>
          </w:tcPr>
          <w:p w14:paraId="42901C97">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2DA5AEB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1035" w:type="dxa"/>
            <w:tcBorders>
              <w:top w:val="nil"/>
              <w:left w:val="nil"/>
              <w:bottom w:val="single" w:color="auto" w:sz="4" w:space="0"/>
              <w:right w:val="single" w:color="auto" w:sz="4" w:space="0"/>
            </w:tcBorders>
            <w:vAlign w:val="center"/>
          </w:tcPr>
          <w:p w14:paraId="482C5E7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9321AE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709" w:type="dxa"/>
            <w:tcBorders>
              <w:top w:val="nil"/>
              <w:left w:val="nil"/>
              <w:bottom w:val="single" w:color="auto" w:sz="4" w:space="0"/>
              <w:right w:val="single" w:color="auto" w:sz="4" w:space="0"/>
            </w:tcBorders>
            <w:vAlign w:val="center"/>
          </w:tcPr>
          <w:p w14:paraId="424012C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F1D088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07DBF6C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C97402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1850EC7">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709" w:type="dxa"/>
            <w:tcBorders>
              <w:top w:val="nil"/>
              <w:left w:val="nil"/>
              <w:bottom w:val="single" w:color="auto" w:sz="4" w:space="0"/>
              <w:right w:val="single" w:color="auto" w:sz="4" w:space="0"/>
            </w:tcBorders>
            <w:vAlign w:val="center"/>
          </w:tcPr>
          <w:p w14:paraId="1894D6B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0FEE09C">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63C38C7">
        <w:tblPrEx>
          <w:tblCellMar>
            <w:top w:w="0" w:type="dxa"/>
            <w:left w:w="108" w:type="dxa"/>
            <w:bottom w:w="0" w:type="dxa"/>
            <w:right w:w="108" w:type="dxa"/>
          </w:tblCellMar>
        </w:tblPrEx>
        <w:trPr>
          <w:gridAfter w:val="1"/>
          <w:wAfter w:w="42" w:type="dxa"/>
          <w:trHeight w:val="400" w:hRule="atLeast"/>
        </w:trPr>
        <w:tc>
          <w:tcPr>
            <w:tcW w:w="690" w:type="dxa"/>
            <w:vMerge w:val="continue"/>
            <w:tcBorders>
              <w:top w:val="nil"/>
              <w:left w:val="single" w:color="auto" w:sz="4" w:space="0"/>
              <w:bottom w:val="nil"/>
              <w:right w:val="single" w:color="auto" w:sz="4" w:space="0"/>
            </w:tcBorders>
            <w:vAlign w:val="center"/>
          </w:tcPr>
          <w:p w14:paraId="0A4C91CF">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nil"/>
              <w:right w:val="single" w:color="auto" w:sz="4" w:space="0"/>
            </w:tcBorders>
            <w:vAlign w:val="center"/>
          </w:tcPr>
          <w:p w14:paraId="36827569">
            <w:pPr>
              <w:spacing w:line="240" w:lineRule="auto"/>
              <w:jc w:val="center"/>
              <w:rPr>
                <w:rFonts w:ascii="Times New Roman" w:hAnsi="Times New Roman" w:cs="Times New Roman"/>
                <w:sz w:val="22"/>
                <w:szCs w:val="22"/>
              </w:rPr>
            </w:pPr>
            <w:r>
              <w:rPr>
                <w:rFonts w:ascii="Times New Roman" w:hAnsi="Times New Roman" w:cs="Times New Roman"/>
                <w:sz w:val="22"/>
                <w:szCs w:val="22"/>
              </w:rPr>
              <w:t>身心健康类</w:t>
            </w:r>
          </w:p>
        </w:tc>
        <w:tc>
          <w:tcPr>
            <w:tcW w:w="703" w:type="dxa"/>
            <w:tcBorders>
              <w:top w:val="nil"/>
              <w:left w:val="nil"/>
              <w:bottom w:val="single" w:color="auto" w:sz="4" w:space="0"/>
              <w:right w:val="single" w:color="auto" w:sz="4" w:space="0"/>
            </w:tcBorders>
            <w:vAlign w:val="center"/>
          </w:tcPr>
          <w:p w14:paraId="45DF145C">
            <w:pPr>
              <w:spacing w:line="240" w:lineRule="auto"/>
              <w:jc w:val="center"/>
              <w:rPr>
                <w:rFonts w:ascii="Times New Roman" w:hAnsi="Times New Roman" w:cs="Times New Roman"/>
                <w:sz w:val="21"/>
                <w:szCs w:val="21"/>
              </w:rPr>
            </w:pPr>
            <w:r>
              <w:rPr>
                <w:rFonts w:ascii="Times New Roman" w:hAnsi="Times New Roman" w:cs="Times New Roman"/>
                <w:sz w:val="21"/>
                <w:szCs w:val="21"/>
              </w:rPr>
              <w:t>19</w:t>
            </w:r>
          </w:p>
        </w:tc>
        <w:tc>
          <w:tcPr>
            <w:tcW w:w="2552" w:type="dxa"/>
            <w:tcBorders>
              <w:top w:val="nil"/>
              <w:left w:val="nil"/>
              <w:bottom w:val="single" w:color="auto" w:sz="4" w:space="0"/>
              <w:right w:val="single" w:color="auto" w:sz="4" w:space="0"/>
            </w:tcBorders>
            <w:vAlign w:val="center"/>
          </w:tcPr>
          <w:p w14:paraId="1A1CF7BF">
            <w:pPr>
              <w:spacing w:line="240" w:lineRule="auto"/>
              <w:jc w:val="both"/>
              <w:rPr>
                <w:rFonts w:ascii="Times New Roman" w:hAnsi="Times New Roman" w:cs="Times New Roman"/>
                <w:sz w:val="21"/>
                <w:szCs w:val="21"/>
              </w:rPr>
            </w:pPr>
            <w:r>
              <w:rPr>
                <w:rFonts w:ascii="Times New Roman" w:hAnsi="Times New Roman" w:cs="Times New Roman"/>
                <w:sz w:val="21"/>
                <w:szCs w:val="21"/>
              </w:rPr>
              <w:t>军事技能</w:t>
            </w:r>
          </w:p>
        </w:tc>
        <w:tc>
          <w:tcPr>
            <w:tcW w:w="697" w:type="dxa"/>
            <w:tcBorders>
              <w:top w:val="nil"/>
              <w:left w:val="nil"/>
              <w:bottom w:val="single" w:color="auto" w:sz="4" w:space="0"/>
              <w:right w:val="single" w:color="auto" w:sz="4" w:space="0"/>
            </w:tcBorders>
            <w:vAlign w:val="center"/>
          </w:tcPr>
          <w:p w14:paraId="64592A8F">
            <w:pPr>
              <w:spacing w:line="240" w:lineRule="auto"/>
              <w:jc w:val="center"/>
              <w:rPr>
                <w:rFonts w:ascii="Times New Roman" w:hAnsi="Times New Roman" w:cs="Times New Roman"/>
                <w:sz w:val="21"/>
                <w:szCs w:val="21"/>
              </w:rPr>
            </w:pPr>
            <w:r>
              <w:rPr>
                <w:rFonts w:ascii="Times New Roman" w:hAnsi="Times New Roman" w:cs="Times New Roman"/>
                <w:sz w:val="21"/>
                <w:szCs w:val="21"/>
              </w:rPr>
              <w:t>C</w:t>
            </w:r>
          </w:p>
        </w:tc>
        <w:tc>
          <w:tcPr>
            <w:tcW w:w="846" w:type="dxa"/>
            <w:tcBorders>
              <w:top w:val="nil"/>
              <w:left w:val="nil"/>
              <w:bottom w:val="single" w:color="auto" w:sz="4" w:space="0"/>
              <w:right w:val="single" w:color="auto" w:sz="4" w:space="0"/>
            </w:tcBorders>
            <w:vAlign w:val="center"/>
          </w:tcPr>
          <w:p w14:paraId="4BC2976D">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03380485">
            <w:pPr>
              <w:spacing w:line="240" w:lineRule="auto"/>
              <w:jc w:val="center"/>
              <w:rPr>
                <w:rFonts w:ascii="Times New Roman" w:hAnsi="Times New Roman" w:cs="Times New Roman"/>
                <w:sz w:val="21"/>
                <w:szCs w:val="21"/>
              </w:rPr>
            </w:pPr>
            <w:r>
              <w:rPr>
                <w:rFonts w:ascii="Times New Roman" w:hAnsi="Times New Roman" w:cs="Times New Roman"/>
                <w:sz w:val="21"/>
                <w:szCs w:val="21"/>
              </w:rPr>
              <w:t>112</w:t>
            </w:r>
          </w:p>
        </w:tc>
        <w:tc>
          <w:tcPr>
            <w:tcW w:w="844" w:type="dxa"/>
            <w:tcBorders>
              <w:top w:val="nil"/>
              <w:left w:val="nil"/>
              <w:bottom w:val="single" w:color="auto" w:sz="4" w:space="0"/>
              <w:right w:val="single" w:color="auto" w:sz="4" w:space="0"/>
            </w:tcBorders>
            <w:vAlign w:val="center"/>
          </w:tcPr>
          <w:p w14:paraId="1712269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noWrap/>
            <w:vAlign w:val="center"/>
          </w:tcPr>
          <w:p w14:paraId="2E5EC174">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992" w:type="dxa"/>
            <w:tcBorders>
              <w:top w:val="nil"/>
              <w:left w:val="nil"/>
              <w:bottom w:val="single" w:color="auto" w:sz="4" w:space="0"/>
              <w:right w:val="single" w:color="auto" w:sz="4" w:space="0"/>
            </w:tcBorders>
            <w:vAlign w:val="center"/>
          </w:tcPr>
          <w:p w14:paraId="043046C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112 </w:t>
            </w:r>
          </w:p>
        </w:tc>
        <w:tc>
          <w:tcPr>
            <w:tcW w:w="709" w:type="dxa"/>
            <w:tcBorders>
              <w:top w:val="nil"/>
              <w:left w:val="nil"/>
              <w:bottom w:val="single" w:color="auto" w:sz="4" w:space="0"/>
              <w:right w:val="single" w:color="auto" w:sz="4" w:space="0"/>
            </w:tcBorders>
            <w:vAlign w:val="center"/>
          </w:tcPr>
          <w:p w14:paraId="4B17E648">
            <w:pPr>
              <w:spacing w:line="240" w:lineRule="auto"/>
              <w:jc w:val="center"/>
              <w:rPr>
                <w:rFonts w:ascii="Times New Roman" w:hAnsi="Times New Roman" w:cs="Times New Roman"/>
                <w:sz w:val="21"/>
                <w:szCs w:val="21"/>
              </w:rPr>
            </w:pPr>
            <w:r>
              <w:rPr>
                <w:rFonts w:ascii="Times New Roman" w:hAnsi="Times New Roman" w:cs="Times New Roman"/>
                <w:sz w:val="21"/>
                <w:szCs w:val="21"/>
              </w:rPr>
              <w:t>112</w:t>
            </w:r>
          </w:p>
        </w:tc>
        <w:tc>
          <w:tcPr>
            <w:tcW w:w="709" w:type="dxa"/>
            <w:tcBorders>
              <w:top w:val="nil"/>
              <w:left w:val="nil"/>
              <w:bottom w:val="single" w:color="auto" w:sz="4" w:space="0"/>
              <w:right w:val="single" w:color="auto" w:sz="4" w:space="0"/>
            </w:tcBorders>
            <w:vAlign w:val="center"/>
          </w:tcPr>
          <w:p w14:paraId="6EEA358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2A13EF3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9CD820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C0206F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4D2AD1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1481AE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9C7EB4C">
        <w:tblPrEx>
          <w:tblCellMar>
            <w:top w:w="0" w:type="dxa"/>
            <w:left w:w="108" w:type="dxa"/>
            <w:bottom w:w="0" w:type="dxa"/>
            <w:right w:w="108" w:type="dxa"/>
          </w:tblCellMar>
        </w:tblPrEx>
        <w:trPr>
          <w:gridAfter w:val="1"/>
          <w:wAfter w:w="42" w:type="dxa"/>
          <w:trHeight w:val="555" w:hRule="atLeast"/>
        </w:trPr>
        <w:tc>
          <w:tcPr>
            <w:tcW w:w="690" w:type="dxa"/>
            <w:vMerge w:val="continue"/>
            <w:tcBorders>
              <w:top w:val="nil"/>
              <w:left w:val="single" w:color="auto" w:sz="4" w:space="0"/>
              <w:bottom w:val="nil"/>
              <w:right w:val="single" w:color="auto" w:sz="4" w:space="0"/>
            </w:tcBorders>
            <w:vAlign w:val="center"/>
          </w:tcPr>
          <w:p w14:paraId="1F5AFA9E">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004D4E74">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0C75D75">
            <w:pPr>
              <w:spacing w:line="240" w:lineRule="auto"/>
              <w:jc w:val="center"/>
              <w:rPr>
                <w:rFonts w:ascii="Times New Roman" w:hAnsi="Times New Roman" w:cs="Times New Roman"/>
                <w:sz w:val="21"/>
                <w:szCs w:val="21"/>
              </w:rPr>
            </w:pPr>
            <w:r>
              <w:rPr>
                <w:rFonts w:ascii="Times New Roman" w:hAnsi="Times New Roman" w:cs="Times New Roman"/>
                <w:sz w:val="21"/>
                <w:szCs w:val="21"/>
              </w:rPr>
              <w:t>20</w:t>
            </w:r>
          </w:p>
        </w:tc>
        <w:tc>
          <w:tcPr>
            <w:tcW w:w="2552" w:type="dxa"/>
            <w:tcBorders>
              <w:top w:val="nil"/>
              <w:left w:val="nil"/>
              <w:bottom w:val="single" w:color="auto" w:sz="4" w:space="0"/>
              <w:right w:val="single" w:color="auto" w:sz="4" w:space="0"/>
            </w:tcBorders>
            <w:vAlign w:val="center"/>
          </w:tcPr>
          <w:p w14:paraId="6B591683">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大学生心理健康教育（一）</w:t>
            </w:r>
          </w:p>
        </w:tc>
        <w:tc>
          <w:tcPr>
            <w:tcW w:w="697" w:type="dxa"/>
            <w:tcBorders>
              <w:top w:val="nil"/>
              <w:left w:val="nil"/>
              <w:bottom w:val="single" w:color="auto" w:sz="4" w:space="0"/>
              <w:right w:val="single" w:color="auto" w:sz="4" w:space="0"/>
            </w:tcBorders>
            <w:vAlign w:val="center"/>
          </w:tcPr>
          <w:p w14:paraId="53C192FB">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4307688">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124026F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2235FE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13 </w:t>
            </w:r>
          </w:p>
        </w:tc>
        <w:tc>
          <w:tcPr>
            <w:tcW w:w="1035" w:type="dxa"/>
            <w:tcBorders>
              <w:top w:val="nil"/>
              <w:left w:val="nil"/>
              <w:bottom w:val="single" w:color="auto" w:sz="4" w:space="0"/>
              <w:right w:val="single" w:color="auto" w:sz="4" w:space="0"/>
            </w:tcBorders>
            <w:vAlign w:val="center"/>
          </w:tcPr>
          <w:p w14:paraId="6222945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3A146E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709" w:type="dxa"/>
            <w:tcBorders>
              <w:top w:val="nil"/>
              <w:left w:val="nil"/>
              <w:bottom w:val="single" w:color="auto" w:sz="4" w:space="0"/>
              <w:right w:val="single" w:color="auto" w:sz="4" w:space="0"/>
            </w:tcBorders>
            <w:vAlign w:val="center"/>
          </w:tcPr>
          <w:p w14:paraId="3D2B38A8">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3E296C3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56290BA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FB14D8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FF7120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47C3B96">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D06D28B">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A9AABAA">
        <w:tblPrEx>
          <w:tblCellMar>
            <w:top w:w="0" w:type="dxa"/>
            <w:left w:w="108" w:type="dxa"/>
            <w:bottom w:w="0" w:type="dxa"/>
            <w:right w:w="108" w:type="dxa"/>
          </w:tblCellMar>
        </w:tblPrEx>
        <w:trPr>
          <w:gridAfter w:val="1"/>
          <w:wAfter w:w="42" w:type="dxa"/>
          <w:trHeight w:val="548" w:hRule="atLeast"/>
        </w:trPr>
        <w:tc>
          <w:tcPr>
            <w:tcW w:w="690" w:type="dxa"/>
            <w:vMerge w:val="continue"/>
            <w:tcBorders>
              <w:top w:val="nil"/>
              <w:left w:val="single" w:color="auto" w:sz="4" w:space="0"/>
              <w:bottom w:val="nil"/>
              <w:right w:val="single" w:color="auto" w:sz="4" w:space="0"/>
            </w:tcBorders>
            <w:vAlign w:val="center"/>
          </w:tcPr>
          <w:p w14:paraId="159AA36B">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687C0D6B">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A1BC1FF">
            <w:pPr>
              <w:spacing w:line="240" w:lineRule="auto"/>
              <w:jc w:val="center"/>
              <w:rPr>
                <w:rFonts w:ascii="Times New Roman" w:hAnsi="Times New Roman" w:cs="Times New Roman"/>
                <w:sz w:val="21"/>
                <w:szCs w:val="21"/>
              </w:rPr>
            </w:pPr>
            <w:r>
              <w:rPr>
                <w:rFonts w:ascii="Times New Roman" w:hAnsi="Times New Roman" w:cs="Times New Roman"/>
                <w:sz w:val="21"/>
                <w:szCs w:val="21"/>
              </w:rPr>
              <w:t>21</w:t>
            </w:r>
          </w:p>
        </w:tc>
        <w:tc>
          <w:tcPr>
            <w:tcW w:w="2552" w:type="dxa"/>
            <w:tcBorders>
              <w:top w:val="nil"/>
              <w:left w:val="nil"/>
              <w:bottom w:val="single" w:color="auto" w:sz="4" w:space="0"/>
              <w:right w:val="single" w:color="auto" w:sz="4" w:space="0"/>
            </w:tcBorders>
            <w:vAlign w:val="center"/>
          </w:tcPr>
          <w:p w14:paraId="15EE44B5">
            <w:pPr>
              <w:spacing w:line="240" w:lineRule="auto"/>
              <w:jc w:val="both"/>
              <w:rPr>
                <w:rFonts w:ascii="Times New Roman" w:hAnsi="Times New Roman" w:cs="Times New Roman"/>
                <w:sz w:val="21"/>
                <w:szCs w:val="21"/>
              </w:rPr>
            </w:pPr>
            <w:r>
              <w:rPr>
                <w:rFonts w:ascii="Times New Roman" w:hAnsi="Times New Roman" w:cs="Times New Roman"/>
                <w:sz w:val="21"/>
                <w:szCs w:val="21"/>
              </w:rPr>
              <w:t>大学生心理健康教育（二）</w:t>
            </w:r>
          </w:p>
        </w:tc>
        <w:tc>
          <w:tcPr>
            <w:tcW w:w="697" w:type="dxa"/>
            <w:tcBorders>
              <w:top w:val="nil"/>
              <w:left w:val="nil"/>
              <w:bottom w:val="single" w:color="auto" w:sz="4" w:space="0"/>
              <w:right w:val="single" w:color="auto" w:sz="4" w:space="0"/>
            </w:tcBorders>
            <w:vAlign w:val="center"/>
          </w:tcPr>
          <w:p w14:paraId="70CE8AF9">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EB66DA4">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7798F7BA">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264A1E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13 </w:t>
            </w:r>
          </w:p>
        </w:tc>
        <w:tc>
          <w:tcPr>
            <w:tcW w:w="1035" w:type="dxa"/>
            <w:tcBorders>
              <w:top w:val="nil"/>
              <w:left w:val="nil"/>
              <w:bottom w:val="single" w:color="auto" w:sz="4" w:space="0"/>
              <w:right w:val="single" w:color="auto" w:sz="4" w:space="0"/>
            </w:tcBorders>
            <w:vAlign w:val="center"/>
          </w:tcPr>
          <w:p w14:paraId="29A3837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0F74BB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 </w:t>
            </w:r>
          </w:p>
        </w:tc>
        <w:tc>
          <w:tcPr>
            <w:tcW w:w="709" w:type="dxa"/>
            <w:tcBorders>
              <w:top w:val="nil"/>
              <w:left w:val="nil"/>
              <w:bottom w:val="single" w:color="auto" w:sz="4" w:space="0"/>
              <w:right w:val="single" w:color="auto" w:sz="4" w:space="0"/>
            </w:tcBorders>
            <w:vAlign w:val="center"/>
          </w:tcPr>
          <w:p w14:paraId="2A1F888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6C4E0C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708" w:type="dxa"/>
            <w:tcBorders>
              <w:top w:val="nil"/>
              <w:left w:val="nil"/>
              <w:bottom w:val="single" w:color="auto" w:sz="4" w:space="0"/>
              <w:right w:val="single" w:color="auto" w:sz="4" w:space="0"/>
            </w:tcBorders>
            <w:vAlign w:val="center"/>
          </w:tcPr>
          <w:p w14:paraId="19F134A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57E163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12723D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597E2C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EE2B732">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86255C1">
        <w:tblPrEx>
          <w:tblCellMar>
            <w:top w:w="0" w:type="dxa"/>
            <w:left w:w="108" w:type="dxa"/>
            <w:bottom w:w="0" w:type="dxa"/>
            <w:right w:w="108" w:type="dxa"/>
          </w:tblCellMar>
        </w:tblPrEx>
        <w:trPr>
          <w:gridAfter w:val="1"/>
          <w:wAfter w:w="42" w:type="dxa"/>
          <w:trHeight w:val="368" w:hRule="atLeast"/>
        </w:trPr>
        <w:tc>
          <w:tcPr>
            <w:tcW w:w="690" w:type="dxa"/>
            <w:vMerge w:val="continue"/>
            <w:tcBorders>
              <w:top w:val="nil"/>
              <w:left w:val="single" w:color="auto" w:sz="4" w:space="0"/>
              <w:bottom w:val="nil"/>
              <w:right w:val="single" w:color="auto" w:sz="4" w:space="0"/>
            </w:tcBorders>
            <w:vAlign w:val="center"/>
          </w:tcPr>
          <w:p w14:paraId="1AB882EF">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3383CD2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2618809">
            <w:pPr>
              <w:spacing w:line="240" w:lineRule="auto"/>
              <w:jc w:val="center"/>
              <w:rPr>
                <w:rFonts w:ascii="Times New Roman" w:hAnsi="Times New Roman" w:cs="Times New Roman"/>
                <w:sz w:val="21"/>
                <w:szCs w:val="21"/>
              </w:rPr>
            </w:pPr>
            <w:r>
              <w:rPr>
                <w:rFonts w:ascii="Times New Roman" w:hAnsi="Times New Roman" w:cs="Times New Roman"/>
                <w:sz w:val="21"/>
                <w:szCs w:val="21"/>
              </w:rPr>
              <w:t>22</w:t>
            </w:r>
          </w:p>
        </w:tc>
        <w:tc>
          <w:tcPr>
            <w:tcW w:w="2552" w:type="dxa"/>
            <w:tcBorders>
              <w:top w:val="nil"/>
              <w:left w:val="nil"/>
              <w:bottom w:val="single" w:color="auto" w:sz="4" w:space="0"/>
              <w:right w:val="single" w:color="auto" w:sz="4" w:space="0"/>
            </w:tcBorders>
            <w:vAlign w:val="center"/>
          </w:tcPr>
          <w:p w14:paraId="52ACB6AE">
            <w:pPr>
              <w:spacing w:line="240" w:lineRule="auto"/>
              <w:jc w:val="both"/>
              <w:rPr>
                <w:rFonts w:ascii="Times New Roman" w:hAnsi="Times New Roman" w:cs="Times New Roman"/>
                <w:sz w:val="21"/>
                <w:szCs w:val="21"/>
              </w:rPr>
            </w:pPr>
            <w:r>
              <w:rPr>
                <w:rFonts w:ascii="Times New Roman" w:hAnsi="Times New Roman" w:cs="Times New Roman"/>
                <w:sz w:val="21"/>
                <w:szCs w:val="21"/>
              </w:rPr>
              <w:t>大学体育（一）</w:t>
            </w:r>
          </w:p>
        </w:tc>
        <w:tc>
          <w:tcPr>
            <w:tcW w:w="697" w:type="dxa"/>
            <w:tcBorders>
              <w:top w:val="nil"/>
              <w:left w:val="nil"/>
              <w:bottom w:val="single" w:color="auto" w:sz="4" w:space="0"/>
              <w:right w:val="single" w:color="auto" w:sz="4" w:space="0"/>
            </w:tcBorders>
            <w:vAlign w:val="center"/>
          </w:tcPr>
          <w:p w14:paraId="46E92340">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78FA399E">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32816DC4">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844" w:type="dxa"/>
            <w:tcBorders>
              <w:top w:val="nil"/>
              <w:left w:val="nil"/>
              <w:bottom w:val="single" w:color="auto" w:sz="4" w:space="0"/>
              <w:right w:val="single" w:color="auto" w:sz="4" w:space="0"/>
            </w:tcBorders>
            <w:vAlign w:val="center"/>
          </w:tcPr>
          <w:p w14:paraId="2A5CCC5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1035" w:type="dxa"/>
            <w:tcBorders>
              <w:top w:val="nil"/>
              <w:left w:val="nil"/>
              <w:bottom w:val="single" w:color="auto" w:sz="4" w:space="0"/>
              <w:right w:val="single" w:color="auto" w:sz="4" w:space="0"/>
            </w:tcBorders>
            <w:vAlign w:val="center"/>
          </w:tcPr>
          <w:p w14:paraId="45184B7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992" w:type="dxa"/>
            <w:tcBorders>
              <w:top w:val="nil"/>
              <w:left w:val="nil"/>
              <w:bottom w:val="single" w:color="auto" w:sz="4" w:space="0"/>
              <w:right w:val="single" w:color="auto" w:sz="4" w:space="0"/>
            </w:tcBorders>
            <w:vAlign w:val="center"/>
          </w:tcPr>
          <w:p w14:paraId="501526D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709" w:type="dxa"/>
            <w:tcBorders>
              <w:top w:val="nil"/>
              <w:left w:val="nil"/>
              <w:bottom w:val="single" w:color="auto" w:sz="4" w:space="0"/>
              <w:right w:val="single" w:color="auto" w:sz="4" w:space="0"/>
            </w:tcBorders>
            <w:vAlign w:val="center"/>
          </w:tcPr>
          <w:p w14:paraId="567F1E67">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709" w:type="dxa"/>
            <w:tcBorders>
              <w:top w:val="nil"/>
              <w:left w:val="nil"/>
              <w:bottom w:val="single" w:color="auto" w:sz="4" w:space="0"/>
              <w:right w:val="single" w:color="auto" w:sz="4" w:space="0"/>
            </w:tcBorders>
            <w:vAlign w:val="center"/>
          </w:tcPr>
          <w:p w14:paraId="65BE46A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FA8A04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31A6F9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837772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2E2ECB6">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69FB7F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22A3729">
        <w:tblPrEx>
          <w:tblCellMar>
            <w:top w:w="0" w:type="dxa"/>
            <w:left w:w="108" w:type="dxa"/>
            <w:bottom w:w="0" w:type="dxa"/>
            <w:right w:w="108" w:type="dxa"/>
          </w:tblCellMar>
        </w:tblPrEx>
        <w:trPr>
          <w:gridAfter w:val="1"/>
          <w:wAfter w:w="42" w:type="dxa"/>
          <w:trHeight w:val="400" w:hRule="atLeast"/>
        </w:trPr>
        <w:tc>
          <w:tcPr>
            <w:tcW w:w="690" w:type="dxa"/>
            <w:vMerge w:val="continue"/>
            <w:tcBorders>
              <w:top w:val="nil"/>
              <w:left w:val="single" w:color="auto" w:sz="4" w:space="0"/>
              <w:bottom w:val="nil"/>
              <w:right w:val="single" w:color="auto" w:sz="4" w:space="0"/>
            </w:tcBorders>
            <w:vAlign w:val="center"/>
          </w:tcPr>
          <w:p w14:paraId="7F80ACB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066F065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C53A01B">
            <w:pPr>
              <w:spacing w:line="240" w:lineRule="auto"/>
              <w:jc w:val="center"/>
              <w:rPr>
                <w:rFonts w:ascii="Times New Roman" w:hAnsi="Times New Roman" w:cs="Times New Roman"/>
                <w:sz w:val="21"/>
                <w:szCs w:val="21"/>
              </w:rPr>
            </w:pPr>
            <w:r>
              <w:rPr>
                <w:rFonts w:ascii="Times New Roman" w:hAnsi="Times New Roman" w:cs="Times New Roman"/>
                <w:sz w:val="21"/>
                <w:szCs w:val="21"/>
              </w:rPr>
              <w:t>23</w:t>
            </w:r>
          </w:p>
        </w:tc>
        <w:tc>
          <w:tcPr>
            <w:tcW w:w="2552" w:type="dxa"/>
            <w:tcBorders>
              <w:top w:val="nil"/>
              <w:left w:val="nil"/>
              <w:bottom w:val="single" w:color="auto" w:sz="4" w:space="0"/>
              <w:right w:val="single" w:color="auto" w:sz="4" w:space="0"/>
            </w:tcBorders>
            <w:vAlign w:val="center"/>
          </w:tcPr>
          <w:p w14:paraId="5F321DD9">
            <w:pPr>
              <w:spacing w:line="240" w:lineRule="auto"/>
              <w:jc w:val="both"/>
              <w:rPr>
                <w:rFonts w:ascii="Times New Roman" w:hAnsi="Times New Roman" w:cs="Times New Roman"/>
                <w:sz w:val="21"/>
                <w:szCs w:val="21"/>
              </w:rPr>
            </w:pPr>
            <w:r>
              <w:rPr>
                <w:rFonts w:ascii="Times New Roman" w:hAnsi="Times New Roman" w:cs="Times New Roman"/>
                <w:sz w:val="21"/>
                <w:szCs w:val="21"/>
              </w:rPr>
              <w:t>大学体育（二）</w:t>
            </w:r>
          </w:p>
        </w:tc>
        <w:tc>
          <w:tcPr>
            <w:tcW w:w="697" w:type="dxa"/>
            <w:tcBorders>
              <w:top w:val="nil"/>
              <w:left w:val="nil"/>
              <w:bottom w:val="single" w:color="auto" w:sz="4" w:space="0"/>
              <w:right w:val="single" w:color="auto" w:sz="4" w:space="0"/>
            </w:tcBorders>
            <w:vAlign w:val="center"/>
          </w:tcPr>
          <w:p w14:paraId="20AFF95B">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9FDE4A3">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3C390D1E">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844" w:type="dxa"/>
            <w:tcBorders>
              <w:top w:val="nil"/>
              <w:left w:val="nil"/>
              <w:bottom w:val="single" w:color="auto" w:sz="4" w:space="0"/>
              <w:right w:val="single" w:color="auto" w:sz="4" w:space="0"/>
            </w:tcBorders>
            <w:vAlign w:val="center"/>
          </w:tcPr>
          <w:p w14:paraId="73B911C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1035" w:type="dxa"/>
            <w:tcBorders>
              <w:top w:val="nil"/>
              <w:left w:val="nil"/>
              <w:bottom w:val="single" w:color="auto" w:sz="4" w:space="0"/>
              <w:right w:val="single" w:color="auto" w:sz="4" w:space="0"/>
            </w:tcBorders>
            <w:vAlign w:val="center"/>
          </w:tcPr>
          <w:p w14:paraId="1DED313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992" w:type="dxa"/>
            <w:tcBorders>
              <w:top w:val="nil"/>
              <w:left w:val="nil"/>
              <w:bottom w:val="single" w:color="auto" w:sz="4" w:space="0"/>
              <w:right w:val="single" w:color="auto" w:sz="4" w:space="0"/>
            </w:tcBorders>
            <w:vAlign w:val="center"/>
          </w:tcPr>
          <w:p w14:paraId="2F856D3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709" w:type="dxa"/>
            <w:tcBorders>
              <w:top w:val="nil"/>
              <w:left w:val="nil"/>
              <w:bottom w:val="single" w:color="auto" w:sz="4" w:space="0"/>
              <w:right w:val="single" w:color="auto" w:sz="4" w:space="0"/>
            </w:tcBorders>
            <w:vAlign w:val="center"/>
          </w:tcPr>
          <w:p w14:paraId="2CBC6C5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396164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708" w:type="dxa"/>
            <w:tcBorders>
              <w:top w:val="nil"/>
              <w:left w:val="nil"/>
              <w:bottom w:val="single" w:color="auto" w:sz="4" w:space="0"/>
              <w:right w:val="single" w:color="auto" w:sz="4" w:space="0"/>
            </w:tcBorders>
            <w:vAlign w:val="center"/>
          </w:tcPr>
          <w:p w14:paraId="3FE0C01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C35EB3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B8DE4B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D8D0A3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6CEAF5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0134C39">
        <w:tblPrEx>
          <w:tblCellMar>
            <w:top w:w="0" w:type="dxa"/>
            <w:left w:w="108" w:type="dxa"/>
            <w:bottom w:w="0" w:type="dxa"/>
            <w:right w:w="108" w:type="dxa"/>
          </w:tblCellMar>
        </w:tblPrEx>
        <w:trPr>
          <w:gridAfter w:val="1"/>
          <w:wAfter w:w="42" w:type="dxa"/>
          <w:trHeight w:val="400" w:hRule="atLeast"/>
        </w:trPr>
        <w:tc>
          <w:tcPr>
            <w:tcW w:w="690" w:type="dxa"/>
            <w:vMerge w:val="continue"/>
            <w:tcBorders>
              <w:top w:val="nil"/>
              <w:left w:val="single" w:color="auto" w:sz="4" w:space="0"/>
              <w:bottom w:val="nil"/>
              <w:right w:val="single" w:color="auto" w:sz="4" w:space="0"/>
            </w:tcBorders>
            <w:vAlign w:val="center"/>
          </w:tcPr>
          <w:p w14:paraId="0892F877">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0952952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40316558">
            <w:pPr>
              <w:spacing w:line="240" w:lineRule="auto"/>
              <w:jc w:val="center"/>
              <w:rPr>
                <w:rFonts w:ascii="Times New Roman" w:hAnsi="Times New Roman" w:cs="Times New Roman"/>
                <w:sz w:val="21"/>
                <w:szCs w:val="21"/>
              </w:rPr>
            </w:pPr>
            <w:r>
              <w:rPr>
                <w:rFonts w:ascii="Times New Roman" w:hAnsi="Times New Roman" w:cs="Times New Roman"/>
                <w:sz w:val="21"/>
                <w:szCs w:val="21"/>
              </w:rPr>
              <w:t>24</w:t>
            </w:r>
          </w:p>
        </w:tc>
        <w:tc>
          <w:tcPr>
            <w:tcW w:w="2552" w:type="dxa"/>
            <w:tcBorders>
              <w:top w:val="nil"/>
              <w:left w:val="nil"/>
              <w:bottom w:val="single" w:color="auto" w:sz="4" w:space="0"/>
              <w:right w:val="single" w:color="auto" w:sz="4" w:space="0"/>
            </w:tcBorders>
            <w:vAlign w:val="center"/>
          </w:tcPr>
          <w:p w14:paraId="4209A8D3">
            <w:pPr>
              <w:spacing w:line="240" w:lineRule="auto"/>
              <w:jc w:val="both"/>
              <w:rPr>
                <w:rFonts w:ascii="Times New Roman" w:hAnsi="Times New Roman" w:cs="Times New Roman"/>
                <w:sz w:val="21"/>
                <w:szCs w:val="21"/>
              </w:rPr>
            </w:pPr>
            <w:r>
              <w:rPr>
                <w:rFonts w:ascii="Times New Roman" w:hAnsi="Times New Roman" w:cs="Times New Roman"/>
                <w:sz w:val="21"/>
                <w:szCs w:val="21"/>
              </w:rPr>
              <w:t>大学体育（三）</w:t>
            </w:r>
          </w:p>
        </w:tc>
        <w:tc>
          <w:tcPr>
            <w:tcW w:w="697" w:type="dxa"/>
            <w:tcBorders>
              <w:top w:val="nil"/>
              <w:left w:val="nil"/>
              <w:bottom w:val="single" w:color="auto" w:sz="4" w:space="0"/>
              <w:right w:val="single" w:color="auto" w:sz="4" w:space="0"/>
            </w:tcBorders>
            <w:vAlign w:val="center"/>
          </w:tcPr>
          <w:p w14:paraId="079E87EA">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67D0C6A4">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4F6168FB">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844" w:type="dxa"/>
            <w:tcBorders>
              <w:top w:val="nil"/>
              <w:left w:val="nil"/>
              <w:bottom w:val="single" w:color="auto" w:sz="4" w:space="0"/>
              <w:right w:val="single" w:color="auto" w:sz="4" w:space="0"/>
            </w:tcBorders>
            <w:vAlign w:val="center"/>
          </w:tcPr>
          <w:p w14:paraId="6705322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1035" w:type="dxa"/>
            <w:tcBorders>
              <w:top w:val="nil"/>
              <w:left w:val="nil"/>
              <w:bottom w:val="single" w:color="auto" w:sz="4" w:space="0"/>
              <w:right w:val="single" w:color="auto" w:sz="4" w:space="0"/>
            </w:tcBorders>
            <w:vAlign w:val="center"/>
          </w:tcPr>
          <w:p w14:paraId="4D61311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992" w:type="dxa"/>
            <w:tcBorders>
              <w:top w:val="nil"/>
              <w:left w:val="nil"/>
              <w:bottom w:val="single" w:color="auto" w:sz="4" w:space="0"/>
              <w:right w:val="single" w:color="auto" w:sz="4" w:space="0"/>
            </w:tcBorders>
            <w:vAlign w:val="center"/>
          </w:tcPr>
          <w:p w14:paraId="24A5516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709" w:type="dxa"/>
            <w:tcBorders>
              <w:top w:val="nil"/>
              <w:left w:val="nil"/>
              <w:bottom w:val="single" w:color="auto" w:sz="4" w:space="0"/>
              <w:right w:val="single" w:color="auto" w:sz="4" w:space="0"/>
            </w:tcBorders>
            <w:noWrap/>
            <w:vAlign w:val="center"/>
          </w:tcPr>
          <w:p w14:paraId="753043D7">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57A77921">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4EDEC1BA">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709" w:type="dxa"/>
            <w:tcBorders>
              <w:top w:val="nil"/>
              <w:left w:val="nil"/>
              <w:bottom w:val="single" w:color="auto" w:sz="4" w:space="0"/>
              <w:right w:val="single" w:color="auto" w:sz="4" w:space="0"/>
            </w:tcBorders>
            <w:vAlign w:val="center"/>
          </w:tcPr>
          <w:p w14:paraId="52BAD52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48F6E0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D7C622C">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7CF203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3CE4C4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3F5FFEAC">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nil"/>
              <w:right w:val="single" w:color="auto" w:sz="4" w:space="0"/>
            </w:tcBorders>
            <w:vAlign w:val="center"/>
          </w:tcPr>
          <w:p w14:paraId="60B9EFC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582FFF87">
            <w:pPr>
              <w:spacing w:line="240" w:lineRule="auto"/>
              <w:jc w:val="center"/>
              <w:rPr>
                <w:rFonts w:ascii="Times New Roman" w:hAnsi="Times New Roman" w:cs="Times New Roman"/>
                <w:sz w:val="21"/>
                <w:szCs w:val="21"/>
              </w:rPr>
            </w:pPr>
            <w:r>
              <w:rPr>
                <w:rFonts w:ascii="Times New Roman" w:hAnsi="Times New Roman" w:cs="Times New Roman"/>
                <w:sz w:val="21"/>
                <w:szCs w:val="21"/>
              </w:rPr>
              <w:t>25</w:t>
            </w:r>
          </w:p>
        </w:tc>
        <w:tc>
          <w:tcPr>
            <w:tcW w:w="2552" w:type="dxa"/>
            <w:tcBorders>
              <w:top w:val="nil"/>
              <w:left w:val="nil"/>
              <w:bottom w:val="single" w:color="auto" w:sz="4" w:space="0"/>
              <w:right w:val="single" w:color="auto" w:sz="4" w:space="0"/>
            </w:tcBorders>
            <w:vAlign w:val="center"/>
          </w:tcPr>
          <w:p w14:paraId="446AC944">
            <w:pPr>
              <w:spacing w:line="240" w:lineRule="auto"/>
              <w:jc w:val="both"/>
              <w:rPr>
                <w:rFonts w:ascii="Times New Roman" w:hAnsi="Times New Roman" w:cs="Times New Roman"/>
                <w:sz w:val="21"/>
                <w:szCs w:val="21"/>
              </w:rPr>
            </w:pPr>
            <w:r>
              <w:rPr>
                <w:rFonts w:ascii="Times New Roman" w:hAnsi="Times New Roman" w:cs="Times New Roman"/>
                <w:sz w:val="21"/>
                <w:szCs w:val="21"/>
              </w:rPr>
              <w:t>艺术修养</w:t>
            </w:r>
          </w:p>
        </w:tc>
        <w:tc>
          <w:tcPr>
            <w:tcW w:w="697" w:type="dxa"/>
            <w:tcBorders>
              <w:top w:val="nil"/>
              <w:left w:val="nil"/>
              <w:bottom w:val="single" w:color="auto" w:sz="4" w:space="0"/>
              <w:right w:val="single" w:color="auto" w:sz="4" w:space="0"/>
            </w:tcBorders>
            <w:vAlign w:val="center"/>
          </w:tcPr>
          <w:p w14:paraId="4FB80CC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62CEBDF4">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305A120F">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0A7389D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1035" w:type="dxa"/>
            <w:tcBorders>
              <w:top w:val="nil"/>
              <w:left w:val="nil"/>
              <w:bottom w:val="single" w:color="auto" w:sz="4" w:space="0"/>
              <w:right w:val="single" w:color="auto" w:sz="4" w:space="0"/>
            </w:tcBorders>
            <w:vAlign w:val="center"/>
          </w:tcPr>
          <w:p w14:paraId="0D7ACB8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992" w:type="dxa"/>
            <w:tcBorders>
              <w:top w:val="nil"/>
              <w:left w:val="nil"/>
              <w:bottom w:val="single" w:color="auto" w:sz="4" w:space="0"/>
              <w:right w:val="single" w:color="auto" w:sz="4" w:space="0"/>
            </w:tcBorders>
            <w:vAlign w:val="center"/>
          </w:tcPr>
          <w:p w14:paraId="3ADEC12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EA4B71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0115AA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4CF9C5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BACE5F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709" w:type="dxa"/>
            <w:tcBorders>
              <w:top w:val="nil"/>
              <w:left w:val="nil"/>
              <w:bottom w:val="single" w:color="auto" w:sz="4" w:space="0"/>
              <w:right w:val="single" w:color="auto" w:sz="4" w:space="0"/>
            </w:tcBorders>
            <w:vAlign w:val="center"/>
          </w:tcPr>
          <w:p w14:paraId="32FEBE9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1E3B2B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74B6E2B">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F0B735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0C500AEB">
            <w:pPr>
              <w:spacing w:line="240" w:lineRule="auto"/>
              <w:rPr>
                <w:rFonts w:ascii="Times New Roman" w:hAnsi="Times New Roman" w:cs="Times New Roman"/>
                <w:sz w:val="22"/>
                <w:szCs w:val="22"/>
              </w:rPr>
            </w:pPr>
          </w:p>
        </w:tc>
        <w:tc>
          <w:tcPr>
            <w:tcW w:w="710" w:type="dxa"/>
            <w:vMerge w:val="restart"/>
            <w:tcBorders>
              <w:top w:val="single" w:color="auto" w:sz="4" w:space="0"/>
              <w:left w:val="single" w:color="auto" w:sz="4" w:space="0"/>
              <w:bottom w:val="single" w:color="000000" w:sz="4" w:space="0"/>
              <w:right w:val="single" w:color="auto" w:sz="4" w:space="0"/>
            </w:tcBorders>
            <w:vAlign w:val="center"/>
          </w:tcPr>
          <w:p w14:paraId="75BFA0C6">
            <w:pPr>
              <w:spacing w:line="240" w:lineRule="auto"/>
              <w:jc w:val="center"/>
              <w:rPr>
                <w:rFonts w:ascii="Times New Roman" w:hAnsi="Times New Roman" w:cs="Times New Roman"/>
                <w:sz w:val="22"/>
                <w:szCs w:val="22"/>
              </w:rPr>
            </w:pPr>
            <w:r>
              <w:rPr>
                <w:rFonts w:ascii="Times New Roman" w:hAnsi="Times New Roman" w:cs="Times New Roman"/>
                <w:sz w:val="22"/>
                <w:szCs w:val="22"/>
              </w:rPr>
              <w:t>应用基础类</w:t>
            </w:r>
          </w:p>
        </w:tc>
        <w:tc>
          <w:tcPr>
            <w:tcW w:w="703" w:type="dxa"/>
            <w:tcBorders>
              <w:top w:val="nil"/>
              <w:left w:val="nil"/>
              <w:bottom w:val="single" w:color="auto" w:sz="4" w:space="0"/>
              <w:right w:val="single" w:color="auto" w:sz="4" w:space="0"/>
            </w:tcBorders>
            <w:vAlign w:val="center"/>
          </w:tcPr>
          <w:p w14:paraId="5387D01A">
            <w:pPr>
              <w:spacing w:line="240" w:lineRule="auto"/>
              <w:jc w:val="center"/>
              <w:rPr>
                <w:rFonts w:ascii="Times New Roman" w:hAnsi="Times New Roman" w:cs="Times New Roman"/>
                <w:sz w:val="21"/>
                <w:szCs w:val="21"/>
              </w:rPr>
            </w:pPr>
            <w:r>
              <w:rPr>
                <w:rFonts w:ascii="Times New Roman" w:hAnsi="Times New Roman" w:cs="Times New Roman"/>
                <w:sz w:val="21"/>
                <w:szCs w:val="21"/>
              </w:rPr>
              <w:t>26</w:t>
            </w:r>
          </w:p>
        </w:tc>
        <w:tc>
          <w:tcPr>
            <w:tcW w:w="2552" w:type="dxa"/>
            <w:tcBorders>
              <w:top w:val="nil"/>
              <w:left w:val="nil"/>
              <w:bottom w:val="single" w:color="auto" w:sz="4" w:space="0"/>
              <w:right w:val="single" w:color="auto" w:sz="4" w:space="0"/>
            </w:tcBorders>
            <w:vAlign w:val="center"/>
          </w:tcPr>
          <w:p w14:paraId="1C475F2C">
            <w:pPr>
              <w:spacing w:line="240" w:lineRule="auto"/>
              <w:jc w:val="both"/>
              <w:rPr>
                <w:rFonts w:ascii="Times New Roman" w:hAnsi="Times New Roman" w:cs="Times New Roman"/>
                <w:sz w:val="21"/>
                <w:szCs w:val="21"/>
              </w:rPr>
            </w:pPr>
            <w:r>
              <w:rPr>
                <w:rFonts w:ascii="Times New Roman" w:hAnsi="Times New Roman" w:cs="Times New Roman"/>
                <w:sz w:val="21"/>
                <w:szCs w:val="21"/>
              </w:rPr>
              <w:t>大学英语（一）</w:t>
            </w:r>
          </w:p>
        </w:tc>
        <w:tc>
          <w:tcPr>
            <w:tcW w:w="697" w:type="dxa"/>
            <w:tcBorders>
              <w:top w:val="nil"/>
              <w:left w:val="nil"/>
              <w:bottom w:val="single" w:color="auto" w:sz="4" w:space="0"/>
              <w:right w:val="single" w:color="auto" w:sz="4" w:space="0"/>
            </w:tcBorders>
            <w:vAlign w:val="center"/>
          </w:tcPr>
          <w:p w14:paraId="791AD9C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6216304">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19E03B17">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4A47A26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42 </w:t>
            </w:r>
          </w:p>
        </w:tc>
        <w:tc>
          <w:tcPr>
            <w:tcW w:w="1035" w:type="dxa"/>
            <w:tcBorders>
              <w:top w:val="nil"/>
              <w:left w:val="nil"/>
              <w:bottom w:val="single" w:color="auto" w:sz="4" w:space="0"/>
              <w:right w:val="single" w:color="auto" w:sz="4" w:space="0"/>
            </w:tcBorders>
            <w:vAlign w:val="center"/>
          </w:tcPr>
          <w:p w14:paraId="392DC9A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992" w:type="dxa"/>
            <w:tcBorders>
              <w:top w:val="nil"/>
              <w:left w:val="nil"/>
              <w:bottom w:val="single" w:color="auto" w:sz="4" w:space="0"/>
              <w:right w:val="single" w:color="auto" w:sz="4" w:space="0"/>
            </w:tcBorders>
            <w:vAlign w:val="center"/>
          </w:tcPr>
          <w:p w14:paraId="2C9D875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25D4076">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3E7EC96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2100784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A127D0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25260F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D5E8FC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FBF0ABB">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FDA7D5B">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15539390">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000000" w:sz="4" w:space="0"/>
              <w:right w:val="single" w:color="auto" w:sz="4" w:space="0"/>
            </w:tcBorders>
            <w:vAlign w:val="center"/>
          </w:tcPr>
          <w:p w14:paraId="4250CA7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072FD56">
            <w:pPr>
              <w:spacing w:line="240" w:lineRule="auto"/>
              <w:jc w:val="center"/>
              <w:rPr>
                <w:rFonts w:ascii="Times New Roman" w:hAnsi="Times New Roman" w:cs="Times New Roman"/>
                <w:sz w:val="21"/>
                <w:szCs w:val="21"/>
              </w:rPr>
            </w:pPr>
            <w:r>
              <w:rPr>
                <w:rFonts w:ascii="Times New Roman" w:hAnsi="Times New Roman" w:cs="Times New Roman"/>
                <w:sz w:val="21"/>
                <w:szCs w:val="21"/>
              </w:rPr>
              <w:t>27</w:t>
            </w:r>
          </w:p>
        </w:tc>
        <w:tc>
          <w:tcPr>
            <w:tcW w:w="2552" w:type="dxa"/>
            <w:tcBorders>
              <w:top w:val="nil"/>
              <w:left w:val="nil"/>
              <w:bottom w:val="single" w:color="auto" w:sz="4" w:space="0"/>
              <w:right w:val="single" w:color="auto" w:sz="4" w:space="0"/>
            </w:tcBorders>
            <w:vAlign w:val="center"/>
          </w:tcPr>
          <w:p w14:paraId="466D8D21">
            <w:pPr>
              <w:spacing w:line="240" w:lineRule="auto"/>
              <w:jc w:val="both"/>
              <w:rPr>
                <w:rFonts w:ascii="Times New Roman" w:hAnsi="Times New Roman" w:cs="Times New Roman"/>
                <w:sz w:val="21"/>
                <w:szCs w:val="21"/>
              </w:rPr>
            </w:pPr>
            <w:r>
              <w:rPr>
                <w:rFonts w:ascii="Times New Roman" w:hAnsi="Times New Roman" w:cs="Times New Roman"/>
                <w:sz w:val="21"/>
                <w:szCs w:val="21"/>
              </w:rPr>
              <w:t>大学英语（二）</w:t>
            </w:r>
          </w:p>
        </w:tc>
        <w:tc>
          <w:tcPr>
            <w:tcW w:w="697" w:type="dxa"/>
            <w:tcBorders>
              <w:top w:val="nil"/>
              <w:left w:val="nil"/>
              <w:bottom w:val="single" w:color="auto" w:sz="4" w:space="0"/>
              <w:right w:val="single" w:color="auto" w:sz="4" w:space="0"/>
            </w:tcBorders>
            <w:vAlign w:val="center"/>
          </w:tcPr>
          <w:p w14:paraId="73CC105D">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769CB6C5">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751C8E7C">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6393330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42 </w:t>
            </w:r>
          </w:p>
        </w:tc>
        <w:tc>
          <w:tcPr>
            <w:tcW w:w="1035" w:type="dxa"/>
            <w:tcBorders>
              <w:top w:val="nil"/>
              <w:left w:val="nil"/>
              <w:bottom w:val="single" w:color="auto" w:sz="4" w:space="0"/>
              <w:right w:val="single" w:color="auto" w:sz="4" w:space="0"/>
            </w:tcBorders>
            <w:vAlign w:val="center"/>
          </w:tcPr>
          <w:p w14:paraId="2119FA8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992" w:type="dxa"/>
            <w:tcBorders>
              <w:top w:val="nil"/>
              <w:left w:val="nil"/>
              <w:bottom w:val="single" w:color="auto" w:sz="4" w:space="0"/>
              <w:right w:val="single" w:color="auto" w:sz="4" w:space="0"/>
            </w:tcBorders>
            <w:vAlign w:val="center"/>
          </w:tcPr>
          <w:p w14:paraId="7CADA69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CDE12D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E852C9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48 </w:t>
            </w:r>
          </w:p>
        </w:tc>
        <w:tc>
          <w:tcPr>
            <w:tcW w:w="708" w:type="dxa"/>
            <w:tcBorders>
              <w:top w:val="nil"/>
              <w:left w:val="nil"/>
              <w:bottom w:val="single" w:color="auto" w:sz="4" w:space="0"/>
              <w:right w:val="single" w:color="auto" w:sz="4" w:space="0"/>
            </w:tcBorders>
            <w:vAlign w:val="center"/>
          </w:tcPr>
          <w:p w14:paraId="360CE4C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B0FE5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C1ACA0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AC4D6F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C76AD1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34E0E23">
        <w:tblPrEx>
          <w:tblCellMar>
            <w:top w:w="0" w:type="dxa"/>
            <w:left w:w="108" w:type="dxa"/>
            <w:bottom w:w="0" w:type="dxa"/>
            <w:right w:w="108" w:type="dxa"/>
          </w:tblCellMar>
        </w:tblPrEx>
        <w:trPr>
          <w:gridAfter w:val="1"/>
          <w:wAfter w:w="42" w:type="dxa"/>
          <w:trHeight w:val="255" w:hRule="atLeast"/>
        </w:trPr>
        <w:tc>
          <w:tcPr>
            <w:tcW w:w="690" w:type="dxa"/>
            <w:vMerge w:val="continue"/>
            <w:tcBorders>
              <w:top w:val="nil"/>
              <w:left w:val="single" w:color="auto" w:sz="4" w:space="0"/>
              <w:bottom w:val="nil"/>
              <w:right w:val="single" w:color="auto" w:sz="4" w:space="0"/>
            </w:tcBorders>
            <w:vAlign w:val="center"/>
          </w:tcPr>
          <w:p w14:paraId="5C07E286">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000000" w:sz="4" w:space="0"/>
              <w:right w:val="single" w:color="auto" w:sz="4" w:space="0"/>
            </w:tcBorders>
            <w:vAlign w:val="center"/>
          </w:tcPr>
          <w:p w14:paraId="358A200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EFC3F62">
            <w:pPr>
              <w:spacing w:line="240" w:lineRule="auto"/>
              <w:jc w:val="center"/>
              <w:rPr>
                <w:rFonts w:ascii="Times New Roman" w:hAnsi="Times New Roman" w:cs="Times New Roman"/>
                <w:sz w:val="21"/>
                <w:szCs w:val="21"/>
              </w:rPr>
            </w:pPr>
            <w:r>
              <w:rPr>
                <w:rFonts w:ascii="Times New Roman" w:hAnsi="Times New Roman" w:cs="Times New Roman"/>
                <w:sz w:val="21"/>
                <w:szCs w:val="21"/>
              </w:rPr>
              <w:t>28</w:t>
            </w:r>
          </w:p>
        </w:tc>
        <w:tc>
          <w:tcPr>
            <w:tcW w:w="2552" w:type="dxa"/>
            <w:tcBorders>
              <w:top w:val="nil"/>
              <w:left w:val="nil"/>
              <w:bottom w:val="single" w:color="auto" w:sz="4" w:space="0"/>
              <w:right w:val="single" w:color="auto" w:sz="4" w:space="0"/>
            </w:tcBorders>
            <w:vAlign w:val="center"/>
          </w:tcPr>
          <w:p w14:paraId="7E184FF7">
            <w:pPr>
              <w:spacing w:line="240" w:lineRule="auto"/>
              <w:jc w:val="both"/>
              <w:rPr>
                <w:rFonts w:ascii="Times New Roman" w:hAnsi="Times New Roman" w:cs="Times New Roman"/>
                <w:sz w:val="21"/>
                <w:szCs w:val="21"/>
              </w:rPr>
            </w:pPr>
            <w:r>
              <w:rPr>
                <w:rFonts w:ascii="Times New Roman" w:hAnsi="Times New Roman" w:cs="Times New Roman"/>
                <w:sz w:val="21"/>
                <w:szCs w:val="21"/>
              </w:rPr>
              <w:t>信息技术</w:t>
            </w:r>
          </w:p>
        </w:tc>
        <w:tc>
          <w:tcPr>
            <w:tcW w:w="697" w:type="dxa"/>
            <w:tcBorders>
              <w:top w:val="nil"/>
              <w:left w:val="nil"/>
              <w:bottom w:val="single" w:color="auto" w:sz="4" w:space="0"/>
              <w:right w:val="single" w:color="auto" w:sz="4" w:space="0"/>
            </w:tcBorders>
            <w:vAlign w:val="center"/>
          </w:tcPr>
          <w:p w14:paraId="05C0ADDF">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BDAF04B">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29415480">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4A53718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40 </w:t>
            </w:r>
          </w:p>
        </w:tc>
        <w:tc>
          <w:tcPr>
            <w:tcW w:w="1035" w:type="dxa"/>
            <w:tcBorders>
              <w:top w:val="nil"/>
              <w:left w:val="nil"/>
              <w:bottom w:val="single" w:color="auto" w:sz="4" w:space="0"/>
              <w:right w:val="single" w:color="auto" w:sz="4" w:space="0"/>
            </w:tcBorders>
            <w:vAlign w:val="center"/>
          </w:tcPr>
          <w:p w14:paraId="7E36A59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117AE35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26FC8C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576948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48 </w:t>
            </w:r>
          </w:p>
        </w:tc>
        <w:tc>
          <w:tcPr>
            <w:tcW w:w="708" w:type="dxa"/>
            <w:tcBorders>
              <w:top w:val="nil"/>
              <w:left w:val="nil"/>
              <w:bottom w:val="single" w:color="auto" w:sz="4" w:space="0"/>
              <w:right w:val="single" w:color="auto" w:sz="4" w:space="0"/>
            </w:tcBorders>
            <w:vAlign w:val="center"/>
          </w:tcPr>
          <w:p w14:paraId="312B9EE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17D05A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44E8E7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4BB568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1F230F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AE0112E">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nil"/>
              <w:right w:val="single" w:color="auto" w:sz="4" w:space="0"/>
            </w:tcBorders>
            <w:vAlign w:val="center"/>
          </w:tcPr>
          <w:p w14:paraId="34811F58">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000000" w:sz="4" w:space="0"/>
              <w:right w:val="single" w:color="auto" w:sz="4" w:space="0"/>
            </w:tcBorders>
            <w:vAlign w:val="center"/>
          </w:tcPr>
          <w:p w14:paraId="589C4982">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EBCF88F">
            <w:pPr>
              <w:spacing w:line="240" w:lineRule="auto"/>
              <w:jc w:val="center"/>
              <w:rPr>
                <w:rFonts w:ascii="Times New Roman" w:hAnsi="Times New Roman" w:cs="Times New Roman"/>
                <w:sz w:val="21"/>
                <w:szCs w:val="21"/>
              </w:rPr>
            </w:pPr>
            <w:r>
              <w:rPr>
                <w:rFonts w:ascii="Times New Roman" w:hAnsi="Times New Roman" w:cs="Times New Roman"/>
                <w:sz w:val="21"/>
                <w:szCs w:val="21"/>
              </w:rPr>
              <w:t>29</w:t>
            </w:r>
          </w:p>
        </w:tc>
        <w:tc>
          <w:tcPr>
            <w:tcW w:w="2552" w:type="dxa"/>
            <w:tcBorders>
              <w:top w:val="nil"/>
              <w:left w:val="nil"/>
              <w:bottom w:val="single" w:color="auto" w:sz="4" w:space="0"/>
              <w:right w:val="single" w:color="auto" w:sz="4" w:space="0"/>
            </w:tcBorders>
            <w:vAlign w:val="center"/>
          </w:tcPr>
          <w:p w14:paraId="32987B37">
            <w:pPr>
              <w:spacing w:line="240" w:lineRule="auto"/>
              <w:jc w:val="both"/>
              <w:rPr>
                <w:rFonts w:ascii="Times New Roman" w:hAnsi="Times New Roman" w:cs="Times New Roman"/>
                <w:sz w:val="21"/>
                <w:szCs w:val="21"/>
              </w:rPr>
            </w:pPr>
            <w:r>
              <w:rPr>
                <w:rFonts w:ascii="Times New Roman" w:hAnsi="Times New Roman" w:cs="Times New Roman"/>
                <w:sz w:val="21"/>
                <w:szCs w:val="21"/>
              </w:rPr>
              <w:t>精益生产与管理基础</w:t>
            </w:r>
          </w:p>
        </w:tc>
        <w:tc>
          <w:tcPr>
            <w:tcW w:w="697" w:type="dxa"/>
            <w:tcBorders>
              <w:top w:val="nil"/>
              <w:left w:val="nil"/>
              <w:bottom w:val="single" w:color="auto" w:sz="4" w:space="0"/>
              <w:right w:val="single" w:color="auto" w:sz="4" w:space="0"/>
            </w:tcBorders>
            <w:vAlign w:val="center"/>
          </w:tcPr>
          <w:p w14:paraId="1EBBAACC">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0942855">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6EDBFEA5">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08C501DF">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1035" w:type="dxa"/>
            <w:tcBorders>
              <w:top w:val="nil"/>
              <w:left w:val="nil"/>
              <w:bottom w:val="single" w:color="auto" w:sz="4" w:space="0"/>
              <w:right w:val="single" w:color="auto" w:sz="4" w:space="0"/>
            </w:tcBorders>
            <w:vAlign w:val="center"/>
          </w:tcPr>
          <w:p w14:paraId="08E57A4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66913E2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D0A2CC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A6449C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46FF4D8">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4610E53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136A4F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86412E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235894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BEBB614">
        <w:tblPrEx>
          <w:tblCellMar>
            <w:top w:w="0" w:type="dxa"/>
            <w:left w:w="108" w:type="dxa"/>
            <w:bottom w:w="0" w:type="dxa"/>
            <w:right w:w="108" w:type="dxa"/>
          </w:tblCellMar>
        </w:tblPrEx>
        <w:trPr>
          <w:gridAfter w:val="1"/>
          <w:wAfter w:w="42" w:type="dxa"/>
          <w:trHeight w:val="381" w:hRule="atLeast"/>
        </w:trPr>
        <w:tc>
          <w:tcPr>
            <w:tcW w:w="690" w:type="dxa"/>
            <w:vMerge w:val="continue"/>
            <w:tcBorders>
              <w:top w:val="nil"/>
              <w:left w:val="single" w:color="auto" w:sz="4" w:space="0"/>
              <w:bottom w:val="nil"/>
              <w:right w:val="single" w:color="auto" w:sz="4" w:space="0"/>
            </w:tcBorders>
            <w:vAlign w:val="center"/>
          </w:tcPr>
          <w:p w14:paraId="10FFE7E2">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000000" w:sz="4" w:space="0"/>
              <w:right w:val="single" w:color="auto" w:sz="4" w:space="0"/>
            </w:tcBorders>
            <w:vAlign w:val="center"/>
          </w:tcPr>
          <w:p w14:paraId="446F783B">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36452F1">
            <w:pPr>
              <w:spacing w:line="240" w:lineRule="auto"/>
              <w:jc w:val="center"/>
              <w:rPr>
                <w:rFonts w:ascii="Times New Roman" w:hAnsi="Times New Roman" w:cs="Times New Roman"/>
                <w:sz w:val="21"/>
                <w:szCs w:val="21"/>
              </w:rPr>
            </w:pPr>
            <w:r>
              <w:rPr>
                <w:rFonts w:ascii="Times New Roman" w:hAnsi="Times New Roman" w:cs="Times New Roman"/>
                <w:sz w:val="21"/>
                <w:szCs w:val="21"/>
              </w:rPr>
              <w:t>30</w:t>
            </w:r>
          </w:p>
        </w:tc>
        <w:tc>
          <w:tcPr>
            <w:tcW w:w="2552" w:type="dxa"/>
            <w:tcBorders>
              <w:top w:val="nil"/>
              <w:left w:val="nil"/>
              <w:bottom w:val="single" w:color="auto" w:sz="4" w:space="0"/>
              <w:right w:val="single" w:color="auto" w:sz="4" w:space="0"/>
            </w:tcBorders>
            <w:vAlign w:val="center"/>
          </w:tcPr>
          <w:p w14:paraId="3ACEA36B">
            <w:pPr>
              <w:spacing w:line="240" w:lineRule="auto"/>
              <w:jc w:val="both"/>
              <w:rPr>
                <w:rFonts w:ascii="Times New Roman" w:hAnsi="Times New Roman" w:cs="Times New Roman"/>
                <w:sz w:val="21"/>
                <w:szCs w:val="21"/>
              </w:rPr>
            </w:pPr>
            <w:r>
              <w:rPr>
                <w:rFonts w:ascii="Times New Roman" w:hAnsi="Times New Roman" w:cs="Times New Roman"/>
                <w:sz w:val="21"/>
                <w:szCs w:val="21"/>
              </w:rPr>
              <w:t>人工智能应用基础</w:t>
            </w:r>
          </w:p>
        </w:tc>
        <w:tc>
          <w:tcPr>
            <w:tcW w:w="697" w:type="dxa"/>
            <w:tcBorders>
              <w:top w:val="nil"/>
              <w:left w:val="nil"/>
              <w:bottom w:val="single" w:color="auto" w:sz="4" w:space="0"/>
              <w:right w:val="single" w:color="auto" w:sz="4" w:space="0"/>
            </w:tcBorders>
            <w:vAlign w:val="center"/>
          </w:tcPr>
          <w:p w14:paraId="24601EBB">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687C421">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717BD172">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361EE9B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5AF9E41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992" w:type="dxa"/>
            <w:tcBorders>
              <w:top w:val="nil"/>
              <w:left w:val="nil"/>
              <w:bottom w:val="single" w:color="auto" w:sz="4" w:space="0"/>
              <w:right w:val="single" w:color="auto" w:sz="4" w:space="0"/>
            </w:tcBorders>
            <w:vAlign w:val="center"/>
          </w:tcPr>
          <w:p w14:paraId="3FAFCD1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65C1F42">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28056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5637BB5">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148DB94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C0AA40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F4461D5">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D6A23C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BDE20A9">
        <w:tblPrEx>
          <w:tblCellMar>
            <w:top w:w="0" w:type="dxa"/>
            <w:left w:w="108" w:type="dxa"/>
            <w:bottom w:w="0" w:type="dxa"/>
            <w:right w:w="108" w:type="dxa"/>
          </w:tblCellMar>
        </w:tblPrEx>
        <w:trPr>
          <w:gridAfter w:val="1"/>
          <w:wAfter w:w="42" w:type="dxa"/>
          <w:trHeight w:val="300" w:hRule="atLeast"/>
        </w:trPr>
        <w:tc>
          <w:tcPr>
            <w:tcW w:w="690" w:type="dxa"/>
            <w:vMerge w:val="continue"/>
            <w:tcBorders>
              <w:top w:val="nil"/>
              <w:left w:val="single" w:color="auto" w:sz="4" w:space="0"/>
              <w:bottom w:val="nil"/>
              <w:right w:val="single" w:color="auto" w:sz="4" w:space="0"/>
            </w:tcBorders>
            <w:vAlign w:val="center"/>
          </w:tcPr>
          <w:p w14:paraId="2CB4F1DC">
            <w:pPr>
              <w:spacing w:line="240" w:lineRule="auto"/>
              <w:rPr>
                <w:rFonts w:ascii="Times New Roman" w:hAnsi="Times New Roman" w:cs="Times New Roman"/>
                <w:sz w:val="22"/>
                <w:szCs w:val="22"/>
              </w:rPr>
            </w:pPr>
          </w:p>
        </w:tc>
        <w:tc>
          <w:tcPr>
            <w:tcW w:w="710" w:type="dxa"/>
            <w:tcBorders>
              <w:top w:val="nil"/>
              <w:left w:val="nil"/>
              <w:bottom w:val="single" w:color="auto" w:sz="4" w:space="0"/>
              <w:right w:val="single" w:color="auto" w:sz="4" w:space="0"/>
            </w:tcBorders>
            <w:vAlign w:val="center"/>
          </w:tcPr>
          <w:p w14:paraId="34AF6189">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3255" w:type="dxa"/>
            <w:gridSpan w:val="2"/>
            <w:tcBorders>
              <w:top w:val="single" w:color="auto" w:sz="4" w:space="0"/>
              <w:left w:val="nil"/>
              <w:bottom w:val="single" w:color="auto" w:sz="4" w:space="0"/>
              <w:right w:val="single" w:color="auto" w:sz="4" w:space="0"/>
            </w:tcBorders>
            <w:vAlign w:val="center"/>
          </w:tcPr>
          <w:p w14:paraId="473D8BBA">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小计</w:t>
            </w:r>
          </w:p>
        </w:tc>
        <w:tc>
          <w:tcPr>
            <w:tcW w:w="697" w:type="dxa"/>
            <w:tcBorders>
              <w:top w:val="nil"/>
              <w:left w:val="nil"/>
              <w:bottom w:val="single" w:color="auto" w:sz="4" w:space="0"/>
              <w:right w:val="single" w:color="auto" w:sz="4" w:space="0"/>
            </w:tcBorders>
            <w:vAlign w:val="center"/>
          </w:tcPr>
          <w:p w14:paraId="1F2638F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186304EA">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42</w:t>
            </w:r>
          </w:p>
        </w:tc>
        <w:tc>
          <w:tcPr>
            <w:tcW w:w="707" w:type="dxa"/>
            <w:tcBorders>
              <w:top w:val="nil"/>
              <w:left w:val="nil"/>
              <w:bottom w:val="single" w:color="auto" w:sz="4" w:space="0"/>
              <w:right w:val="single" w:color="auto" w:sz="4" w:space="0"/>
            </w:tcBorders>
            <w:vAlign w:val="center"/>
          </w:tcPr>
          <w:p w14:paraId="29C0418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776</w:t>
            </w:r>
          </w:p>
        </w:tc>
        <w:tc>
          <w:tcPr>
            <w:tcW w:w="844" w:type="dxa"/>
            <w:tcBorders>
              <w:top w:val="nil"/>
              <w:left w:val="nil"/>
              <w:bottom w:val="single" w:color="auto" w:sz="4" w:space="0"/>
              <w:right w:val="single" w:color="auto" w:sz="4" w:space="0"/>
            </w:tcBorders>
            <w:vAlign w:val="center"/>
          </w:tcPr>
          <w:p w14:paraId="4F9F8F12">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410 </w:t>
            </w:r>
          </w:p>
        </w:tc>
        <w:tc>
          <w:tcPr>
            <w:tcW w:w="1035" w:type="dxa"/>
            <w:tcBorders>
              <w:top w:val="nil"/>
              <w:left w:val="nil"/>
              <w:bottom w:val="single" w:color="auto" w:sz="4" w:space="0"/>
              <w:right w:val="single" w:color="auto" w:sz="4" w:space="0"/>
            </w:tcBorders>
            <w:vAlign w:val="center"/>
          </w:tcPr>
          <w:p w14:paraId="37407F0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184 </w:t>
            </w:r>
          </w:p>
        </w:tc>
        <w:tc>
          <w:tcPr>
            <w:tcW w:w="992" w:type="dxa"/>
            <w:tcBorders>
              <w:top w:val="nil"/>
              <w:left w:val="nil"/>
              <w:bottom w:val="single" w:color="auto" w:sz="4" w:space="0"/>
              <w:right w:val="single" w:color="auto" w:sz="4" w:space="0"/>
            </w:tcBorders>
            <w:vAlign w:val="center"/>
          </w:tcPr>
          <w:p w14:paraId="40551E8F">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182 </w:t>
            </w:r>
          </w:p>
        </w:tc>
        <w:tc>
          <w:tcPr>
            <w:tcW w:w="709" w:type="dxa"/>
            <w:tcBorders>
              <w:top w:val="nil"/>
              <w:left w:val="nil"/>
              <w:bottom w:val="single" w:color="auto" w:sz="4" w:space="0"/>
              <w:right w:val="single" w:color="auto" w:sz="4" w:space="0"/>
            </w:tcBorders>
            <w:vAlign w:val="center"/>
          </w:tcPr>
          <w:p w14:paraId="1C821B9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325</w:t>
            </w:r>
          </w:p>
        </w:tc>
        <w:tc>
          <w:tcPr>
            <w:tcW w:w="709" w:type="dxa"/>
            <w:tcBorders>
              <w:top w:val="nil"/>
              <w:left w:val="nil"/>
              <w:bottom w:val="single" w:color="auto" w:sz="4" w:space="0"/>
              <w:right w:val="single" w:color="auto" w:sz="4" w:space="0"/>
            </w:tcBorders>
            <w:vAlign w:val="center"/>
          </w:tcPr>
          <w:p w14:paraId="4668EF7B">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225 </w:t>
            </w:r>
          </w:p>
        </w:tc>
        <w:tc>
          <w:tcPr>
            <w:tcW w:w="708" w:type="dxa"/>
            <w:tcBorders>
              <w:top w:val="nil"/>
              <w:left w:val="nil"/>
              <w:bottom w:val="single" w:color="auto" w:sz="4" w:space="0"/>
              <w:right w:val="single" w:color="auto" w:sz="4" w:space="0"/>
            </w:tcBorders>
            <w:vAlign w:val="center"/>
          </w:tcPr>
          <w:p w14:paraId="42B81F0B">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161</w:t>
            </w:r>
          </w:p>
        </w:tc>
        <w:tc>
          <w:tcPr>
            <w:tcW w:w="709" w:type="dxa"/>
            <w:tcBorders>
              <w:top w:val="nil"/>
              <w:left w:val="nil"/>
              <w:bottom w:val="single" w:color="auto" w:sz="4" w:space="0"/>
              <w:right w:val="single" w:color="auto" w:sz="4" w:space="0"/>
            </w:tcBorders>
            <w:vAlign w:val="center"/>
          </w:tcPr>
          <w:p w14:paraId="2C8BCF46">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61</w:t>
            </w:r>
          </w:p>
        </w:tc>
        <w:tc>
          <w:tcPr>
            <w:tcW w:w="709" w:type="dxa"/>
            <w:tcBorders>
              <w:top w:val="nil"/>
              <w:left w:val="nil"/>
              <w:bottom w:val="single" w:color="auto" w:sz="4" w:space="0"/>
              <w:right w:val="single" w:color="auto" w:sz="4" w:space="0"/>
            </w:tcBorders>
            <w:vAlign w:val="center"/>
          </w:tcPr>
          <w:p w14:paraId="0A9B87F3">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4</w:t>
            </w:r>
          </w:p>
        </w:tc>
        <w:tc>
          <w:tcPr>
            <w:tcW w:w="709" w:type="dxa"/>
            <w:tcBorders>
              <w:top w:val="nil"/>
              <w:left w:val="nil"/>
              <w:bottom w:val="single" w:color="auto" w:sz="4" w:space="0"/>
              <w:right w:val="single" w:color="auto" w:sz="4" w:space="0"/>
            </w:tcBorders>
            <w:vAlign w:val="center"/>
          </w:tcPr>
          <w:p w14:paraId="0BBB2EC0">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0</w:t>
            </w:r>
          </w:p>
        </w:tc>
        <w:tc>
          <w:tcPr>
            <w:tcW w:w="992" w:type="dxa"/>
            <w:tcBorders>
              <w:top w:val="nil"/>
              <w:left w:val="nil"/>
              <w:bottom w:val="single" w:color="auto" w:sz="4" w:space="0"/>
              <w:right w:val="single" w:color="auto" w:sz="4" w:space="0"/>
            </w:tcBorders>
            <w:vAlign w:val="center"/>
          </w:tcPr>
          <w:p w14:paraId="26FD3B71">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8FC3BA2">
        <w:tblPrEx>
          <w:tblCellMar>
            <w:top w:w="0" w:type="dxa"/>
            <w:left w:w="108" w:type="dxa"/>
            <w:bottom w:w="0" w:type="dxa"/>
            <w:right w:w="108" w:type="dxa"/>
          </w:tblCellMar>
        </w:tblPrEx>
        <w:trPr>
          <w:gridAfter w:val="1"/>
          <w:wAfter w:w="42" w:type="dxa"/>
          <w:trHeight w:val="270" w:hRule="atLeast"/>
        </w:trPr>
        <w:tc>
          <w:tcPr>
            <w:tcW w:w="690" w:type="dxa"/>
            <w:vMerge w:val="restart"/>
            <w:tcBorders>
              <w:top w:val="single" w:color="auto" w:sz="4" w:space="0"/>
              <w:left w:val="single" w:color="auto" w:sz="4" w:space="0"/>
              <w:bottom w:val="single" w:color="000000" w:sz="4" w:space="0"/>
              <w:right w:val="single" w:color="auto" w:sz="4" w:space="0"/>
            </w:tcBorders>
            <w:vAlign w:val="center"/>
          </w:tcPr>
          <w:p w14:paraId="7397DF97">
            <w:pPr>
              <w:spacing w:line="240" w:lineRule="auto"/>
              <w:jc w:val="center"/>
              <w:rPr>
                <w:rFonts w:ascii="Times New Roman" w:hAnsi="Times New Roman" w:cs="Times New Roman"/>
                <w:sz w:val="22"/>
                <w:szCs w:val="22"/>
              </w:rPr>
            </w:pPr>
            <w:r>
              <w:rPr>
                <w:rFonts w:ascii="Times New Roman" w:hAnsi="Times New Roman" w:cs="Times New Roman"/>
                <w:sz w:val="22"/>
                <w:szCs w:val="22"/>
              </w:rPr>
              <w:t>通识选修课程</w:t>
            </w:r>
          </w:p>
        </w:tc>
        <w:tc>
          <w:tcPr>
            <w:tcW w:w="710" w:type="dxa"/>
            <w:vMerge w:val="restart"/>
            <w:tcBorders>
              <w:top w:val="nil"/>
              <w:left w:val="single" w:color="auto" w:sz="4" w:space="0"/>
              <w:bottom w:val="single" w:color="auto" w:sz="4" w:space="0"/>
              <w:right w:val="single" w:color="auto" w:sz="4" w:space="0"/>
            </w:tcBorders>
            <w:vAlign w:val="center"/>
          </w:tcPr>
          <w:p w14:paraId="246988C9">
            <w:pPr>
              <w:spacing w:line="240" w:lineRule="auto"/>
              <w:jc w:val="center"/>
              <w:rPr>
                <w:rFonts w:ascii="Times New Roman" w:hAnsi="Times New Roman" w:cs="Times New Roman"/>
                <w:sz w:val="22"/>
                <w:szCs w:val="22"/>
              </w:rPr>
            </w:pPr>
            <w:r>
              <w:rPr>
                <w:rFonts w:ascii="Times New Roman" w:hAnsi="Times New Roman" w:cs="Times New Roman"/>
                <w:sz w:val="22"/>
                <w:szCs w:val="22"/>
              </w:rPr>
              <w:t>限定选修课程</w:t>
            </w:r>
          </w:p>
        </w:tc>
        <w:tc>
          <w:tcPr>
            <w:tcW w:w="703" w:type="dxa"/>
            <w:vMerge w:val="restart"/>
            <w:tcBorders>
              <w:top w:val="nil"/>
              <w:left w:val="single" w:color="auto" w:sz="4" w:space="0"/>
              <w:bottom w:val="single" w:color="auto" w:sz="4" w:space="0"/>
              <w:right w:val="single" w:color="auto" w:sz="4" w:space="0"/>
            </w:tcBorders>
            <w:vAlign w:val="center"/>
          </w:tcPr>
          <w:p w14:paraId="7FB15444">
            <w:pPr>
              <w:spacing w:line="240" w:lineRule="auto"/>
              <w:jc w:val="center"/>
              <w:rPr>
                <w:rFonts w:ascii="Times New Roman" w:hAnsi="Times New Roman" w:cs="Times New Roman"/>
              </w:rPr>
            </w:pPr>
            <w:r>
              <w:rPr>
                <w:rFonts w:ascii="Times New Roman" w:hAnsi="Times New Roman" w:cs="Times New Roman"/>
              </w:rPr>
              <w:t>四史类</w:t>
            </w:r>
          </w:p>
        </w:tc>
        <w:tc>
          <w:tcPr>
            <w:tcW w:w="2552" w:type="dxa"/>
            <w:tcBorders>
              <w:top w:val="nil"/>
              <w:left w:val="nil"/>
              <w:bottom w:val="single" w:color="auto" w:sz="4" w:space="0"/>
              <w:right w:val="single" w:color="auto" w:sz="4" w:space="0"/>
            </w:tcBorders>
            <w:vAlign w:val="center"/>
          </w:tcPr>
          <w:p w14:paraId="50FABF52">
            <w:pPr>
              <w:spacing w:line="240" w:lineRule="auto"/>
              <w:jc w:val="both"/>
              <w:rPr>
                <w:rFonts w:ascii="Times New Roman" w:hAnsi="Times New Roman" w:cs="Times New Roman"/>
                <w:sz w:val="21"/>
                <w:szCs w:val="21"/>
              </w:rPr>
            </w:pPr>
            <w:r>
              <w:rPr>
                <w:rFonts w:ascii="Times New Roman" w:hAnsi="Times New Roman" w:cs="Times New Roman"/>
                <w:sz w:val="21"/>
                <w:szCs w:val="21"/>
              </w:rPr>
              <w:t>中国共产党简史</w:t>
            </w:r>
          </w:p>
        </w:tc>
        <w:tc>
          <w:tcPr>
            <w:tcW w:w="697" w:type="dxa"/>
            <w:tcBorders>
              <w:top w:val="nil"/>
              <w:left w:val="nil"/>
              <w:bottom w:val="single" w:color="auto" w:sz="4" w:space="0"/>
              <w:right w:val="single" w:color="auto" w:sz="4" w:space="0"/>
            </w:tcBorders>
            <w:vAlign w:val="center"/>
          </w:tcPr>
          <w:p w14:paraId="3E8A8821">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3951D92">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6A9C6418">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0CB8E8C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2CC7D28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8E40E3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4253" w:type="dxa"/>
            <w:gridSpan w:val="6"/>
            <w:vMerge w:val="restart"/>
            <w:tcBorders>
              <w:top w:val="single" w:color="auto" w:sz="4" w:space="0"/>
              <w:left w:val="single" w:color="auto" w:sz="4" w:space="0"/>
              <w:bottom w:val="single" w:color="000000" w:sz="4" w:space="0"/>
              <w:right w:val="single" w:color="000000" w:sz="4" w:space="0"/>
            </w:tcBorders>
            <w:vAlign w:val="center"/>
          </w:tcPr>
          <w:p w14:paraId="3001010F">
            <w:pPr>
              <w:spacing w:line="240" w:lineRule="auto"/>
              <w:jc w:val="center"/>
              <w:rPr>
                <w:rFonts w:ascii="Times New Roman" w:hAnsi="Times New Roman" w:cs="Times New Roman"/>
                <w:sz w:val="21"/>
                <w:szCs w:val="21"/>
              </w:rPr>
            </w:pPr>
            <w:r>
              <w:rPr>
                <w:rFonts w:ascii="Times New Roman" w:hAnsi="Times New Roman" w:cs="Times New Roman"/>
                <w:sz w:val="21"/>
                <w:szCs w:val="21"/>
              </w:rPr>
              <w:t>至少修得1学分</w:t>
            </w:r>
          </w:p>
        </w:tc>
        <w:tc>
          <w:tcPr>
            <w:tcW w:w="992" w:type="dxa"/>
            <w:tcBorders>
              <w:top w:val="nil"/>
              <w:left w:val="nil"/>
              <w:bottom w:val="single" w:color="auto" w:sz="4" w:space="0"/>
              <w:right w:val="single" w:color="auto" w:sz="4" w:space="0"/>
            </w:tcBorders>
            <w:vAlign w:val="center"/>
          </w:tcPr>
          <w:p w14:paraId="31926A1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C8B6F9C">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5F88A2CC">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17DA49FF">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single" w:color="auto" w:sz="4" w:space="0"/>
              <w:right w:val="single" w:color="auto" w:sz="4" w:space="0"/>
            </w:tcBorders>
            <w:vAlign w:val="center"/>
          </w:tcPr>
          <w:p w14:paraId="2C5585F8">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680135C3">
            <w:pPr>
              <w:spacing w:line="240" w:lineRule="auto"/>
              <w:jc w:val="both"/>
              <w:rPr>
                <w:rFonts w:ascii="Times New Roman" w:hAnsi="Times New Roman" w:cs="Times New Roman"/>
                <w:sz w:val="21"/>
                <w:szCs w:val="21"/>
              </w:rPr>
            </w:pPr>
            <w:r>
              <w:rPr>
                <w:rFonts w:ascii="Times New Roman" w:hAnsi="Times New Roman" w:cs="Times New Roman"/>
                <w:sz w:val="21"/>
                <w:szCs w:val="21"/>
              </w:rPr>
              <w:t>社会主义发展史</w:t>
            </w:r>
          </w:p>
        </w:tc>
        <w:tc>
          <w:tcPr>
            <w:tcW w:w="697" w:type="dxa"/>
            <w:tcBorders>
              <w:top w:val="nil"/>
              <w:left w:val="nil"/>
              <w:bottom w:val="single" w:color="auto" w:sz="4" w:space="0"/>
              <w:right w:val="single" w:color="auto" w:sz="4" w:space="0"/>
            </w:tcBorders>
            <w:vAlign w:val="center"/>
          </w:tcPr>
          <w:p w14:paraId="11785C4C">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51799D02">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418947EB">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A98D55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643C612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B69435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4253" w:type="dxa"/>
            <w:gridSpan w:val="6"/>
            <w:vMerge w:val="continue"/>
            <w:tcBorders>
              <w:top w:val="nil"/>
              <w:left w:val="nil"/>
              <w:bottom w:val="single" w:color="auto" w:sz="4" w:space="0"/>
              <w:right w:val="single" w:color="auto" w:sz="4" w:space="0"/>
            </w:tcBorders>
            <w:vAlign w:val="center"/>
          </w:tcPr>
          <w:p w14:paraId="1048E601">
            <w:pPr>
              <w:spacing w:line="240" w:lineRule="auto"/>
              <w:rPr>
                <w:rFonts w:ascii="Times New Roman" w:hAnsi="Times New Roman" w:cs="Times New Roman"/>
                <w:sz w:val="21"/>
                <w:szCs w:val="21"/>
              </w:rPr>
            </w:pPr>
          </w:p>
        </w:tc>
        <w:tc>
          <w:tcPr>
            <w:tcW w:w="992" w:type="dxa"/>
            <w:tcBorders>
              <w:top w:val="nil"/>
              <w:left w:val="nil"/>
              <w:bottom w:val="single" w:color="auto" w:sz="4" w:space="0"/>
              <w:right w:val="single" w:color="auto" w:sz="4" w:space="0"/>
            </w:tcBorders>
            <w:vAlign w:val="center"/>
          </w:tcPr>
          <w:p w14:paraId="57AC6AD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1B44F6B">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5C455B4F">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6BCCC2E8">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single" w:color="auto" w:sz="4" w:space="0"/>
              <w:right w:val="single" w:color="auto" w:sz="4" w:space="0"/>
            </w:tcBorders>
            <w:vAlign w:val="center"/>
          </w:tcPr>
          <w:p w14:paraId="295E3CFD">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1F566F62">
            <w:pPr>
              <w:spacing w:line="240" w:lineRule="auto"/>
              <w:jc w:val="both"/>
              <w:rPr>
                <w:rFonts w:ascii="Times New Roman" w:hAnsi="Times New Roman" w:cs="Times New Roman"/>
                <w:sz w:val="21"/>
                <w:szCs w:val="21"/>
              </w:rPr>
            </w:pPr>
            <w:r>
              <w:rPr>
                <w:rFonts w:ascii="Times New Roman" w:hAnsi="Times New Roman" w:cs="Times New Roman"/>
                <w:sz w:val="21"/>
                <w:szCs w:val="21"/>
              </w:rPr>
              <w:t>新中国史</w:t>
            </w:r>
          </w:p>
        </w:tc>
        <w:tc>
          <w:tcPr>
            <w:tcW w:w="697" w:type="dxa"/>
            <w:tcBorders>
              <w:top w:val="nil"/>
              <w:left w:val="nil"/>
              <w:bottom w:val="single" w:color="auto" w:sz="4" w:space="0"/>
              <w:right w:val="single" w:color="auto" w:sz="4" w:space="0"/>
            </w:tcBorders>
            <w:vAlign w:val="center"/>
          </w:tcPr>
          <w:p w14:paraId="51FBC24A">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425979DC">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7DA4B2C0">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326A7B0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39FF223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BD1AF2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4253" w:type="dxa"/>
            <w:gridSpan w:val="6"/>
            <w:vMerge w:val="continue"/>
            <w:tcBorders>
              <w:top w:val="nil"/>
              <w:left w:val="nil"/>
              <w:bottom w:val="single" w:color="auto" w:sz="4" w:space="0"/>
              <w:right w:val="single" w:color="auto" w:sz="4" w:space="0"/>
            </w:tcBorders>
            <w:vAlign w:val="center"/>
          </w:tcPr>
          <w:p w14:paraId="0638D345">
            <w:pPr>
              <w:spacing w:line="240" w:lineRule="auto"/>
              <w:rPr>
                <w:rFonts w:ascii="Times New Roman" w:hAnsi="Times New Roman" w:cs="Times New Roman"/>
                <w:sz w:val="21"/>
                <w:szCs w:val="21"/>
              </w:rPr>
            </w:pPr>
          </w:p>
        </w:tc>
        <w:tc>
          <w:tcPr>
            <w:tcW w:w="992" w:type="dxa"/>
            <w:tcBorders>
              <w:top w:val="nil"/>
              <w:left w:val="nil"/>
              <w:bottom w:val="single" w:color="auto" w:sz="4" w:space="0"/>
              <w:right w:val="single" w:color="auto" w:sz="4" w:space="0"/>
            </w:tcBorders>
            <w:vAlign w:val="center"/>
          </w:tcPr>
          <w:p w14:paraId="4D0DB3B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D8303D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1D5790D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435C6132">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single" w:color="auto" w:sz="4" w:space="0"/>
              <w:right w:val="single" w:color="auto" w:sz="4" w:space="0"/>
            </w:tcBorders>
            <w:vAlign w:val="center"/>
          </w:tcPr>
          <w:p w14:paraId="4A0993E1">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6C7AFAF9">
            <w:pPr>
              <w:spacing w:line="240" w:lineRule="auto"/>
              <w:jc w:val="both"/>
              <w:rPr>
                <w:rFonts w:ascii="Times New Roman" w:hAnsi="Times New Roman" w:cs="Times New Roman"/>
                <w:sz w:val="21"/>
                <w:szCs w:val="21"/>
              </w:rPr>
            </w:pPr>
            <w:r>
              <w:rPr>
                <w:rFonts w:ascii="Times New Roman" w:hAnsi="Times New Roman" w:cs="Times New Roman"/>
                <w:sz w:val="21"/>
                <w:szCs w:val="21"/>
              </w:rPr>
              <w:t>改革开放史</w:t>
            </w:r>
          </w:p>
        </w:tc>
        <w:tc>
          <w:tcPr>
            <w:tcW w:w="697" w:type="dxa"/>
            <w:tcBorders>
              <w:top w:val="nil"/>
              <w:left w:val="nil"/>
              <w:bottom w:val="single" w:color="auto" w:sz="4" w:space="0"/>
              <w:right w:val="single" w:color="auto" w:sz="4" w:space="0"/>
            </w:tcBorders>
            <w:vAlign w:val="center"/>
          </w:tcPr>
          <w:p w14:paraId="44FB134D">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F2039BA">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42537CB9">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17E48B4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35BF832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F18162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4253" w:type="dxa"/>
            <w:gridSpan w:val="6"/>
            <w:vMerge w:val="continue"/>
            <w:tcBorders>
              <w:top w:val="nil"/>
              <w:left w:val="nil"/>
              <w:bottom w:val="single" w:color="auto" w:sz="4" w:space="0"/>
              <w:right w:val="single" w:color="auto" w:sz="4" w:space="0"/>
            </w:tcBorders>
            <w:vAlign w:val="center"/>
          </w:tcPr>
          <w:p w14:paraId="2A17014E">
            <w:pPr>
              <w:spacing w:line="240" w:lineRule="auto"/>
              <w:rPr>
                <w:rFonts w:ascii="Times New Roman" w:hAnsi="Times New Roman" w:cs="Times New Roman"/>
                <w:sz w:val="21"/>
                <w:szCs w:val="21"/>
              </w:rPr>
            </w:pPr>
          </w:p>
        </w:tc>
        <w:tc>
          <w:tcPr>
            <w:tcW w:w="992" w:type="dxa"/>
            <w:tcBorders>
              <w:top w:val="nil"/>
              <w:left w:val="nil"/>
              <w:bottom w:val="single" w:color="auto" w:sz="4" w:space="0"/>
              <w:right w:val="single" w:color="auto" w:sz="4" w:space="0"/>
            </w:tcBorders>
            <w:vAlign w:val="center"/>
          </w:tcPr>
          <w:p w14:paraId="4F99E21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CB31B85">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063627A5">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669B99B0">
            <w:pPr>
              <w:spacing w:line="240" w:lineRule="auto"/>
              <w:rPr>
                <w:rFonts w:ascii="Times New Roman" w:hAnsi="Times New Roman" w:cs="Times New Roman"/>
                <w:sz w:val="22"/>
                <w:szCs w:val="22"/>
              </w:rPr>
            </w:pPr>
          </w:p>
        </w:tc>
        <w:tc>
          <w:tcPr>
            <w:tcW w:w="703" w:type="dxa"/>
            <w:vMerge w:val="restart"/>
            <w:tcBorders>
              <w:top w:val="nil"/>
              <w:left w:val="single" w:color="auto" w:sz="4" w:space="0"/>
              <w:bottom w:val="nil"/>
              <w:right w:val="single" w:color="auto" w:sz="4" w:space="0"/>
            </w:tcBorders>
            <w:vAlign w:val="center"/>
          </w:tcPr>
          <w:p w14:paraId="7A63F057">
            <w:pPr>
              <w:spacing w:line="240" w:lineRule="auto"/>
              <w:jc w:val="center"/>
              <w:rPr>
                <w:rFonts w:ascii="Times New Roman" w:hAnsi="Times New Roman" w:cs="Times New Roman"/>
              </w:rPr>
            </w:pPr>
            <w:r>
              <w:rPr>
                <w:rFonts w:ascii="Times New Roman" w:hAnsi="Times New Roman" w:cs="Times New Roman"/>
              </w:rPr>
              <w:t>人文素养类</w:t>
            </w:r>
          </w:p>
        </w:tc>
        <w:tc>
          <w:tcPr>
            <w:tcW w:w="2552" w:type="dxa"/>
            <w:tcBorders>
              <w:top w:val="nil"/>
              <w:left w:val="nil"/>
              <w:bottom w:val="single" w:color="auto" w:sz="4" w:space="0"/>
              <w:right w:val="single" w:color="auto" w:sz="4" w:space="0"/>
            </w:tcBorders>
            <w:vAlign w:val="center"/>
          </w:tcPr>
          <w:p w14:paraId="67084006">
            <w:pPr>
              <w:spacing w:line="240" w:lineRule="auto"/>
              <w:jc w:val="both"/>
              <w:rPr>
                <w:rFonts w:ascii="Times New Roman" w:hAnsi="Times New Roman" w:cs="Times New Roman"/>
                <w:sz w:val="21"/>
                <w:szCs w:val="21"/>
              </w:rPr>
            </w:pPr>
            <w:r>
              <w:rPr>
                <w:rFonts w:ascii="Times New Roman" w:hAnsi="Times New Roman" w:cs="Times New Roman"/>
                <w:sz w:val="21"/>
                <w:szCs w:val="21"/>
              </w:rPr>
              <w:t>中国优秀传统文化</w:t>
            </w:r>
          </w:p>
        </w:tc>
        <w:tc>
          <w:tcPr>
            <w:tcW w:w="697" w:type="dxa"/>
            <w:tcBorders>
              <w:top w:val="nil"/>
              <w:left w:val="nil"/>
              <w:bottom w:val="single" w:color="auto" w:sz="4" w:space="0"/>
              <w:right w:val="single" w:color="auto" w:sz="4" w:space="0"/>
            </w:tcBorders>
            <w:vAlign w:val="center"/>
          </w:tcPr>
          <w:p w14:paraId="428D2149">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B42D811">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0E67E942">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436C3DB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1035" w:type="dxa"/>
            <w:tcBorders>
              <w:top w:val="nil"/>
              <w:left w:val="nil"/>
              <w:bottom w:val="single" w:color="auto" w:sz="4" w:space="0"/>
              <w:right w:val="single" w:color="auto" w:sz="4" w:space="0"/>
            </w:tcBorders>
            <w:vAlign w:val="center"/>
          </w:tcPr>
          <w:p w14:paraId="2A88DD9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992" w:type="dxa"/>
            <w:tcBorders>
              <w:top w:val="nil"/>
              <w:left w:val="nil"/>
              <w:bottom w:val="single" w:color="auto" w:sz="4" w:space="0"/>
              <w:right w:val="single" w:color="auto" w:sz="4" w:space="0"/>
            </w:tcBorders>
            <w:vAlign w:val="center"/>
          </w:tcPr>
          <w:p w14:paraId="5FAAB01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2325D50">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132A2AC">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1E978DCF">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727F233">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2836A9E">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69DEBF0">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3714D6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373827B">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6E339282">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4B887339">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nil"/>
              <w:right w:val="single" w:color="auto" w:sz="4" w:space="0"/>
            </w:tcBorders>
            <w:vAlign w:val="center"/>
          </w:tcPr>
          <w:p w14:paraId="4CB91E0F">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74C302CF">
            <w:pPr>
              <w:spacing w:line="240" w:lineRule="auto"/>
              <w:jc w:val="both"/>
              <w:rPr>
                <w:rFonts w:ascii="Times New Roman" w:hAnsi="Times New Roman" w:cs="Times New Roman"/>
                <w:sz w:val="21"/>
                <w:szCs w:val="21"/>
              </w:rPr>
            </w:pPr>
            <w:r>
              <w:rPr>
                <w:rFonts w:ascii="Times New Roman" w:hAnsi="Times New Roman" w:cs="Times New Roman"/>
                <w:sz w:val="21"/>
                <w:szCs w:val="21"/>
              </w:rPr>
              <w:t>通用礼仪</w:t>
            </w:r>
          </w:p>
        </w:tc>
        <w:tc>
          <w:tcPr>
            <w:tcW w:w="697" w:type="dxa"/>
            <w:tcBorders>
              <w:top w:val="nil"/>
              <w:left w:val="nil"/>
              <w:bottom w:val="single" w:color="auto" w:sz="4" w:space="0"/>
              <w:right w:val="single" w:color="auto" w:sz="4" w:space="0"/>
            </w:tcBorders>
            <w:vAlign w:val="center"/>
          </w:tcPr>
          <w:p w14:paraId="784FA579">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28C10EA">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7271A185">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0C4E543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 </w:t>
            </w:r>
          </w:p>
        </w:tc>
        <w:tc>
          <w:tcPr>
            <w:tcW w:w="1035" w:type="dxa"/>
            <w:tcBorders>
              <w:top w:val="nil"/>
              <w:left w:val="nil"/>
              <w:bottom w:val="single" w:color="auto" w:sz="4" w:space="0"/>
              <w:right w:val="single" w:color="auto" w:sz="4" w:space="0"/>
            </w:tcBorders>
            <w:vAlign w:val="center"/>
          </w:tcPr>
          <w:p w14:paraId="3401A73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992" w:type="dxa"/>
            <w:tcBorders>
              <w:top w:val="nil"/>
              <w:left w:val="nil"/>
              <w:bottom w:val="single" w:color="auto" w:sz="4" w:space="0"/>
              <w:right w:val="single" w:color="auto" w:sz="4" w:space="0"/>
            </w:tcBorders>
            <w:vAlign w:val="center"/>
          </w:tcPr>
          <w:p w14:paraId="3E78854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309ECE24">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5756F585">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E15E33B">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8BB2832">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F01F73A">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9766FF2">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FB164C5">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220D34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216162E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301C16EE">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nil"/>
              <w:right w:val="single" w:color="auto" w:sz="4" w:space="0"/>
            </w:tcBorders>
            <w:vAlign w:val="center"/>
          </w:tcPr>
          <w:p w14:paraId="40A8683A">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17B342A7">
            <w:pPr>
              <w:spacing w:line="240" w:lineRule="auto"/>
              <w:jc w:val="both"/>
              <w:rPr>
                <w:rFonts w:ascii="Times New Roman" w:hAnsi="Times New Roman" w:cs="Times New Roman"/>
                <w:sz w:val="21"/>
                <w:szCs w:val="21"/>
              </w:rPr>
            </w:pPr>
            <w:r>
              <w:rPr>
                <w:rFonts w:ascii="Times New Roman" w:hAnsi="Times New Roman" w:cs="Times New Roman"/>
                <w:sz w:val="21"/>
                <w:szCs w:val="21"/>
              </w:rPr>
              <w:t>应用文写作</w:t>
            </w:r>
          </w:p>
        </w:tc>
        <w:tc>
          <w:tcPr>
            <w:tcW w:w="697" w:type="dxa"/>
            <w:tcBorders>
              <w:top w:val="nil"/>
              <w:left w:val="nil"/>
              <w:bottom w:val="single" w:color="auto" w:sz="4" w:space="0"/>
              <w:right w:val="single" w:color="auto" w:sz="4" w:space="0"/>
            </w:tcBorders>
            <w:vAlign w:val="center"/>
          </w:tcPr>
          <w:p w14:paraId="5310C261">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4FDE88B">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5BCEE62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2B602ED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1035" w:type="dxa"/>
            <w:tcBorders>
              <w:top w:val="nil"/>
              <w:left w:val="nil"/>
              <w:bottom w:val="single" w:color="auto" w:sz="4" w:space="0"/>
              <w:right w:val="single" w:color="auto" w:sz="4" w:space="0"/>
            </w:tcBorders>
            <w:vAlign w:val="center"/>
          </w:tcPr>
          <w:p w14:paraId="23F21C0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992" w:type="dxa"/>
            <w:tcBorders>
              <w:top w:val="nil"/>
              <w:left w:val="nil"/>
              <w:bottom w:val="single" w:color="auto" w:sz="4" w:space="0"/>
              <w:right w:val="single" w:color="auto" w:sz="4" w:space="0"/>
            </w:tcBorders>
            <w:vAlign w:val="center"/>
          </w:tcPr>
          <w:p w14:paraId="1A298F7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47724D35">
            <w:pPr>
              <w:spacing w:line="240" w:lineRule="auto"/>
              <w:jc w:val="right"/>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vAlign w:val="center"/>
          </w:tcPr>
          <w:p w14:paraId="0708B6D6">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745AD547">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BB50512">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A905C2E">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F2D25FB">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216DCC9">
            <w:pPr>
              <w:spacing w:line="240" w:lineRule="auto"/>
              <w:rPr>
                <w:rFonts w:ascii="Times New Roman" w:hAnsi="Times New Roman" w:cs="Times New Roman"/>
                <w:sz w:val="21"/>
                <w:szCs w:val="21"/>
              </w:rPr>
            </w:pPr>
            <w:r>
              <w:rPr>
                <w:rFonts w:ascii="Times New Roman" w:hAnsi="Times New Roman" w:cs="Times New Roman"/>
                <w:sz w:val="21"/>
                <w:szCs w:val="21"/>
              </w:rPr>
              <w:t>在第一学期开设</w:t>
            </w:r>
          </w:p>
        </w:tc>
      </w:tr>
      <w:tr w14:paraId="274F5EAD">
        <w:tblPrEx>
          <w:tblCellMar>
            <w:top w:w="0" w:type="dxa"/>
            <w:left w:w="108" w:type="dxa"/>
            <w:bottom w:w="0" w:type="dxa"/>
            <w:right w:w="108" w:type="dxa"/>
          </w:tblCellMar>
        </w:tblPrEx>
        <w:trPr>
          <w:gridAfter w:val="1"/>
          <w:wAfter w:w="42" w:type="dxa"/>
          <w:trHeight w:val="27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20551BFD">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C1F754D">
            <w:pPr>
              <w:spacing w:line="240" w:lineRule="auto"/>
              <w:rPr>
                <w:rFonts w:ascii="Times New Roman" w:hAnsi="Times New Roman" w:cs="Times New Roman"/>
                <w:sz w:val="22"/>
                <w:szCs w:val="22"/>
              </w:rPr>
            </w:pPr>
          </w:p>
        </w:tc>
        <w:tc>
          <w:tcPr>
            <w:tcW w:w="703" w:type="dxa"/>
            <w:vMerge w:val="continue"/>
            <w:tcBorders>
              <w:top w:val="nil"/>
              <w:left w:val="single" w:color="auto" w:sz="4" w:space="0"/>
              <w:bottom w:val="nil"/>
              <w:right w:val="single" w:color="auto" w:sz="4" w:space="0"/>
            </w:tcBorders>
            <w:vAlign w:val="center"/>
          </w:tcPr>
          <w:p w14:paraId="5DE3F43F">
            <w:pPr>
              <w:spacing w:line="240" w:lineRule="auto"/>
              <w:rPr>
                <w:rFonts w:ascii="Times New Roman" w:hAnsi="Times New Roman" w:cs="Times New Roman"/>
              </w:rPr>
            </w:pPr>
          </w:p>
        </w:tc>
        <w:tc>
          <w:tcPr>
            <w:tcW w:w="2552" w:type="dxa"/>
            <w:tcBorders>
              <w:top w:val="nil"/>
              <w:left w:val="nil"/>
              <w:bottom w:val="single" w:color="auto" w:sz="4" w:space="0"/>
              <w:right w:val="single" w:color="auto" w:sz="4" w:space="0"/>
            </w:tcBorders>
            <w:vAlign w:val="center"/>
          </w:tcPr>
          <w:p w14:paraId="0D1DF6AC">
            <w:pPr>
              <w:spacing w:line="240" w:lineRule="auto"/>
              <w:jc w:val="both"/>
              <w:rPr>
                <w:rFonts w:ascii="Times New Roman" w:hAnsi="Times New Roman" w:cs="Times New Roman"/>
                <w:sz w:val="21"/>
                <w:szCs w:val="21"/>
              </w:rPr>
            </w:pPr>
            <w:r>
              <w:rPr>
                <w:rFonts w:ascii="Times New Roman" w:hAnsi="Times New Roman" w:cs="Times New Roman"/>
                <w:sz w:val="21"/>
                <w:szCs w:val="21"/>
              </w:rPr>
              <w:t>大学语文</w:t>
            </w:r>
          </w:p>
        </w:tc>
        <w:tc>
          <w:tcPr>
            <w:tcW w:w="697" w:type="dxa"/>
            <w:tcBorders>
              <w:top w:val="nil"/>
              <w:left w:val="nil"/>
              <w:bottom w:val="single" w:color="auto" w:sz="4" w:space="0"/>
              <w:right w:val="single" w:color="auto" w:sz="4" w:space="0"/>
            </w:tcBorders>
            <w:vAlign w:val="center"/>
          </w:tcPr>
          <w:p w14:paraId="518CD988">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3822753">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532B6ABA">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43AA37A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1035" w:type="dxa"/>
            <w:tcBorders>
              <w:top w:val="nil"/>
              <w:left w:val="nil"/>
              <w:bottom w:val="single" w:color="auto" w:sz="4" w:space="0"/>
              <w:right w:val="single" w:color="auto" w:sz="4" w:space="0"/>
            </w:tcBorders>
            <w:vAlign w:val="center"/>
          </w:tcPr>
          <w:p w14:paraId="7426434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7AF008C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58DC296">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A6EDDEB">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5A4449A6">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8CA57E0">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599D56F">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99DF1D9">
            <w:pPr>
              <w:spacing w:line="240" w:lineRule="auto"/>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B53C23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9C2ED78">
        <w:tblPrEx>
          <w:tblCellMar>
            <w:top w:w="0" w:type="dxa"/>
            <w:left w:w="108" w:type="dxa"/>
            <w:bottom w:w="0" w:type="dxa"/>
            <w:right w:w="108" w:type="dxa"/>
          </w:tblCellMar>
        </w:tblPrEx>
        <w:trPr>
          <w:gridAfter w:val="1"/>
          <w:wAfter w:w="42" w:type="dxa"/>
          <w:trHeight w:val="54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2AEFD563">
            <w:pPr>
              <w:spacing w:line="240" w:lineRule="auto"/>
              <w:rPr>
                <w:rFonts w:ascii="Times New Roman" w:hAnsi="Times New Roman" w:cs="Times New Roman"/>
                <w:sz w:val="22"/>
                <w:szCs w:val="22"/>
              </w:rPr>
            </w:pPr>
          </w:p>
        </w:tc>
        <w:tc>
          <w:tcPr>
            <w:tcW w:w="710" w:type="dxa"/>
            <w:tcBorders>
              <w:top w:val="nil"/>
              <w:left w:val="nil"/>
              <w:bottom w:val="single" w:color="auto" w:sz="4" w:space="0"/>
              <w:right w:val="single" w:color="auto" w:sz="4" w:space="0"/>
            </w:tcBorders>
            <w:vAlign w:val="center"/>
          </w:tcPr>
          <w:p w14:paraId="4DD9F5D4">
            <w:pPr>
              <w:spacing w:line="240" w:lineRule="auto"/>
              <w:jc w:val="center"/>
              <w:rPr>
                <w:rFonts w:ascii="Times New Roman" w:hAnsi="Times New Roman" w:cs="Times New Roman"/>
                <w:sz w:val="22"/>
                <w:szCs w:val="22"/>
              </w:rPr>
            </w:pPr>
            <w:r>
              <w:rPr>
                <w:rFonts w:ascii="Times New Roman" w:hAnsi="Times New Roman" w:cs="Times New Roman"/>
                <w:sz w:val="22"/>
                <w:szCs w:val="22"/>
              </w:rPr>
              <w:t>任意选修课程</w:t>
            </w:r>
          </w:p>
        </w:tc>
        <w:tc>
          <w:tcPr>
            <w:tcW w:w="3255" w:type="dxa"/>
            <w:gridSpan w:val="2"/>
            <w:tcBorders>
              <w:top w:val="single" w:color="auto" w:sz="4" w:space="0"/>
              <w:left w:val="nil"/>
              <w:bottom w:val="single" w:color="auto" w:sz="4" w:space="0"/>
              <w:right w:val="single" w:color="auto" w:sz="4" w:space="0"/>
            </w:tcBorders>
            <w:vAlign w:val="center"/>
          </w:tcPr>
          <w:p w14:paraId="3DB8AF1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697" w:type="dxa"/>
            <w:tcBorders>
              <w:top w:val="nil"/>
              <w:left w:val="nil"/>
              <w:bottom w:val="single" w:color="auto" w:sz="4" w:space="0"/>
              <w:right w:val="single" w:color="auto" w:sz="4" w:space="0"/>
            </w:tcBorders>
            <w:vAlign w:val="center"/>
          </w:tcPr>
          <w:p w14:paraId="7120EBF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1709B6A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7" w:type="dxa"/>
            <w:tcBorders>
              <w:top w:val="nil"/>
              <w:left w:val="nil"/>
              <w:bottom w:val="single" w:color="auto" w:sz="4" w:space="0"/>
              <w:right w:val="single" w:color="auto" w:sz="4" w:space="0"/>
            </w:tcBorders>
            <w:vAlign w:val="center"/>
          </w:tcPr>
          <w:p w14:paraId="6AB00C0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844" w:type="dxa"/>
            <w:tcBorders>
              <w:top w:val="nil"/>
              <w:left w:val="nil"/>
              <w:bottom w:val="single" w:color="auto" w:sz="4" w:space="0"/>
              <w:right w:val="single" w:color="auto" w:sz="4" w:space="0"/>
            </w:tcBorders>
            <w:vAlign w:val="center"/>
          </w:tcPr>
          <w:p w14:paraId="7ECAB56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vAlign w:val="center"/>
          </w:tcPr>
          <w:p w14:paraId="419DD4C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EF7F40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95ADEA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E1BB80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686EDF5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07A284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967FD5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56DD7E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1FFB4AB">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3CA6C06">
        <w:tblPrEx>
          <w:tblCellMar>
            <w:top w:w="0" w:type="dxa"/>
            <w:left w:w="108" w:type="dxa"/>
            <w:bottom w:w="0" w:type="dxa"/>
            <w:right w:w="108" w:type="dxa"/>
          </w:tblCellMar>
        </w:tblPrEx>
        <w:trPr>
          <w:gridAfter w:val="1"/>
          <w:wAfter w:w="42" w:type="dxa"/>
          <w:trHeight w:val="360" w:hRule="atLeast"/>
        </w:trPr>
        <w:tc>
          <w:tcPr>
            <w:tcW w:w="690" w:type="dxa"/>
            <w:vMerge w:val="continue"/>
            <w:tcBorders>
              <w:top w:val="single" w:color="auto" w:sz="4" w:space="0"/>
              <w:left w:val="single" w:color="auto" w:sz="4" w:space="0"/>
              <w:bottom w:val="single" w:color="000000" w:sz="4" w:space="0"/>
              <w:right w:val="single" w:color="auto" w:sz="4" w:space="0"/>
            </w:tcBorders>
            <w:vAlign w:val="center"/>
          </w:tcPr>
          <w:p w14:paraId="461CFD6B">
            <w:pPr>
              <w:spacing w:line="240" w:lineRule="auto"/>
              <w:rPr>
                <w:rFonts w:ascii="Times New Roman" w:hAnsi="Times New Roman" w:cs="Times New Roman"/>
                <w:sz w:val="22"/>
                <w:szCs w:val="22"/>
              </w:rPr>
            </w:pPr>
          </w:p>
        </w:tc>
        <w:tc>
          <w:tcPr>
            <w:tcW w:w="710" w:type="dxa"/>
            <w:tcBorders>
              <w:top w:val="nil"/>
              <w:left w:val="nil"/>
              <w:bottom w:val="single" w:color="auto" w:sz="4" w:space="0"/>
              <w:right w:val="single" w:color="auto" w:sz="4" w:space="0"/>
            </w:tcBorders>
            <w:noWrap/>
            <w:vAlign w:val="center"/>
          </w:tcPr>
          <w:p w14:paraId="6132D034">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3255" w:type="dxa"/>
            <w:gridSpan w:val="2"/>
            <w:tcBorders>
              <w:top w:val="single" w:color="auto" w:sz="4" w:space="0"/>
              <w:left w:val="nil"/>
              <w:bottom w:val="single" w:color="auto" w:sz="4" w:space="0"/>
              <w:right w:val="single" w:color="auto" w:sz="4" w:space="0"/>
            </w:tcBorders>
            <w:vAlign w:val="center"/>
          </w:tcPr>
          <w:p w14:paraId="756A4F0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小计</w:t>
            </w:r>
          </w:p>
        </w:tc>
        <w:tc>
          <w:tcPr>
            <w:tcW w:w="697" w:type="dxa"/>
            <w:tcBorders>
              <w:top w:val="nil"/>
              <w:left w:val="nil"/>
              <w:bottom w:val="single" w:color="auto" w:sz="4" w:space="0"/>
              <w:right w:val="single" w:color="auto" w:sz="4" w:space="0"/>
            </w:tcBorders>
            <w:vAlign w:val="center"/>
          </w:tcPr>
          <w:p w14:paraId="0A66AE37">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20363266">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5</w:t>
            </w:r>
          </w:p>
        </w:tc>
        <w:tc>
          <w:tcPr>
            <w:tcW w:w="707" w:type="dxa"/>
            <w:tcBorders>
              <w:top w:val="nil"/>
              <w:left w:val="nil"/>
              <w:bottom w:val="single" w:color="auto" w:sz="4" w:space="0"/>
              <w:right w:val="single" w:color="auto" w:sz="4" w:space="0"/>
            </w:tcBorders>
            <w:vAlign w:val="center"/>
          </w:tcPr>
          <w:p w14:paraId="5A38324B">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80</w:t>
            </w:r>
          </w:p>
        </w:tc>
        <w:tc>
          <w:tcPr>
            <w:tcW w:w="844" w:type="dxa"/>
            <w:tcBorders>
              <w:top w:val="nil"/>
              <w:left w:val="nil"/>
              <w:bottom w:val="single" w:color="auto" w:sz="4" w:space="0"/>
              <w:right w:val="single" w:color="auto" w:sz="4" w:space="0"/>
            </w:tcBorders>
            <w:vAlign w:val="center"/>
          </w:tcPr>
          <w:p w14:paraId="38EE4CC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76 </w:t>
            </w:r>
          </w:p>
        </w:tc>
        <w:tc>
          <w:tcPr>
            <w:tcW w:w="1035" w:type="dxa"/>
            <w:tcBorders>
              <w:top w:val="nil"/>
              <w:left w:val="nil"/>
              <w:bottom w:val="single" w:color="auto" w:sz="4" w:space="0"/>
              <w:right w:val="single" w:color="auto" w:sz="4" w:space="0"/>
            </w:tcBorders>
            <w:vAlign w:val="center"/>
          </w:tcPr>
          <w:p w14:paraId="2904267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 </w:t>
            </w:r>
          </w:p>
        </w:tc>
        <w:tc>
          <w:tcPr>
            <w:tcW w:w="992" w:type="dxa"/>
            <w:tcBorders>
              <w:top w:val="nil"/>
              <w:left w:val="nil"/>
              <w:bottom w:val="single" w:color="auto" w:sz="4" w:space="0"/>
              <w:right w:val="single" w:color="auto" w:sz="4" w:space="0"/>
            </w:tcBorders>
            <w:vAlign w:val="center"/>
          </w:tcPr>
          <w:p w14:paraId="1F456C18">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55090A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ECA893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7AFF23C6">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90C5B7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A1EAE4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6112B97">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BC2307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B17A37A">
        <w:tblPrEx>
          <w:tblCellMar>
            <w:top w:w="0" w:type="dxa"/>
            <w:left w:w="108" w:type="dxa"/>
            <w:bottom w:w="0" w:type="dxa"/>
            <w:right w:w="108" w:type="dxa"/>
          </w:tblCellMar>
        </w:tblPrEx>
        <w:trPr>
          <w:gridAfter w:val="1"/>
          <w:wAfter w:w="42" w:type="dxa"/>
          <w:trHeight w:val="540" w:hRule="atLeast"/>
        </w:trPr>
        <w:tc>
          <w:tcPr>
            <w:tcW w:w="690" w:type="dxa"/>
            <w:vMerge w:val="restart"/>
            <w:tcBorders>
              <w:top w:val="nil"/>
              <w:left w:val="single" w:color="auto" w:sz="4" w:space="0"/>
              <w:bottom w:val="single" w:color="000000" w:sz="4" w:space="0"/>
              <w:right w:val="single" w:color="000000" w:sz="4" w:space="0"/>
            </w:tcBorders>
            <w:vAlign w:val="center"/>
          </w:tcPr>
          <w:p w14:paraId="279EE265">
            <w:pPr>
              <w:spacing w:line="240" w:lineRule="auto"/>
              <w:jc w:val="center"/>
              <w:rPr>
                <w:rFonts w:ascii="Times New Roman" w:hAnsi="Times New Roman" w:cs="Times New Roman"/>
                <w:sz w:val="22"/>
                <w:szCs w:val="22"/>
              </w:rPr>
            </w:pPr>
            <w:r>
              <w:rPr>
                <w:rFonts w:ascii="Times New Roman" w:hAnsi="Times New Roman" w:cs="Times New Roman"/>
                <w:sz w:val="22"/>
                <w:szCs w:val="22"/>
              </w:rPr>
              <w:t>专业必修课程</w:t>
            </w:r>
          </w:p>
        </w:tc>
        <w:tc>
          <w:tcPr>
            <w:tcW w:w="710" w:type="dxa"/>
            <w:tcBorders>
              <w:top w:val="nil"/>
              <w:left w:val="nil"/>
              <w:bottom w:val="single" w:color="auto" w:sz="4" w:space="0"/>
              <w:right w:val="single" w:color="auto" w:sz="4" w:space="0"/>
            </w:tcBorders>
            <w:vAlign w:val="center"/>
          </w:tcPr>
          <w:p w14:paraId="156009B8">
            <w:pPr>
              <w:spacing w:line="240" w:lineRule="auto"/>
              <w:jc w:val="center"/>
              <w:rPr>
                <w:rFonts w:ascii="Times New Roman" w:hAnsi="Times New Roman" w:cs="Times New Roman"/>
                <w:sz w:val="22"/>
                <w:szCs w:val="22"/>
              </w:rPr>
            </w:pPr>
            <w:r>
              <w:rPr>
                <w:rFonts w:ascii="Times New Roman" w:hAnsi="Times New Roman" w:cs="Times New Roman"/>
                <w:sz w:val="22"/>
                <w:szCs w:val="22"/>
              </w:rPr>
              <w:t>专业通识课程</w:t>
            </w:r>
          </w:p>
        </w:tc>
        <w:tc>
          <w:tcPr>
            <w:tcW w:w="703" w:type="dxa"/>
            <w:tcBorders>
              <w:top w:val="nil"/>
              <w:left w:val="nil"/>
              <w:bottom w:val="single" w:color="auto" w:sz="4" w:space="0"/>
              <w:right w:val="single" w:color="auto" w:sz="4" w:space="0"/>
            </w:tcBorders>
            <w:vAlign w:val="center"/>
          </w:tcPr>
          <w:p w14:paraId="2061A732">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2552" w:type="dxa"/>
            <w:tcBorders>
              <w:top w:val="nil"/>
              <w:left w:val="nil"/>
              <w:bottom w:val="single" w:color="auto" w:sz="4" w:space="0"/>
              <w:right w:val="single" w:color="auto" w:sz="4" w:space="0"/>
            </w:tcBorders>
            <w:vAlign w:val="center"/>
          </w:tcPr>
          <w:p w14:paraId="5D57EA5A">
            <w:pPr>
              <w:spacing w:line="240" w:lineRule="auto"/>
              <w:rPr>
                <w:rFonts w:ascii="Times New Roman" w:hAnsi="Times New Roman" w:cs="Times New Roman"/>
                <w:sz w:val="21"/>
                <w:szCs w:val="21"/>
              </w:rPr>
            </w:pPr>
            <w:r>
              <w:rPr>
                <w:rFonts w:ascii="Times New Roman" w:hAnsi="Times New Roman" w:cs="Times New Roman"/>
                <w:sz w:val="21"/>
                <w:szCs w:val="21"/>
              </w:rPr>
              <w:t>高等数学</w:t>
            </w:r>
          </w:p>
        </w:tc>
        <w:tc>
          <w:tcPr>
            <w:tcW w:w="697" w:type="dxa"/>
            <w:tcBorders>
              <w:top w:val="nil"/>
              <w:left w:val="nil"/>
              <w:bottom w:val="single" w:color="auto" w:sz="4" w:space="0"/>
              <w:right w:val="single" w:color="auto" w:sz="4" w:space="0"/>
            </w:tcBorders>
            <w:vAlign w:val="center"/>
          </w:tcPr>
          <w:p w14:paraId="10C65996">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4678FA2">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707" w:type="dxa"/>
            <w:tcBorders>
              <w:top w:val="nil"/>
              <w:left w:val="nil"/>
              <w:bottom w:val="single" w:color="auto" w:sz="4" w:space="0"/>
              <w:right w:val="single" w:color="auto" w:sz="4" w:space="0"/>
            </w:tcBorders>
            <w:vAlign w:val="center"/>
          </w:tcPr>
          <w:p w14:paraId="33FDFFE9">
            <w:pPr>
              <w:spacing w:line="240" w:lineRule="auto"/>
              <w:jc w:val="center"/>
              <w:rPr>
                <w:rFonts w:ascii="Times New Roman" w:hAnsi="Times New Roman" w:cs="Times New Roman"/>
                <w:sz w:val="21"/>
                <w:szCs w:val="21"/>
              </w:rPr>
            </w:pPr>
            <w:r>
              <w:rPr>
                <w:rFonts w:ascii="Times New Roman" w:hAnsi="Times New Roman" w:cs="Times New Roman"/>
                <w:sz w:val="21"/>
                <w:szCs w:val="21"/>
              </w:rPr>
              <w:t>64</w:t>
            </w:r>
          </w:p>
        </w:tc>
        <w:tc>
          <w:tcPr>
            <w:tcW w:w="844" w:type="dxa"/>
            <w:tcBorders>
              <w:top w:val="nil"/>
              <w:left w:val="nil"/>
              <w:bottom w:val="single" w:color="auto" w:sz="4" w:space="0"/>
              <w:right w:val="single" w:color="auto" w:sz="4" w:space="0"/>
            </w:tcBorders>
            <w:vAlign w:val="center"/>
          </w:tcPr>
          <w:p w14:paraId="324F611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54 </w:t>
            </w:r>
          </w:p>
        </w:tc>
        <w:tc>
          <w:tcPr>
            <w:tcW w:w="1035" w:type="dxa"/>
            <w:tcBorders>
              <w:top w:val="nil"/>
              <w:left w:val="nil"/>
              <w:bottom w:val="single" w:color="auto" w:sz="4" w:space="0"/>
              <w:right w:val="single" w:color="auto" w:sz="4" w:space="0"/>
            </w:tcBorders>
            <w:vAlign w:val="center"/>
          </w:tcPr>
          <w:p w14:paraId="2A4D7CB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992" w:type="dxa"/>
            <w:tcBorders>
              <w:top w:val="nil"/>
              <w:left w:val="nil"/>
              <w:bottom w:val="single" w:color="auto" w:sz="4" w:space="0"/>
              <w:right w:val="single" w:color="auto" w:sz="4" w:space="0"/>
            </w:tcBorders>
            <w:vAlign w:val="center"/>
          </w:tcPr>
          <w:p w14:paraId="79B6308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D707FC9">
            <w:pPr>
              <w:spacing w:line="240" w:lineRule="auto"/>
              <w:jc w:val="center"/>
              <w:rPr>
                <w:rFonts w:ascii="Times New Roman" w:hAnsi="Times New Roman" w:cs="Times New Roman"/>
                <w:sz w:val="21"/>
                <w:szCs w:val="21"/>
              </w:rPr>
            </w:pPr>
            <w:r>
              <w:rPr>
                <w:rFonts w:ascii="Times New Roman" w:hAnsi="Times New Roman" w:cs="Times New Roman"/>
                <w:sz w:val="21"/>
                <w:szCs w:val="21"/>
              </w:rPr>
              <w:t>64</w:t>
            </w:r>
          </w:p>
        </w:tc>
        <w:tc>
          <w:tcPr>
            <w:tcW w:w="709" w:type="dxa"/>
            <w:tcBorders>
              <w:top w:val="nil"/>
              <w:left w:val="nil"/>
              <w:bottom w:val="single" w:color="auto" w:sz="4" w:space="0"/>
              <w:right w:val="single" w:color="auto" w:sz="4" w:space="0"/>
            </w:tcBorders>
            <w:vAlign w:val="center"/>
          </w:tcPr>
          <w:p w14:paraId="3FE32CA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09347BA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D77801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C7AD45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F3003F5">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014DAB7">
            <w:pPr>
              <w:spacing w:line="240" w:lineRule="auto"/>
              <w:rPr>
                <w:rFonts w:ascii="Times New Roman" w:hAnsi="Times New Roman" w:cs="Times New Roman"/>
                <w:color w:val="auto"/>
                <w:sz w:val="21"/>
                <w:szCs w:val="21"/>
              </w:rPr>
            </w:pPr>
            <w:r>
              <w:rPr>
                <w:rFonts w:ascii="Times New Roman" w:hAnsi="Times New Roman" w:cs="Times New Roman"/>
                <w:color w:val="auto"/>
                <w:sz w:val="21"/>
                <w:szCs w:val="21"/>
              </w:rPr>
              <w:t>　</w:t>
            </w:r>
          </w:p>
        </w:tc>
      </w:tr>
      <w:tr w14:paraId="0096D460">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04E7690C">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auto" w:sz="4" w:space="0"/>
              <w:right w:val="single" w:color="auto" w:sz="4" w:space="0"/>
            </w:tcBorders>
            <w:vAlign w:val="center"/>
          </w:tcPr>
          <w:p w14:paraId="3CB5B03A">
            <w:pPr>
              <w:spacing w:line="240" w:lineRule="auto"/>
              <w:jc w:val="center"/>
              <w:rPr>
                <w:rFonts w:ascii="Times New Roman" w:hAnsi="Times New Roman" w:cs="Times New Roman"/>
                <w:sz w:val="22"/>
                <w:szCs w:val="22"/>
              </w:rPr>
            </w:pPr>
            <w:r>
              <w:rPr>
                <w:rFonts w:ascii="Times New Roman" w:hAnsi="Times New Roman" w:cs="Times New Roman"/>
                <w:sz w:val="22"/>
                <w:szCs w:val="22"/>
              </w:rPr>
              <w:t>专业基础课程</w:t>
            </w:r>
          </w:p>
        </w:tc>
        <w:tc>
          <w:tcPr>
            <w:tcW w:w="703" w:type="dxa"/>
            <w:tcBorders>
              <w:top w:val="nil"/>
              <w:left w:val="nil"/>
              <w:bottom w:val="single" w:color="auto" w:sz="4" w:space="0"/>
              <w:right w:val="single" w:color="auto" w:sz="4" w:space="0"/>
            </w:tcBorders>
            <w:vAlign w:val="center"/>
          </w:tcPr>
          <w:p w14:paraId="213663C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2552" w:type="dxa"/>
            <w:tcBorders>
              <w:top w:val="nil"/>
              <w:left w:val="nil"/>
              <w:bottom w:val="single" w:color="auto" w:sz="4" w:space="0"/>
              <w:right w:val="single" w:color="auto" w:sz="4" w:space="0"/>
            </w:tcBorders>
            <w:vAlign w:val="center"/>
          </w:tcPr>
          <w:p w14:paraId="3E9DD647">
            <w:pPr>
              <w:spacing w:line="240" w:lineRule="auto"/>
              <w:jc w:val="both"/>
              <w:rPr>
                <w:rFonts w:ascii="Times New Roman" w:hAnsi="Times New Roman" w:cs="Times New Roman"/>
                <w:sz w:val="21"/>
                <w:szCs w:val="21"/>
              </w:rPr>
            </w:pPr>
            <w:r>
              <w:rPr>
                <w:rFonts w:ascii="Times New Roman" w:hAnsi="Times New Roman" w:cs="Times New Roman"/>
                <w:sz w:val="21"/>
                <w:szCs w:val="21"/>
              </w:rPr>
              <w:t>入学教育与专业入门</w:t>
            </w:r>
          </w:p>
        </w:tc>
        <w:tc>
          <w:tcPr>
            <w:tcW w:w="697" w:type="dxa"/>
            <w:tcBorders>
              <w:top w:val="nil"/>
              <w:left w:val="nil"/>
              <w:bottom w:val="single" w:color="auto" w:sz="4" w:space="0"/>
              <w:right w:val="single" w:color="auto" w:sz="4" w:space="0"/>
            </w:tcBorders>
            <w:vAlign w:val="center"/>
          </w:tcPr>
          <w:p w14:paraId="4832429A">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B31DB7F">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52BE70E6">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6EFE189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1035" w:type="dxa"/>
            <w:tcBorders>
              <w:top w:val="nil"/>
              <w:left w:val="nil"/>
              <w:bottom w:val="single" w:color="auto" w:sz="4" w:space="0"/>
              <w:right w:val="single" w:color="auto" w:sz="4" w:space="0"/>
            </w:tcBorders>
            <w:vAlign w:val="center"/>
          </w:tcPr>
          <w:p w14:paraId="2503694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992" w:type="dxa"/>
            <w:tcBorders>
              <w:top w:val="nil"/>
              <w:left w:val="nil"/>
              <w:bottom w:val="single" w:color="auto" w:sz="4" w:space="0"/>
              <w:right w:val="single" w:color="auto" w:sz="4" w:space="0"/>
            </w:tcBorders>
            <w:vAlign w:val="center"/>
          </w:tcPr>
          <w:p w14:paraId="0EEA704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2E2496E">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9" w:type="dxa"/>
            <w:tcBorders>
              <w:top w:val="nil"/>
              <w:left w:val="nil"/>
              <w:bottom w:val="single" w:color="auto" w:sz="4" w:space="0"/>
              <w:right w:val="single" w:color="auto" w:sz="4" w:space="0"/>
            </w:tcBorders>
            <w:noWrap/>
            <w:vAlign w:val="center"/>
          </w:tcPr>
          <w:p w14:paraId="4E27E18B">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6B04708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45CEAF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BAFDBE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495022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380004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922F726">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355E05AC">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30C640F">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D679138">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2552" w:type="dxa"/>
            <w:tcBorders>
              <w:top w:val="nil"/>
              <w:left w:val="nil"/>
              <w:bottom w:val="single" w:color="auto" w:sz="4" w:space="0"/>
              <w:right w:val="single" w:color="auto" w:sz="4" w:space="0"/>
            </w:tcBorders>
            <w:vAlign w:val="center"/>
          </w:tcPr>
          <w:p w14:paraId="493AD3A8">
            <w:pPr>
              <w:spacing w:line="240" w:lineRule="auto"/>
              <w:jc w:val="both"/>
              <w:rPr>
                <w:rFonts w:ascii="Times New Roman" w:hAnsi="Times New Roman" w:cs="Times New Roman"/>
                <w:sz w:val="21"/>
                <w:szCs w:val="21"/>
              </w:rPr>
            </w:pPr>
            <w:r>
              <w:rPr>
                <w:rFonts w:ascii="Times New Roman" w:hAnsi="Times New Roman" w:cs="Times New Roman"/>
                <w:sz w:val="21"/>
                <w:szCs w:val="21"/>
              </w:rPr>
              <w:t>基础化学</w:t>
            </w:r>
          </w:p>
        </w:tc>
        <w:tc>
          <w:tcPr>
            <w:tcW w:w="697" w:type="dxa"/>
            <w:tcBorders>
              <w:top w:val="nil"/>
              <w:left w:val="nil"/>
              <w:bottom w:val="single" w:color="auto" w:sz="4" w:space="0"/>
              <w:right w:val="single" w:color="auto" w:sz="4" w:space="0"/>
            </w:tcBorders>
            <w:vAlign w:val="center"/>
          </w:tcPr>
          <w:p w14:paraId="70D6A45A">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756C061B">
            <w:pPr>
              <w:spacing w:line="240" w:lineRule="auto"/>
              <w:jc w:val="center"/>
              <w:rPr>
                <w:rFonts w:ascii="Times New Roman" w:hAnsi="Times New Roman" w:cs="Times New Roman"/>
                <w:sz w:val="21"/>
                <w:szCs w:val="21"/>
              </w:rPr>
            </w:pPr>
            <w:r>
              <w:rPr>
                <w:rFonts w:ascii="Times New Roman" w:hAnsi="Times New Roman" w:cs="Times New Roman"/>
                <w:sz w:val="21"/>
                <w:szCs w:val="21"/>
              </w:rPr>
              <w:t>3.5</w:t>
            </w:r>
          </w:p>
        </w:tc>
        <w:tc>
          <w:tcPr>
            <w:tcW w:w="707" w:type="dxa"/>
            <w:tcBorders>
              <w:top w:val="nil"/>
              <w:left w:val="nil"/>
              <w:bottom w:val="single" w:color="auto" w:sz="4" w:space="0"/>
              <w:right w:val="single" w:color="auto" w:sz="4" w:space="0"/>
            </w:tcBorders>
            <w:vAlign w:val="center"/>
          </w:tcPr>
          <w:p w14:paraId="4C332BED">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844" w:type="dxa"/>
            <w:tcBorders>
              <w:top w:val="nil"/>
              <w:left w:val="nil"/>
              <w:bottom w:val="single" w:color="auto" w:sz="4" w:space="0"/>
              <w:right w:val="single" w:color="auto" w:sz="4" w:space="0"/>
            </w:tcBorders>
            <w:vAlign w:val="center"/>
          </w:tcPr>
          <w:p w14:paraId="6228EF2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30 </w:t>
            </w:r>
          </w:p>
        </w:tc>
        <w:tc>
          <w:tcPr>
            <w:tcW w:w="1035" w:type="dxa"/>
            <w:tcBorders>
              <w:top w:val="nil"/>
              <w:left w:val="nil"/>
              <w:bottom w:val="single" w:color="auto" w:sz="4" w:space="0"/>
              <w:right w:val="single" w:color="auto" w:sz="4" w:space="0"/>
            </w:tcBorders>
            <w:vAlign w:val="center"/>
          </w:tcPr>
          <w:p w14:paraId="576B6CA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26 </w:t>
            </w:r>
          </w:p>
        </w:tc>
        <w:tc>
          <w:tcPr>
            <w:tcW w:w="992" w:type="dxa"/>
            <w:tcBorders>
              <w:top w:val="nil"/>
              <w:left w:val="nil"/>
              <w:bottom w:val="single" w:color="auto" w:sz="4" w:space="0"/>
              <w:right w:val="single" w:color="auto" w:sz="4" w:space="0"/>
            </w:tcBorders>
            <w:vAlign w:val="center"/>
          </w:tcPr>
          <w:p w14:paraId="4F34396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18C06FB">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709" w:type="dxa"/>
            <w:tcBorders>
              <w:top w:val="nil"/>
              <w:left w:val="nil"/>
              <w:bottom w:val="single" w:color="auto" w:sz="4" w:space="0"/>
              <w:right w:val="single" w:color="auto" w:sz="4" w:space="0"/>
            </w:tcBorders>
            <w:noWrap/>
            <w:vAlign w:val="center"/>
          </w:tcPr>
          <w:p w14:paraId="13F492BE">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28AE486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11C9F4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216B33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BE72C9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EA55E6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F31FCB9">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6D7037F5">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051F92F7">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755C302">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2552" w:type="dxa"/>
            <w:tcBorders>
              <w:top w:val="nil"/>
              <w:left w:val="nil"/>
              <w:bottom w:val="single" w:color="auto" w:sz="4" w:space="0"/>
              <w:right w:val="single" w:color="auto" w:sz="4" w:space="0"/>
            </w:tcBorders>
            <w:vAlign w:val="center"/>
          </w:tcPr>
          <w:p w14:paraId="2026DCD3">
            <w:pPr>
              <w:spacing w:line="240" w:lineRule="auto"/>
              <w:jc w:val="both"/>
              <w:rPr>
                <w:rFonts w:ascii="Times New Roman" w:hAnsi="Times New Roman" w:cs="Times New Roman"/>
                <w:sz w:val="21"/>
                <w:szCs w:val="21"/>
              </w:rPr>
            </w:pPr>
            <w:r>
              <w:rPr>
                <w:rFonts w:ascii="Times New Roman" w:hAnsi="Times New Roman" w:cs="Times New Roman"/>
                <w:sz w:val="21"/>
                <w:szCs w:val="21"/>
              </w:rPr>
              <w:t>分析及操作技能</w:t>
            </w:r>
          </w:p>
        </w:tc>
        <w:tc>
          <w:tcPr>
            <w:tcW w:w="697" w:type="dxa"/>
            <w:tcBorders>
              <w:top w:val="nil"/>
              <w:left w:val="nil"/>
              <w:bottom w:val="single" w:color="auto" w:sz="4" w:space="0"/>
              <w:right w:val="single" w:color="auto" w:sz="4" w:space="0"/>
            </w:tcBorders>
            <w:vAlign w:val="center"/>
          </w:tcPr>
          <w:p w14:paraId="0DF24DDE">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3A1EE81">
            <w:pPr>
              <w:spacing w:line="240" w:lineRule="auto"/>
              <w:jc w:val="center"/>
              <w:rPr>
                <w:rFonts w:ascii="Times New Roman" w:hAnsi="Times New Roman" w:cs="Times New Roman"/>
                <w:sz w:val="21"/>
                <w:szCs w:val="21"/>
              </w:rPr>
            </w:pPr>
            <w:r>
              <w:rPr>
                <w:rFonts w:ascii="Times New Roman" w:hAnsi="Times New Roman" w:cs="Times New Roman"/>
                <w:sz w:val="21"/>
                <w:szCs w:val="21"/>
              </w:rPr>
              <w:t>3.5</w:t>
            </w:r>
          </w:p>
        </w:tc>
        <w:tc>
          <w:tcPr>
            <w:tcW w:w="707" w:type="dxa"/>
            <w:tcBorders>
              <w:top w:val="nil"/>
              <w:left w:val="nil"/>
              <w:bottom w:val="single" w:color="auto" w:sz="4" w:space="0"/>
              <w:right w:val="single" w:color="auto" w:sz="4" w:space="0"/>
            </w:tcBorders>
            <w:vAlign w:val="center"/>
          </w:tcPr>
          <w:p w14:paraId="16478ED3">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844" w:type="dxa"/>
            <w:tcBorders>
              <w:top w:val="nil"/>
              <w:left w:val="nil"/>
              <w:bottom w:val="single" w:color="auto" w:sz="4" w:space="0"/>
              <w:right w:val="single" w:color="auto" w:sz="4" w:space="0"/>
            </w:tcBorders>
            <w:vAlign w:val="center"/>
          </w:tcPr>
          <w:p w14:paraId="523F04D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30 </w:t>
            </w:r>
          </w:p>
        </w:tc>
        <w:tc>
          <w:tcPr>
            <w:tcW w:w="1035" w:type="dxa"/>
            <w:tcBorders>
              <w:top w:val="nil"/>
              <w:left w:val="nil"/>
              <w:bottom w:val="single" w:color="auto" w:sz="4" w:space="0"/>
              <w:right w:val="single" w:color="auto" w:sz="4" w:space="0"/>
            </w:tcBorders>
            <w:vAlign w:val="center"/>
          </w:tcPr>
          <w:p w14:paraId="56A8FA2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26 </w:t>
            </w:r>
          </w:p>
        </w:tc>
        <w:tc>
          <w:tcPr>
            <w:tcW w:w="992" w:type="dxa"/>
            <w:tcBorders>
              <w:top w:val="nil"/>
              <w:left w:val="nil"/>
              <w:bottom w:val="single" w:color="auto" w:sz="4" w:space="0"/>
              <w:right w:val="single" w:color="auto" w:sz="4" w:space="0"/>
            </w:tcBorders>
            <w:vAlign w:val="center"/>
          </w:tcPr>
          <w:p w14:paraId="2B9097E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652089E7">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2C574EF7">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708" w:type="dxa"/>
            <w:tcBorders>
              <w:top w:val="nil"/>
              <w:left w:val="nil"/>
              <w:bottom w:val="single" w:color="auto" w:sz="4" w:space="0"/>
              <w:right w:val="single" w:color="auto" w:sz="4" w:space="0"/>
            </w:tcBorders>
            <w:vAlign w:val="center"/>
          </w:tcPr>
          <w:p w14:paraId="2C7D30B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9C2FEA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8AF1CA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0EB65B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1AB2EDF">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E104137">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1BB92BA3">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29CBCB4E">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A4346EE">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2552" w:type="dxa"/>
            <w:tcBorders>
              <w:top w:val="nil"/>
              <w:left w:val="nil"/>
              <w:bottom w:val="single" w:color="auto" w:sz="4" w:space="0"/>
              <w:right w:val="single" w:color="auto" w:sz="4" w:space="0"/>
            </w:tcBorders>
            <w:vAlign w:val="center"/>
          </w:tcPr>
          <w:p w14:paraId="5204D8E6">
            <w:pPr>
              <w:spacing w:line="240" w:lineRule="auto"/>
              <w:jc w:val="both"/>
              <w:rPr>
                <w:rFonts w:ascii="Times New Roman" w:hAnsi="Times New Roman" w:cs="Times New Roman"/>
                <w:sz w:val="21"/>
                <w:szCs w:val="21"/>
              </w:rPr>
            </w:pPr>
            <w:r>
              <w:rPr>
                <w:rFonts w:ascii="Times New Roman" w:hAnsi="Times New Roman" w:cs="Times New Roman"/>
                <w:sz w:val="21"/>
                <w:szCs w:val="21"/>
              </w:rPr>
              <w:t>环境微生物</w:t>
            </w:r>
          </w:p>
        </w:tc>
        <w:tc>
          <w:tcPr>
            <w:tcW w:w="697" w:type="dxa"/>
            <w:tcBorders>
              <w:top w:val="nil"/>
              <w:left w:val="nil"/>
              <w:bottom w:val="single" w:color="auto" w:sz="4" w:space="0"/>
              <w:right w:val="single" w:color="auto" w:sz="4" w:space="0"/>
            </w:tcBorders>
            <w:vAlign w:val="center"/>
          </w:tcPr>
          <w:p w14:paraId="1F01D17D">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23CE6B66">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40FAEA5E">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74FDE87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1035" w:type="dxa"/>
            <w:tcBorders>
              <w:top w:val="nil"/>
              <w:left w:val="nil"/>
              <w:bottom w:val="single" w:color="auto" w:sz="4" w:space="0"/>
              <w:right w:val="single" w:color="auto" w:sz="4" w:space="0"/>
            </w:tcBorders>
            <w:vAlign w:val="center"/>
          </w:tcPr>
          <w:p w14:paraId="4BCC390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992" w:type="dxa"/>
            <w:tcBorders>
              <w:top w:val="nil"/>
              <w:left w:val="nil"/>
              <w:bottom w:val="single" w:color="auto" w:sz="4" w:space="0"/>
              <w:right w:val="single" w:color="auto" w:sz="4" w:space="0"/>
            </w:tcBorders>
            <w:vAlign w:val="center"/>
          </w:tcPr>
          <w:p w14:paraId="74B3CD7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30DEB3AA">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6A9F3B6D">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8" w:type="dxa"/>
            <w:tcBorders>
              <w:top w:val="nil"/>
              <w:left w:val="nil"/>
              <w:bottom w:val="single" w:color="auto" w:sz="4" w:space="0"/>
              <w:right w:val="single" w:color="auto" w:sz="4" w:space="0"/>
            </w:tcBorders>
            <w:vAlign w:val="center"/>
          </w:tcPr>
          <w:p w14:paraId="79B7A70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590917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62A344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C25BAF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E82E17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CD4D446">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20A28A30">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169C178D">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D4033F7">
            <w:pPr>
              <w:spacing w:line="240" w:lineRule="auto"/>
              <w:jc w:val="center"/>
              <w:rPr>
                <w:rFonts w:ascii="Times New Roman" w:hAnsi="Times New Roman" w:cs="Times New Roman"/>
                <w:sz w:val="21"/>
                <w:szCs w:val="21"/>
              </w:rPr>
            </w:pPr>
            <w:r>
              <w:rPr>
                <w:rFonts w:ascii="Times New Roman" w:hAnsi="Times New Roman" w:cs="Times New Roman"/>
                <w:sz w:val="21"/>
                <w:szCs w:val="21"/>
              </w:rPr>
              <w:t>6</w:t>
            </w:r>
          </w:p>
        </w:tc>
        <w:tc>
          <w:tcPr>
            <w:tcW w:w="2552" w:type="dxa"/>
            <w:tcBorders>
              <w:top w:val="nil"/>
              <w:left w:val="nil"/>
              <w:bottom w:val="single" w:color="auto" w:sz="4" w:space="0"/>
              <w:right w:val="single" w:color="auto" w:sz="4" w:space="0"/>
            </w:tcBorders>
            <w:vAlign w:val="center"/>
          </w:tcPr>
          <w:p w14:paraId="23169054">
            <w:pPr>
              <w:spacing w:line="240" w:lineRule="auto"/>
              <w:jc w:val="both"/>
              <w:rPr>
                <w:rFonts w:ascii="Times New Roman" w:hAnsi="Times New Roman" w:cs="Times New Roman"/>
                <w:sz w:val="21"/>
                <w:szCs w:val="21"/>
              </w:rPr>
            </w:pPr>
            <w:r>
              <w:rPr>
                <w:rFonts w:ascii="Times New Roman" w:hAnsi="Times New Roman" w:cs="Times New Roman"/>
                <w:sz w:val="21"/>
                <w:szCs w:val="21"/>
              </w:rPr>
              <w:t>建筑识图与制图</w:t>
            </w:r>
          </w:p>
        </w:tc>
        <w:tc>
          <w:tcPr>
            <w:tcW w:w="697" w:type="dxa"/>
            <w:tcBorders>
              <w:top w:val="nil"/>
              <w:left w:val="nil"/>
              <w:bottom w:val="single" w:color="auto" w:sz="4" w:space="0"/>
              <w:right w:val="single" w:color="auto" w:sz="4" w:space="0"/>
            </w:tcBorders>
            <w:vAlign w:val="center"/>
          </w:tcPr>
          <w:p w14:paraId="33ABBB43">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5E3BBD86">
            <w:pPr>
              <w:spacing w:line="240" w:lineRule="auto"/>
              <w:jc w:val="center"/>
              <w:rPr>
                <w:rFonts w:ascii="Times New Roman" w:hAnsi="Times New Roman" w:cs="Times New Roman"/>
                <w:sz w:val="21"/>
                <w:szCs w:val="21"/>
              </w:rPr>
            </w:pPr>
            <w:r>
              <w:rPr>
                <w:rFonts w:ascii="Times New Roman" w:hAnsi="Times New Roman" w:cs="Times New Roman"/>
                <w:sz w:val="21"/>
                <w:szCs w:val="21"/>
              </w:rPr>
              <w:t>3.5</w:t>
            </w:r>
          </w:p>
        </w:tc>
        <w:tc>
          <w:tcPr>
            <w:tcW w:w="707" w:type="dxa"/>
            <w:tcBorders>
              <w:top w:val="nil"/>
              <w:left w:val="nil"/>
              <w:bottom w:val="single" w:color="auto" w:sz="4" w:space="0"/>
              <w:right w:val="single" w:color="auto" w:sz="4" w:space="0"/>
            </w:tcBorders>
            <w:vAlign w:val="center"/>
          </w:tcPr>
          <w:p w14:paraId="34E2A2C2">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844" w:type="dxa"/>
            <w:tcBorders>
              <w:top w:val="nil"/>
              <w:left w:val="nil"/>
              <w:bottom w:val="single" w:color="auto" w:sz="4" w:space="0"/>
              <w:right w:val="single" w:color="auto" w:sz="4" w:space="0"/>
            </w:tcBorders>
            <w:vAlign w:val="center"/>
          </w:tcPr>
          <w:p w14:paraId="758AC79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6817C0E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992" w:type="dxa"/>
            <w:tcBorders>
              <w:top w:val="nil"/>
              <w:left w:val="nil"/>
              <w:bottom w:val="single" w:color="auto" w:sz="4" w:space="0"/>
              <w:right w:val="single" w:color="auto" w:sz="4" w:space="0"/>
            </w:tcBorders>
            <w:noWrap/>
            <w:vAlign w:val="center"/>
          </w:tcPr>
          <w:p w14:paraId="725017AF">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05A99681">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p>
        </w:tc>
        <w:tc>
          <w:tcPr>
            <w:tcW w:w="709" w:type="dxa"/>
            <w:tcBorders>
              <w:top w:val="nil"/>
              <w:left w:val="nil"/>
              <w:bottom w:val="single" w:color="auto" w:sz="4" w:space="0"/>
              <w:right w:val="single" w:color="auto" w:sz="4" w:space="0"/>
            </w:tcBorders>
            <w:noWrap/>
            <w:vAlign w:val="center"/>
          </w:tcPr>
          <w:p w14:paraId="55FF8524">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46A38B5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B25A3E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E0ED00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95086D2">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151090C">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4EC90AB">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2BE03CC7">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548857E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DA009B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2552" w:type="dxa"/>
            <w:tcBorders>
              <w:top w:val="nil"/>
              <w:left w:val="nil"/>
              <w:bottom w:val="single" w:color="auto" w:sz="4" w:space="0"/>
              <w:right w:val="single" w:color="auto" w:sz="4" w:space="0"/>
            </w:tcBorders>
            <w:vAlign w:val="center"/>
          </w:tcPr>
          <w:p w14:paraId="4FA0E79A">
            <w:pPr>
              <w:spacing w:line="240" w:lineRule="auto"/>
              <w:jc w:val="both"/>
              <w:rPr>
                <w:rFonts w:ascii="Times New Roman" w:hAnsi="Times New Roman" w:cs="Times New Roman"/>
                <w:sz w:val="21"/>
                <w:szCs w:val="21"/>
              </w:rPr>
            </w:pPr>
            <w:r>
              <w:rPr>
                <w:rFonts w:ascii="Times New Roman" w:hAnsi="Times New Roman" w:cs="Times New Roman"/>
                <w:sz w:val="21"/>
                <w:szCs w:val="21"/>
              </w:rPr>
              <w:t>小计</w:t>
            </w:r>
          </w:p>
        </w:tc>
        <w:tc>
          <w:tcPr>
            <w:tcW w:w="697" w:type="dxa"/>
            <w:tcBorders>
              <w:top w:val="nil"/>
              <w:left w:val="nil"/>
              <w:bottom w:val="single" w:color="auto" w:sz="4" w:space="0"/>
              <w:right w:val="single" w:color="auto" w:sz="4" w:space="0"/>
            </w:tcBorders>
            <w:vAlign w:val="center"/>
          </w:tcPr>
          <w:p w14:paraId="6AE1D50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74B6AF2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15 </w:t>
            </w:r>
          </w:p>
        </w:tc>
        <w:tc>
          <w:tcPr>
            <w:tcW w:w="707" w:type="dxa"/>
            <w:tcBorders>
              <w:top w:val="nil"/>
              <w:left w:val="nil"/>
              <w:bottom w:val="single" w:color="auto" w:sz="4" w:space="0"/>
              <w:right w:val="single" w:color="auto" w:sz="4" w:space="0"/>
            </w:tcBorders>
            <w:vAlign w:val="center"/>
          </w:tcPr>
          <w:p w14:paraId="1F6A792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232 </w:t>
            </w:r>
          </w:p>
        </w:tc>
        <w:tc>
          <w:tcPr>
            <w:tcW w:w="844" w:type="dxa"/>
            <w:tcBorders>
              <w:top w:val="nil"/>
              <w:left w:val="nil"/>
              <w:bottom w:val="single" w:color="auto" w:sz="4" w:space="0"/>
              <w:right w:val="single" w:color="auto" w:sz="4" w:space="0"/>
            </w:tcBorders>
            <w:vAlign w:val="center"/>
          </w:tcPr>
          <w:p w14:paraId="52B6D57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124 </w:t>
            </w:r>
          </w:p>
        </w:tc>
        <w:tc>
          <w:tcPr>
            <w:tcW w:w="1035" w:type="dxa"/>
            <w:tcBorders>
              <w:top w:val="nil"/>
              <w:left w:val="nil"/>
              <w:bottom w:val="single" w:color="auto" w:sz="4" w:space="0"/>
              <w:right w:val="single" w:color="auto" w:sz="4" w:space="0"/>
            </w:tcBorders>
            <w:vAlign w:val="center"/>
          </w:tcPr>
          <w:p w14:paraId="4B27F93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108 </w:t>
            </w:r>
          </w:p>
        </w:tc>
        <w:tc>
          <w:tcPr>
            <w:tcW w:w="992" w:type="dxa"/>
            <w:tcBorders>
              <w:top w:val="nil"/>
              <w:left w:val="nil"/>
              <w:bottom w:val="single" w:color="auto" w:sz="4" w:space="0"/>
              <w:right w:val="single" w:color="auto" w:sz="4" w:space="0"/>
            </w:tcBorders>
            <w:vAlign w:val="center"/>
          </w:tcPr>
          <w:p w14:paraId="57909BA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61B04C5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128 </w:t>
            </w:r>
          </w:p>
        </w:tc>
        <w:tc>
          <w:tcPr>
            <w:tcW w:w="709" w:type="dxa"/>
            <w:tcBorders>
              <w:top w:val="nil"/>
              <w:left w:val="nil"/>
              <w:bottom w:val="single" w:color="auto" w:sz="4" w:space="0"/>
              <w:right w:val="single" w:color="auto" w:sz="4" w:space="0"/>
            </w:tcBorders>
            <w:vAlign w:val="center"/>
          </w:tcPr>
          <w:p w14:paraId="436E0E1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104 </w:t>
            </w:r>
          </w:p>
        </w:tc>
        <w:tc>
          <w:tcPr>
            <w:tcW w:w="708" w:type="dxa"/>
            <w:tcBorders>
              <w:top w:val="nil"/>
              <w:left w:val="nil"/>
              <w:bottom w:val="single" w:color="auto" w:sz="4" w:space="0"/>
              <w:right w:val="single" w:color="auto" w:sz="4" w:space="0"/>
            </w:tcBorders>
            <w:vAlign w:val="center"/>
          </w:tcPr>
          <w:p w14:paraId="702013D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19A6573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1D6C4AF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5E84E73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2BA6B14D">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3590D97">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7276C4B6">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auto" w:sz="4" w:space="0"/>
              <w:right w:val="single" w:color="auto" w:sz="4" w:space="0"/>
            </w:tcBorders>
            <w:vAlign w:val="center"/>
          </w:tcPr>
          <w:p w14:paraId="51657D17">
            <w:pPr>
              <w:spacing w:line="240" w:lineRule="auto"/>
              <w:jc w:val="center"/>
              <w:rPr>
                <w:rFonts w:ascii="Times New Roman" w:hAnsi="Times New Roman" w:cs="Times New Roman"/>
                <w:sz w:val="22"/>
                <w:szCs w:val="22"/>
              </w:rPr>
            </w:pPr>
            <w:r>
              <w:rPr>
                <w:rFonts w:ascii="Times New Roman" w:hAnsi="Times New Roman" w:cs="Times New Roman"/>
                <w:sz w:val="22"/>
                <w:szCs w:val="22"/>
              </w:rPr>
              <w:t>专业核心课程</w:t>
            </w:r>
          </w:p>
        </w:tc>
        <w:tc>
          <w:tcPr>
            <w:tcW w:w="703" w:type="dxa"/>
            <w:tcBorders>
              <w:top w:val="nil"/>
              <w:left w:val="nil"/>
              <w:bottom w:val="single" w:color="auto" w:sz="4" w:space="0"/>
              <w:right w:val="single" w:color="auto" w:sz="4" w:space="0"/>
            </w:tcBorders>
            <w:vAlign w:val="center"/>
          </w:tcPr>
          <w:p w14:paraId="3D7CC8AD">
            <w:pPr>
              <w:spacing w:line="240" w:lineRule="auto"/>
              <w:jc w:val="center"/>
              <w:rPr>
                <w:rFonts w:ascii="Times New Roman" w:hAnsi="Times New Roman" w:cs="Times New Roman"/>
                <w:sz w:val="21"/>
                <w:szCs w:val="21"/>
              </w:rPr>
            </w:pPr>
            <w:r>
              <w:rPr>
                <w:rFonts w:ascii="Times New Roman" w:hAnsi="Times New Roman" w:cs="Times New Roman"/>
                <w:sz w:val="21"/>
                <w:szCs w:val="21"/>
              </w:rPr>
              <w:t>7</w:t>
            </w:r>
          </w:p>
        </w:tc>
        <w:tc>
          <w:tcPr>
            <w:tcW w:w="2552" w:type="dxa"/>
            <w:tcBorders>
              <w:top w:val="nil"/>
              <w:left w:val="nil"/>
              <w:bottom w:val="single" w:color="auto" w:sz="4" w:space="0"/>
              <w:right w:val="single" w:color="auto" w:sz="4" w:space="0"/>
            </w:tcBorders>
            <w:vAlign w:val="center"/>
          </w:tcPr>
          <w:p w14:paraId="772B6F35">
            <w:pPr>
              <w:spacing w:line="240" w:lineRule="auto"/>
              <w:jc w:val="both"/>
              <w:rPr>
                <w:rFonts w:ascii="Times New Roman" w:hAnsi="Times New Roman" w:cs="Times New Roman"/>
                <w:sz w:val="21"/>
                <w:szCs w:val="21"/>
              </w:rPr>
            </w:pPr>
            <w:r>
              <w:rPr>
                <w:rFonts w:ascii="Times New Roman" w:hAnsi="Times New Roman" w:cs="Times New Roman"/>
                <w:sz w:val="21"/>
                <w:szCs w:val="21"/>
              </w:rPr>
              <w:t>生态环境监测</w:t>
            </w:r>
            <w:r>
              <w:rPr>
                <w:rFonts w:ascii="Times New Roman" w:hAnsi="Times New Roman" w:cs="Times New Roman"/>
                <w:sz w:val="18"/>
                <w:szCs w:val="18"/>
              </w:rPr>
              <w:t>*</w:t>
            </w:r>
          </w:p>
        </w:tc>
        <w:tc>
          <w:tcPr>
            <w:tcW w:w="697" w:type="dxa"/>
            <w:tcBorders>
              <w:top w:val="nil"/>
              <w:left w:val="nil"/>
              <w:bottom w:val="single" w:color="auto" w:sz="4" w:space="0"/>
              <w:right w:val="single" w:color="auto" w:sz="4" w:space="0"/>
            </w:tcBorders>
            <w:vAlign w:val="center"/>
          </w:tcPr>
          <w:p w14:paraId="585646B4">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00E34A60">
            <w:pPr>
              <w:spacing w:line="240" w:lineRule="auto"/>
              <w:jc w:val="center"/>
              <w:rPr>
                <w:rFonts w:ascii="Times New Roman" w:hAnsi="Times New Roman" w:cs="Times New Roman"/>
                <w:sz w:val="21"/>
                <w:szCs w:val="21"/>
              </w:rPr>
            </w:pPr>
            <w:r>
              <w:rPr>
                <w:rFonts w:ascii="Times New Roman" w:hAnsi="Times New Roman" w:cs="Times New Roman"/>
                <w:sz w:val="21"/>
                <w:szCs w:val="21"/>
              </w:rPr>
              <w:t>5.5</w:t>
            </w:r>
          </w:p>
        </w:tc>
        <w:tc>
          <w:tcPr>
            <w:tcW w:w="707" w:type="dxa"/>
            <w:tcBorders>
              <w:top w:val="nil"/>
              <w:left w:val="nil"/>
              <w:bottom w:val="single" w:color="auto" w:sz="4" w:space="0"/>
              <w:right w:val="single" w:color="auto" w:sz="4" w:space="0"/>
            </w:tcBorders>
            <w:vAlign w:val="center"/>
          </w:tcPr>
          <w:p w14:paraId="2AA8F654">
            <w:pPr>
              <w:spacing w:line="240" w:lineRule="auto"/>
              <w:jc w:val="center"/>
              <w:rPr>
                <w:rFonts w:ascii="Times New Roman" w:hAnsi="Times New Roman" w:cs="Times New Roman"/>
                <w:sz w:val="21"/>
                <w:szCs w:val="21"/>
              </w:rPr>
            </w:pPr>
            <w:r>
              <w:rPr>
                <w:rFonts w:ascii="Times New Roman" w:hAnsi="Times New Roman" w:cs="Times New Roman"/>
                <w:sz w:val="21"/>
                <w:szCs w:val="21"/>
              </w:rPr>
              <w:t>88</w:t>
            </w:r>
          </w:p>
        </w:tc>
        <w:tc>
          <w:tcPr>
            <w:tcW w:w="844" w:type="dxa"/>
            <w:tcBorders>
              <w:top w:val="nil"/>
              <w:left w:val="nil"/>
              <w:bottom w:val="single" w:color="auto" w:sz="4" w:space="0"/>
              <w:right w:val="single" w:color="auto" w:sz="4" w:space="0"/>
            </w:tcBorders>
            <w:vAlign w:val="center"/>
          </w:tcPr>
          <w:p w14:paraId="2EFEC9D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 </w:t>
            </w:r>
          </w:p>
        </w:tc>
        <w:tc>
          <w:tcPr>
            <w:tcW w:w="1035" w:type="dxa"/>
            <w:tcBorders>
              <w:top w:val="nil"/>
              <w:left w:val="nil"/>
              <w:bottom w:val="single" w:color="auto" w:sz="4" w:space="0"/>
              <w:right w:val="single" w:color="auto" w:sz="4" w:space="0"/>
            </w:tcBorders>
            <w:vAlign w:val="center"/>
          </w:tcPr>
          <w:p w14:paraId="7F92DDF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64 </w:t>
            </w:r>
          </w:p>
        </w:tc>
        <w:tc>
          <w:tcPr>
            <w:tcW w:w="992" w:type="dxa"/>
            <w:tcBorders>
              <w:top w:val="nil"/>
              <w:left w:val="nil"/>
              <w:bottom w:val="single" w:color="auto" w:sz="4" w:space="0"/>
              <w:right w:val="single" w:color="auto" w:sz="4" w:space="0"/>
            </w:tcBorders>
            <w:vAlign w:val="center"/>
          </w:tcPr>
          <w:p w14:paraId="405B2C0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4B50D8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30D550C8">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0288E6D8">
            <w:pPr>
              <w:spacing w:line="240" w:lineRule="auto"/>
              <w:jc w:val="center"/>
              <w:rPr>
                <w:rFonts w:ascii="Times New Roman" w:hAnsi="Times New Roman" w:cs="Times New Roman"/>
                <w:sz w:val="21"/>
                <w:szCs w:val="21"/>
              </w:rPr>
            </w:pPr>
            <w:r>
              <w:rPr>
                <w:rFonts w:ascii="Times New Roman" w:hAnsi="Times New Roman" w:cs="Times New Roman"/>
                <w:sz w:val="21"/>
                <w:szCs w:val="21"/>
              </w:rPr>
              <w:t>88</w:t>
            </w:r>
          </w:p>
        </w:tc>
        <w:tc>
          <w:tcPr>
            <w:tcW w:w="709" w:type="dxa"/>
            <w:tcBorders>
              <w:top w:val="nil"/>
              <w:left w:val="nil"/>
              <w:bottom w:val="single" w:color="auto" w:sz="4" w:space="0"/>
              <w:right w:val="single" w:color="auto" w:sz="4" w:space="0"/>
            </w:tcBorders>
            <w:vAlign w:val="center"/>
          </w:tcPr>
          <w:p w14:paraId="590CAC4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63B234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5C422D8">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0799515">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9D5F8A5">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5A6B0DDB">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57FF66A5">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C11AAD8">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2552" w:type="dxa"/>
            <w:tcBorders>
              <w:top w:val="nil"/>
              <w:left w:val="nil"/>
              <w:bottom w:val="single" w:color="auto" w:sz="4" w:space="0"/>
              <w:right w:val="single" w:color="auto" w:sz="4" w:space="0"/>
            </w:tcBorders>
            <w:vAlign w:val="center"/>
          </w:tcPr>
          <w:p w14:paraId="4CD417AE">
            <w:pPr>
              <w:spacing w:line="240" w:lineRule="auto"/>
              <w:jc w:val="left"/>
              <w:rPr>
                <w:rFonts w:ascii="Times New Roman" w:hAnsi="Times New Roman" w:cs="Times New Roman"/>
                <w:sz w:val="21"/>
                <w:szCs w:val="21"/>
              </w:rPr>
            </w:pPr>
            <w:r>
              <w:rPr>
                <w:rFonts w:ascii="Times New Roman" w:hAnsi="Times New Roman" w:cs="Times New Roman"/>
                <w:sz w:val="21"/>
                <w:szCs w:val="21"/>
              </w:rPr>
              <w:t>水生态修复与保护*</w:t>
            </w:r>
          </w:p>
        </w:tc>
        <w:tc>
          <w:tcPr>
            <w:tcW w:w="697" w:type="dxa"/>
            <w:tcBorders>
              <w:top w:val="nil"/>
              <w:left w:val="nil"/>
              <w:bottom w:val="single" w:color="auto" w:sz="4" w:space="0"/>
              <w:right w:val="single" w:color="auto" w:sz="4" w:space="0"/>
            </w:tcBorders>
            <w:vAlign w:val="center"/>
          </w:tcPr>
          <w:p w14:paraId="7F9D47BF">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FD66CE9">
            <w:pPr>
              <w:spacing w:line="240" w:lineRule="auto"/>
              <w:jc w:val="center"/>
              <w:rPr>
                <w:rFonts w:ascii="Times New Roman" w:hAnsi="Times New Roman" w:cs="Times New Roman"/>
                <w:sz w:val="21"/>
                <w:szCs w:val="21"/>
              </w:rPr>
            </w:pPr>
            <w:r>
              <w:rPr>
                <w:rFonts w:ascii="Times New Roman" w:hAnsi="Times New Roman" w:cs="Times New Roman"/>
                <w:sz w:val="21"/>
                <w:szCs w:val="21"/>
              </w:rPr>
              <w:t>4.5</w:t>
            </w:r>
          </w:p>
        </w:tc>
        <w:tc>
          <w:tcPr>
            <w:tcW w:w="707" w:type="dxa"/>
            <w:tcBorders>
              <w:top w:val="nil"/>
              <w:left w:val="nil"/>
              <w:bottom w:val="single" w:color="auto" w:sz="4" w:space="0"/>
              <w:right w:val="single" w:color="auto" w:sz="4" w:space="0"/>
            </w:tcBorders>
            <w:vAlign w:val="center"/>
          </w:tcPr>
          <w:p w14:paraId="701D10AA">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c>
          <w:tcPr>
            <w:tcW w:w="844" w:type="dxa"/>
            <w:tcBorders>
              <w:top w:val="nil"/>
              <w:left w:val="nil"/>
              <w:bottom w:val="single" w:color="auto" w:sz="4" w:space="0"/>
              <w:right w:val="single" w:color="auto" w:sz="4" w:space="0"/>
            </w:tcBorders>
            <w:vAlign w:val="center"/>
          </w:tcPr>
          <w:p w14:paraId="26154AC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44 </w:t>
            </w:r>
          </w:p>
        </w:tc>
        <w:tc>
          <w:tcPr>
            <w:tcW w:w="1035" w:type="dxa"/>
            <w:tcBorders>
              <w:top w:val="nil"/>
              <w:left w:val="nil"/>
              <w:bottom w:val="single" w:color="auto" w:sz="4" w:space="0"/>
              <w:right w:val="single" w:color="auto" w:sz="4" w:space="0"/>
            </w:tcBorders>
            <w:vAlign w:val="center"/>
          </w:tcPr>
          <w:p w14:paraId="19E2D2C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992" w:type="dxa"/>
            <w:tcBorders>
              <w:top w:val="nil"/>
              <w:left w:val="nil"/>
              <w:bottom w:val="single" w:color="auto" w:sz="4" w:space="0"/>
              <w:right w:val="single" w:color="auto" w:sz="4" w:space="0"/>
            </w:tcBorders>
            <w:vAlign w:val="center"/>
          </w:tcPr>
          <w:p w14:paraId="2DBC899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4F6236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1B98BF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263CA47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F7DE8C7">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c>
          <w:tcPr>
            <w:tcW w:w="709" w:type="dxa"/>
            <w:tcBorders>
              <w:top w:val="nil"/>
              <w:left w:val="nil"/>
              <w:bottom w:val="single" w:color="auto" w:sz="4" w:space="0"/>
              <w:right w:val="single" w:color="auto" w:sz="4" w:space="0"/>
            </w:tcBorders>
            <w:vAlign w:val="center"/>
          </w:tcPr>
          <w:p w14:paraId="1C58170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A7911D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1ADF67E">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C1282C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00B0A69D">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13F49241">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89B8A74">
            <w:pPr>
              <w:spacing w:line="240" w:lineRule="auto"/>
              <w:jc w:val="center"/>
              <w:rPr>
                <w:rFonts w:ascii="Times New Roman" w:hAnsi="Times New Roman" w:cs="Times New Roman"/>
                <w:sz w:val="21"/>
                <w:szCs w:val="21"/>
              </w:rPr>
            </w:pPr>
            <w:r>
              <w:rPr>
                <w:rFonts w:ascii="Times New Roman" w:hAnsi="Times New Roman" w:cs="Times New Roman"/>
                <w:sz w:val="21"/>
                <w:szCs w:val="21"/>
              </w:rPr>
              <w:t>9</w:t>
            </w:r>
          </w:p>
        </w:tc>
        <w:tc>
          <w:tcPr>
            <w:tcW w:w="2552" w:type="dxa"/>
            <w:tcBorders>
              <w:top w:val="nil"/>
              <w:left w:val="nil"/>
              <w:bottom w:val="single" w:color="auto" w:sz="4" w:space="0"/>
              <w:right w:val="single" w:color="auto" w:sz="4" w:space="0"/>
            </w:tcBorders>
            <w:vAlign w:val="center"/>
          </w:tcPr>
          <w:p w14:paraId="721B4404">
            <w:pPr>
              <w:spacing w:line="240" w:lineRule="auto"/>
              <w:jc w:val="left"/>
              <w:rPr>
                <w:rFonts w:ascii="Times New Roman" w:hAnsi="Times New Roman" w:cs="Times New Roman"/>
                <w:sz w:val="21"/>
                <w:szCs w:val="21"/>
              </w:rPr>
            </w:pPr>
            <w:r>
              <w:rPr>
                <w:rFonts w:ascii="Times New Roman" w:hAnsi="Times New Roman" w:cs="Times New Roman"/>
                <w:sz w:val="21"/>
                <w:szCs w:val="21"/>
              </w:rPr>
              <w:t>污染场地修复技术*</w:t>
            </w:r>
          </w:p>
        </w:tc>
        <w:tc>
          <w:tcPr>
            <w:tcW w:w="697" w:type="dxa"/>
            <w:tcBorders>
              <w:top w:val="nil"/>
              <w:left w:val="nil"/>
              <w:bottom w:val="single" w:color="auto" w:sz="4" w:space="0"/>
              <w:right w:val="single" w:color="auto" w:sz="4" w:space="0"/>
            </w:tcBorders>
            <w:vAlign w:val="center"/>
          </w:tcPr>
          <w:p w14:paraId="1B0D34AB">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64AA52DE">
            <w:pPr>
              <w:spacing w:line="240" w:lineRule="auto"/>
              <w:jc w:val="center"/>
              <w:rPr>
                <w:rFonts w:ascii="Times New Roman" w:hAnsi="Times New Roman" w:cs="Times New Roman"/>
                <w:sz w:val="21"/>
                <w:szCs w:val="21"/>
              </w:rPr>
            </w:pPr>
            <w:r>
              <w:rPr>
                <w:rFonts w:ascii="Times New Roman" w:hAnsi="Times New Roman" w:cs="Times New Roman"/>
                <w:sz w:val="21"/>
                <w:szCs w:val="21"/>
              </w:rPr>
              <w:t>4.5</w:t>
            </w:r>
          </w:p>
        </w:tc>
        <w:tc>
          <w:tcPr>
            <w:tcW w:w="707" w:type="dxa"/>
            <w:tcBorders>
              <w:top w:val="nil"/>
              <w:left w:val="nil"/>
              <w:bottom w:val="single" w:color="auto" w:sz="4" w:space="0"/>
              <w:right w:val="single" w:color="auto" w:sz="4" w:space="0"/>
            </w:tcBorders>
            <w:vAlign w:val="center"/>
          </w:tcPr>
          <w:p w14:paraId="753A0B2D">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c>
          <w:tcPr>
            <w:tcW w:w="844" w:type="dxa"/>
            <w:tcBorders>
              <w:top w:val="nil"/>
              <w:left w:val="nil"/>
              <w:bottom w:val="single" w:color="auto" w:sz="4" w:space="0"/>
              <w:right w:val="single" w:color="auto" w:sz="4" w:space="0"/>
            </w:tcBorders>
            <w:vAlign w:val="center"/>
          </w:tcPr>
          <w:p w14:paraId="4ECBB93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1035" w:type="dxa"/>
            <w:tcBorders>
              <w:top w:val="nil"/>
              <w:left w:val="nil"/>
              <w:bottom w:val="single" w:color="auto" w:sz="4" w:space="0"/>
              <w:right w:val="single" w:color="auto" w:sz="4" w:space="0"/>
            </w:tcBorders>
            <w:vAlign w:val="center"/>
          </w:tcPr>
          <w:p w14:paraId="788CE37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992" w:type="dxa"/>
            <w:tcBorders>
              <w:top w:val="nil"/>
              <w:left w:val="nil"/>
              <w:bottom w:val="single" w:color="auto" w:sz="4" w:space="0"/>
              <w:right w:val="single" w:color="auto" w:sz="4" w:space="0"/>
            </w:tcBorders>
            <w:vAlign w:val="center"/>
          </w:tcPr>
          <w:p w14:paraId="4FFF5BC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271557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0E94E9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179AB5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3AED4F7">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c>
          <w:tcPr>
            <w:tcW w:w="709" w:type="dxa"/>
            <w:tcBorders>
              <w:top w:val="nil"/>
              <w:left w:val="nil"/>
              <w:bottom w:val="single" w:color="auto" w:sz="4" w:space="0"/>
              <w:right w:val="single" w:color="auto" w:sz="4" w:space="0"/>
            </w:tcBorders>
            <w:vAlign w:val="center"/>
          </w:tcPr>
          <w:p w14:paraId="052CCF97">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3248EC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C852CBF">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8100458">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5D304C55">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20ED47A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49E18A6F">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c>
          <w:tcPr>
            <w:tcW w:w="2552" w:type="dxa"/>
            <w:tcBorders>
              <w:top w:val="nil"/>
              <w:left w:val="nil"/>
              <w:bottom w:val="single" w:color="auto" w:sz="4" w:space="0"/>
              <w:right w:val="single" w:color="auto" w:sz="4" w:space="0"/>
            </w:tcBorders>
            <w:vAlign w:val="center"/>
          </w:tcPr>
          <w:p w14:paraId="6C889ED6">
            <w:pPr>
              <w:spacing w:line="240" w:lineRule="auto"/>
              <w:jc w:val="both"/>
              <w:rPr>
                <w:rFonts w:ascii="Times New Roman" w:hAnsi="Times New Roman" w:cs="Times New Roman"/>
                <w:sz w:val="21"/>
                <w:szCs w:val="21"/>
              </w:rPr>
            </w:pPr>
            <w:r>
              <w:rPr>
                <w:rFonts w:ascii="Times New Roman" w:hAnsi="Times New Roman" w:cs="Times New Roman"/>
                <w:sz w:val="21"/>
                <w:szCs w:val="21"/>
              </w:rPr>
              <w:t>生态环境调查</w:t>
            </w:r>
          </w:p>
        </w:tc>
        <w:tc>
          <w:tcPr>
            <w:tcW w:w="697" w:type="dxa"/>
            <w:tcBorders>
              <w:top w:val="nil"/>
              <w:left w:val="nil"/>
              <w:bottom w:val="single" w:color="auto" w:sz="4" w:space="0"/>
              <w:right w:val="single" w:color="auto" w:sz="4" w:space="0"/>
            </w:tcBorders>
            <w:vAlign w:val="center"/>
          </w:tcPr>
          <w:p w14:paraId="504261C4">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DAD76F2">
            <w:pPr>
              <w:spacing w:line="240" w:lineRule="auto"/>
              <w:jc w:val="center"/>
              <w:rPr>
                <w:rFonts w:ascii="Times New Roman" w:hAnsi="Times New Roman" w:cs="Times New Roman"/>
                <w:sz w:val="21"/>
                <w:szCs w:val="21"/>
              </w:rPr>
            </w:pPr>
            <w:r>
              <w:rPr>
                <w:rFonts w:ascii="Times New Roman" w:hAnsi="Times New Roman" w:cs="Times New Roman"/>
                <w:sz w:val="21"/>
                <w:szCs w:val="21"/>
              </w:rPr>
              <w:t>2.5</w:t>
            </w:r>
          </w:p>
        </w:tc>
        <w:tc>
          <w:tcPr>
            <w:tcW w:w="707" w:type="dxa"/>
            <w:tcBorders>
              <w:top w:val="nil"/>
              <w:left w:val="nil"/>
              <w:bottom w:val="single" w:color="auto" w:sz="4" w:space="0"/>
              <w:right w:val="single" w:color="auto" w:sz="4" w:space="0"/>
            </w:tcBorders>
            <w:vAlign w:val="center"/>
          </w:tcPr>
          <w:p w14:paraId="22B8D41E">
            <w:pPr>
              <w:spacing w:line="240" w:lineRule="auto"/>
              <w:jc w:val="center"/>
              <w:rPr>
                <w:rFonts w:ascii="Times New Roman" w:hAnsi="Times New Roman" w:cs="Times New Roman"/>
                <w:sz w:val="21"/>
                <w:szCs w:val="21"/>
              </w:rPr>
            </w:pPr>
            <w:r>
              <w:rPr>
                <w:rFonts w:ascii="Times New Roman" w:hAnsi="Times New Roman" w:cs="Times New Roman"/>
                <w:sz w:val="21"/>
                <w:szCs w:val="21"/>
              </w:rPr>
              <w:t>40</w:t>
            </w:r>
          </w:p>
        </w:tc>
        <w:tc>
          <w:tcPr>
            <w:tcW w:w="844" w:type="dxa"/>
            <w:tcBorders>
              <w:top w:val="nil"/>
              <w:left w:val="nil"/>
              <w:bottom w:val="single" w:color="auto" w:sz="4" w:space="0"/>
              <w:right w:val="single" w:color="auto" w:sz="4" w:space="0"/>
            </w:tcBorders>
            <w:vAlign w:val="center"/>
          </w:tcPr>
          <w:p w14:paraId="27AE513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1035" w:type="dxa"/>
            <w:tcBorders>
              <w:top w:val="nil"/>
              <w:left w:val="nil"/>
              <w:bottom w:val="nil"/>
              <w:right w:val="nil"/>
            </w:tcBorders>
            <w:noWrap/>
            <w:vAlign w:val="center"/>
          </w:tcPr>
          <w:p w14:paraId="656DE43F">
            <w:pPr>
              <w:spacing w:line="240" w:lineRule="auto"/>
              <w:jc w:val="center"/>
              <w:rPr>
                <w:rFonts w:ascii="Times New Roman" w:hAnsi="Times New Roman" w:cs="Times New Roman"/>
                <w:sz w:val="21"/>
                <w:szCs w:val="21"/>
              </w:rPr>
            </w:pPr>
          </w:p>
        </w:tc>
        <w:tc>
          <w:tcPr>
            <w:tcW w:w="992" w:type="dxa"/>
            <w:tcBorders>
              <w:top w:val="nil"/>
              <w:left w:val="single" w:color="auto" w:sz="4" w:space="0"/>
              <w:bottom w:val="single" w:color="auto" w:sz="4" w:space="0"/>
              <w:right w:val="single" w:color="auto" w:sz="4" w:space="0"/>
            </w:tcBorders>
            <w:vAlign w:val="center"/>
          </w:tcPr>
          <w:p w14:paraId="43DA331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709" w:type="dxa"/>
            <w:tcBorders>
              <w:top w:val="nil"/>
              <w:left w:val="nil"/>
              <w:bottom w:val="single" w:color="auto" w:sz="4" w:space="0"/>
              <w:right w:val="single" w:color="auto" w:sz="4" w:space="0"/>
            </w:tcBorders>
            <w:vAlign w:val="center"/>
          </w:tcPr>
          <w:p w14:paraId="24E7741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5E5C812C">
            <w:pPr>
              <w:spacing w:line="240" w:lineRule="auto"/>
              <w:jc w:val="center"/>
              <w:rPr>
                <w:rFonts w:ascii="Times New Roman" w:hAnsi="Times New Roman" w:cs="Times New Roman"/>
                <w:sz w:val="21"/>
                <w:szCs w:val="21"/>
              </w:rPr>
            </w:pPr>
          </w:p>
        </w:tc>
        <w:tc>
          <w:tcPr>
            <w:tcW w:w="708" w:type="dxa"/>
            <w:tcBorders>
              <w:top w:val="nil"/>
              <w:left w:val="nil"/>
              <w:bottom w:val="nil"/>
              <w:right w:val="nil"/>
            </w:tcBorders>
            <w:noWrap/>
            <w:vAlign w:val="center"/>
          </w:tcPr>
          <w:p w14:paraId="1DD45C63">
            <w:pPr>
              <w:spacing w:line="240" w:lineRule="auto"/>
              <w:rPr>
                <w:rFonts w:ascii="Times New Roman" w:hAnsi="Times New Roman" w:cs="Times New Roman"/>
                <w:color w:val="auto"/>
              </w:rPr>
            </w:pPr>
          </w:p>
        </w:tc>
        <w:tc>
          <w:tcPr>
            <w:tcW w:w="709" w:type="dxa"/>
            <w:tcBorders>
              <w:top w:val="nil"/>
              <w:left w:val="single" w:color="auto" w:sz="4" w:space="0"/>
              <w:bottom w:val="single" w:color="auto" w:sz="4" w:space="0"/>
              <w:right w:val="single" w:color="auto" w:sz="4" w:space="0"/>
            </w:tcBorders>
            <w:vAlign w:val="center"/>
          </w:tcPr>
          <w:p w14:paraId="76E90EEA">
            <w:pPr>
              <w:spacing w:line="240" w:lineRule="auto"/>
              <w:jc w:val="center"/>
              <w:rPr>
                <w:rFonts w:ascii="Times New Roman" w:hAnsi="Times New Roman" w:cs="Times New Roman"/>
                <w:sz w:val="21"/>
                <w:szCs w:val="21"/>
              </w:rPr>
            </w:pPr>
            <w:r>
              <w:rPr>
                <w:rFonts w:ascii="Times New Roman" w:hAnsi="Times New Roman" w:cs="Times New Roman"/>
                <w:sz w:val="21"/>
                <w:szCs w:val="21"/>
              </w:rPr>
              <w:t>40</w:t>
            </w:r>
          </w:p>
        </w:tc>
        <w:tc>
          <w:tcPr>
            <w:tcW w:w="709" w:type="dxa"/>
            <w:tcBorders>
              <w:top w:val="nil"/>
              <w:left w:val="nil"/>
              <w:bottom w:val="single" w:color="auto" w:sz="4" w:space="0"/>
              <w:right w:val="single" w:color="auto" w:sz="4" w:space="0"/>
            </w:tcBorders>
            <w:vAlign w:val="center"/>
          </w:tcPr>
          <w:p w14:paraId="65EE15C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9C55292">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1FD937E">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BF38BC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398366F5">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01118752">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880FEC0">
            <w:pPr>
              <w:spacing w:line="240" w:lineRule="auto"/>
              <w:jc w:val="center"/>
              <w:rPr>
                <w:rFonts w:ascii="Times New Roman" w:hAnsi="Times New Roman" w:cs="Times New Roman"/>
                <w:sz w:val="21"/>
                <w:szCs w:val="21"/>
              </w:rPr>
            </w:pPr>
            <w:r>
              <w:rPr>
                <w:rFonts w:ascii="Times New Roman" w:hAnsi="Times New Roman" w:cs="Times New Roman"/>
                <w:sz w:val="21"/>
                <w:szCs w:val="21"/>
              </w:rPr>
              <w:t>11</w:t>
            </w:r>
          </w:p>
        </w:tc>
        <w:tc>
          <w:tcPr>
            <w:tcW w:w="2552" w:type="dxa"/>
            <w:tcBorders>
              <w:top w:val="nil"/>
              <w:left w:val="nil"/>
              <w:bottom w:val="single" w:color="auto" w:sz="4" w:space="0"/>
              <w:right w:val="single" w:color="auto" w:sz="4" w:space="0"/>
            </w:tcBorders>
            <w:vAlign w:val="center"/>
          </w:tcPr>
          <w:p w14:paraId="27B9DACD">
            <w:pPr>
              <w:spacing w:line="240" w:lineRule="auto"/>
              <w:jc w:val="both"/>
              <w:rPr>
                <w:rFonts w:ascii="Times New Roman" w:hAnsi="Times New Roman" w:cs="Times New Roman"/>
                <w:sz w:val="21"/>
                <w:szCs w:val="21"/>
              </w:rPr>
            </w:pPr>
            <w:r>
              <w:rPr>
                <w:rFonts w:ascii="Times New Roman" w:hAnsi="Times New Roman" w:cs="Times New Roman"/>
                <w:sz w:val="21"/>
                <w:szCs w:val="21"/>
              </w:rPr>
              <w:t>环境治理技术</w:t>
            </w:r>
            <w:r>
              <w:rPr>
                <w:rFonts w:ascii="Times New Roman" w:hAnsi="Times New Roman" w:cs="Times New Roman"/>
                <w:sz w:val="18"/>
                <w:szCs w:val="18"/>
              </w:rPr>
              <w:t>*</w:t>
            </w:r>
          </w:p>
        </w:tc>
        <w:tc>
          <w:tcPr>
            <w:tcW w:w="697" w:type="dxa"/>
            <w:tcBorders>
              <w:top w:val="nil"/>
              <w:left w:val="nil"/>
              <w:bottom w:val="single" w:color="auto" w:sz="4" w:space="0"/>
              <w:right w:val="single" w:color="auto" w:sz="4" w:space="0"/>
            </w:tcBorders>
            <w:vAlign w:val="center"/>
          </w:tcPr>
          <w:p w14:paraId="200BC1A7">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7E10F752">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707" w:type="dxa"/>
            <w:tcBorders>
              <w:top w:val="nil"/>
              <w:left w:val="nil"/>
              <w:bottom w:val="single" w:color="auto" w:sz="4" w:space="0"/>
              <w:right w:val="single" w:color="auto" w:sz="4" w:space="0"/>
            </w:tcBorders>
            <w:vAlign w:val="center"/>
          </w:tcPr>
          <w:p w14:paraId="6BED1091">
            <w:pPr>
              <w:spacing w:line="240" w:lineRule="auto"/>
              <w:jc w:val="center"/>
              <w:rPr>
                <w:rFonts w:ascii="Times New Roman" w:hAnsi="Times New Roman" w:cs="Times New Roman"/>
                <w:sz w:val="21"/>
                <w:szCs w:val="21"/>
              </w:rPr>
            </w:pPr>
            <w:r>
              <w:rPr>
                <w:rFonts w:ascii="Times New Roman" w:hAnsi="Times New Roman" w:cs="Times New Roman"/>
                <w:sz w:val="21"/>
                <w:szCs w:val="21"/>
              </w:rPr>
              <w:t>80</w:t>
            </w:r>
          </w:p>
        </w:tc>
        <w:tc>
          <w:tcPr>
            <w:tcW w:w="844" w:type="dxa"/>
            <w:tcBorders>
              <w:top w:val="nil"/>
              <w:left w:val="nil"/>
              <w:bottom w:val="single" w:color="auto" w:sz="4" w:space="0"/>
              <w:right w:val="single" w:color="auto" w:sz="4" w:space="0"/>
            </w:tcBorders>
            <w:vAlign w:val="center"/>
          </w:tcPr>
          <w:p w14:paraId="00A1720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1035" w:type="dxa"/>
            <w:tcBorders>
              <w:top w:val="single" w:color="auto" w:sz="4" w:space="0"/>
              <w:left w:val="nil"/>
              <w:bottom w:val="single" w:color="auto" w:sz="4" w:space="0"/>
              <w:right w:val="single" w:color="auto" w:sz="4" w:space="0"/>
            </w:tcBorders>
            <w:vAlign w:val="center"/>
          </w:tcPr>
          <w:p w14:paraId="4C9F566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992" w:type="dxa"/>
            <w:tcBorders>
              <w:top w:val="nil"/>
              <w:left w:val="nil"/>
              <w:bottom w:val="single" w:color="auto" w:sz="4" w:space="0"/>
              <w:right w:val="single" w:color="auto" w:sz="4" w:space="0"/>
            </w:tcBorders>
            <w:vAlign w:val="center"/>
          </w:tcPr>
          <w:p w14:paraId="17C340B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709" w:type="dxa"/>
            <w:tcBorders>
              <w:top w:val="nil"/>
              <w:left w:val="nil"/>
              <w:bottom w:val="single" w:color="auto" w:sz="4" w:space="0"/>
              <w:right w:val="single" w:color="auto" w:sz="4" w:space="0"/>
            </w:tcBorders>
            <w:vAlign w:val="center"/>
          </w:tcPr>
          <w:p w14:paraId="38962C0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7424054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single" w:color="auto" w:sz="4" w:space="0"/>
              <w:left w:val="nil"/>
              <w:bottom w:val="single" w:color="auto" w:sz="4" w:space="0"/>
              <w:right w:val="single" w:color="auto" w:sz="4" w:space="0"/>
            </w:tcBorders>
            <w:vAlign w:val="center"/>
          </w:tcPr>
          <w:p w14:paraId="24EC1F02">
            <w:pPr>
              <w:spacing w:line="240" w:lineRule="auto"/>
              <w:jc w:val="center"/>
              <w:rPr>
                <w:rFonts w:ascii="Times New Roman" w:hAnsi="Times New Roman" w:cs="Times New Roman"/>
                <w:sz w:val="21"/>
                <w:szCs w:val="21"/>
              </w:rPr>
            </w:pPr>
            <w:r>
              <w:rPr>
                <w:rFonts w:ascii="Times New Roman" w:hAnsi="Times New Roman" w:cs="Times New Roman"/>
                <w:sz w:val="21"/>
                <w:szCs w:val="21"/>
              </w:rPr>
              <w:t>80</w:t>
            </w:r>
          </w:p>
        </w:tc>
        <w:tc>
          <w:tcPr>
            <w:tcW w:w="709" w:type="dxa"/>
            <w:tcBorders>
              <w:top w:val="nil"/>
              <w:left w:val="nil"/>
              <w:bottom w:val="nil"/>
              <w:right w:val="nil"/>
            </w:tcBorders>
            <w:noWrap/>
            <w:vAlign w:val="center"/>
          </w:tcPr>
          <w:p w14:paraId="116E66DF">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536D360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FBD98A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7964C22">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0C5D696">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7946C39C">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2ACB21FF">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4DE403E2">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2552" w:type="dxa"/>
            <w:tcBorders>
              <w:top w:val="nil"/>
              <w:left w:val="nil"/>
              <w:bottom w:val="single" w:color="auto" w:sz="4" w:space="0"/>
              <w:right w:val="single" w:color="auto" w:sz="4" w:space="0"/>
            </w:tcBorders>
            <w:vAlign w:val="center"/>
          </w:tcPr>
          <w:p w14:paraId="3F75E38C">
            <w:pPr>
              <w:spacing w:line="240" w:lineRule="auto"/>
              <w:jc w:val="both"/>
              <w:rPr>
                <w:rFonts w:ascii="Times New Roman" w:hAnsi="Times New Roman" w:cs="Times New Roman"/>
                <w:sz w:val="21"/>
                <w:szCs w:val="21"/>
              </w:rPr>
            </w:pPr>
            <w:r>
              <w:rPr>
                <w:rFonts w:ascii="Times New Roman" w:hAnsi="Times New Roman" w:cs="Times New Roman"/>
                <w:sz w:val="21"/>
                <w:szCs w:val="21"/>
              </w:rPr>
              <w:t>环境生态工程原理</w:t>
            </w:r>
          </w:p>
        </w:tc>
        <w:tc>
          <w:tcPr>
            <w:tcW w:w="697" w:type="dxa"/>
            <w:tcBorders>
              <w:top w:val="nil"/>
              <w:left w:val="nil"/>
              <w:bottom w:val="single" w:color="auto" w:sz="4" w:space="0"/>
              <w:right w:val="single" w:color="auto" w:sz="4" w:space="0"/>
            </w:tcBorders>
            <w:vAlign w:val="center"/>
          </w:tcPr>
          <w:p w14:paraId="28A741A9">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38EB508">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04C3B612">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632C92E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1035" w:type="dxa"/>
            <w:tcBorders>
              <w:top w:val="nil"/>
              <w:left w:val="nil"/>
              <w:bottom w:val="single" w:color="auto" w:sz="4" w:space="0"/>
              <w:right w:val="single" w:color="auto" w:sz="4" w:space="0"/>
            </w:tcBorders>
            <w:vAlign w:val="center"/>
          </w:tcPr>
          <w:p w14:paraId="400D656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992" w:type="dxa"/>
            <w:tcBorders>
              <w:top w:val="nil"/>
              <w:left w:val="nil"/>
              <w:bottom w:val="single" w:color="auto" w:sz="4" w:space="0"/>
              <w:right w:val="single" w:color="auto" w:sz="4" w:space="0"/>
            </w:tcBorders>
            <w:noWrap/>
            <w:vAlign w:val="center"/>
          </w:tcPr>
          <w:p w14:paraId="5CF77841">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1CCD4808">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0A511C66">
            <w:pPr>
              <w:spacing w:line="240" w:lineRule="auto"/>
              <w:jc w:val="center"/>
              <w:rPr>
                <w:rFonts w:ascii="Times New Roman" w:hAnsi="Times New Roman" w:cs="Times New Roman"/>
                <w:sz w:val="18"/>
                <w:szCs w:val="18"/>
              </w:rPr>
            </w:pPr>
            <w:r>
              <w:rPr>
                <w:rFonts w:ascii="Times New Roman" w:hAnsi="Times New Roman" w:cs="Times New Roman"/>
                <w:sz w:val="18"/>
                <w:szCs w:val="18"/>
              </w:rPr>
              <w:t>　</w:t>
            </w:r>
          </w:p>
        </w:tc>
        <w:tc>
          <w:tcPr>
            <w:tcW w:w="708" w:type="dxa"/>
            <w:tcBorders>
              <w:top w:val="nil"/>
              <w:left w:val="nil"/>
              <w:bottom w:val="single" w:color="auto" w:sz="4" w:space="0"/>
              <w:right w:val="single" w:color="auto" w:sz="4" w:space="0"/>
            </w:tcBorders>
            <w:vAlign w:val="center"/>
          </w:tcPr>
          <w:p w14:paraId="64BB1F1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single" w:color="auto" w:sz="4" w:space="0"/>
              <w:left w:val="nil"/>
              <w:bottom w:val="single" w:color="auto" w:sz="4" w:space="0"/>
              <w:right w:val="single" w:color="auto" w:sz="4" w:space="0"/>
            </w:tcBorders>
            <w:noWrap/>
            <w:vAlign w:val="center"/>
          </w:tcPr>
          <w:p w14:paraId="79A48B5F">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3883A96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E07CCC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C47FD1A">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A4A991D">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70C63A57">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FB9139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A30742B">
            <w:pPr>
              <w:spacing w:line="240" w:lineRule="auto"/>
              <w:jc w:val="center"/>
              <w:rPr>
                <w:rFonts w:ascii="Times New Roman" w:hAnsi="Times New Roman" w:cs="Times New Roman"/>
                <w:sz w:val="21"/>
                <w:szCs w:val="21"/>
              </w:rPr>
            </w:pPr>
            <w:r>
              <w:rPr>
                <w:rFonts w:ascii="Times New Roman" w:hAnsi="Times New Roman" w:cs="Times New Roman"/>
                <w:sz w:val="21"/>
                <w:szCs w:val="21"/>
              </w:rPr>
              <w:t>13</w:t>
            </w:r>
          </w:p>
        </w:tc>
        <w:tc>
          <w:tcPr>
            <w:tcW w:w="2552" w:type="dxa"/>
            <w:tcBorders>
              <w:top w:val="nil"/>
              <w:left w:val="nil"/>
              <w:bottom w:val="single" w:color="auto" w:sz="4" w:space="0"/>
              <w:right w:val="single" w:color="auto" w:sz="4" w:space="0"/>
            </w:tcBorders>
            <w:vAlign w:val="center"/>
          </w:tcPr>
          <w:p w14:paraId="2FE59560">
            <w:pPr>
              <w:spacing w:line="240" w:lineRule="auto"/>
              <w:jc w:val="both"/>
              <w:rPr>
                <w:rFonts w:ascii="Times New Roman" w:hAnsi="Times New Roman" w:cs="Times New Roman"/>
                <w:sz w:val="21"/>
                <w:szCs w:val="21"/>
              </w:rPr>
            </w:pPr>
            <w:r>
              <w:rPr>
                <w:rFonts w:ascii="Times New Roman" w:hAnsi="Times New Roman" w:cs="Times New Roman"/>
                <w:sz w:val="21"/>
                <w:szCs w:val="21"/>
              </w:rPr>
              <w:t>生态地理信息技术</w:t>
            </w:r>
          </w:p>
        </w:tc>
        <w:tc>
          <w:tcPr>
            <w:tcW w:w="697" w:type="dxa"/>
            <w:tcBorders>
              <w:top w:val="nil"/>
              <w:left w:val="nil"/>
              <w:bottom w:val="single" w:color="auto" w:sz="4" w:space="0"/>
              <w:right w:val="single" w:color="auto" w:sz="4" w:space="0"/>
            </w:tcBorders>
            <w:vAlign w:val="center"/>
          </w:tcPr>
          <w:p w14:paraId="15A0522E">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27D5B12">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5E1B8965">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6172C8F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1035" w:type="dxa"/>
            <w:tcBorders>
              <w:top w:val="nil"/>
              <w:left w:val="nil"/>
              <w:bottom w:val="single" w:color="auto" w:sz="4" w:space="0"/>
              <w:right w:val="single" w:color="auto" w:sz="4" w:space="0"/>
            </w:tcBorders>
            <w:noWrap/>
            <w:vAlign w:val="center"/>
          </w:tcPr>
          <w:p w14:paraId="0B93E347">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992" w:type="dxa"/>
            <w:tcBorders>
              <w:top w:val="nil"/>
              <w:left w:val="nil"/>
              <w:bottom w:val="single" w:color="auto" w:sz="4" w:space="0"/>
              <w:right w:val="single" w:color="auto" w:sz="4" w:space="0"/>
            </w:tcBorders>
            <w:vAlign w:val="center"/>
          </w:tcPr>
          <w:p w14:paraId="4382DBD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709" w:type="dxa"/>
            <w:tcBorders>
              <w:top w:val="nil"/>
              <w:left w:val="nil"/>
              <w:bottom w:val="single" w:color="auto" w:sz="4" w:space="0"/>
              <w:right w:val="single" w:color="auto" w:sz="4" w:space="0"/>
            </w:tcBorders>
            <w:noWrap/>
            <w:vAlign w:val="center"/>
          </w:tcPr>
          <w:p w14:paraId="0E384755">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20155043">
            <w:pPr>
              <w:spacing w:line="240" w:lineRule="auto"/>
              <w:jc w:val="center"/>
              <w:rPr>
                <w:rFonts w:ascii="Times New Roman" w:hAnsi="Times New Roman" w:cs="Times New Roman"/>
                <w:sz w:val="18"/>
                <w:szCs w:val="18"/>
              </w:rPr>
            </w:pPr>
            <w:r>
              <w:rPr>
                <w:rFonts w:ascii="Times New Roman" w:hAnsi="Times New Roman" w:cs="Times New Roman"/>
                <w:sz w:val="18"/>
                <w:szCs w:val="18"/>
              </w:rPr>
              <w:t>　</w:t>
            </w:r>
          </w:p>
        </w:tc>
        <w:tc>
          <w:tcPr>
            <w:tcW w:w="708" w:type="dxa"/>
            <w:tcBorders>
              <w:top w:val="nil"/>
              <w:left w:val="nil"/>
              <w:bottom w:val="single" w:color="auto" w:sz="4" w:space="0"/>
              <w:right w:val="single" w:color="auto" w:sz="4" w:space="0"/>
            </w:tcBorders>
            <w:vAlign w:val="center"/>
          </w:tcPr>
          <w:p w14:paraId="6CB4DFA5">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nil"/>
              <w:right w:val="nil"/>
            </w:tcBorders>
            <w:noWrap/>
            <w:vAlign w:val="center"/>
          </w:tcPr>
          <w:p w14:paraId="71F4BDD1">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5522E4F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6B6190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2EA870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36A83A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1AE0E6A0">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40FC40B2">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84ACBD3">
            <w:pPr>
              <w:spacing w:line="240" w:lineRule="auto"/>
              <w:jc w:val="center"/>
              <w:rPr>
                <w:rFonts w:ascii="Times New Roman" w:hAnsi="Times New Roman" w:cs="Times New Roman"/>
                <w:sz w:val="21"/>
                <w:szCs w:val="21"/>
              </w:rPr>
            </w:pPr>
            <w:r>
              <w:rPr>
                <w:rFonts w:ascii="Times New Roman" w:hAnsi="Times New Roman" w:cs="Times New Roman"/>
                <w:sz w:val="21"/>
                <w:szCs w:val="21"/>
              </w:rPr>
              <w:t>14</w:t>
            </w:r>
          </w:p>
        </w:tc>
        <w:tc>
          <w:tcPr>
            <w:tcW w:w="2552" w:type="dxa"/>
            <w:tcBorders>
              <w:top w:val="nil"/>
              <w:left w:val="nil"/>
              <w:bottom w:val="single" w:color="auto" w:sz="4" w:space="0"/>
              <w:right w:val="single" w:color="auto" w:sz="4" w:space="0"/>
            </w:tcBorders>
            <w:vAlign w:val="center"/>
          </w:tcPr>
          <w:p w14:paraId="587A2B5A">
            <w:pPr>
              <w:spacing w:line="240" w:lineRule="auto"/>
              <w:jc w:val="both"/>
              <w:rPr>
                <w:rFonts w:ascii="Times New Roman" w:hAnsi="Times New Roman" w:cs="Times New Roman"/>
                <w:sz w:val="21"/>
                <w:szCs w:val="21"/>
              </w:rPr>
            </w:pPr>
            <w:r>
              <w:rPr>
                <w:rFonts w:ascii="Times New Roman" w:hAnsi="Times New Roman" w:cs="Times New Roman"/>
                <w:sz w:val="21"/>
                <w:szCs w:val="21"/>
              </w:rPr>
              <w:t>环保设备运行与管理</w:t>
            </w:r>
            <w:r>
              <w:rPr>
                <w:rFonts w:ascii="Times New Roman" w:hAnsi="Times New Roman" w:cs="Times New Roman"/>
                <w:sz w:val="18"/>
                <w:szCs w:val="18"/>
              </w:rPr>
              <w:t>*</w:t>
            </w:r>
          </w:p>
        </w:tc>
        <w:tc>
          <w:tcPr>
            <w:tcW w:w="697" w:type="dxa"/>
            <w:tcBorders>
              <w:top w:val="nil"/>
              <w:left w:val="nil"/>
              <w:bottom w:val="single" w:color="auto" w:sz="4" w:space="0"/>
              <w:right w:val="single" w:color="auto" w:sz="4" w:space="0"/>
            </w:tcBorders>
            <w:vAlign w:val="center"/>
          </w:tcPr>
          <w:p w14:paraId="61DE0365">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D352285">
            <w:pPr>
              <w:spacing w:line="240" w:lineRule="auto"/>
              <w:jc w:val="center"/>
              <w:rPr>
                <w:rFonts w:ascii="Times New Roman" w:hAnsi="Times New Roman" w:cs="Times New Roman"/>
                <w:sz w:val="21"/>
                <w:szCs w:val="21"/>
              </w:rPr>
            </w:pPr>
            <w:r>
              <w:rPr>
                <w:rFonts w:ascii="Times New Roman" w:hAnsi="Times New Roman" w:cs="Times New Roman"/>
                <w:sz w:val="21"/>
                <w:szCs w:val="21"/>
              </w:rPr>
              <w:t>2.5</w:t>
            </w:r>
          </w:p>
        </w:tc>
        <w:tc>
          <w:tcPr>
            <w:tcW w:w="707" w:type="dxa"/>
            <w:tcBorders>
              <w:top w:val="nil"/>
              <w:left w:val="nil"/>
              <w:bottom w:val="single" w:color="auto" w:sz="4" w:space="0"/>
              <w:right w:val="single" w:color="auto" w:sz="4" w:space="0"/>
            </w:tcBorders>
            <w:vAlign w:val="center"/>
          </w:tcPr>
          <w:p w14:paraId="1A7A0037">
            <w:pPr>
              <w:spacing w:line="240" w:lineRule="auto"/>
              <w:jc w:val="center"/>
              <w:rPr>
                <w:rFonts w:ascii="Times New Roman" w:hAnsi="Times New Roman" w:cs="Times New Roman"/>
                <w:sz w:val="21"/>
                <w:szCs w:val="21"/>
              </w:rPr>
            </w:pPr>
            <w:r>
              <w:rPr>
                <w:rFonts w:ascii="Times New Roman" w:hAnsi="Times New Roman" w:cs="Times New Roman"/>
                <w:sz w:val="21"/>
                <w:szCs w:val="21"/>
              </w:rPr>
              <w:t>40</w:t>
            </w:r>
          </w:p>
        </w:tc>
        <w:tc>
          <w:tcPr>
            <w:tcW w:w="844" w:type="dxa"/>
            <w:tcBorders>
              <w:top w:val="nil"/>
              <w:left w:val="nil"/>
              <w:bottom w:val="single" w:color="auto" w:sz="4" w:space="0"/>
              <w:right w:val="single" w:color="auto" w:sz="4" w:space="0"/>
            </w:tcBorders>
            <w:vAlign w:val="center"/>
          </w:tcPr>
          <w:p w14:paraId="556704C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noWrap/>
            <w:vAlign w:val="center"/>
          </w:tcPr>
          <w:p w14:paraId="6C2F85CF">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992" w:type="dxa"/>
            <w:tcBorders>
              <w:top w:val="nil"/>
              <w:left w:val="nil"/>
              <w:bottom w:val="single" w:color="auto" w:sz="4" w:space="0"/>
              <w:right w:val="single" w:color="auto" w:sz="4" w:space="0"/>
            </w:tcBorders>
            <w:vAlign w:val="center"/>
          </w:tcPr>
          <w:p w14:paraId="762D3A8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 </w:t>
            </w:r>
          </w:p>
        </w:tc>
        <w:tc>
          <w:tcPr>
            <w:tcW w:w="709" w:type="dxa"/>
            <w:tcBorders>
              <w:top w:val="nil"/>
              <w:left w:val="nil"/>
              <w:bottom w:val="single" w:color="auto" w:sz="4" w:space="0"/>
              <w:right w:val="single" w:color="auto" w:sz="4" w:space="0"/>
            </w:tcBorders>
            <w:vAlign w:val="center"/>
          </w:tcPr>
          <w:p w14:paraId="402B2F4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3C16F5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EDA21F2">
            <w:pPr>
              <w:spacing w:line="240" w:lineRule="auto"/>
              <w:jc w:val="center"/>
              <w:rPr>
                <w:rFonts w:ascii="Times New Roman" w:hAnsi="Times New Roman" w:cs="Times New Roman"/>
                <w:sz w:val="21"/>
                <w:szCs w:val="21"/>
              </w:rPr>
            </w:pPr>
            <w:r>
              <w:rPr>
                <w:rFonts w:ascii="Times New Roman" w:hAnsi="Times New Roman" w:cs="Times New Roman"/>
                <w:sz w:val="21"/>
                <w:szCs w:val="21"/>
              </w:rPr>
              <w:t>40</w:t>
            </w:r>
          </w:p>
        </w:tc>
        <w:tc>
          <w:tcPr>
            <w:tcW w:w="709" w:type="dxa"/>
            <w:tcBorders>
              <w:top w:val="single" w:color="auto" w:sz="4" w:space="0"/>
              <w:left w:val="nil"/>
              <w:bottom w:val="single" w:color="auto" w:sz="4" w:space="0"/>
              <w:right w:val="single" w:color="auto" w:sz="4" w:space="0"/>
            </w:tcBorders>
            <w:noWrap/>
            <w:vAlign w:val="center"/>
          </w:tcPr>
          <w:p w14:paraId="51550E9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471E84BC">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8D7091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C85C885">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D4C0576">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0848DEA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6E928FB8">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7A08AFF">
            <w:pPr>
              <w:spacing w:line="240" w:lineRule="auto"/>
              <w:jc w:val="center"/>
              <w:rPr>
                <w:rFonts w:ascii="Times New Roman" w:hAnsi="Times New Roman" w:cs="Times New Roman"/>
                <w:sz w:val="21"/>
                <w:szCs w:val="21"/>
              </w:rPr>
            </w:pPr>
            <w:r>
              <w:rPr>
                <w:rFonts w:ascii="Times New Roman" w:hAnsi="Times New Roman" w:cs="Times New Roman"/>
                <w:sz w:val="21"/>
                <w:szCs w:val="21"/>
              </w:rPr>
              <w:t>15</w:t>
            </w:r>
          </w:p>
        </w:tc>
        <w:tc>
          <w:tcPr>
            <w:tcW w:w="2552" w:type="dxa"/>
            <w:tcBorders>
              <w:top w:val="nil"/>
              <w:left w:val="nil"/>
              <w:bottom w:val="single" w:color="auto" w:sz="4" w:space="0"/>
              <w:right w:val="single" w:color="auto" w:sz="4" w:space="0"/>
            </w:tcBorders>
            <w:vAlign w:val="center"/>
          </w:tcPr>
          <w:p w14:paraId="35010392">
            <w:pPr>
              <w:spacing w:line="240" w:lineRule="auto"/>
              <w:jc w:val="both"/>
              <w:rPr>
                <w:rFonts w:ascii="Times New Roman" w:hAnsi="Times New Roman" w:cs="Times New Roman"/>
                <w:sz w:val="21"/>
                <w:szCs w:val="21"/>
              </w:rPr>
            </w:pPr>
            <w:r>
              <w:rPr>
                <w:rFonts w:ascii="Times New Roman" w:hAnsi="Times New Roman" w:cs="Times New Roman"/>
                <w:sz w:val="21"/>
                <w:szCs w:val="21"/>
              </w:rPr>
              <w:t>环境工程施工技术</w:t>
            </w:r>
          </w:p>
        </w:tc>
        <w:tc>
          <w:tcPr>
            <w:tcW w:w="697" w:type="dxa"/>
            <w:tcBorders>
              <w:top w:val="nil"/>
              <w:left w:val="nil"/>
              <w:bottom w:val="single" w:color="auto" w:sz="4" w:space="0"/>
              <w:right w:val="single" w:color="auto" w:sz="4" w:space="0"/>
            </w:tcBorders>
            <w:vAlign w:val="center"/>
          </w:tcPr>
          <w:p w14:paraId="02F2D4F4">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8E0511C">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1094690F">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288F0C5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1035" w:type="dxa"/>
            <w:tcBorders>
              <w:top w:val="nil"/>
              <w:left w:val="nil"/>
              <w:bottom w:val="single" w:color="auto" w:sz="4" w:space="0"/>
              <w:right w:val="single" w:color="auto" w:sz="4" w:space="0"/>
            </w:tcBorders>
            <w:vAlign w:val="center"/>
          </w:tcPr>
          <w:p w14:paraId="12D824D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 </w:t>
            </w:r>
          </w:p>
        </w:tc>
        <w:tc>
          <w:tcPr>
            <w:tcW w:w="992" w:type="dxa"/>
            <w:tcBorders>
              <w:top w:val="nil"/>
              <w:left w:val="nil"/>
              <w:bottom w:val="single" w:color="auto" w:sz="4" w:space="0"/>
              <w:right w:val="single" w:color="auto" w:sz="4" w:space="0"/>
            </w:tcBorders>
            <w:noWrap/>
            <w:vAlign w:val="center"/>
          </w:tcPr>
          <w:p w14:paraId="090931E8">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40CC4BC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7884CBF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vAlign w:val="center"/>
          </w:tcPr>
          <w:p w14:paraId="1992A4E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9CD9687">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4F1473A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EA50FB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D583DE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74A6A0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287A5669">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851CC1D">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51069CC">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2552" w:type="dxa"/>
            <w:tcBorders>
              <w:top w:val="nil"/>
              <w:left w:val="nil"/>
              <w:bottom w:val="single" w:color="auto" w:sz="4" w:space="0"/>
              <w:right w:val="single" w:color="auto" w:sz="4" w:space="0"/>
            </w:tcBorders>
            <w:noWrap/>
            <w:vAlign w:val="center"/>
          </w:tcPr>
          <w:p w14:paraId="11B79B4B">
            <w:pPr>
              <w:spacing w:line="240" w:lineRule="auto"/>
              <w:rPr>
                <w:rFonts w:ascii="Times New Roman" w:hAnsi="Times New Roman" w:cs="Times New Roman"/>
                <w:sz w:val="22"/>
                <w:szCs w:val="22"/>
              </w:rPr>
            </w:pPr>
            <w:r>
              <w:rPr>
                <w:rFonts w:ascii="Times New Roman" w:hAnsi="Times New Roman" w:cs="Times New Roman"/>
                <w:sz w:val="22"/>
                <w:szCs w:val="22"/>
              </w:rPr>
              <w:t>生态保护工程计量与计价</w:t>
            </w:r>
          </w:p>
        </w:tc>
        <w:tc>
          <w:tcPr>
            <w:tcW w:w="697" w:type="dxa"/>
            <w:tcBorders>
              <w:top w:val="nil"/>
              <w:left w:val="nil"/>
              <w:bottom w:val="single" w:color="auto" w:sz="4" w:space="0"/>
              <w:right w:val="single" w:color="auto" w:sz="4" w:space="0"/>
            </w:tcBorders>
            <w:vAlign w:val="center"/>
          </w:tcPr>
          <w:p w14:paraId="4BCD3A2D">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1B3DB774">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29B38E38">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6863D33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58AA826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noWrap/>
            <w:vAlign w:val="center"/>
          </w:tcPr>
          <w:p w14:paraId="205A7833">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49C205E2">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33688246">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nil"/>
              <w:right w:val="nil"/>
            </w:tcBorders>
            <w:noWrap/>
            <w:vAlign w:val="center"/>
          </w:tcPr>
          <w:p w14:paraId="4B5A82BB">
            <w:pPr>
              <w:spacing w:line="240" w:lineRule="auto"/>
              <w:rPr>
                <w:rFonts w:ascii="Times New Roman" w:hAnsi="Times New Roman" w:cs="Times New Roman"/>
                <w:sz w:val="22"/>
                <w:szCs w:val="22"/>
              </w:rPr>
            </w:pPr>
          </w:p>
        </w:tc>
        <w:tc>
          <w:tcPr>
            <w:tcW w:w="709" w:type="dxa"/>
            <w:tcBorders>
              <w:top w:val="nil"/>
              <w:left w:val="single" w:color="auto" w:sz="4" w:space="0"/>
              <w:bottom w:val="single" w:color="auto" w:sz="4" w:space="0"/>
              <w:right w:val="single" w:color="auto" w:sz="4" w:space="0"/>
            </w:tcBorders>
            <w:vAlign w:val="center"/>
          </w:tcPr>
          <w:p w14:paraId="6A562ED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074F4E4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87A329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2F47572">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403C337">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4CD2AA05">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48D157F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229340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2552" w:type="dxa"/>
            <w:tcBorders>
              <w:top w:val="nil"/>
              <w:left w:val="nil"/>
              <w:bottom w:val="single" w:color="auto" w:sz="4" w:space="0"/>
              <w:right w:val="single" w:color="auto" w:sz="4" w:space="0"/>
            </w:tcBorders>
            <w:vAlign w:val="center"/>
          </w:tcPr>
          <w:p w14:paraId="21BE4724">
            <w:pPr>
              <w:spacing w:line="240" w:lineRule="auto"/>
              <w:jc w:val="both"/>
              <w:rPr>
                <w:rFonts w:ascii="Times New Roman" w:hAnsi="Times New Roman" w:cs="Times New Roman"/>
                <w:sz w:val="21"/>
                <w:szCs w:val="21"/>
              </w:rPr>
            </w:pPr>
            <w:r>
              <w:rPr>
                <w:rFonts w:ascii="Times New Roman" w:hAnsi="Times New Roman" w:cs="Times New Roman"/>
                <w:sz w:val="21"/>
                <w:szCs w:val="21"/>
              </w:rPr>
              <w:t>合计</w:t>
            </w:r>
          </w:p>
        </w:tc>
        <w:tc>
          <w:tcPr>
            <w:tcW w:w="697" w:type="dxa"/>
            <w:tcBorders>
              <w:top w:val="nil"/>
              <w:left w:val="nil"/>
              <w:bottom w:val="single" w:color="auto" w:sz="4" w:space="0"/>
              <w:right w:val="single" w:color="auto" w:sz="4" w:space="0"/>
            </w:tcBorders>
            <w:vAlign w:val="center"/>
          </w:tcPr>
          <w:p w14:paraId="1BBBEBF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135781C7">
            <w:pPr>
              <w:spacing w:line="240" w:lineRule="auto"/>
              <w:jc w:val="center"/>
              <w:rPr>
                <w:rFonts w:ascii="Times New Roman" w:hAnsi="Times New Roman" w:cs="Times New Roman"/>
                <w:sz w:val="21"/>
                <w:szCs w:val="21"/>
              </w:rPr>
            </w:pPr>
            <w:r>
              <w:rPr>
                <w:rFonts w:ascii="Times New Roman" w:hAnsi="Times New Roman" w:cs="Times New Roman"/>
                <w:sz w:val="21"/>
                <w:szCs w:val="21"/>
              </w:rPr>
              <w:t>34.5</w:t>
            </w:r>
          </w:p>
        </w:tc>
        <w:tc>
          <w:tcPr>
            <w:tcW w:w="707" w:type="dxa"/>
            <w:tcBorders>
              <w:top w:val="nil"/>
              <w:left w:val="nil"/>
              <w:bottom w:val="single" w:color="auto" w:sz="4" w:space="0"/>
              <w:right w:val="single" w:color="auto" w:sz="4" w:space="0"/>
            </w:tcBorders>
            <w:vAlign w:val="center"/>
          </w:tcPr>
          <w:p w14:paraId="1F1A611F">
            <w:pPr>
              <w:spacing w:line="240" w:lineRule="auto"/>
              <w:jc w:val="center"/>
              <w:rPr>
                <w:rFonts w:ascii="Times New Roman" w:hAnsi="Times New Roman" w:cs="Times New Roman"/>
                <w:sz w:val="21"/>
                <w:szCs w:val="21"/>
              </w:rPr>
            </w:pPr>
            <w:r>
              <w:rPr>
                <w:rFonts w:ascii="Times New Roman" w:hAnsi="Times New Roman" w:cs="Times New Roman"/>
                <w:sz w:val="21"/>
                <w:szCs w:val="21"/>
              </w:rPr>
              <w:t>552</w:t>
            </w:r>
          </w:p>
        </w:tc>
        <w:tc>
          <w:tcPr>
            <w:tcW w:w="844" w:type="dxa"/>
            <w:tcBorders>
              <w:top w:val="nil"/>
              <w:left w:val="nil"/>
              <w:bottom w:val="single" w:color="auto" w:sz="4" w:space="0"/>
              <w:right w:val="single" w:color="auto" w:sz="4" w:space="0"/>
            </w:tcBorders>
            <w:vAlign w:val="center"/>
          </w:tcPr>
          <w:p w14:paraId="520CB41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308 </w:t>
            </w:r>
          </w:p>
        </w:tc>
        <w:tc>
          <w:tcPr>
            <w:tcW w:w="1035" w:type="dxa"/>
            <w:tcBorders>
              <w:top w:val="nil"/>
              <w:left w:val="nil"/>
              <w:bottom w:val="single" w:color="auto" w:sz="4" w:space="0"/>
              <w:right w:val="single" w:color="auto" w:sz="4" w:space="0"/>
            </w:tcBorders>
            <w:vAlign w:val="center"/>
          </w:tcPr>
          <w:p w14:paraId="4C6570F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204 </w:t>
            </w:r>
          </w:p>
        </w:tc>
        <w:tc>
          <w:tcPr>
            <w:tcW w:w="992" w:type="dxa"/>
            <w:tcBorders>
              <w:top w:val="nil"/>
              <w:left w:val="nil"/>
              <w:bottom w:val="single" w:color="auto" w:sz="4" w:space="0"/>
              <w:right w:val="single" w:color="auto" w:sz="4" w:space="0"/>
            </w:tcBorders>
            <w:vAlign w:val="center"/>
          </w:tcPr>
          <w:p w14:paraId="6AAB2CFC">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40 </w:t>
            </w:r>
          </w:p>
        </w:tc>
        <w:tc>
          <w:tcPr>
            <w:tcW w:w="709" w:type="dxa"/>
            <w:tcBorders>
              <w:top w:val="nil"/>
              <w:left w:val="nil"/>
              <w:bottom w:val="single" w:color="auto" w:sz="4" w:space="0"/>
              <w:right w:val="single" w:color="auto" w:sz="4" w:space="0"/>
            </w:tcBorders>
            <w:vAlign w:val="center"/>
          </w:tcPr>
          <w:p w14:paraId="43E9B26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776E517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8" w:type="dxa"/>
            <w:tcBorders>
              <w:top w:val="single" w:color="auto" w:sz="4" w:space="0"/>
              <w:left w:val="nil"/>
              <w:bottom w:val="single" w:color="auto" w:sz="4" w:space="0"/>
              <w:right w:val="single" w:color="auto" w:sz="4" w:space="0"/>
            </w:tcBorders>
            <w:vAlign w:val="center"/>
          </w:tcPr>
          <w:p w14:paraId="5E373A1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288 </w:t>
            </w:r>
          </w:p>
        </w:tc>
        <w:tc>
          <w:tcPr>
            <w:tcW w:w="709" w:type="dxa"/>
            <w:tcBorders>
              <w:top w:val="nil"/>
              <w:left w:val="nil"/>
              <w:bottom w:val="single" w:color="auto" w:sz="4" w:space="0"/>
              <w:right w:val="single" w:color="auto" w:sz="4" w:space="0"/>
            </w:tcBorders>
            <w:vAlign w:val="center"/>
          </w:tcPr>
          <w:p w14:paraId="07BC365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264 </w:t>
            </w:r>
          </w:p>
        </w:tc>
        <w:tc>
          <w:tcPr>
            <w:tcW w:w="709" w:type="dxa"/>
            <w:tcBorders>
              <w:top w:val="nil"/>
              <w:left w:val="nil"/>
              <w:bottom w:val="single" w:color="auto" w:sz="4" w:space="0"/>
              <w:right w:val="single" w:color="auto" w:sz="4" w:space="0"/>
            </w:tcBorders>
            <w:vAlign w:val="center"/>
          </w:tcPr>
          <w:p w14:paraId="5A7D3AA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113F5E4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471176B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55C2093">
        <w:tblPrEx>
          <w:tblCellMar>
            <w:top w:w="0" w:type="dxa"/>
            <w:left w:w="108" w:type="dxa"/>
            <w:bottom w:w="0" w:type="dxa"/>
            <w:right w:w="108" w:type="dxa"/>
          </w:tblCellMar>
        </w:tblPrEx>
        <w:trPr>
          <w:gridAfter w:val="1"/>
          <w:wAfter w:w="42" w:type="dxa"/>
          <w:trHeight w:val="525" w:hRule="atLeast"/>
        </w:trPr>
        <w:tc>
          <w:tcPr>
            <w:tcW w:w="690" w:type="dxa"/>
            <w:vMerge w:val="continue"/>
            <w:tcBorders>
              <w:top w:val="nil"/>
              <w:left w:val="single" w:color="auto" w:sz="4" w:space="0"/>
              <w:bottom w:val="single" w:color="000000" w:sz="4" w:space="0"/>
              <w:right w:val="single" w:color="000000" w:sz="4" w:space="0"/>
            </w:tcBorders>
            <w:vAlign w:val="center"/>
          </w:tcPr>
          <w:p w14:paraId="1F64D712">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auto" w:sz="4" w:space="0"/>
              <w:right w:val="single" w:color="auto" w:sz="4" w:space="0"/>
            </w:tcBorders>
            <w:vAlign w:val="center"/>
          </w:tcPr>
          <w:p w14:paraId="7A9B88F4">
            <w:pPr>
              <w:spacing w:line="240" w:lineRule="auto"/>
              <w:jc w:val="center"/>
              <w:rPr>
                <w:rFonts w:ascii="Times New Roman" w:hAnsi="Times New Roman" w:cs="Times New Roman"/>
                <w:sz w:val="22"/>
                <w:szCs w:val="22"/>
              </w:rPr>
            </w:pPr>
            <w:r>
              <w:rPr>
                <w:rFonts w:ascii="Times New Roman" w:hAnsi="Times New Roman" w:cs="Times New Roman"/>
                <w:sz w:val="22"/>
                <w:szCs w:val="22"/>
              </w:rPr>
              <w:t>专业拓展课程</w:t>
            </w:r>
          </w:p>
        </w:tc>
        <w:tc>
          <w:tcPr>
            <w:tcW w:w="703" w:type="dxa"/>
            <w:tcBorders>
              <w:top w:val="nil"/>
              <w:left w:val="nil"/>
              <w:bottom w:val="single" w:color="auto" w:sz="4" w:space="0"/>
              <w:right w:val="single" w:color="auto" w:sz="4" w:space="0"/>
            </w:tcBorders>
            <w:vAlign w:val="center"/>
          </w:tcPr>
          <w:p w14:paraId="3BE1FA6B">
            <w:pPr>
              <w:spacing w:line="240" w:lineRule="auto"/>
              <w:jc w:val="center"/>
              <w:rPr>
                <w:rFonts w:ascii="Times New Roman" w:hAnsi="Times New Roman" w:cs="Times New Roman"/>
                <w:sz w:val="21"/>
                <w:szCs w:val="21"/>
              </w:rPr>
            </w:pPr>
            <w:r>
              <w:rPr>
                <w:rFonts w:ascii="Times New Roman" w:hAnsi="Times New Roman" w:cs="Times New Roman"/>
                <w:sz w:val="21"/>
                <w:szCs w:val="21"/>
              </w:rPr>
              <w:t>17</w:t>
            </w:r>
          </w:p>
        </w:tc>
        <w:tc>
          <w:tcPr>
            <w:tcW w:w="2552" w:type="dxa"/>
            <w:tcBorders>
              <w:top w:val="nil"/>
              <w:left w:val="nil"/>
              <w:bottom w:val="single" w:color="auto" w:sz="4" w:space="0"/>
              <w:right w:val="single" w:color="auto" w:sz="4" w:space="0"/>
            </w:tcBorders>
            <w:vAlign w:val="center"/>
          </w:tcPr>
          <w:p w14:paraId="6750A56C">
            <w:pPr>
              <w:spacing w:line="240" w:lineRule="auto"/>
              <w:jc w:val="both"/>
              <w:rPr>
                <w:rFonts w:ascii="Times New Roman" w:hAnsi="Times New Roman" w:cs="Times New Roman"/>
                <w:sz w:val="21"/>
                <w:szCs w:val="21"/>
              </w:rPr>
            </w:pPr>
            <w:r>
              <w:rPr>
                <w:rFonts w:ascii="Times New Roman" w:hAnsi="Times New Roman" w:cs="Times New Roman"/>
                <w:sz w:val="21"/>
                <w:szCs w:val="21"/>
              </w:rPr>
              <w:t>环境监测与治理综合实训*</w:t>
            </w:r>
          </w:p>
        </w:tc>
        <w:tc>
          <w:tcPr>
            <w:tcW w:w="697" w:type="dxa"/>
            <w:tcBorders>
              <w:top w:val="nil"/>
              <w:left w:val="nil"/>
              <w:bottom w:val="single" w:color="auto" w:sz="4" w:space="0"/>
              <w:right w:val="single" w:color="auto" w:sz="4" w:space="0"/>
            </w:tcBorders>
            <w:vAlign w:val="center"/>
          </w:tcPr>
          <w:p w14:paraId="1BE7162D">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0B4A6C15">
            <w:pPr>
              <w:spacing w:line="240" w:lineRule="auto"/>
              <w:jc w:val="center"/>
              <w:rPr>
                <w:rFonts w:ascii="Times New Roman" w:hAnsi="Times New Roman" w:cs="Times New Roman"/>
                <w:sz w:val="21"/>
                <w:szCs w:val="21"/>
              </w:rPr>
            </w:pPr>
            <w:r>
              <w:rPr>
                <w:rFonts w:ascii="Times New Roman" w:hAnsi="Times New Roman" w:cs="Times New Roman"/>
                <w:sz w:val="21"/>
                <w:szCs w:val="21"/>
              </w:rPr>
              <w:t>7</w:t>
            </w:r>
          </w:p>
        </w:tc>
        <w:tc>
          <w:tcPr>
            <w:tcW w:w="707" w:type="dxa"/>
            <w:tcBorders>
              <w:top w:val="nil"/>
              <w:left w:val="nil"/>
              <w:bottom w:val="single" w:color="auto" w:sz="4" w:space="0"/>
              <w:right w:val="single" w:color="auto" w:sz="4" w:space="0"/>
            </w:tcBorders>
            <w:vAlign w:val="center"/>
          </w:tcPr>
          <w:p w14:paraId="412109CA">
            <w:pPr>
              <w:spacing w:line="240" w:lineRule="auto"/>
              <w:jc w:val="center"/>
              <w:rPr>
                <w:rFonts w:ascii="Times New Roman" w:hAnsi="Times New Roman" w:cs="Times New Roman"/>
                <w:sz w:val="21"/>
                <w:szCs w:val="21"/>
              </w:rPr>
            </w:pPr>
            <w:r>
              <w:rPr>
                <w:rFonts w:ascii="Times New Roman" w:hAnsi="Times New Roman" w:cs="Times New Roman"/>
                <w:sz w:val="21"/>
                <w:szCs w:val="21"/>
              </w:rPr>
              <w:t>112</w:t>
            </w:r>
          </w:p>
        </w:tc>
        <w:tc>
          <w:tcPr>
            <w:tcW w:w="844" w:type="dxa"/>
            <w:tcBorders>
              <w:top w:val="nil"/>
              <w:left w:val="nil"/>
              <w:bottom w:val="single" w:color="auto" w:sz="4" w:space="0"/>
              <w:right w:val="single" w:color="auto" w:sz="4" w:space="0"/>
            </w:tcBorders>
            <w:vAlign w:val="center"/>
          </w:tcPr>
          <w:p w14:paraId="2B81720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1FFF989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80 </w:t>
            </w:r>
          </w:p>
        </w:tc>
        <w:tc>
          <w:tcPr>
            <w:tcW w:w="992" w:type="dxa"/>
            <w:tcBorders>
              <w:top w:val="nil"/>
              <w:left w:val="nil"/>
              <w:bottom w:val="single" w:color="auto" w:sz="4" w:space="0"/>
              <w:right w:val="single" w:color="auto" w:sz="4" w:space="0"/>
            </w:tcBorders>
            <w:vAlign w:val="center"/>
          </w:tcPr>
          <w:p w14:paraId="2B8D6E8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6BD55E05">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7384DC2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AFDB0A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16E1E2F">
            <w:pPr>
              <w:spacing w:line="240" w:lineRule="auto"/>
              <w:jc w:val="center"/>
              <w:rPr>
                <w:rFonts w:ascii="Times New Roman" w:hAnsi="Times New Roman" w:cs="Times New Roman"/>
                <w:sz w:val="21"/>
                <w:szCs w:val="21"/>
              </w:rPr>
            </w:pPr>
            <w:r>
              <w:rPr>
                <w:rFonts w:ascii="Times New Roman" w:hAnsi="Times New Roman" w:cs="Times New Roman"/>
                <w:sz w:val="21"/>
                <w:szCs w:val="21"/>
              </w:rPr>
              <w:t>112</w:t>
            </w:r>
          </w:p>
        </w:tc>
        <w:tc>
          <w:tcPr>
            <w:tcW w:w="709" w:type="dxa"/>
            <w:tcBorders>
              <w:top w:val="nil"/>
              <w:left w:val="nil"/>
              <w:bottom w:val="single" w:color="auto" w:sz="4" w:space="0"/>
              <w:right w:val="single" w:color="auto" w:sz="4" w:space="0"/>
            </w:tcBorders>
            <w:vAlign w:val="center"/>
          </w:tcPr>
          <w:p w14:paraId="788890B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A23C92B">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nil"/>
              <w:right w:val="single" w:color="auto" w:sz="4" w:space="0"/>
            </w:tcBorders>
            <w:vAlign w:val="center"/>
          </w:tcPr>
          <w:p w14:paraId="39E9472B">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669EE6D">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7A5A8D14">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EE324C2">
            <w:pPr>
              <w:spacing w:line="240" w:lineRule="auto"/>
              <w:rPr>
                <w:rFonts w:ascii="Times New Roman" w:hAnsi="Times New Roman" w:cs="Times New Roman"/>
                <w:sz w:val="22"/>
                <w:szCs w:val="22"/>
              </w:rPr>
            </w:pPr>
          </w:p>
        </w:tc>
        <w:tc>
          <w:tcPr>
            <w:tcW w:w="3255" w:type="dxa"/>
            <w:gridSpan w:val="2"/>
            <w:tcBorders>
              <w:top w:val="single" w:color="auto" w:sz="4" w:space="0"/>
              <w:left w:val="nil"/>
              <w:bottom w:val="single" w:color="auto" w:sz="4" w:space="0"/>
              <w:right w:val="single" w:color="000000" w:sz="4" w:space="0"/>
            </w:tcBorders>
            <w:vAlign w:val="center"/>
          </w:tcPr>
          <w:p w14:paraId="6B06274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小计</w:t>
            </w:r>
          </w:p>
        </w:tc>
        <w:tc>
          <w:tcPr>
            <w:tcW w:w="697" w:type="dxa"/>
            <w:tcBorders>
              <w:top w:val="nil"/>
              <w:left w:val="nil"/>
              <w:bottom w:val="single" w:color="auto" w:sz="4" w:space="0"/>
              <w:right w:val="single" w:color="auto" w:sz="4" w:space="0"/>
            </w:tcBorders>
            <w:vAlign w:val="center"/>
          </w:tcPr>
          <w:p w14:paraId="661DB1E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1C3F9090">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60 </w:t>
            </w:r>
          </w:p>
        </w:tc>
        <w:tc>
          <w:tcPr>
            <w:tcW w:w="707" w:type="dxa"/>
            <w:tcBorders>
              <w:top w:val="nil"/>
              <w:left w:val="nil"/>
              <w:bottom w:val="single" w:color="auto" w:sz="4" w:space="0"/>
              <w:right w:val="single" w:color="auto" w:sz="4" w:space="0"/>
            </w:tcBorders>
            <w:vAlign w:val="center"/>
          </w:tcPr>
          <w:p w14:paraId="4D99B862">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960 </w:t>
            </w:r>
          </w:p>
        </w:tc>
        <w:tc>
          <w:tcPr>
            <w:tcW w:w="844" w:type="dxa"/>
            <w:tcBorders>
              <w:top w:val="nil"/>
              <w:left w:val="nil"/>
              <w:bottom w:val="single" w:color="auto" w:sz="4" w:space="0"/>
              <w:right w:val="single" w:color="auto" w:sz="4" w:space="0"/>
            </w:tcBorders>
            <w:vAlign w:val="center"/>
          </w:tcPr>
          <w:p w14:paraId="1D4359CD">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518 </w:t>
            </w:r>
          </w:p>
        </w:tc>
        <w:tc>
          <w:tcPr>
            <w:tcW w:w="1035" w:type="dxa"/>
            <w:tcBorders>
              <w:top w:val="nil"/>
              <w:left w:val="nil"/>
              <w:bottom w:val="single" w:color="auto" w:sz="4" w:space="0"/>
              <w:right w:val="single" w:color="auto" w:sz="4" w:space="0"/>
            </w:tcBorders>
            <w:vAlign w:val="center"/>
          </w:tcPr>
          <w:p w14:paraId="3BD8CAEA">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402 </w:t>
            </w:r>
          </w:p>
        </w:tc>
        <w:tc>
          <w:tcPr>
            <w:tcW w:w="992" w:type="dxa"/>
            <w:tcBorders>
              <w:top w:val="nil"/>
              <w:left w:val="nil"/>
              <w:bottom w:val="single" w:color="auto" w:sz="4" w:space="0"/>
              <w:right w:val="single" w:color="auto" w:sz="4" w:space="0"/>
            </w:tcBorders>
            <w:vAlign w:val="center"/>
          </w:tcPr>
          <w:p w14:paraId="06ED4AC1">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40 </w:t>
            </w:r>
          </w:p>
        </w:tc>
        <w:tc>
          <w:tcPr>
            <w:tcW w:w="709" w:type="dxa"/>
            <w:tcBorders>
              <w:top w:val="nil"/>
              <w:left w:val="nil"/>
              <w:bottom w:val="single" w:color="auto" w:sz="4" w:space="0"/>
              <w:right w:val="single" w:color="auto" w:sz="4" w:space="0"/>
            </w:tcBorders>
            <w:vAlign w:val="center"/>
          </w:tcPr>
          <w:p w14:paraId="58597620">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192 </w:t>
            </w:r>
          </w:p>
        </w:tc>
        <w:tc>
          <w:tcPr>
            <w:tcW w:w="709" w:type="dxa"/>
            <w:tcBorders>
              <w:top w:val="nil"/>
              <w:left w:val="nil"/>
              <w:bottom w:val="single" w:color="auto" w:sz="4" w:space="0"/>
              <w:right w:val="single" w:color="auto" w:sz="4" w:space="0"/>
            </w:tcBorders>
            <w:vAlign w:val="center"/>
          </w:tcPr>
          <w:p w14:paraId="7B158350">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104 </w:t>
            </w:r>
          </w:p>
        </w:tc>
        <w:tc>
          <w:tcPr>
            <w:tcW w:w="708" w:type="dxa"/>
            <w:tcBorders>
              <w:top w:val="nil"/>
              <w:left w:val="nil"/>
              <w:bottom w:val="single" w:color="auto" w:sz="4" w:space="0"/>
              <w:right w:val="single" w:color="auto" w:sz="4" w:space="0"/>
            </w:tcBorders>
            <w:vAlign w:val="center"/>
          </w:tcPr>
          <w:p w14:paraId="035B7E2A">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288 </w:t>
            </w:r>
          </w:p>
        </w:tc>
        <w:tc>
          <w:tcPr>
            <w:tcW w:w="709" w:type="dxa"/>
            <w:tcBorders>
              <w:top w:val="nil"/>
              <w:left w:val="nil"/>
              <w:bottom w:val="single" w:color="auto" w:sz="4" w:space="0"/>
              <w:right w:val="single" w:color="auto" w:sz="4" w:space="0"/>
            </w:tcBorders>
            <w:vAlign w:val="center"/>
          </w:tcPr>
          <w:p w14:paraId="6803CC86">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376 </w:t>
            </w:r>
          </w:p>
        </w:tc>
        <w:tc>
          <w:tcPr>
            <w:tcW w:w="709" w:type="dxa"/>
            <w:tcBorders>
              <w:top w:val="nil"/>
              <w:left w:val="nil"/>
              <w:bottom w:val="single" w:color="auto" w:sz="4" w:space="0"/>
              <w:right w:val="single" w:color="auto" w:sz="4" w:space="0"/>
            </w:tcBorders>
            <w:vAlign w:val="center"/>
          </w:tcPr>
          <w:p w14:paraId="74CA2484">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0 </w:t>
            </w:r>
          </w:p>
        </w:tc>
        <w:tc>
          <w:tcPr>
            <w:tcW w:w="709" w:type="dxa"/>
            <w:tcBorders>
              <w:top w:val="nil"/>
              <w:left w:val="nil"/>
              <w:bottom w:val="single" w:color="auto" w:sz="4" w:space="0"/>
              <w:right w:val="single" w:color="auto" w:sz="4" w:space="0"/>
            </w:tcBorders>
            <w:vAlign w:val="center"/>
          </w:tcPr>
          <w:p w14:paraId="09E7D51E">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0 </w:t>
            </w:r>
          </w:p>
        </w:tc>
        <w:tc>
          <w:tcPr>
            <w:tcW w:w="992" w:type="dxa"/>
            <w:tcBorders>
              <w:top w:val="single" w:color="auto" w:sz="4" w:space="0"/>
              <w:left w:val="nil"/>
              <w:bottom w:val="nil"/>
              <w:right w:val="single" w:color="auto" w:sz="4" w:space="0"/>
            </w:tcBorders>
            <w:vAlign w:val="center"/>
          </w:tcPr>
          <w:p w14:paraId="1DE78870">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BAB54CD">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38ECBF36">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000000" w:sz="4" w:space="0"/>
              <w:right w:val="single" w:color="auto" w:sz="4" w:space="0"/>
            </w:tcBorders>
            <w:vAlign w:val="center"/>
          </w:tcPr>
          <w:p w14:paraId="6D705EDE">
            <w:pPr>
              <w:spacing w:line="240" w:lineRule="auto"/>
              <w:jc w:val="center"/>
              <w:rPr>
                <w:rFonts w:ascii="Times New Roman" w:hAnsi="Times New Roman" w:cs="Times New Roman"/>
                <w:sz w:val="22"/>
                <w:szCs w:val="22"/>
              </w:rPr>
            </w:pPr>
            <w:r>
              <w:rPr>
                <w:rFonts w:ascii="Times New Roman" w:hAnsi="Times New Roman" w:cs="Times New Roman"/>
                <w:sz w:val="22"/>
                <w:szCs w:val="22"/>
              </w:rPr>
              <w:t>综合实践课程</w:t>
            </w:r>
          </w:p>
        </w:tc>
        <w:tc>
          <w:tcPr>
            <w:tcW w:w="703" w:type="dxa"/>
            <w:tcBorders>
              <w:top w:val="nil"/>
              <w:left w:val="nil"/>
              <w:bottom w:val="single" w:color="auto" w:sz="4" w:space="0"/>
              <w:right w:val="single" w:color="auto" w:sz="4" w:space="0"/>
            </w:tcBorders>
            <w:vAlign w:val="center"/>
          </w:tcPr>
          <w:p w14:paraId="0AF46C34">
            <w:pPr>
              <w:spacing w:line="240" w:lineRule="auto"/>
              <w:jc w:val="center"/>
              <w:rPr>
                <w:rFonts w:ascii="Times New Roman" w:hAnsi="Times New Roman" w:cs="Times New Roman"/>
                <w:sz w:val="21"/>
                <w:szCs w:val="21"/>
              </w:rPr>
            </w:pPr>
            <w:r>
              <w:rPr>
                <w:rFonts w:ascii="Times New Roman" w:hAnsi="Times New Roman" w:cs="Times New Roman"/>
                <w:sz w:val="21"/>
                <w:szCs w:val="21"/>
              </w:rPr>
              <w:t>18</w:t>
            </w:r>
          </w:p>
        </w:tc>
        <w:tc>
          <w:tcPr>
            <w:tcW w:w="2552" w:type="dxa"/>
            <w:tcBorders>
              <w:top w:val="nil"/>
              <w:left w:val="nil"/>
              <w:bottom w:val="single" w:color="auto" w:sz="4" w:space="0"/>
              <w:right w:val="single" w:color="auto" w:sz="4" w:space="0"/>
            </w:tcBorders>
            <w:vAlign w:val="center"/>
          </w:tcPr>
          <w:p w14:paraId="5DE7BC9D">
            <w:pPr>
              <w:spacing w:line="240" w:lineRule="auto"/>
              <w:jc w:val="both"/>
              <w:rPr>
                <w:rFonts w:ascii="Times New Roman" w:hAnsi="Times New Roman" w:cs="Times New Roman"/>
                <w:sz w:val="21"/>
                <w:szCs w:val="21"/>
              </w:rPr>
            </w:pPr>
            <w:r>
              <w:rPr>
                <w:rFonts w:ascii="Times New Roman" w:hAnsi="Times New Roman" w:cs="Times New Roman"/>
                <w:sz w:val="21"/>
                <w:szCs w:val="21"/>
              </w:rPr>
              <w:t>劳动教育—工业·匠心</w:t>
            </w:r>
          </w:p>
        </w:tc>
        <w:tc>
          <w:tcPr>
            <w:tcW w:w="697" w:type="dxa"/>
            <w:tcBorders>
              <w:top w:val="nil"/>
              <w:left w:val="nil"/>
              <w:bottom w:val="single" w:color="auto" w:sz="4" w:space="0"/>
              <w:right w:val="single" w:color="auto" w:sz="4" w:space="0"/>
            </w:tcBorders>
            <w:vAlign w:val="center"/>
          </w:tcPr>
          <w:p w14:paraId="1E3BB5F1">
            <w:pPr>
              <w:spacing w:line="240" w:lineRule="auto"/>
              <w:jc w:val="center"/>
              <w:rPr>
                <w:rFonts w:ascii="Times New Roman" w:hAnsi="Times New Roman" w:cs="Times New Roman"/>
                <w:sz w:val="21"/>
                <w:szCs w:val="21"/>
              </w:rPr>
            </w:pPr>
            <w:r>
              <w:rPr>
                <w:rFonts w:ascii="Times New Roman" w:hAnsi="Times New Roman" w:cs="Times New Roman"/>
                <w:sz w:val="21"/>
                <w:szCs w:val="21"/>
              </w:rPr>
              <w:t>C</w:t>
            </w:r>
          </w:p>
        </w:tc>
        <w:tc>
          <w:tcPr>
            <w:tcW w:w="846" w:type="dxa"/>
            <w:tcBorders>
              <w:top w:val="nil"/>
              <w:left w:val="nil"/>
              <w:bottom w:val="single" w:color="auto" w:sz="4" w:space="0"/>
              <w:right w:val="single" w:color="auto" w:sz="4" w:space="0"/>
            </w:tcBorders>
            <w:vAlign w:val="center"/>
          </w:tcPr>
          <w:p w14:paraId="73BFAF65">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1BB8B586">
            <w:pPr>
              <w:spacing w:line="240" w:lineRule="auto"/>
              <w:jc w:val="center"/>
              <w:rPr>
                <w:rFonts w:ascii="Times New Roman" w:hAnsi="Times New Roman" w:cs="Times New Roman"/>
                <w:sz w:val="21"/>
                <w:szCs w:val="21"/>
              </w:rPr>
            </w:pPr>
            <w:r>
              <w:rPr>
                <w:rFonts w:ascii="Times New Roman" w:hAnsi="Times New Roman" w:cs="Times New Roman"/>
                <w:sz w:val="21"/>
                <w:szCs w:val="21"/>
              </w:rPr>
              <w:t>20</w:t>
            </w:r>
          </w:p>
        </w:tc>
        <w:tc>
          <w:tcPr>
            <w:tcW w:w="844" w:type="dxa"/>
            <w:tcBorders>
              <w:top w:val="nil"/>
              <w:left w:val="nil"/>
              <w:bottom w:val="single" w:color="auto" w:sz="4" w:space="0"/>
              <w:right w:val="single" w:color="auto" w:sz="4" w:space="0"/>
            </w:tcBorders>
            <w:vAlign w:val="center"/>
          </w:tcPr>
          <w:p w14:paraId="181884A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vAlign w:val="center"/>
          </w:tcPr>
          <w:p w14:paraId="7FA61CF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992" w:type="dxa"/>
            <w:tcBorders>
              <w:top w:val="nil"/>
              <w:left w:val="nil"/>
              <w:bottom w:val="single" w:color="auto" w:sz="4" w:space="0"/>
              <w:right w:val="single" w:color="auto" w:sz="4" w:space="0"/>
            </w:tcBorders>
            <w:vAlign w:val="center"/>
          </w:tcPr>
          <w:p w14:paraId="22B1F3D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FE45D4B">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c>
          <w:tcPr>
            <w:tcW w:w="709" w:type="dxa"/>
            <w:tcBorders>
              <w:top w:val="nil"/>
              <w:left w:val="nil"/>
              <w:bottom w:val="single" w:color="auto" w:sz="4" w:space="0"/>
              <w:right w:val="single" w:color="auto" w:sz="4" w:space="0"/>
            </w:tcBorders>
            <w:vAlign w:val="center"/>
          </w:tcPr>
          <w:p w14:paraId="16DBC61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708" w:type="dxa"/>
            <w:tcBorders>
              <w:top w:val="nil"/>
              <w:left w:val="nil"/>
              <w:bottom w:val="single" w:color="auto" w:sz="4" w:space="0"/>
              <w:right w:val="single" w:color="auto" w:sz="4" w:space="0"/>
            </w:tcBorders>
            <w:vAlign w:val="center"/>
          </w:tcPr>
          <w:p w14:paraId="084B0A8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1E0341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13B15A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2BB2D9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single" w:color="auto" w:sz="4" w:space="0"/>
              <w:left w:val="nil"/>
              <w:bottom w:val="single" w:color="auto" w:sz="4" w:space="0"/>
              <w:right w:val="single" w:color="auto" w:sz="4" w:space="0"/>
            </w:tcBorders>
            <w:vAlign w:val="center"/>
          </w:tcPr>
          <w:p w14:paraId="41D1E0D6">
            <w:pPr>
              <w:spacing w:line="240" w:lineRule="auto"/>
              <w:rPr>
                <w:rFonts w:ascii="Times New Roman" w:hAnsi="Times New Roman" w:cs="Times New Roman"/>
                <w:sz w:val="21"/>
                <w:szCs w:val="21"/>
              </w:rPr>
            </w:pPr>
            <w:r>
              <w:rPr>
                <w:rFonts w:ascii="Times New Roman" w:hAnsi="Times New Roman" w:cs="Times New Roman"/>
                <w:sz w:val="21"/>
                <w:szCs w:val="21"/>
              </w:rPr>
              <w:t>各专业自主开展</w:t>
            </w:r>
          </w:p>
        </w:tc>
      </w:tr>
      <w:tr w14:paraId="2F14A7D2">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66E0F4E4">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5F1FC66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10BA673">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19</w:t>
            </w:r>
          </w:p>
        </w:tc>
        <w:tc>
          <w:tcPr>
            <w:tcW w:w="2552" w:type="dxa"/>
            <w:tcBorders>
              <w:top w:val="nil"/>
              <w:left w:val="nil"/>
              <w:bottom w:val="single" w:color="auto" w:sz="4" w:space="0"/>
              <w:right w:val="single" w:color="auto" w:sz="4" w:space="0"/>
            </w:tcBorders>
            <w:vAlign w:val="center"/>
          </w:tcPr>
          <w:p w14:paraId="16FD70BB">
            <w:pPr>
              <w:spacing w:line="240" w:lineRule="auto"/>
              <w:jc w:val="both"/>
              <w:rPr>
                <w:rFonts w:ascii="Times New Roman" w:hAnsi="Times New Roman" w:cs="Times New Roman"/>
                <w:sz w:val="21"/>
                <w:szCs w:val="21"/>
                <w:highlight w:val="none"/>
              </w:rPr>
            </w:pPr>
            <w:r>
              <w:rPr>
                <w:rFonts w:hint="eastAsia" w:ascii="Times New Roman" w:hAnsi="Times New Roman" w:cs="Times New Roman"/>
                <w:sz w:val="21"/>
                <w:szCs w:val="21"/>
                <w:highlight w:val="none"/>
              </w:rPr>
              <w:t>喀斯特矿区植被重建与水土保持实践</w:t>
            </w:r>
          </w:p>
        </w:tc>
        <w:tc>
          <w:tcPr>
            <w:tcW w:w="697" w:type="dxa"/>
            <w:tcBorders>
              <w:top w:val="nil"/>
              <w:left w:val="nil"/>
              <w:bottom w:val="single" w:color="auto" w:sz="4" w:space="0"/>
              <w:right w:val="single" w:color="auto" w:sz="4" w:space="0"/>
            </w:tcBorders>
            <w:vAlign w:val="center"/>
          </w:tcPr>
          <w:p w14:paraId="13DA7F71">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C</w:t>
            </w:r>
          </w:p>
        </w:tc>
        <w:tc>
          <w:tcPr>
            <w:tcW w:w="846" w:type="dxa"/>
            <w:tcBorders>
              <w:top w:val="nil"/>
              <w:left w:val="nil"/>
              <w:bottom w:val="single" w:color="auto" w:sz="4" w:space="0"/>
              <w:right w:val="single" w:color="auto" w:sz="4" w:space="0"/>
            </w:tcBorders>
            <w:vAlign w:val="center"/>
          </w:tcPr>
          <w:p w14:paraId="4057CCCB">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1</w:t>
            </w:r>
          </w:p>
        </w:tc>
        <w:tc>
          <w:tcPr>
            <w:tcW w:w="707" w:type="dxa"/>
            <w:tcBorders>
              <w:top w:val="nil"/>
              <w:left w:val="nil"/>
              <w:bottom w:val="single" w:color="auto" w:sz="4" w:space="0"/>
              <w:right w:val="single" w:color="auto" w:sz="4" w:space="0"/>
            </w:tcBorders>
            <w:vAlign w:val="center"/>
          </w:tcPr>
          <w:p w14:paraId="0358712D">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20</w:t>
            </w:r>
          </w:p>
        </w:tc>
        <w:tc>
          <w:tcPr>
            <w:tcW w:w="844" w:type="dxa"/>
            <w:tcBorders>
              <w:top w:val="nil"/>
              <w:left w:val="nil"/>
              <w:bottom w:val="single" w:color="auto" w:sz="4" w:space="0"/>
              <w:right w:val="single" w:color="auto" w:sz="4" w:space="0"/>
            </w:tcBorders>
            <w:vAlign w:val="center"/>
          </w:tcPr>
          <w:p w14:paraId="72FA6E43">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1035" w:type="dxa"/>
            <w:tcBorders>
              <w:top w:val="nil"/>
              <w:left w:val="nil"/>
              <w:bottom w:val="single" w:color="auto" w:sz="4" w:space="0"/>
              <w:right w:val="single" w:color="auto" w:sz="4" w:space="0"/>
            </w:tcBorders>
            <w:vAlign w:val="center"/>
          </w:tcPr>
          <w:p w14:paraId="0C64F2E9">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xml:space="preserve">20 </w:t>
            </w:r>
          </w:p>
        </w:tc>
        <w:tc>
          <w:tcPr>
            <w:tcW w:w="992" w:type="dxa"/>
            <w:tcBorders>
              <w:top w:val="nil"/>
              <w:left w:val="nil"/>
              <w:bottom w:val="single" w:color="auto" w:sz="4" w:space="0"/>
              <w:right w:val="single" w:color="auto" w:sz="4" w:space="0"/>
            </w:tcBorders>
            <w:vAlign w:val="center"/>
          </w:tcPr>
          <w:p w14:paraId="17C77DC8">
            <w:pPr>
              <w:spacing w:line="240" w:lineRule="auto"/>
              <w:jc w:val="center"/>
              <w:rPr>
                <w:rFonts w:ascii="Times New Roman" w:hAnsi="Times New Roman" w:cs="Times New Roman"/>
                <w:sz w:val="21"/>
                <w:szCs w:val="21"/>
                <w:highlight w:val="none"/>
              </w:rPr>
            </w:pPr>
            <w:bookmarkStart w:id="197" w:name="_GoBack"/>
            <w:bookmarkEnd w:id="197"/>
            <w:r>
              <w:rPr>
                <w:rFonts w:ascii="Times New Roman" w:hAnsi="Times New Roman" w:cs="Times New Roman"/>
                <w:sz w:val="21"/>
                <w:szCs w:val="21"/>
                <w:highlight w:val="none"/>
              </w:rPr>
              <w:t>　</w:t>
            </w:r>
          </w:p>
        </w:tc>
        <w:tc>
          <w:tcPr>
            <w:tcW w:w="709" w:type="dxa"/>
            <w:tcBorders>
              <w:top w:val="nil"/>
              <w:left w:val="nil"/>
              <w:bottom w:val="single" w:color="auto" w:sz="4" w:space="0"/>
              <w:right w:val="single" w:color="auto" w:sz="4" w:space="0"/>
            </w:tcBorders>
            <w:vAlign w:val="center"/>
          </w:tcPr>
          <w:p w14:paraId="5B3130C7">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709" w:type="dxa"/>
            <w:tcBorders>
              <w:top w:val="nil"/>
              <w:left w:val="nil"/>
              <w:bottom w:val="single" w:color="auto" w:sz="4" w:space="0"/>
              <w:right w:val="single" w:color="auto" w:sz="4" w:space="0"/>
            </w:tcBorders>
            <w:vAlign w:val="center"/>
          </w:tcPr>
          <w:p w14:paraId="09293B4E">
            <w:pPr>
              <w:spacing w:line="240" w:lineRule="auto"/>
              <w:jc w:val="center"/>
              <w:rPr>
                <w:rFonts w:ascii="Times New Roman" w:hAnsi="Times New Roman" w:cs="Times New Roman"/>
                <w:sz w:val="21"/>
                <w:szCs w:val="21"/>
                <w:highlight w:val="none"/>
              </w:rPr>
            </w:pPr>
          </w:p>
        </w:tc>
        <w:tc>
          <w:tcPr>
            <w:tcW w:w="708" w:type="dxa"/>
            <w:tcBorders>
              <w:top w:val="nil"/>
              <w:left w:val="nil"/>
              <w:bottom w:val="single" w:color="auto" w:sz="4" w:space="0"/>
              <w:right w:val="single" w:color="auto" w:sz="4" w:space="0"/>
            </w:tcBorders>
            <w:vAlign w:val="center"/>
          </w:tcPr>
          <w:p w14:paraId="0DD4E03A">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709" w:type="dxa"/>
            <w:tcBorders>
              <w:top w:val="nil"/>
              <w:left w:val="nil"/>
              <w:bottom w:val="single" w:color="auto" w:sz="4" w:space="0"/>
              <w:right w:val="single" w:color="auto" w:sz="4" w:space="0"/>
            </w:tcBorders>
            <w:vAlign w:val="center"/>
          </w:tcPr>
          <w:p w14:paraId="3AAAD016">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20　</w:t>
            </w:r>
          </w:p>
        </w:tc>
        <w:tc>
          <w:tcPr>
            <w:tcW w:w="709" w:type="dxa"/>
            <w:tcBorders>
              <w:top w:val="nil"/>
              <w:left w:val="nil"/>
              <w:bottom w:val="single" w:color="auto" w:sz="4" w:space="0"/>
              <w:right w:val="single" w:color="auto" w:sz="4" w:space="0"/>
            </w:tcBorders>
            <w:vAlign w:val="center"/>
          </w:tcPr>
          <w:p w14:paraId="45FDAC9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FD3EDF6">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vMerge w:val="restart"/>
            <w:tcBorders>
              <w:top w:val="nil"/>
              <w:left w:val="single" w:color="auto" w:sz="4" w:space="0"/>
              <w:bottom w:val="single" w:color="000000" w:sz="4" w:space="0"/>
              <w:right w:val="single" w:color="auto" w:sz="4" w:space="0"/>
            </w:tcBorders>
            <w:vAlign w:val="center"/>
          </w:tcPr>
          <w:p w14:paraId="705CB18F">
            <w:pPr>
              <w:spacing w:line="240" w:lineRule="auto"/>
              <w:rPr>
                <w:rFonts w:ascii="Times New Roman" w:hAnsi="Times New Roman" w:cs="Times New Roman"/>
                <w:sz w:val="21"/>
                <w:szCs w:val="21"/>
              </w:rPr>
            </w:pPr>
            <w:r>
              <w:rPr>
                <w:rFonts w:ascii="Times New Roman" w:hAnsi="Times New Roman" w:cs="Times New Roman"/>
                <w:sz w:val="21"/>
                <w:szCs w:val="21"/>
              </w:rPr>
              <w:t>学期综合实践项目</w:t>
            </w:r>
          </w:p>
        </w:tc>
      </w:tr>
      <w:tr w14:paraId="2C86EAEF">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4676FA48">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5D6C719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44DF0F1">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20</w:t>
            </w:r>
          </w:p>
        </w:tc>
        <w:tc>
          <w:tcPr>
            <w:tcW w:w="2552" w:type="dxa"/>
            <w:tcBorders>
              <w:top w:val="nil"/>
              <w:left w:val="nil"/>
              <w:bottom w:val="single" w:color="auto" w:sz="4" w:space="0"/>
              <w:right w:val="single" w:color="auto" w:sz="4" w:space="0"/>
            </w:tcBorders>
            <w:vAlign w:val="center"/>
          </w:tcPr>
          <w:p w14:paraId="5D210D8A">
            <w:pPr>
              <w:spacing w:line="240" w:lineRule="auto"/>
              <w:jc w:val="both"/>
              <w:rPr>
                <w:rFonts w:ascii="Times New Roman" w:hAnsi="Times New Roman" w:cs="Times New Roman"/>
                <w:sz w:val="21"/>
                <w:szCs w:val="21"/>
                <w:highlight w:val="none"/>
              </w:rPr>
            </w:pPr>
            <w:r>
              <w:rPr>
                <w:rFonts w:hint="eastAsia" w:ascii="Times New Roman" w:hAnsi="Times New Roman" w:cs="Times New Roman"/>
                <w:sz w:val="21"/>
                <w:szCs w:val="21"/>
                <w:highlight w:val="none"/>
              </w:rPr>
              <w:t>柳江区域重金属污染生态修复技术实训</w:t>
            </w:r>
          </w:p>
        </w:tc>
        <w:tc>
          <w:tcPr>
            <w:tcW w:w="697" w:type="dxa"/>
            <w:tcBorders>
              <w:top w:val="nil"/>
              <w:left w:val="nil"/>
              <w:bottom w:val="single" w:color="auto" w:sz="4" w:space="0"/>
              <w:right w:val="single" w:color="auto" w:sz="4" w:space="0"/>
            </w:tcBorders>
            <w:vAlign w:val="center"/>
          </w:tcPr>
          <w:p w14:paraId="5811459E">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C</w:t>
            </w:r>
          </w:p>
        </w:tc>
        <w:tc>
          <w:tcPr>
            <w:tcW w:w="846" w:type="dxa"/>
            <w:tcBorders>
              <w:top w:val="nil"/>
              <w:left w:val="nil"/>
              <w:bottom w:val="single" w:color="auto" w:sz="4" w:space="0"/>
              <w:right w:val="single" w:color="auto" w:sz="4" w:space="0"/>
            </w:tcBorders>
            <w:vAlign w:val="center"/>
          </w:tcPr>
          <w:p w14:paraId="29A89A1D">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1</w:t>
            </w:r>
          </w:p>
        </w:tc>
        <w:tc>
          <w:tcPr>
            <w:tcW w:w="707" w:type="dxa"/>
            <w:tcBorders>
              <w:top w:val="nil"/>
              <w:left w:val="nil"/>
              <w:bottom w:val="single" w:color="auto" w:sz="4" w:space="0"/>
              <w:right w:val="single" w:color="auto" w:sz="4" w:space="0"/>
            </w:tcBorders>
            <w:vAlign w:val="center"/>
          </w:tcPr>
          <w:p w14:paraId="442D0A99">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20</w:t>
            </w:r>
          </w:p>
        </w:tc>
        <w:tc>
          <w:tcPr>
            <w:tcW w:w="844" w:type="dxa"/>
            <w:tcBorders>
              <w:top w:val="nil"/>
              <w:left w:val="nil"/>
              <w:bottom w:val="single" w:color="auto" w:sz="4" w:space="0"/>
              <w:right w:val="single" w:color="auto" w:sz="4" w:space="0"/>
            </w:tcBorders>
            <w:vAlign w:val="center"/>
          </w:tcPr>
          <w:p w14:paraId="0EFC750A">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1035" w:type="dxa"/>
            <w:tcBorders>
              <w:top w:val="nil"/>
              <w:left w:val="nil"/>
              <w:bottom w:val="single" w:color="auto" w:sz="4" w:space="0"/>
              <w:right w:val="single" w:color="auto" w:sz="4" w:space="0"/>
            </w:tcBorders>
            <w:vAlign w:val="center"/>
          </w:tcPr>
          <w:p w14:paraId="0622B1DD">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xml:space="preserve">20 </w:t>
            </w:r>
          </w:p>
        </w:tc>
        <w:tc>
          <w:tcPr>
            <w:tcW w:w="992" w:type="dxa"/>
            <w:tcBorders>
              <w:top w:val="nil"/>
              <w:left w:val="nil"/>
              <w:bottom w:val="single" w:color="auto" w:sz="4" w:space="0"/>
              <w:right w:val="single" w:color="auto" w:sz="4" w:space="0"/>
            </w:tcBorders>
            <w:vAlign w:val="center"/>
          </w:tcPr>
          <w:p w14:paraId="7C0E2BB8">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709" w:type="dxa"/>
            <w:tcBorders>
              <w:top w:val="nil"/>
              <w:left w:val="nil"/>
              <w:bottom w:val="single" w:color="auto" w:sz="4" w:space="0"/>
              <w:right w:val="single" w:color="auto" w:sz="4" w:space="0"/>
            </w:tcBorders>
            <w:vAlign w:val="center"/>
          </w:tcPr>
          <w:p w14:paraId="46B03A23">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709" w:type="dxa"/>
            <w:tcBorders>
              <w:top w:val="nil"/>
              <w:left w:val="nil"/>
              <w:bottom w:val="single" w:color="auto" w:sz="4" w:space="0"/>
              <w:right w:val="single" w:color="auto" w:sz="4" w:space="0"/>
            </w:tcBorders>
            <w:vAlign w:val="center"/>
          </w:tcPr>
          <w:p w14:paraId="71B33A23">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　</w:t>
            </w:r>
          </w:p>
        </w:tc>
        <w:tc>
          <w:tcPr>
            <w:tcW w:w="708" w:type="dxa"/>
            <w:tcBorders>
              <w:top w:val="nil"/>
              <w:left w:val="nil"/>
              <w:bottom w:val="single" w:color="auto" w:sz="4" w:space="0"/>
              <w:right w:val="single" w:color="auto" w:sz="4" w:space="0"/>
            </w:tcBorders>
            <w:vAlign w:val="center"/>
          </w:tcPr>
          <w:p w14:paraId="03CA405D">
            <w:pPr>
              <w:spacing w:line="240" w:lineRule="auto"/>
              <w:jc w:val="center"/>
              <w:rPr>
                <w:rFonts w:ascii="Times New Roman" w:hAnsi="Times New Roman" w:cs="Times New Roman"/>
                <w:sz w:val="21"/>
                <w:szCs w:val="21"/>
                <w:highlight w:val="none"/>
              </w:rPr>
            </w:pPr>
          </w:p>
        </w:tc>
        <w:tc>
          <w:tcPr>
            <w:tcW w:w="709" w:type="dxa"/>
            <w:tcBorders>
              <w:top w:val="nil"/>
              <w:left w:val="nil"/>
              <w:bottom w:val="single" w:color="auto" w:sz="4" w:space="0"/>
              <w:right w:val="single" w:color="auto" w:sz="4" w:space="0"/>
            </w:tcBorders>
            <w:vAlign w:val="center"/>
          </w:tcPr>
          <w:p w14:paraId="0113D5C7">
            <w:pPr>
              <w:spacing w:line="240" w:lineRule="auto"/>
              <w:jc w:val="center"/>
              <w:rPr>
                <w:rFonts w:ascii="Times New Roman" w:hAnsi="Times New Roman" w:cs="Times New Roman"/>
                <w:sz w:val="21"/>
                <w:szCs w:val="21"/>
                <w:highlight w:val="none"/>
              </w:rPr>
            </w:pPr>
            <w:r>
              <w:rPr>
                <w:rFonts w:ascii="Times New Roman" w:hAnsi="Times New Roman" w:cs="Times New Roman"/>
                <w:sz w:val="21"/>
                <w:szCs w:val="21"/>
                <w:highlight w:val="none"/>
              </w:rPr>
              <w:t>20　</w:t>
            </w:r>
          </w:p>
        </w:tc>
        <w:tc>
          <w:tcPr>
            <w:tcW w:w="709" w:type="dxa"/>
            <w:tcBorders>
              <w:top w:val="nil"/>
              <w:left w:val="nil"/>
              <w:bottom w:val="single" w:color="auto" w:sz="4" w:space="0"/>
              <w:right w:val="single" w:color="auto" w:sz="4" w:space="0"/>
            </w:tcBorders>
            <w:vAlign w:val="center"/>
          </w:tcPr>
          <w:p w14:paraId="70FCEA4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1B4FF2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vMerge w:val="continue"/>
            <w:tcBorders>
              <w:top w:val="nil"/>
              <w:left w:val="single" w:color="auto" w:sz="4" w:space="0"/>
              <w:bottom w:val="single" w:color="000000" w:sz="4" w:space="0"/>
              <w:right w:val="single" w:color="auto" w:sz="4" w:space="0"/>
            </w:tcBorders>
            <w:vAlign w:val="center"/>
          </w:tcPr>
          <w:p w14:paraId="07ADAB07">
            <w:pPr>
              <w:spacing w:line="240" w:lineRule="auto"/>
              <w:rPr>
                <w:rFonts w:ascii="Times New Roman" w:hAnsi="Times New Roman" w:cs="Times New Roman"/>
                <w:sz w:val="21"/>
                <w:szCs w:val="21"/>
              </w:rPr>
            </w:pPr>
          </w:p>
        </w:tc>
      </w:tr>
      <w:tr w14:paraId="4FBF6DBA">
        <w:tblPrEx>
          <w:tblCellMar>
            <w:top w:w="0" w:type="dxa"/>
            <w:left w:w="108" w:type="dxa"/>
            <w:bottom w:w="0" w:type="dxa"/>
            <w:right w:w="108" w:type="dxa"/>
          </w:tblCellMar>
        </w:tblPrEx>
        <w:trPr>
          <w:gridAfter w:val="1"/>
          <w:wAfter w:w="42" w:type="dxa"/>
          <w:trHeight w:val="540" w:hRule="atLeast"/>
        </w:trPr>
        <w:tc>
          <w:tcPr>
            <w:tcW w:w="690" w:type="dxa"/>
            <w:vMerge w:val="continue"/>
            <w:tcBorders>
              <w:top w:val="nil"/>
              <w:left w:val="single" w:color="auto" w:sz="4" w:space="0"/>
              <w:bottom w:val="single" w:color="000000" w:sz="4" w:space="0"/>
              <w:right w:val="single" w:color="000000" w:sz="4" w:space="0"/>
            </w:tcBorders>
            <w:vAlign w:val="center"/>
          </w:tcPr>
          <w:p w14:paraId="4EEF9FED">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59D71D6A">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C904EF0">
            <w:pPr>
              <w:spacing w:line="240" w:lineRule="auto"/>
              <w:jc w:val="center"/>
              <w:rPr>
                <w:rFonts w:ascii="Times New Roman" w:hAnsi="Times New Roman" w:cs="Times New Roman"/>
                <w:sz w:val="21"/>
                <w:szCs w:val="21"/>
              </w:rPr>
            </w:pPr>
            <w:r>
              <w:rPr>
                <w:rFonts w:ascii="Times New Roman" w:hAnsi="Times New Roman" w:cs="Times New Roman"/>
                <w:sz w:val="21"/>
                <w:szCs w:val="21"/>
              </w:rPr>
              <w:t>21</w:t>
            </w:r>
          </w:p>
        </w:tc>
        <w:tc>
          <w:tcPr>
            <w:tcW w:w="2552" w:type="dxa"/>
            <w:tcBorders>
              <w:top w:val="nil"/>
              <w:left w:val="nil"/>
              <w:bottom w:val="single" w:color="auto" w:sz="4" w:space="0"/>
              <w:right w:val="single" w:color="auto" w:sz="4" w:space="0"/>
            </w:tcBorders>
            <w:vAlign w:val="center"/>
          </w:tcPr>
          <w:p w14:paraId="37312873">
            <w:pPr>
              <w:spacing w:line="240" w:lineRule="auto"/>
              <w:jc w:val="both"/>
              <w:rPr>
                <w:rFonts w:ascii="Times New Roman" w:hAnsi="Times New Roman" w:cs="Times New Roman"/>
                <w:sz w:val="21"/>
                <w:szCs w:val="21"/>
              </w:rPr>
            </w:pPr>
            <w:r>
              <w:rPr>
                <w:rFonts w:ascii="Times New Roman" w:hAnsi="Times New Roman" w:cs="Times New Roman"/>
                <w:sz w:val="21"/>
                <w:szCs w:val="21"/>
              </w:rPr>
              <w:t>毕业设计</w:t>
            </w:r>
          </w:p>
        </w:tc>
        <w:tc>
          <w:tcPr>
            <w:tcW w:w="697" w:type="dxa"/>
            <w:tcBorders>
              <w:top w:val="nil"/>
              <w:left w:val="nil"/>
              <w:bottom w:val="single" w:color="auto" w:sz="4" w:space="0"/>
              <w:right w:val="single" w:color="auto" w:sz="4" w:space="0"/>
            </w:tcBorders>
            <w:vAlign w:val="center"/>
          </w:tcPr>
          <w:p w14:paraId="73E9A6C1">
            <w:pPr>
              <w:spacing w:line="240" w:lineRule="auto"/>
              <w:jc w:val="center"/>
              <w:rPr>
                <w:rFonts w:ascii="Times New Roman" w:hAnsi="Times New Roman" w:cs="Times New Roman"/>
                <w:sz w:val="21"/>
                <w:szCs w:val="21"/>
              </w:rPr>
            </w:pPr>
            <w:r>
              <w:rPr>
                <w:rFonts w:ascii="Times New Roman" w:hAnsi="Times New Roman" w:cs="Times New Roman"/>
                <w:sz w:val="21"/>
                <w:szCs w:val="21"/>
              </w:rPr>
              <w:t>C</w:t>
            </w:r>
          </w:p>
        </w:tc>
        <w:tc>
          <w:tcPr>
            <w:tcW w:w="846" w:type="dxa"/>
            <w:tcBorders>
              <w:top w:val="nil"/>
              <w:left w:val="nil"/>
              <w:bottom w:val="single" w:color="auto" w:sz="4" w:space="0"/>
              <w:right w:val="single" w:color="auto" w:sz="4" w:space="0"/>
            </w:tcBorders>
            <w:vAlign w:val="center"/>
          </w:tcPr>
          <w:p w14:paraId="65AF384A">
            <w:pPr>
              <w:spacing w:line="240" w:lineRule="auto"/>
              <w:jc w:val="center"/>
              <w:rPr>
                <w:rFonts w:ascii="Times New Roman" w:hAnsi="Times New Roman" w:cs="Times New Roman"/>
                <w:sz w:val="21"/>
                <w:szCs w:val="21"/>
              </w:rPr>
            </w:pPr>
            <w:r>
              <w:rPr>
                <w:rFonts w:ascii="Times New Roman" w:hAnsi="Times New Roman" w:cs="Times New Roman"/>
                <w:sz w:val="21"/>
                <w:szCs w:val="21"/>
              </w:rPr>
              <w:t>6</w:t>
            </w:r>
          </w:p>
        </w:tc>
        <w:tc>
          <w:tcPr>
            <w:tcW w:w="707" w:type="dxa"/>
            <w:tcBorders>
              <w:top w:val="nil"/>
              <w:left w:val="nil"/>
              <w:bottom w:val="single" w:color="auto" w:sz="4" w:space="0"/>
              <w:right w:val="single" w:color="auto" w:sz="4" w:space="0"/>
            </w:tcBorders>
            <w:vAlign w:val="center"/>
          </w:tcPr>
          <w:p w14:paraId="0E0F6A98">
            <w:pPr>
              <w:spacing w:line="240" w:lineRule="auto"/>
              <w:jc w:val="center"/>
              <w:rPr>
                <w:rFonts w:ascii="Times New Roman" w:hAnsi="Times New Roman" w:cs="Times New Roman"/>
                <w:sz w:val="21"/>
                <w:szCs w:val="21"/>
              </w:rPr>
            </w:pPr>
            <w:r>
              <w:rPr>
                <w:rFonts w:ascii="Times New Roman" w:hAnsi="Times New Roman" w:cs="Times New Roman"/>
                <w:sz w:val="21"/>
                <w:szCs w:val="21"/>
              </w:rPr>
              <w:t>80</w:t>
            </w:r>
          </w:p>
        </w:tc>
        <w:tc>
          <w:tcPr>
            <w:tcW w:w="844" w:type="dxa"/>
            <w:tcBorders>
              <w:top w:val="nil"/>
              <w:left w:val="nil"/>
              <w:bottom w:val="single" w:color="auto" w:sz="4" w:space="0"/>
              <w:right w:val="single" w:color="auto" w:sz="4" w:space="0"/>
            </w:tcBorders>
            <w:vAlign w:val="center"/>
          </w:tcPr>
          <w:p w14:paraId="0078F86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vAlign w:val="center"/>
          </w:tcPr>
          <w:p w14:paraId="3BDF31B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C82CAD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80 </w:t>
            </w:r>
          </w:p>
        </w:tc>
        <w:tc>
          <w:tcPr>
            <w:tcW w:w="709" w:type="dxa"/>
            <w:tcBorders>
              <w:top w:val="nil"/>
              <w:left w:val="nil"/>
              <w:bottom w:val="single" w:color="auto" w:sz="4" w:space="0"/>
              <w:right w:val="single" w:color="auto" w:sz="4" w:space="0"/>
            </w:tcBorders>
            <w:vAlign w:val="center"/>
          </w:tcPr>
          <w:p w14:paraId="40AD6AF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7EE123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633D016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66B7BD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47B0CD9">
            <w:pPr>
              <w:spacing w:line="240" w:lineRule="auto"/>
              <w:jc w:val="center"/>
              <w:rPr>
                <w:rFonts w:ascii="Times New Roman" w:hAnsi="Times New Roman" w:cs="Times New Roman"/>
                <w:sz w:val="21"/>
                <w:szCs w:val="21"/>
              </w:rPr>
            </w:pPr>
            <w:r>
              <w:rPr>
                <w:rFonts w:ascii="Times New Roman" w:hAnsi="Times New Roman" w:cs="Times New Roman"/>
                <w:sz w:val="21"/>
                <w:szCs w:val="21"/>
              </w:rPr>
              <w:t>80</w:t>
            </w:r>
          </w:p>
        </w:tc>
        <w:tc>
          <w:tcPr>
            <w:tcW w:w="709" w:type="dxa"/>
            <w:tcBorders>
              <w:top w:val="nil"/>
              <w:left w:val="nil"/>
              <w:bottom w:val="single" w:color="auto" w:sz="4" w:space="0"/>
              <w:right w:val="single" w:color="auto" w:sz="4" w:space="0"/>
            </w:tcBorders>
            <w:vAlign w:val="center"/>
          </w:tcPr>
          <w:p w14:paraId="0FA8B295">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55D7B81F">
            <w:pPr>
              <w:spacing w:line="240" w:lineRule="auto"/>
              <w:rPr>
                <w:rFonts w:ascii="Times New Roman" w:hAnsi="Times New Roman" w:cs="Times New Roman"/>
                <w:sz w:val="21"/>
                <w:szCs w:val="21"/>
              </w:rPr>
            </w:pPr>
            <w:r>
              <w:rPr>
                <w:rFonts w:ascii="Times New Roman" w:hAnsi="Times New Roman" w:cs="Times New Roman"/>
                <w:sz w:val="21"/>
                <w:szCs w:val="21"/>
              </w:rPr>
              <w:t>各二级学院自主开展</w:t>
            </w:r>
          </w:p>
        </w:tc>
      </w:tr>
      <w:tr w14:paraId="4E11174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7DE16B0F">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4BD50D45">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476ADC6B">
            <w:pPr>
              <w:spacing w:line="240" w:lineRule="auto"/>
              <w:jc w:val="center"/>
              <w:rPr>
                <w:rFonts w:ascii="Times New Roman" w:hAnsi="Times New Roman" w:cs="Times New Roman"/>
                <w:sz w:val="21"/>
                <w:szCs w:val="21"/>
              </w:rPr>
            </w:pPr>
            <w:r>
              <w:rPr>
                <w:rFonts w:ascii="Times New Roman" w:hAnsi="Times New Roman" w:cs="Times New Roman"/>
                <w:sz w:val="21"/>
                <w:szCs w:val="21"/>
              </w:rPr>
              <w:t>22</w:t>
            </w:r>
          </w:p>
        </w:tc>
        <w:tc>
          <w:tcPr>
            <w:tcW w:w="2552" w:type="dxa"/>
            <w:tcBorders>
              <w:top w:val="nil"/>
              <w:left w:val="nil"/>
              <w:bottom w:val="single" w:color="auto" w:sz="4" w:space="0"/>
              <w:right w:val="single" w:color="auto" w:sz="4" w:space="0"/>
            </w:tcBorders>
            <w:vAlign w:val="center"/>
          </w:tcPr>
          <w:p w14:paraId="6996D23B">
            <w:pPr>
              <w:spacing w:line="240" w:lineRule="auto"/>
              <w:jc w:val="both"/>
              <w:rPr>
                <w:rFonts w:ascii="Times New Roman" w:hAnsi="Times New Roman" w:cs="Times New Roman"/>
                <w:sz w:val="21"/>
                <w:szCs w:val="21"/>
              </w:rPr>
            </w:pPr>
            <w:r>
              <w:rPr>
                <w:rFonts w:ascii="Times New Roman" w:hAnsi="Times New Roman" w:cs="Times New Roman"/>
                <w:sz w:val="21"/>
                <w:szCs w:val="21"/>
              </w:rPr>
              <w:t>综合实践</w:t>
            </w:r>
          </w:p>
        </w:tc>
        <w:tc>
          <w:tcPr>
            <w:tcW w:w="697" w:type="dxa"/>
            <w:tcBorders>
              <w:top w:val="nil"/>
              <w:left w:val="nil"/>
              <w:bottom w:val="single" w:color="auto" w:sz="4" w:space="0"/>
              <w:right w:val="single" w:color="auto" w:sz="4" w:space="0"/>
            </w:tcBorders>
            <w:vAlign w:val="center"/>
          </w:tcPr>
          <w:p w14:paraId="5A0C07B6">
            <w:pPr>
              <w:spacing w:line="240" w:lineRule="auto"/>
              <w:jc w:val="center"/>
              <w:rPr>
                <w:rFonts w:ascii="Times New Roman" w:hAnsi="Times New Roman" w:cs="Times New Roman"/>
                <w:sz w:val="21"/>
                <w:szCs w:val="21"/>
              </w:rPr>
            </w:pPr>
            <w:r>
              <w:rPr>
                <w:rFonts w:ascii="Times New Roman" w:hAnsi="Times New Roman" w:cs="Times New Roman"/>
                <w:sz w:val="21"/>
                <w:szCs w:val="21"/>
              </w:rPr>
              <w:t>C</w:t>
            </w:r>
          </w:p>
        </w:tc>
        <w:tc>
          <w:tcPr>
            <w:tcW w:w="846" w:type="dxa"/>
            <w:tcBorders>
              <w:top w:val="nil"/>
              <w:left w:val="nil"/>
              <w:bottom w:val="single" w:color="auto" w:sz="4" w:space="0"/>
              <w:right w:val="single" w:color="auto" w:sz="4" w:space="0"/>
            </w:tcBorders>
            <w:vAlign w:val="center"/>
          </w:tcPr>
          <w:p w14:paraId="1A90A8A3">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707" w:type="dxa"/>
            <w:tcBorders>
              <w:top w:val="nil"/>
              <w:left w:val="nil"/>
              <w:bottom w:val="single" w:color="auto" w:sz="4" w:space="0"/>
              <w:right w:val="single" w:color="auto" w:sz="4" w:space="0"/>
            </w:tcBorders>
            <w:vAlign w:val="center"/>
          </w:tcPr>
          <w:p w14:paraId="3AA22EAF">
            <w:pPr>
              <w:spacing w:line="240" w:lineRule="auto"/>
              <w:jc w:val="center"/>
              <w:rPr>
                <w:rFonts w:ascii="Times New Roman" w:hAnsi="Times New Roman" w:cs="Times New Roman"/>
                <w:sz w:val="21"/>
                <w:szCs w:val="21"/>
              </w:rPr>
            </w:pPr>
            <w:r>
              <w:rPr>
                <w:rFonts w:ascii="Times New Roman" w:hAnsi="Times New Roman" w:cs="Times New Roman"/>
                <w:sz w:val="21"/>
                <w:szCs w:val="21"/>
              </w:rPr>
              <w:t>240</w:t>
            </w:r>
          </w:p>
        </w:tc>
        <w:tc>
          <w:tcPr>
            <w:tcW w:w="844" w:type="dxa"/>
            <w:tcBorders>
              <w:top w:val="nil"/>
              <w:left w:val="nil"/>
              <w:bottom w:val="single" w:color="auto" w:sz="4" w:space="0"/>
              <w:right w:val="single" w:color="auto" w:sz="4" w:space="0"/>
            </w:tcBorders>
            <w:vAlign w:val="center"/>
          </w:tcPr>
          <w:p w14:paraId="7AE5D5A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vAlign w:val="center"/>
          </w:tcPr>
          <w:p w14:paraId="5E41441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8DE5F5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240 </w:t>
            </w:r>
          </w:p>
        </w:tc>
        <w:tc>
          <w:tcPr>
            <w:tcW w:w="709" w:type="dxa"/>
            <w:tcBorders>
              <w:top w:val="nil"/>
              <w:left w:val="nil"/>
              <w:bottom w:val="single" w:color="auto" w:sz="4" w:space="0"/>
              <w:right w:val="single" w:color="auto" w:sz="4" w:space="0"/>
            </w:tcBorders>
            <w:vAlign w:val="center"/>
          </w:tcPr>
          <w:p w14:paraId="55FCEB9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2E6EF4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50762E1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0D3042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A52C67A">
            <w:pPr>
              <w:spacing w:line="240" w:lineRule="auto"/>
              <w:jc w:val="center"/>
              <w:rPr>
                <w:rFonts w:ascii="Times New Roman" w:hAnsi="Times New Roman" w:cs="Times New Roman"/>
                <w:sz w:val="21"/>
                <w:szCs w:val="21"/>
              </w:rPr>
            </w:pPr>
            <w:r>
              <w:rPr>
                <w:rFonts w:ascii="Times New Roman" w:hAnsi="Times New Roman" w:cs="Times New Roman"/>
                <w:sz w:val="21"/>
                <w:szCs w:val="21"/>
              </w:rPr>
              <w:t>240</w:t>
            </w:r>
          </w:p>
        </w:tc>
        <w:tc>
          <w:tcPr>
            <w:tcW w:w="709" w:type="dxa"/>
            <w:tcBorders>
              <w:top w:val="nil"/>
              <w:left w:val="nil"/>
              <w:bottom w:val="single" w:color="auto" w:sz="4" w:space="0"/>
              <w:right w:val="single" w:color="auto" w:sz="4" w:space="0"/>
            </w:tcBorders>
            <w:vAlign w:val="center"/>
          </w:tcPr>
          <w:p w14:paraId="7494F14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0F97BDA">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482BFA6">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00B6409B">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000000" w:sz="4" w:space="0"/>
              <w:right w:val="single" w:color="auto" w:sz="4" w:space="0"/>
            </w:tcBorders>
            <w:vAlign w:val="center"/>
          </w:tcPr>
          <w:p w14:paraId="6AD936E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A1CF9EB">
            <w:pPr>
              <w:spacing w:line="240" w:lineRule="auto"/>
              <w:jc w:val="center"/>
              <w:rPr>
                <w:rFonts w:ascii="Times New Roman" w:hAnsi="Times New Roman" w:cs="Times New Roman"/>
                <w:sz w:val="21"/>
                <w:szCs w:val="21"/>
              </w:rPr>
            </w:pPr>
            <w:r>
              <w:rPr>
                <w:rFonts w:ascii="Times New Roman" w:hAnsi="Times New Roman" w:cs="Times New Roman"/>
                <w:sz w:val="21"/>
                <w:szCs w:val="21"/>
              </w:rPr>
              <w:t>23</w:t>
            </w:r>
          </w:p>
        </w:tc>
        <w:tc>
          <w:tcPr>
            <w:tcW w:w="2552" w:type="dxa"/>
            <w:tcBorders>
              <w:top w:val="nil"/>
              <w:left w:val="nil"/>
              <w:bottom w:val="single" w:color="auto" w:sz="4" w:space="0"/>
              <w:right w:val="single" w:color="auto" w:sz="4" w:space="0"/>
            </w:tcBorders>
            <w:vAlign w:val="center"/>
          </w:tcPr>
          <w:p w14:paraId="34AC66E4">
            <w:pPr>
              <w:spacing w:line="240" w:lineRule="auto"/>
              <w:jc w:val="both"/>
              <w:rPr>
                <w:rFonts w:ascii="Times New Roman" w:hAnsi="Times New Roman" w:cs="Times New Roman"/>
                <w:sz w:val="21"/>
                <w:szCs w:val="21"/>
              </w:rPr>
            </w:pPr>
            <w:r>
              <w:rPr>
                <w:rFonts w:ascii="Times New Roman" w:hAnsi="Times New Roman" w:cs="Times New Roman"/>
                <w:sz w:val="21"/>
                <w:szCs w:val="21"/>
              </w:rPr>
              <w:t>岗位实习</w:t>
            </w:r>
          </w:p>
        </w:tc>
        <w:tc>
          <w:tcPr>
            <w:tcW w:w="697" w:type="dxa"/>
            <w:tcBorders>
              <w:top w:val="nil"/>
              <w:left w:val="nil"/>
              <w:bottom w:val="single" w:color="auto" w:sz="4" w:space="0"/>
              <w:right w:val="single" w:color="auto" w:sz="4" w:space="0"/>
            </w:tcBorders>
            <w:vAlign w:val="center"/>
          </w:tcPr>
          <w:p w14:paraId="54F40D59">
            <w:pPr>
              <w:spacing w:line="240" w:lineRule="auto"/>
              <w:jc w:val="center"/>
              <w:rPr>
                <w:rFonts w:ascii="Times New Roman" w:hAnsi="Times New Roman" w:cs="Times New Roman"/>
                <w:sz w:val="21"/>
                <w:szCs w:val="21"/>
              </w:rPr>
            </w:pPr>
            <w:r>
              <w:rPr>
                <w:rFonts w:ascii="Times New Roman" w:hAnsi="Times New Roman" w:cs="Times New Roman"/>
                <w:sz w:val="21"/>
                <w:szCs w:val="21"/>
              </w:rPr>
              <w:t>C</w:t>
            </w:r>
          </w:p>
        </w:tc>
        <w:tc>
          <w:tcPr>
            <w:tcW w:w="846" w:type="dxa"/>
            <w:tcBorders>
              <w:top w:val="nil"/>
              <w:left w:val="nil"/>
              <w:bottom w:val="single" w:color="auto" w:sz="4" w:space="0"/>
              <w:right w:val="single" w:color="auto" w:sz="4" w:space="0"/>
            </w:tcBorders>
            <w:vAlign w:val="center"/>
          </w:tcPr>
          <w:p w14:paraId="31B0E4FA">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707" w:type="dxa"/>
            <w:tcBorders>
              <w:top w:val="nil"/>
              <w:left w:val="nil"/>
              <w:bottom w:val="single" w:color="auto" w:sz="4" w:space="0"/>
              <w:right w:val="single" w:color="auto" w:sz="4" w:space="0"/>
            </w:tcBorders>
            <w:vAlign w:val="center"/>
          </w:tcPr>
          <w:p w14:paraId="6A4D15E5">
            <w:pPr>
              <w:spacing w:line="240" w:lineRule="auto"/>
              <w:jc w:val="center"/>
              <w:rPr>
                <w:rFonts w:ascii="Times New Roman" w:hAnsi="Times New Roman" w:cs="Times New Roman"/>
                <w:sz w:val="21"/>
                <w:szCs w:val="21"/>
              </w:rPr>
            </w:pPr>
            <w:r>
              <w:rPr>
                <w:rFonts w:ascii="Times New Roman" w:hAnsi="Times New Roman" w:cs="Times New Roman"/>
                <w:sz w:val="21"/>
                <w:szCs w:val="21"/>
              </w:rPr>
              <w:t>240</w:t>
            </w:r>
          </w:p>
        </w:tc>
        <w:tc>
          <w:tcPr>
            <w:tcW w:w="844" w:type="dxa"/>
            <w:tcBorders>
              <w:top w:val="nil"/>
              <w:left w:val="nil"/>
              <w:bottom w:val="single" w:color="auto" w:sz="4" w:space="0"/>
              <w:right w:val="single" w:color="auto" w:sz="4" w:space="0"/>
            </w:tcBorders>
            <w:vAlign w:val="center"/>
          </w:tcPr>
          <w:p w14:paraId="2A4DF28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1035" w:type="dxa"/>
            <w:tcBorders>
              <w:top w:val="nil"/>
              <w:left w:val="nil"/>
              <w:bottom w:val="single" w:color="auto" w:sz="4" w:space="0"/>
              <w:right w:val="single" w:color="auto" w:sz="4" w:space="0"/>
            </w:tcBorders>
            <w:vAlign w:val="center"/>
          </w:tcPr>
          <w:p w14:paraId="0B5E9E1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7E442F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240 </w:t>
            </w:r>
          </w:p>
        </w:tc>
        <w:tc>
          <w:tcPr>
            <w:tcW w:w="709" w:type="dxa"/>
            <w:tcBorders>
              <w:top w:val="nil"/>
              <w:left w:val="nil"/>
              <w:bottom w:val="single" w:color="auto" w:sz="4" w:space="0"/>
              <w:right w:val="single" w:color="auto" w:sz="4" w:space="0"/>
            </w:tcBorders>
            <w:vAlign w:val="center"/>
          </w:tcPr>
          <w:p w14:paraId="1AE97FF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0ADF84E5">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708" w:type="dxa"/>
            <w:tcBorders>
              <w:top w:val="nil"/>
              <w:left w:val="nil"/>
              <w:bottom w:val="single" w:color="auto" w:sz="4" w:space="0"/>
              <w:right w:val="single" w:color="auto" w:sz="4" w:space="0"/>
            </w:tcBorders>
            <w:noWrap/>
            <w:vAlign w:val="center"/>
          </w:tcPr>
          <w:p w14:paraId="3BFA0E52">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0304446C">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noWrap/>
            <w:vAlign w:val="center"/>
          </w:tcPr>
          <w:p w14:paraId="55C19489">
            <w:pPr>
              <w:spacing w:line="240" w:lineRule="auto"/>
              <w:jc w:val="center"/>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7E6C398A">
            <w:pPr>
              <w:spacing w:line="240" w:lineRule="auto"/>
              <w:jc w:val="center"/>
              <w:rPr>
                <w:rFonts w:ascii="Times New Roman" w:hAnsi="Times New Roman" w:cs="Times New Roman"/>
                <w:sz w:val="21"/>
                <w:szCs w:val="21"/>
              </w:rPr>
            </w:pPr>
            <w:r>
              <w:rPr>
                <w:rFonts w:ascii="Times New Roman" w:hAnsi="Times New Roman" w:cs="Times New Roman"/>
                <w:sz w:val="21"/>
                <w:szCs w:val="21"/>
              </w:rPr>
              <w:t>240</w:t>
            </w:r>
          </w:p>
        </w:tc>
        <w:tc>
          <w:tcPr>
            <w:tcW w:w="992" w:type="dxa"/>
            <w:tcBorders>
              <w:top w:val="nil"/>
              <w:left w:val="nil"/>
              <w:bottom w:val="single" w:color="auto" w:sz="4" w:space="0"/>
              <w:right w:val="single" w:color="auto" w:sz="4" w:space="0"/>
            </w:tcBorders>
            <w:vAlign w:val="center"/>
          </w:tcPr>
          <w:p w14:paraId="18E857F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E3B5CCE">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000000" w:sz="4" w:space="0"/>
            </w:tcBorders>
            <w:vAlign w:val="center"/>
          </w:tcPr>
          <w:p w14:paraId="46FF09E3">
            <w:pPr>
              <w:spacing w:line="240" w:lineRule="auto"/>
              <w:rPr>
                <w:rFonts w:ascii="Times New Roman" w:hAnsi="Times New Roman" w:cs="Times New Roman"/>
                <w:sz w:val="22"/>
                <w:szCs w:val="22"/>
              </w:rPr>
            </w:pPr>
          </w:p>
        </w:tc>
        <w:tc>
          <w:tcPr>
            <w:tcW w:w="710" w:type="dxa"/>
            <w:tcBorders>
              <w:top w:val="nil"/>
              <w:left w:val="nil"/>
              <w:bottom w:val="nil"/>
              <w:right w:val="nil"/>
            </w:tcBorders>
            <w:vAlign w:val="center"/>
          </w:tcPr>
          <w:p w14:paraId="412B275A">
            <w:pPr>
              <w:spacing w:line="240" w:lineRule="auto"/>
              <w:rPr>
                <w:rFonts w:ascii="Times New Roman" w:hAnsi="Times New Roman" w:cs="Times New Roman"/>
                <w:sz w:val="21"/>
                <w:szCs w:val="21"/>
              </w:rPr>
            </w:pPr>
          </w:p>
        </w:tc>
        <w:tc>
          <w:tcPr>
            <w:tcW w:w="3255" w:type="dxa"/>
            <w:gridSpan w:val="2"/>
            <w:tcBorders>
              <w:top w:val="single" w:color="auto" w:sz="4" w:space="0"/>
              <w:left w:val="single" w:color="auto" w:sz="4" w:space="0"/>
              <w:bottom w:val="single" w:color="auto" w:sz="4" w:space="0"/>
              <w:right w:val="single" w:color="000000" w:sz="4" w:space="0"/>
            </w:tcBorders>
            <w:vAlign w:val="center"/>
          </w:tcPr>
          <w:p w14:paraId="2F91720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小计</w:t>
            </w:r>
          </w:p>
        </w:tc>
        <w:tc>
          <w:tcPr>
            <w:tcW w:w="697" w:type="dxa"/>
            <w:tcBorders>
              <w:top w:val="nil"/>
              <w:left w:val="nil"/>
              <w:bottom w:val="single" w:color="auto" w:sz="4" w:space="0"/>
              <w:right w:val="single" w:color="auto" w:sz="4" w:space="0"/>
            </w:tcBorders>
            <w:vAlign w:val="center"/>
          </w:tcPr>
          <w:p w14:paraId="79D03135">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42FCC713">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33</w:t>
            </w:r>
          </w:p>
        </w:tc>
        <w:tc>
          <w:tcPr>
            <w:tcW w:w="707" w:type="dxa"/>
            <w:tcBorders>
              <w:top w:val="nil"/>
              <w:left w:val="nil"/>
              <w:bottom w:val="single" w:color="auto" w:sz="4" w:space="0"/>
              <w:right w:val="single" w:color="auto" w:sz="4" w:space="0"/>
            </w:tcBorders>
            <w:vAlign w:val="center"/>
          </w:tcPr>
          <w:p w14:paraId="766DF173">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620</w:t>
            </w:r>
          </w:p>
        </w:tc>
        <w:tc>
          <w:tcPr>
            <w:tcW w:w="844" w:type="dxa"/>
            <w:tcBorders>
              <w:top w:val="nil"/>
              <w:left w:val="nil"/>
              <w:bottom w:val="single" w:color="auto" w:sz="4" w:space="0"/>
              <w:right w:val="single" w:color="auto" w:sz="4" w:space="0"/>
            </w:tcBorders>
            <w:vAlign w:val="center"/>
          </w:tcPr>
          <w:p w14:paraId="72D4C8E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0 </w:t>
            </w:r>
          </w:p>
        </w:tc>
        <w:tc>
          <w:tcPr>
            <w:tcW w:w="1035" w:type="dxa"/>
            <w:tcBorders>
              <w:top w:val="nil"/>
              <w:left w:val="nil"/>
              <w:bottom w:val="single" w:color="auto" w:sz="4" w:space="0"/>
              <w:right w:val="single" w:color="auto" w:sz="4" w:space="0"/>
            </w:tcBorders>
            <w:vAlign w:val="center"/>
          </w:tcPr>
          <w:p w14:paraId="682C3722">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60 </w:t>
            </w:r>
          </w:p>
        </w:tc>
        <w:tc>
          <w:tcPr>
            <w:tcW w:w="992" w:type="dxa"/>
            <w:tcBorders>
              <w:top w:val="nil"/>
              <w:left w:val="nil"/>
              <w:bottom w:val="single" w:color="auto" w:sz="4" w:space="0"/>
              <w:right w:val="single" w:color="auto" w:sz="4" w:space="0"/>
            </w:tcBorders>
            <w:vAlign w:val="center"/>
          </w:tcPr>
          <w:p w14:paraId="034BFEE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560 </w:t>
            </w:r>
          </w:p>
        </w:tc>
        <w:tc>
          <w:tcPr>
            <w:tcW w:w="709" w:type="dxa"/>
            <w:tcBorders>
              <w:top w:val="nil"/>
              <w:left w:val="nil"/>
              <w:bottom w:val="single" w:color="auto" w:sz="4" w:space="0"/>
              <w:right w:val="single" w:color="auto" w:sz="4" w:space="0"/>
            </w:tcBorders>
            <w:vAlign w:val="center"/>
          </w:tcPr>
          <w:p w14:paraId="157DA3F4">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10</w:t>
            </w:r>
          </w:p>
        </w:tc>
        <w:tc>
          <w:tcPr>
            <w:tcW w:w="709" w:type="dxa"/>
            <w:tcBorders>
              <w:top w:val="nil"/>
              <w:left w:val="nil"/>
              <w:bottom w:val="single" w:color="auto" w:sz="4" w:space="0"/>
              <w:right w:val="single" w:color="auto" w:sz="4" w:space="0"/>
            </w:tcBorders>
            <w:vAlign w:val="center"/>
          </w:tcPr>
          <w:p w14:paraId="1007938C">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30 </w:t>
            </w:r>
          </w:p>
        </w:tc>
        <w:tc>
          <w:tcPr>
            <w:tcW w:w="708" w:type="dxa"/>
            <w:tcBorders>
              <w:top w:val="nil"/>
              <w:left w:val="nil"/>
              <w:bottom w:val="single" w:color="auto" w:sz="4" w:space="0"/>
              <w:right w:val="single" w:color="auto" w:sz="4" w:space="0"/>
            </w:tcBorders>
            <w:vAlign w:val="center"/>
          </w:tcPr>
          <w:p w14:paraId="0DB42C6B">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20</w:t>
            </w:r>
          </w:p>
        </w:tc>
        <w:tc>
          <w:tcPr>
            <w:tcW w:w="709" w:type="dxa"/>
            <w:tcBorders>
              <w:top w:val="nil"/>
              <w:left w:val="nil"/>
              <w:bottom w:val="single" w:color="auto" w:sz="4" w:space="0"/>
              <w:right w:val="single" w:color="auto" w:sz="4" w:space="0"/>
            </w:tcBorders>
            <w:vAlign w:val="center"/>
          </w:tcPr>
          <w:p w14:paraId="5418AE1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0.0 </w:t>
            </w:r>
          </w:p>
        </w:tc>
        <w:tc>
          <w:tcPr>
            <w:tcW w:w="709" w:type="dxa"/>
            <w:tcBorders>
              <w:top w:val="nil"/>
              <w:left w:val="nil"/>
              <w:bottom w:val="single" w:color="auto" w:sz="4" w:space="0"/>
              <w:right w:val="single" w:color="auto" w:sz="4" w:space="0"/>
            </w:tcBorders>
            <w:vAlign w:val="center"/>
          </w:tcPr>
          <w:p w14:paraId="51DB31B9">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320</w:t>
            </w:r>
          </w:p>
        </w:tc>
        <w:tc>
          <w:tcPr>
            <w:tcW w:w="709" w:type="dxa"/>
            <w:tcBorders>
              <w:top w:val="nil"/>
              <w:left w:val="nil"/>
              <w:bottom w:val="single" w:color="auto" w:sz="4" w:space="0"/>
              <w:right w:val="single" w:color="auto" w:sz="4" w:space="0"/>
            </w:tcBorders>
            <w:vAlign w:val="center"/>
          </w:tcPr>
          <w:p w14:paraId="610F54BB">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240</w:t>
            </w:r>
          </w:p>
        </w:tc>
        <w:tc>
          <w:tcPr>
            <w:tcW w:w="992" w:type="dxa"/>
            <w:tcBorders>
              <w:top w:val="nil"/>
              <w:left w:val="nil"/>
              <w:bottom w:val="single" w:color="auto" w:sz="4" w:space="0"/>
              <w:right w:val="single" w:color="auto" w:sz="4" w:space="0"/>
            </w:tcBorders>
            <w:vAlign w:val="center"/>
          </w:tcPr>
          <w:p w14:paraId="24327190">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9974E22">
        <w:tblPrEx>
          <w:tblCellMar>
            <w:top w:w="0" w:type="dxa"/>
            <w:left w:w="108" w:type="dxa"/>
            <w:bottom w:w="0" w:type="dxa"/>
            <w:right w:w="108" w:type="dxa"/>
          </w:tblCellMar>
        </w:tblPrEx>
        <w:trPr>
          <w:gridAfter w:val="1"/>
          <w:wAfter w:w="42" w:type="dxa"/>
          <w:trHeight w:val="270" w:hRule="atLeast"/>
        </w:trPr>
        <w:tc>
          <w:tcPr>
            <w:tcW w:w="690" w:type="dxa"/>
            <w:vMerge w:val="restart"/>
            <w:tcBorders>
              <w:top w:val="nil"/>
              <w:left w:val="single" w:color="auto" w:sz="4" w:space="0"/>
              <w:bottom w:val="single" w:color="000000" w:sz="4" w:space="0"/>
              <w:right w:val="single" w:color="auto" w:sz="4" w:space="0"/>
            </w:tcBorders>
            <w:vAlign w:val="center"/>
          </w:tcPr>
          <w:p w14:paraId="06642D38">
            <w:pPr>
              <w:spacing w:line="240" w:lineRule="auto"/>
              <w:jc w:val="center"/>
              <w:rPr>
                <w:rFonts w:ascii="Times New Roman" w:hAnsi="Times New Roman" w:cs="Times New Roman"/>
                <w:sz w:val="22"/>
                <w:szCs w:val="22"/>
              </w:rPr>
            </w:pPr>
            <w:r>
              <w:rPr>
                <w:rFonts w:ascii="Times New Roman" w:hAnsi="Times New Roman" w:cs="Times New Roman"/>
                <w:sz w:val="22"/>
                <w:szCs w:val="22"/>
              </w:rPr>
              <w:t>专业选修课程</w:t>
            </w:r>
          </w:p>
        </w:tc>
        <w:tc>
          <w:tcPr>
            <w:tcW w:w="710" w:type="dxa"/>
            <w:vMerge w:val="restart"/>
            <w:tcBorders>
              <w:top w:val="single" w:color="auto" w:sz="4" w:space="0"/>
              <w:left w:val="single" w:color="auto" w:sz="4" w:space="0"/>
              <w:bottom w:val="single" w:color="auto" w:sz="4" w:space="0"/>
              <w:right w:val="single" w:color="auto" w:sz="4" w:space="0"/>
            </w:tcBorders>
            <w:vAlign w:val="center"/>
          </w:tcPr>
          <w:p w14:paraId="4C2783C7">
            <w:pPr>
              <w:spacing w:line="240" w:lineRule="auto"/>
              <w:jc w:val="center"/>
              <w:rPr>
                <w:rFonts w:ascii="Times New Roman" w:hAnsi="Times New Roman" w:cs="Times New Roman"/>
                <w:sz w:val="22"/>
                <w:szCs w:val="22"/>
              </w:rPr>
            </w:pPr>
            <w:r>
              <w:rPr>
                <w:rFonts w:ascii="Times New Roman" w:hAnsi="Times New Roman" w:cs="Times New Roman"/>
                <w:sz w:val="22"/>
                <w:szCs w:val="22"/>
              </w:rPr>
              <w:t>专业选修课</w:t>
            </w:r>
          </w:p>
        </w:tc>
        <w:tc>
          <w:tcPr>
            <w:tcW w:w="703" w:type="dxa"/>
            <w:tcBorders>
              <w:top w:val="nil"/>
              <w:left w:val="nil"/>
              <w:bottom w:val="single" w:color="auto" w:sz="4" w:space="0"/>
              <w:right w:val="single" w:color="auto" w:sz="4" w:space="0"/>
            </w:tcBorders>
            <w:vAlign w:val="center"/>
          </w:tcPr>
          <w:p w14:paraId="22F7393E">
            <w:pPr>
              <w:spacing w:line="240" w:lineRule="auto"/>
              <w:jc w:val="center"/>
              <w:rPr>
                <w:rFonts w:ascii="Times New Roman" w:hAnsi="Times New Roman" w:cs="Times New Roman"/>
                <w:sz w:val="21"/>
                <w:szCs w:val="21"/>
              </w:rPr>
            </w:pPr>
            <w:r>
              <w:rPr>
                <w:rFonts w:ascii="Times New Roman" w:hAnsi="Times New Roman" w:cs="Times New Roman"/>
                <w:sz w:val="21"/>
                <w:szCs w:val="21"/>
              </w:rPr>
              <w:t>24</w:t>
            </w:r>
          </w:p>
        </w:tc>
        <w:tc>
          <w:tcPr>
            <w:tcW w:w="2552" w:type="dxa"/>
            <w:tcBorders>
              <w:top w:val="nil"/>
              <w:left w:val="nil"/>
              <w:bottom w:val="single" w:color="auto" w:sz="4" w:space="0"/>
              <w:right w:val="single" w:color="auto" w:sz="4" w:space="0"/>
            </w:tcBorders>
            <w:vAlign w:val="center"/>
          </w:tcPr>
          <w:p w14:paraId="015BD219">
            <w:pPr>
              <w:spacing w:line="240" w:lineRule="auto"/>
              <w:rPr>
                <w:rFonts w:ascii="Times New Roman" w:hAnsi="Times New Roman" w:cs="Times New Roman"/>
              </w:rPr>
            </w:pPr>
            <w:r>
              <w:rPr>
                <w:rFonts w:ascii="Times New Roman" w:hAnsi="Times New Roman" w:cs="Times New Roman"/>
              </w:rPr>
              <w:t>环境管理</w:t>
            </w:r>
          </w:p>
        </w:tc>
        <w:tc>
          <w:tcPr>
            <w:tcW w:w="697" w:type="dxa"/>
            <w:tcBorders>
              <w:top w:val="nil"/>
              <w:left w:val="nil"/>
              <w:bottom w:val="single" w:color="auto" w:sz="4" w:space="0"/>
              <w:right w:val="single" w:color="auto" w:sz="4" w:space="0"/>
            </w:tcBorders>
            <w:vAlign w:val="center"/>
          </w:tcPr>
          <w:p w14:paraId="3A97C301">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B20C07F">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6285CA3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41AB600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66906B7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4D76F25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73CE6F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674DA3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8" w:type="dxa"/>
            <w:tcBorders>
              <w:top w:val="nil"/>
              <w:left w:val="nil"/>
              <w:bottom w:val="single" w:color="auto" w:sz="4" w:space="0"/>
              <w:right w:val="single" w:color="auto" w:sz="4" w:space="0"/>
            </w:tcBorders>
            <w:vAlign w:val="center"/>
          </w:tcPr>
          <w:p w14:paraId="6BE40C9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6C4589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5889C2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4DBA6E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99F2691">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2D83EC4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1C9D56CE">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5B17D841">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CD01107">
            <w:pPr>
              <w:spacing w:line="240" w:lineRule="auto"/>
              <w:jc w:val="center"/>
              <w:rPr>
                <w:rFonts w:ascii="Times New Roman" w:hAnsi="Times New Roman" w:cs="Times New Roman"/>
                <w:sz w:val="21"/>
                <w:szCs w:val="21"/>
              </w:rPr>
            </w:pPr>
            <w:r>
              <w:rPr>
                <w:rFonts w:ascii="Times New Roman" w:hAnsi="Times New Roman" w:cs="Times New Roman"/>
                <w:sz w:val="21"/>
                <w:szCs w:val="21"/>
              </w:rPr>
              <w:t>25</w:t>
            </w:r>
          </w:p>
        </w:tc>
        <w:tc>
          <w:tcPr>
            <w:tcW w:w="2552" w:type="dxa"/>
            <w:tcBorders>
              <w:top w:val="nil"/>
              <w:left w:val="nil"/>
              <w:bottom w:val="single" w:color="auto" w:sz="4" w:space="0"/>
              <w:right w:val="single" w:color="auto" w:sz="4" w:space="0"/>
            </w:tcBorders>
            <w:vAlign w:val="center"/>
          </w:tcPr>
          <w:p w14:paraId="152A0419">
            <w:pPr>
              <w:spacing w:line="240" w:lineRule="auto"/>
              <w:rPr>
                <w:rFonts w:ascii="Times New Roman" w:hAnsi="Times New Roman" w:cs="Times New Roman"/>
                <w:sz w:val="21"/>
                <w:szCs w:val="21"/>
              </w:rPr>
            </w:pPr>
            <w:r>
              <w:rPr>
                <w:rFonts w:ascii="Times New Roman" w:hAnsi="Times New Roman" w:cs="Times New Roman"/>
                <w:sz w:val="21"/>
                <w:szCs w:val="21"/>
              </w:rPr>
              <w:t>环境工程</w:t>
            </w:r>
            <w:r>
              <w:rPr>
                <w:rFonts w:ascii="Times New Roman" w:hAnsi="Times New Roman" w:cs="Times New Roman"/>
                <w:sz w:val="18"/>
                <w:szCs w:val="18"/>
              </w:rPr>
              <w:t>CAD</w:t>
            </w:r>
          </w:p>
        </w:tc>
        <w:tc>
          <w:tcPr>
            <w:tcW w:w="697" w:type="dxa"/>
            <w:tcBorders>
              <w:top w:val="nil"/>
              <w:left w:val="nil"/>
              <w:bottom w:val="single" w:color="auto" w:sz="4" w:space="0"/>
              <w:right w:val="single" w:color="auto" w:sz="4" w:space="0"/>
            </w:tcBorders>
            <w:vAlign w:val="center"/>
          </w:tcPr>
          <w:p w14:paraId="07EC02A9">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042EBD21">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101A4327">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5A8EF06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1035" w:type="dxa"/>
            <w:tcBorders>
              <w:top w:val="nil"/>
              <w:left w:val="nil"/>
              <w:bottom w:val="single" w:color="auto" w:sz="4" w:space="0"/>
              <w:right w:val="single" w:color="auto" w:sz="4" w:space="0"/>
            </w:tcBorders>
            <w:vAlign w:val="center"/>
          </w:tcPr>
          <w:p w14:paraId="38AA8DD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992" w:type="dxa"/>
            <w:tcBorders>
              <w:top w:val="nil"/>
              <w:left w:val="nil"/>
              <w:bottom w:val="single" w:color="auto" w:sz="4" w:space="0"/>
              <w:right w:val="single" w:color="auto" w:sz="4" w:space="0"/>
            </w:tcBorders>
            <w:vAlign w:val="center"/>
          </w:tcPr>
          <w:p w14:paraId="020F6D5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4E1362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EE6864D">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8" w:type="dxa"/>
            <w:tcBorders>
              <w:top w:val="nil"/>
              <w:left w:val="nil"/>
              <w:bottom w:val="single" w:color="auto" w:sz="4" w:space="0"/>
              <w:right w:val="single" w:color="auto" w:sz="4" w:space="0"/>
            </w:tcBorders>
            <w:vAlign w:val="center"/>
          </w:tcPr>
          <w:p w14:paraId="1CBB218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202CF2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0D1D61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D0F492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E75853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ED66E38">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390CA8FA">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35BB4D5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D931098">
            <w:pPr>
              <w:spacing w:line="240" w:lineRule="auto"/>
              <w:jc w:val="center"/>
              <w:rPr>
                <w:rFonts w:ascii="Times New Roman" w:hAnsi="Times New Roman" w:cs="Times New Roman"/>
                <w:sz w:val="21"/>
                <w:szCs w:val="21"/>
              </w:rPr>
            </w:pPr>
            <w:r>
              <w:rPr>
                <w:rFonts w:ascii="Times New Roman" w:hAnsi="Times New Roman" w:cs="Times New Roman"/>
                <w:sz w:val="21"/>
                <w:szCs w:val="21"/>
              </w:rPr>
              <w:t>26</w:t>
            </w:r>
          </w:p>
        </w:tc>
        <w:tc>
          <w:tcPr>
            <w:tcW w:w="2552" w:type="dxa"/>
            <w:tcBorders>
              <w:top w:val="nil"/>
              <w:left w:val="nil"/>
              <w:bottom w:val="single" w:color="auto" w:sz="4" w:space="0"/>
              <w:right w:val="single" w:color="auto" w:sz="4" w:space="0"/>
            </w:tcBorders>
            <w:vAlign w:val="center"/>
          </w:tcPr>
          <w:p w14:paraId="3DF07913">
            <w:pPr>
              <w:spacing w:line="240" w:lineRule="auto"/>
              <w:rPr>
                <w:rFonts w:ascii="Times New Roman" w:hAnsi="Times New Roman" w:cs="Times New Roman"/>
                <w:sz w:val="21"/>
                <w:szCs w:val="21"/>
              </w:rPr>
            </w:pPr>
            <w:r>
              <w:rPr>
                <w:rFonts w:ascii="Times New Roman" w:hAnsi="Times New Roman" w:cs="Times New Roman"/>
                <w:sz w:val="21"/>
                <w:szCs w:val="21"/>
              </w:rPr>
              <w:t>PLC</w:t>
            </w:r>
            <w:r>
              <w:rPr>
                <w:rFonts w:ascii="Times New Roman" w:hAnsi="Times New Roman" w:cs="Times New Roman"/>
                <w:sz w:val="18"/>
                <w:szCs w:val="18"/>
              </w:rPr>
              <w:t>技术</w:t>
            </w:r>
          </w:p>
        </w:tc>
        <w:tc>
          <w:tcPr>
            <w:tcW w:w="697" w:type="dxa"/>
            <w:tcBorders>
              <w:top w:val="nil"/>
              <w:left w:val="nil"/>
              <w:bottom w:val="single" w:color="auto" w:sz="4" w:space="0"/>
              <w:right w:val="single" w:color="auto" w:sz="4" w:space="0"/>
            </w:tcBorders>
            <w:vAlign w:val="center"/>
          </w:tcPr>
          <w:p w14:paraId="4D61B06F">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37BA66B2">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05028260">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4C5049D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1035" w:type="dxa"/>
            <w:tcBorders>
              <w:top w:val="nil"/>
              <w:left w:val="nil"/>
              <w:bottom w:val="single" w:color="auto" w:sz="4" w:space="0"/>
              <w:right w:val="single" w:color="auto" w:sz="4" w:space="0"/>
            </w:tcBorders>
            <w:vAlign w:val="center"/>
          </w:tcPr>
          <w:p w14:paraId="3F2D499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20 </w:t>
            </w:r>
          </w:p>
        </w:tc>
        <w:tc>
          <w:tcPr>
            <w:tcW w:w="992" w:type="dxa"/>
            <w:tcBorders>
              <w:top w:val="nil"/>
              <w:left w:val="nil"/>
              <w:bottom w:val="single" w:color="auto" w:sz="4" w:space="0"/>
              <w:right w:val="single" w:color="auto" w:sz="4" w:space="0"/>
            </w:tcBorders>
            <w:vAlign w:val="center"/>
          </w:tcPr>
          <w:p w14:paraId="476E190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5C3DBB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5D0ED1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8" w:type="dxa"/>
            <w:tcBorders>
              <w:top w:val="nil"/>
              <w:left w:val="nil"/>
              <w:bottom w:val="single" w:color="auto" w:sz="4" w:space="0"/>
              <w:right w:val="single" w:color="auto" w:sz="4" w:space="0"/>
            </w:tcBorders>
            <w:vAlign w:val="center"/>
          </w:tcPr>
          <w:p w14:paraId="5B23B37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3A8B39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9FEC67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E11249D">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2B68343">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40B921F">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234F1BC2">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2CE8AAE8">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4F1606B">
            <w:pPr>
              <w:spacing w:line="240" w:lineRule="auto"/>
              <w:jc w:val="center"/>
              <w:rPr>
                <w:rFonts w:ascii="Times New Roman" w:hAnsi="Times New Roman" w:cs="Times New Roman"/>
                <w:sz w:val="21"/>
                <w:szCs w:val="21"/>
              </w:rPr>
            </w:pPr>
            <w:r>
              <w:rPr>
                <w:rFonts w:ascii="Times New Roman" w:hAnsi="Times New Roman" w:cs="Times New Roman"/>
                <w:sz w:val="21"/>
                <w:szCs w:val="21"/>
              </w:rPr>
              <w:t>27</w:t>
            </w:r>
          </w:p>
        </w:tc>
        <w:tc>
          <w:tcPr>
            <w:tcW w:w="2552" w:type="dxa"/>
            <w:tcBorders>
              <w:top w:val="nil"/>
              <w:left w:val="nil"/>
              <w:bottom w:val="single" w:color="auto" w:sz="4" w:space="0"/>
              <w:right w:val="single" w:color="auto" w:sz="4" w:space="0"/>
            </w:tcBorders>
            <w:vAlign w:val="center"/>
          </w:tcPr>
          <w:p w14:paraId="6B0CD66A">
            <w:pPr>
              <w:spacing w:line="240" w:lineRule="auto"/>
              <w:jc w:val="both"/>
              <w:rPr>
                <w:rFonts w:ascii="Times New Roman" w:hAnsi="Times New Roman" w:cs="Times New Roman"/>
                <w:sz w:val="21"/>
                <w:szCs w:val="21"/>
              </w:rPr>
            </w:pPr>
            <w:r>
              <w:rPr>
                <w:rFonts w:ascii="Times New Roman" w:hAnsi="Times New Roman" w:cs="Times New Roman"/>
                <w:sz w:val="21"/>
                <w:szCs w:val="21"/>
              </w:rPr>
              <w:t>环境学基础</w:t>
            </w:r>
          </w:p>
        </w:tc>
        <w:tc>
          <w:tcPr>
            <w:tcW w:w="697" w:type="dxa"/>
            <w:tcBorders>
              <w:top w:val="nil"/>
              <w:left w:val="nil"/>
              <w:bottom w:val="single" w:color="auto" w:sz="4" w:space="0"/>
              <w:right w:val="single" w:color="auto" w:sz="4" w:space="0"/>
            </w:tcBorders>
            <w:vAlign w:val="center"/>
          </w:tcPr>
          <w:p w14:paraId="668A8FED">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CC054D5">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2983522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2DF2CBC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56805A9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151F859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75555ABB">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nil"/>
              <w:left w:val="nil"/>
              <w:bottom w:val="single" w:color="auto" w:sz="4" w:space="0"/>
              <w:right w:val="single" w:color="auto" w:sz="4" w:space="0"/>
            </w:tcBorders>
            <w:vAlign w:val="center"/>
          </w:tcPr>
          <w:p w14:paraId="6686A67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8" w:type="dxa"/>
            <w:tcBorders>
              <w:top w:val="nil"/>
              <w:left w:val="nil"/>
              <w:bottom w:val="single" w:color="auto" w:sz="4" w:space="0"/>
              <w:right w:val="single" w:color="auto" w:sz="4" w:space="0"/>
            </w:tcBorders>
            <w:vAlign w:val="center"/>
          </w:tcPr>
          <w:p w14:paraId="56AC86F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3C3390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36FA65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D4C7D6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A734ADC">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E901528">
        <w:tblPrEx>
          <w:tblCellMar>
            <w:top w:w="0" w:type="dxa"/>
            <w:left w:w="108" w:type="dxa"/>
            <w:bottom w:w="0" w:type="dxa"/>
            <w:right w:w="108" w:type="dxa"/>
          </w:tblCellMar>
        </w:tblPrEx>
        <w:trPr>
          <w:gridAfter w:val="1"/>
          <w:wAfter w:w="42" w:type="dxa"/>
          <w:trHeight w:val="300" w:hRule="atLeast"/>
        </w:trPr>
        <w:tc>
          <w:tcPr>
            <w:tcW w:w="690" w:type="dxa"/>
            <w:vMerge w:val="continue"/>
            <w:tcBorders>
              <w:top w:val="nil"/>
              <w:left w:val="single" w:color="auto" w:sz="4" w:space="0"/>
              <w:bottom w:val="single" w:color="000000" w:sz="4" w:space="0"/>
              <w:right w:val="single" w:color="auto" w:sz="4" w:space="0"/>
            </w:tcBorders>
            <w:vAlign w:val="center"/>
          </w:tcPr>
          <w:p w14:paraId="4AF16B94">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2AB8EF13">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3B86B5F">
            <w:pPr>
              <w:spacing w:line="240" w:lineRule="auto"/>
              <w:jc w:val="center"/>
              <w:rPr>
                <w:rFonts w:ascii="Times New Roman" w:hAnsi="Times New Roman" w:cs="Times New Roman"/>
                <w:sz w:val="21"/>
                <w:szCs w:val="21"/>
              </w:rPr>
            </w:pPr>
            <w:r>
              <w:rPr>
                <w:rFonts w:ascii="Times New Roman" w:hAnsi="Times New Roman" w:cs="Times New Roman"/>
                <w:sz w:val="21"/>
                <w:szCs w:val="21"/>
              </w:rPr>
              <w:t>28</w:t>
            </w:r>
          </w:p>
        </w:tc>
        <w:tc>
          <w:tcPr>
            <w:tcW w:w="2552" w:type="dxa"/>
            <w:tcBorders>
              <w:top w:val="nil"/>
              <w:left w:val="nil"/>
              <w:bottom w:val="single" w:color="auto" w:sz="4" w:space="0"/>
              <w:right w:val="single" w:color="auto" w:sz="4" w:space="0"/>
            </w:tcBorders>
            <w:vAlign w:val="center"/>
          </w:tcPr>
          <w:p w14:paraId="24FBC938">
            <w:pPr>
              <w:spacing w:line="240" w:lineRule="auto"/>
              <w:rPr>
                <w:rFonts w:ascii="Times New Roman" w:hAnsi="Times New Roman" w:cs="Times New Roman"/>
                <w:sz w:val="21"/>
                <w:szCs w:val="21"/>
              </w:rPr>
            </w:pPr>
            <w:r>
              <w:rPr>
                <w:rFonts w:ascii="Times New Roman" w:hAnsi="Times New Roman" w:cs="Times New Roman"/>
                <w:sz w:val="21"/>
                <w:szCs w:val="21"/>
              </w:rPr>
              <w:t>安全生产管理</w:t>
            </w:r>
          </w:p>
        </w:tc>
        <w:tc>
          <w:tcPr>
            <w:tcW w:w="697" w:type="dxa"/>
            <w:tcBorders>
              <w:top w:val="nil"/>
              <w:left w:val="nil"/>
              <w:bottom w:val="single" w:color="auto" w:sz="4" w:space="0"/>
              <w:right w:val="single" w:color="auto" w:sz="4" w:space="0"/>
            </w:tcBorders>
            <w:vAlign w:val="center"/>
          </w:tcPr>
          <w:p w14:paraId="6A633B8A">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7BF000EF">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4160CEEE">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39EF4EE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2CB3214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6F116CF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A8D884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2B2227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6E1608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nil"/>
              <w:right w:val="nil"/>
            </w:tcBorders>
            <w:noWrap/>
            <w:vAlign w:val="center"/>
          </w:tcPr>
          <w:p w14:paraId="7F40526F">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61A76C2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EECE982">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11C71C2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7AB2B22">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18886538">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439FC5F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37AB6E0">
            <w:pPr>
              <w:spacing w:line="240" w:lineRule="auto"/>
              <w:jc w:val="center"/>
              <w:rPr>
                <w:rFonts w:ascii="Times New Roman" w:hAnsi="Times New Roman" w:cs="Times New Roman"/>
                <w:sz w:val="21"/>
                <w:szCs w:val="21"/>
              </w:rPr>
            </w:pPr>
            <w:r>
              <w:rPr>
                <w:rFonts w:ascii="Times New Roman" w:hAnsi="Times New Roman" w:cs="Times New Roman"/>
                <w:sz w:val="21"/>
                <w:szCs w:val="21"/>
              </w:rPr>
              <w:t>29</w:t>
            </w:r>
          </w:p>
        </w:tc>
        <w:tc>
          <w:tcPr>
            <w:tcW w:w="2552" w:type="dxa"/>
            <w:tcBorders>
              <w:top w:val="nil"/>
              <w:left w:val="nil"/>
              <w:bottom w:val="single" w:color="auto" w:sz="4" w:space="0"/>
              <w:right w:val="single" w:color="auto" w:sz="4" w:space="0"/>
            </w:tcBorders>
            <w:vAlign w:val="center"/>
          </w:tcPr>
          <w:p w14:paraId="75C68BE9">
            <w:pPr>
              <w:spacing w:line="240" w:lineRule="auto"/>
              <w:rPr>
                <w:rFonts w:ascii="Times New Roman" w:hAnsi="Times New Roman" w:cs="Times New Roman"/>
                <w:sz w:val="21"/>
                <w:szCs w:val="21"/>
              </w:rPr>
            </w:pPr>
            <w:r>
              <w:rPr>
                <w:rFonts w:ascii="Times New Roman" w:hAnsi="Times New Roman" w:cs="Times New Roman"/>
                <w:sz w:val="21"/>
                <w:szCs w:val="21"/>
              </w:rPr>
              <w:t>电子电工技术</w:t>
            </w:r>
          </w:p>
        </w:tc>
        <w:tc>
          <w:tcPr>
            <w:tcW w:w="697" w:type="dxa"/>
            <w:tcBorders>
              <w:top w:val="nil"/>
              <w:left w:val="nil"/>
              <w:bottom w:val="single" w:color="auto" w:sz="4" w:space="0"/>
              <w:right w:val="single" w:color="auto" w:sz="4" w:space="0"/>
            </w:tcBorders>
            <w:vAlign w:val="center"/>
          </w:tcPr>
          <w:p w14:paraId="5CF24FFF">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56F3C845">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6156E8B7">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5E2A92A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224969F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992" w:type="dxa"/>
            <w:tcBorders>
              <w:top w:val="nil"/>
              <w:left w:val="nil"/>
              <w:bottom w:val="single" w:color="auto" w:sz="4" w:space="0"/>
              <w:right w:val="single" w:color="auto" w:sz="4" w:space="0"/>
            </w:tcBorders>
            <w:vAlign w:val="center"/>
          </w:tcPr>
          <w:p w14:paraId="7572D2E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1123EF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4406493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032D73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7977EAF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87EF61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9B33503">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B055C1A">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D895C8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5CA2A173">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66189A68">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58E87B9F">
            <w:pPr>
              <w:spacing w:line="240" w:lineRule="auto"/>
              <w:jc w:val="center"/>
              <w:rPr>
                <w:rFonts w:ascii="Times New Roman" w:hAnsi="Times New Roman" w:cs="Times New Roman"/>
                <w:sz w:val="21"/>
                <w:szCs w:val="21"/>
              </w:rPr>
            </w:pPr>
            <w:r>
              <w:rPr>
                <w:rFonts w:ascii="Times New Roman" w:hAnsi="Times New Roman" w:cs="Times New Roman"/>
                <w:sz w:val="21"/>
                <w:szCs w:val="21"/>
              </w:rPr>
              <w:t>30</w:t>
            </w:r>
          </w:p>
        </w:tc>
        <w:tc>
          <w:tcPr>
            <w:tcW w:w="2552" w:type="dxa"/>
            <w:tcBorders>
              <w:top w:val="nil"/>
              <w:left w:val="nil"/>
              <w:bottom w:val="single" w:color="auto" w:sz="4" w:space="0"/>
              <w:right w:val="single" w:color="auto" w:sz="4" w:space="0"/>
            </w:tcBorders>
            <w:vAlign w:val="center"/>
          </w:tcPr>
          <w:p w14:paraId="69DB558E">
            <w:pPr>
              <w:spacing w:line="240" w:lineRule="auto"/>
              <w:rPr>
                <w:rFonts w:ascii="Times New Roman" w:hAnsi="Times New Roman" w:cs="Times New Roman"/>
                <w:sz w:val="21"/>
                <w:szCs w:val="21"/>
              </w:rPr>
            </w:pPr>
            <w:r>
              <w:rPr>
                <w:rFonts w:ascii="Times New Roman" w:hAnsi="Times New Roman" w:cs="Times New Roman"/>
                <w:sz w:val="21"/>
                <w:szCs w:val="21"/>
              </w:rPr>
              <w:t>碳达峰和碳中和</w:t>
            </w:r>
          </w:p>
        </w:tc>
        <w:tc>
          <w:tcPr>
            <w:tcW w:w="697" w:type="dxa"/>
            <w:tcBorders>
              <w:top w:val="nil"/>
              <w:left w:val="nil"/>
              <w:bottom w:val="single" w:color="auto" w:sz="4" w:space="0"/>
              <w:right w:val="single" w:color="auto" w:sz="4" w:space="0"/>
            </w:tcBorders>
            <w:vAlign w:val="center"/>
          </w:tcPr>
          <w:p w14:paraId="1E6E1DC7">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01791212">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1CB6E78D">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2FDDC9B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6A9141D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6198E0E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40F94B85">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36D31757">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8" w:type="dxa"/>
            <w:tcBorders>
              <w:top w:val="nil"/>
              <w:left w:val="nil"/>
              <w:bottom w:val="single" w:color="auto" w:sz="4" w:space="0"/>
              <w:right w:val="single" w:color="auto" w:sz="4" w:space="0"/>
            </w:tcBorders>
            <w:vAlign w:val="center"/>
          </w:tcPr>
          <w:p w14:paraId="5B333F4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80F0BA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43F4B2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B33F60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37368D4">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CC03FDB">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49AF0314">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5A15E8E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159519E6">
            <w:pPr>
              <w:spacing w:line="240" w:lineRule="auto"/>
              <w:jc w:val="center"/>
              <w:rPr>
                <w:rFonts w:ascii="Times New Roman" w:hAnsi="Times New Roman" w:cs="Times New Roman"/>
                <w:sz w:val="21"/>
                <w:szCs w:val="21"/>
              </w:rPr>
            </w:pPr>
            <w:r>
              <w:rPr>
                <w:rFonts w:ascii="Times New Roman" w:hAnsi="Times New Roman" w:cs="Times New Roman"/>
                <w:sz w:val="21"/>
                <w:szCs w:val="21"/>
              </w:rPr>
              <w:t>31</w:t>
            </w:r>
          </w:p>
        </w:tc>
        <w:tc>
          <w:tcPr>
            <w:tcW w:w="2552" w:type="dxa"/>
            <w:tcBorders>
              <w:top w:val="nil"/>
              <w:left w:val="nil"/>
              <w:bottom w:val="single" w:color="auto" w:sz="4" w:space="0"/>
              <w:right w:val="single" w:color="auto" w:sz="4" w:space="0"/>
            </w:tcBorders>
            <w:vAlign w:val="center"/>
          </w:tcPr>
          <w:p w14:paraId="140F4B93">
            <w:pPr>
              <w:spacing w:line="240" w:lineRule="auto"/>
              <w:rPr>
                <w:rFonts w:ascii="Times New Roman" w:hAnsi="Times New Roman" w:cs="Times New Roman"/>
                <w:sz w:val="21"/>
                <w:szCs w:val="21"/>
              </w:rPr>
            </w:pPr>
            <w:r>
              <w:rPr>
                <w:rFonts w:ascii="Times New Roman" w:hAnsi="Times New Roman" w:cs="Times New Roman"/>
                <w:sz w:val="21"/>
                <w:szCs w:val="21"/>
              </w:rPr>
              <w:t>测量学</w:t>
            </w:r>
          </w:p>
        </w:tc>
        <w:tc>
          <w:tcPr>
            <w:tcW w:w="697" w:type="dxa"/>
            <w:tcBorders>
              <w:top w:val="nil"/>
              <w:left w:val="nil"/>
              <w:bottom w:val="single" w:color="auto" w:sz="4" w:space="0"/>
              <w:right w:val="single" w:color="auto" w:sz="4" w:space="0"/>
            </w:tcBorders>
            <w:vAlign w:val="center"/>
          </w:tcPr>
          <w:p w14:paraId="29D2F0AA">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1C676E52">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46FFFAFB">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654C5C0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36 </w:t>
            </w:r>
          </w:p>
        </w:tc>
        <w:tc>
          <w:tcPr>
            <w:tcW w:w="1035" w:type="dxa"/>
            <w:tcBorders>
              <w:top w:val="nil"/>
              <w:left w:val="nil"/>
              <w:bottom w:val="single" w:color="auto" w:sz="4" w:space="0"/>
              <w:right w:val="single" w:color="auto" w:sz="4" w:space="0"/>
            </w:tcBorders>
            <w:vAlign w:val="center"/>
          </w:tcPr>
          <w:p w14:paraId="3D745C01">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12 </w:t>
            </w:r>
          </w:p>
        </w:tc>
        <w:tc>
          <w:tcPr>
            <w:tcW w:w="992" w:type="dxa"/>
            <w:tcBorders>
              <w:top w:val="nil"/>
              <w:left w:val="nil"/>
              <w:bottom w:val="single" w:color="auto" w:sz="4" w:space="0"/>
              <w:right w:val="single" w:color="auto" w:sz="4" w:space="0"/>
            </w:tcBorders>
            <w:vAlign w:val="center"/>
          </w:tcPr>
          <w:p w14:paraId="33FA60D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2760EC3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C53065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282659C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24FB110">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2648975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9E3C1D9">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1906D5C">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530D754F">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565EA1CE">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07722F3C">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428ACAA4">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2552" w:type="dxa"/>
            <w:tcBorders>
              <w:top w:val="nil"/>
              <w:left w:val="nil"/>
              <w:bottom w:val="single" w:color="auto" w:sz="4" w:space="0"/>
              <w:right w:val="single" w:color="auto" w:sz="4" w:space="0"/>
            </w:tcBorders>
            <w:vAlign w:val="center"/>
          </w:tcPr>
          <w:p w14:paraId="618CD81B">
            <w:pPr>
              <w:spacing w:line="240" w:lineRule="auto"/>
              <w:rPr>
                <w:rFonts w:ascii="Times New Roman" w:hAnsi="Times New Roman" w:cs="Times New Roman"/>
                <w:sz w:val="21"/>
                <w:szCs w:val="21"/>
              </w:rPr>
            </w:pPr>
            <w:r>
              <w:rPr>
                <w:rFonts w:ascii="Times New Roman" w:hAnsi="Times New Roman" w:cs="Times New Roman"/>
                <w:sz w:val="21"/>
                <w:szCs w:val="21"/>
              </w:rPr>
              <w:t>企业管理</w:t>
            </w:r>
          </w:p>
        </w:tc>
        <w:tc>
          <w:tcPr>
            <w:tcW w:w="697" w:type="dxa"/>
            <w:tcBorders>
              <w:top w:val="nil"/>
              <w:left w:val="nil"/>
              <w:bottom w:val="single" w:color="auto" w:sz="4" w:space="0"/>
              <w:right w:val="single" w:color="auto" w:sz="4" w:space="0"/>
            </w:tcBorders>
            <w:vAlign w:val="center"/>
          </w:tcPr>
          <w:p w14:paraId="734B7E8A">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32426234">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37BE3849">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178228BB">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77614A1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6A649BD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0BA68C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A52A1E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nil"/>
              <w:right w:val="nil"/>
            </w:tcBorders>
            <w:noWrap/>
            <w:vAlign w:val="center"/>
          </w:tcPr>
          <w:p w14:paraId="4F1A5F01">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41BB90D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3B05C0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2FC73CCE">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0974708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45D5E61">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465A2D1E">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0C81B470">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66F3ECAD">
            <w:pPr>
              <w:spacing w:line="240" w:lineRule="auto"/>
              <w:jc w:val="center"/>
              <w:rPr>
                <w:rFonts w:ascii="Times New Roman" w:hAnsi="Times New Roman" w:cs="Times New Roman"/>
                <w:sz w:val="21"/>
                <w:szCs w:val="21"/>
              </w:rPr>
            </w:pPr>
            <w:r>
              <w:rPr>
                <w:rFonts w:ascii="Times New Roman" w:hAnsi="Times New Roman" w:cs="Times New Roman"/>
                <w:sz w:val="21"/>
                <w:szCs w:val="21"/>
              </w:rPr>
              <w:t>33</w:t>
            </w:r>
          </w:p>
        </w:tc>
        <w:tc>
          <w:tcPr>
            <w:tcW w:w="2552" w:type="dxa"/>
            <w:tcBorders>
              <w:top w:val="nil"/>
              <w:left w:val="nil"/>
              <w:bottom w:val="single" w:color="auto" w:sz="4" w:space="0"/>
              <w:right w:val="single" w:color="auto" w:sz="4" w:space="0"/>
            </w:tcBorders>
            <w:vAlign w:val="center"/>
          </w:tcPr>
          <w:p w14:paraId="36CB8755">
            <w:pPr>
              <w:spacing w:line="240" w:lineRule="auto"/>
              <w:rPr>
                <w:rFonts w:ascii="Times New Roman" w:hAnsi="Times New Roman" w:cs="Times New Roman"/>
                <w:sz w:val="21"/>
                <w:szCs w:val="21"/>
              </w:rPr>
            </w:pPr>
            <w:r>
              <w:rPr>
                <w:rFonts w:ascii="Times New Roman" w:hAnsi="Times New Roman" w:cs="Times New Roman"/>
              </w:rPr>
              <w:t>质量控制</w:t>
            </w:r>
          </w:p>
        </w:tc>
        <w:tc>
          <w:tcPr>
            <w:tcW w:w="697" w:type="dxa"/>
            <w:tcBorders>
              <w:top w:val="nil"/>
              <w:left w:val="nil"/>
              <w:bottom w:val="single" w:color="auto" w:sz="4" w:space="0"/>
              <w:right w:val="single" w:color="auto" w:sz="4" w:space="0"/>
            </w:tcBorders>
            <w:vAlign w:val="center"/>
          </w:tcPr>
          <w:p w14:paraId="3913A398">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177BE48">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29CBB59C">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0702F94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1035" w:type="dxa"/>
            <w:tcBorders>
              <w:top w:val="nil"/>
              <w:left w:val="nil"/>
              <w:bottom w:val="single" w:color="auto" w:sz="4" w:space="0"/>
              <w:right w:val="single" w:color="auto" w:sz="4" w:space="0"/>
            </w:tcBorders>
            <w:vAlign w:val="center"/>
          </w:tcPr>
          <w:p w14:paraId="18216625">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16 </w:t>
            </w:r>
          </w:p>
        </w:tc>
        <w:tc>
          <w:tcPr>
            <w:tcW w:w="992" w:type="dxa"/>
            <w:tcBorders>
              <w:top w:val="nil"/>
              <w:left w:val="nil"/>
              <w:bottom w:val="single" w:color="auto" w:sz="4" w:space="0"/>
              <w:right w:val="single" w:color="auto" w:sz="4" w:space="0"/>
            </w:tcBorders>
            <w:vAlign w:val="center"/>
          </w:tcPr>
          <w:p w14:paraId="5458550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BC2171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3FFC1C94">
            <w:pPr>
              <w:spacing w:line="240" w:lineRule="auto"/>
              <w:jc w:val="center"/>
              <w:rPr>
                <w:rFonts w:ascii="Times New Roman" w:hAnsi="Times New Roman" w:cs="Times New Roman"/>
                <w:sz w:val="21"/>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5E12A1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A18836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975F875">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4DC98BE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807F561">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39251AB7">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3CFAAEC4">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780F750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409C053">
            <w:pPr>
              <w:spacing w:line="240" w:lineRule="auto"/>
              <w:jc w:val="center"/>
              <w:rPr>
                <w:rFonts w:ascii="Times New Roman" w:hAnsi="Times New Roman" w:cs="Times New Roman"/>
                <w:sz w:val="21"/>
                <w:szCs w:val="21"/>
              </w:rPr>
            </w:pPr>
            <w:r>
              <w:rPr>
                <w:rFonts w:ascii="Times New Roman" w:hAnsi="Times New Roman" w:cs="Times New Roman"/>
                <w:sz w:val="21"/>
                <w:szCs w:val="21"/>
              </w:rPr>
              <w:t>34</w:t>
            </w:r>
          </w:p>
        </w:tc>
        <w:tc>
          <w:tcPr>
            <w:tcW w:w="2552" w:type="dxa"/>
            <w:tcBorders>
              <w:top w:val="nil"/>
              <w:left w:val="nil"/>
              <w:bottom w:val="single" w:color="auto" w:sz="4" w:space="0"/>
              <w:right w:val="single" w:color="auto" w:sz="4" w:space="0"/>
            </w:tcBorders>
            <w:vAlign w:val="center"/>
          </w:tcPr>
          <w:p w14:paraId="0523F2EB">
            <w:pPr>
              <w:spacing w:line="240" w:lineRule="auto"/>
              <w:jc w:val="both"/>
              <w:rPr>
                <w:rFonts w:ascii="Times New Roman" w:hAnsi="Times New Roman" w:cs="Times New Roman"/>
                <w:sz w:val="21"/>
                <w:szCs w:val="21"/>
              </w:rPr>
            </w:pPr>
            <w:r>
              <w:rPr>
                <w:rFonts w:ascii="Times New Roman" w:hAnsi="Times New Roman" w:cs="Times New Roman"/>
                <w:sz w:val="21"/>
                <w:szCs w:val="21"/>
              </w:rPr>
              <w:t>环境生态学</w:t>
            </w:r>
          </w:p>
        </w:tc>
        <w:tc>
          <w:tcPr>
            <w:tcW w:w="697" w:type="dxa"/>
            <w:tcBorders>
              <w:top w:val="nil"/>
              <w:left w:val="nil"/>
              <w:bottom w:val="single" w:color="auto" w:sz="4" w:space="0"/>
              <w:right w:val="single" w:color="auto" w:sz="4" w:space="0"/>
            </w:tcBorders>
            <w:vAlign w:val="center"/>
          </w:tcPr>
          <w:p w14:paraId="4F2ACEC7">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384B84FB">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44395F1C">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68028B6A">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44AB3DF8">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7875327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noWrap/>
            <w:vAlign w:val="center"/>
          </w:tcPr>
          <w:p w14:paraId="431E54ED">
            <w:pPr>
              <w:spacing w:line="240" w:lineRule="auto"/>
              <w:rPr>
                <w:rFonts w:ascii="Times New Roman" w:hAnsi="Times New Roman" w:cs="Times New Roman"/>
                <w:sz w:val="22"/>
                <w:szCs w:val="22"/>
              </w:rPr>
            </w:pPr>
            <w:r>
              <w:rPr>
                <w:rFonts w:ascii="Times New Roman" w:hAnsi="Times New Roman" w:cs="Times New Roman"/>
                <w:sz w:val="22"/>
                <w:szCs w:val="22"/>
              </w:rPr>
              <w:t>　</w:t>
            </w:r>
          </w:p>
        </w:tc>
        <w:tc>
          <w:tcPr>
            <w:tcW w:w="709" w:type="dxa"/>
            <w:tcBorders>
              <w:top w:val="single" w:color="auto" w:sz="4" w:space="0"/>
              <w:left w:val="nil"/>
              <w:bottom w:val="single" w:color="auto" w:sz="4" w:space="0"/>
              <w:right w:val="single" w:color="auto" w:sz="4" w:space="0"/>
            </w:tcBorders>
            <w:vAlign w:val="center"/>
          </w:tcPr>
          <w:p w14:paraId="7DACE36F">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8" w:type="dxa"/>
            <w:tcBorders>
              <w:top w:val="nil"/>
              <w:left w:val="nil"/>
              <w:bottom w:val="single" w:color="auto" w:sz="4" w:space="0"/>
              <w:right w:val="single" w:color="auto" w:sz="4" w:space="0"/>
            </w:tcBorders>
            <w:vAlign w:val="center"/>
          </w:tcPr>
          <w:p w14:paraId="6C9E034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4F0684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nil"/>
              <w:right w:val="nil"/>
            </w:tcBorders>
            <w:noWrap/>
            <w:vAlign w:val="center"/>
          </w:tcPr>
          <w:p w14:paraId="15DD292A">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6080DAA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A51A49E">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4EB292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5F7EA5BC">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18A91389">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295F3A60">
            <w:pPr>
              <w:spacing w:line="240" w:lineRule="auto"/>
              <w:jc w:val="center"/>
              <w:rPr>
                <w:rFonts w:ascii="Times New Roman" w:hAnsi="Times New Roman" w:cs="Times New Roman"/>
                <w:sz w:val="21"/>
                <w:szCs w:val="21"/>
              </w:rPr>
            </w:pPr>
            <w:r>
              <w:rPr>
                <w:rFonts w:ascii="Times New Roman" w:hAnsi="Times New Roman" w:cs="Times New Roman"/>
                <w:sz w:val="21"/>
                <w:szCs w:val="21"/>
              </w:rPr>
              <w:t>35</w:t>
            </w:r>
          </w:p>
        </w:tc>
        <w:tc>
          <w:tcPr>
            <w:tcW w:w="2552" w:type="dxa"/>
            <w:tcBorders>
              <w:top w:val="nil"/>
              <w:left w:val="nil"/>
              <w:bottom w:val="single" w:color="auto" w:sz="4" w:space="0"/>
              <w:right w:val="single" w:color="auto" w:sz="4" w:space="0"/>
            </w:tcBorders>
            <w:vAlign w:val="center"/>
          </w:tcPr>
          <w:p w14:paraId="454F32EA">
            <w:pPr>
              <w:spacing w:line="240" w:lineRule="auto"/>
              <w:rPr>
                <w:rFonts w:ascii="Times New Roman" w:hAnsi="Times New Roman" w:cs="Times New Roman"/>
                <w:sz w:val="21"/>
                <w:szCs w:val="21"/>
              </w:rPr>
            </w:pPr>
            <w:r>
              <w:rPr>
                <w:rFonts w:ascii="Times New Roman" w:hAnsi="Times New Roman" w:cs="Times New Roman"/>
              </w:rPr>
              <w:t>现代检测实验室运行管理</w:t>
            </w:r>
          </w:p>
        </w:tc>
        <w:tc>
          <w:tcPr>
            <w:tcW w:w="697" w:type="dxa"/>
            <w:tcBorders>
              <w:top w:val="nil"/>
              <w:left w:val="nil"/>
              <w:bottom w:val="single" w:color="auto" w:sz="4" w:space="0"/>
              <w:right w:val="single" w:color="auto" w:sz="4" w:space="0"/>
            </w:tcBorders>
            <w:vAlign w:val="center"/>
          </w:tcPr>
          <w:p w14:paraId="0A612423">
            <w:pPr>
              <w:spacing w:line="240" w:lineRule="auto"/>
              <w:jc w:val="center"/>
              <w:rPr>
                <w:rFonts w:ascii="Times New Roman" w:hAnsi="Times New Roman" w:cs="Times New Roman"/>
                <w:sz w:val="21"/>
                <w:szCs w:val="21"/>
              </w:rPr>
            </w:pPr>
            <w:r>
              <w:rPr>
                <w:rFonts w:ascii="Times New Roman" w:hAnsi="Times New Roman" w:cs="Times New Roman"/>
                <w:sz w:val="21"/>
                <w:szCs w:val="21"/>
              </w:rPr>
              <w:t>B</w:t>
            </w:r>
          </w:p>
        </w:tc>
        <w:tc>
          <w:tcPr>
            <w:tcW w:w="846" w:type="dxa"/>
            <w:tcBorders>
              <w:top w:val="nil"/>
              <w:left w:val="nil"/>
              <w:bottom w:val="single" w:color="auto" w:sz="4" w:space="0"/>
              <w:right w:val="single" w:color="auto" w:sz="4" w:space="0"/>
            </w:tcBorders>
            <w:vAlign w:val="center"/>
          </w:tcPr>
          <w:p w14:paraId="4BB4001F">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537581F2">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5E071534">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22 </w:t>
            </w:r>
          </w:p>
        </w:tc>
        <w:tc>
          <w:tcPr>
            <w:tcW w:w="1035" w:type="dxa"/>
            <w:tcBorders>
              <w:top w:val="nil"/>
              <w:left w:val="nil"/>
              <w:bottom w:val="single" w:color="auto" w:sz="4" w:space="0"/>
              <w:right w:val="single" w:color="auto" w:sz="4" w:space="0"/>
            </w:tcBorders>
            <w:vAlign w:val="center"/>
          </w:tcPr>
          <w:p w14:paraId="50C5422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10 </w:t>
            </w:r>
          </w:p>
        </w:tc>
        <w:tc>
          <w:tcPr>
            <w:tcW w:w="992" w:type="dxa"/>
            <w:tcBorders>
              <w:top w:val="nil"/>
              <w:left w:val="nil"/>
              <w:bottom w:val="single" w:color="auto" w:sz="4" w:space="0"/>
              <w:right w:val="single" w:color="auto" w:sz="4" w:space="0"/>
            </w:tcBorders>
            <w:vAlign w:val="center"/>
          </w:tcPr>
          <w:p w14:paraId="3A86EED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58480F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53A68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nil"/>
              <w:right w:val="nil"/>
            </w:tcBorders>
            <w:noWrap/>
            <w:vAlign w:val="center"/>
          </w:tcPr>
          <w:p w14:paraId="4F2817A7">
            <w:pPr>
              <w:spacing w:line="240" w:lineRule="auto"/>
              <w:jc w:val="center"/>
              <w:rPr>
                <w:rFonts w:ascii="Times New Roman" w:hAnsi="Times New Roman" w:cs="Times New Roman"/>
                <w:sz w:val="21"/>
                <w:szCs w:val="21"/>
              </w:rPr>
            </w:pPr>
          </w:p>
        </w:tc>
        <w:tc>
          <w:tcPr>
            <w:tcW w:w="709" w:type="dxa"/>
            <w:tcBorders>
              <w:top w:val="nil"/>
              <w:left w:val="single" w:color="auto" w:sz="4" w:space="0"/>
              <w:bottom w:val="single" w:color="auto" w:sz="4" w:space="0"/>
              <w:right w:val="single" w:color="auto" w:sz="4" w:space="0"/>
            </w:tcBorders>
            <w:vAlign w:val="center"/>
          </w:tcPr>
          <w:p w14:paraId="50204B9E">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single" w:color="auto" w:sz="4" w:space="0"/>
              <w:left w:val="nil"/>
              <w:bottom w:val="single" w:color="auto" w:sz="4" w:space="0"/>
              <w:right w:val="single" w:color="auto" w:sz="4" w:space="0"/>
            </w:tcBorders>
            <w:vAlign w:val="center"/>
          </w:tcPr>
          <w:p w14:paraId="0201C019">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18332E7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E8950BC">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0F092C8A">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7C972D9C">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4EBDB587">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5EE9DF9F">
            <w:pPr>
              <w:spacing w:line="240" w:lineRule="auto"/>
              <w:jc w:val="center"/>
              <w:rPr>
                <w:rFonts w:ascii="Times New Roman" w:hAnsi="Times New Roman" w:cs="Times New Roman"/>
                <w:sz w:val="21"/>
                <w:szCs w:val="21"/>
              </w:rPr>
            </w:pPr>
            <w:r>
              <w:rPr>
                <w:rFonts w:ascii="Times New Roman" w:hAnsi="Times New Roman" w:cs="Times New Roman"/>
                <w:sz w:val="21"/>
                <w:szCs w:val="21"/>
              </w:rPr>
              <w:t>36</w:t>
            </w:r>
          </w:p>
        </w:tc>
        <w:tc>
          <w:tcPr>
            <w:tcW w:w="2552" w:type="dxa"/>
            <w:tcBorders>
              <w:top w:val="nil"/>
              <w:left w:val="nil"/>
              <w:bottom w:val="single" w:color="auto" w:sz="4" w:space="0"/>
              <w:right w:val="single" w:color="auto" w:sz="4" w:space="0"/>
            </w:tcBorders>
            <w:vAlign w:val="center"/>
          </w:tcPr>
          <w:p w14:paraId="4D34BFF6">
            <w:pPr>
              <w:spacing w:line="240" w:lineRule="auto"/>
              <w:rPr>
                <w:rFonts w:ascii="Times New Roman" w:hAnsi="Times New Roman" w:cs="Times New Roman"/>
                <w:sz w:val="21"/>
                <w:szCs w:val="21"/>
              </w:rPr>
            </w:pPr>
            <w:r>
              <w:rPr>
                <w:rFonts w:ascii="Times New Roman" w:hAnsi="Times New Roman" w:cs="Times New Roman"/>
              </w:rPr>
              <w:t>自动在线监测设备与运营</w:t>
            </w:r>
          </w:p>
        </w:tc>
        <w:tc>
          <w:tcPr>
            <w:tcW w:w="697" w:type="dxa"/>
            <w:tcBorders>
              <w:top w:val="nil"/>
              <w:left w:val="nil"/>
              <w:bottom w:val="single" w:color="auto" w:sz="4" w:space="0"/>
              <w:right w:val="single" w:color="auto" w:sz="4" w:space="0"/>
            </w:tcBorders>
            <w:vAlign w:val="center"/>
          </w:tcPr>
          <w:p w14:paraId="7BB51B1A">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DDDB35F">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6D373853">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7A78A8E2">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32 </w:t>
            </w:r>
          </w:p>
        </w:tc>
        <w:tc>
          <w:tcPr>
            <w:tcW w:w="1035" w:type="dxa"/>
            <w:tcBorders>
              <w:top w:val="nil"/>
              <w:left w:val="nil"/>
              <w:bottom w:val="single" w:color="auto" w:sz="4" w:space="0"/>
              <w:right w:val="single" w:color="auto" w:sz="4" w:space="0"/>
            </w:tcBorders>
            <w:vAlign w:val="center"/>
          </w:tcPr>
          <w:p w14:paraId="01F3D32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01F7313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326F1F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81DF81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single" w:color="auto" w:sz="4" w:space="0"/>
              <w:left w:val="nil"/>
              <w:bottom w:val="single" w:color="auto" w:sz="4" w:space="0"/>
              <w:right w:val="single" w:color="auto" w:sz="4" w:space="0"/>
            </w:tcBorders>
            <w:vAlign w:val="center"/>
          </w:tcPr>
          <w:p w14:paraId="00C3F26E">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78380F5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9B1B4C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5170D1CA">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02D259F">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C4AF780">
        <w:tblPrEx>
          <w:tblCellMar>
            <w:top w:w="0" w:type="dxa"/>
            <w:left w:w="108" w:type="dxa"/>
            <w:bottom w:w="0" w:type="dxa"/>
            <w:right w:w="108" w:type="dxa"/>
          </w:tblCellMar>
        </w:tblPrEx>
        <w:trPr>
          <w:gridAfter w:val="1"/>
          <w:wAfter w:w="42" w:type="dxa"/>
          <w:trHeight w:val="788" w:hRule="atLeast"/>
        </w:trPr>
        <w:tc>
          <w:tcPr>
            <w:tcW w:w="690" w:type="dxa"/>
            <w:vMerge w:val="continue"/>
            <w:tcBorders>
              <w:top w:val="nil"/>
              <w:left w:val="single" w:color="auto" w:sz="4" w:space="0"/>
              <w:bottom w:val="single" w:color="000000" w:sz="4" w:space="0"/>
              <w:right w:val="single" w:color="auto" w:sz="4" w:space="0"/>
            </w:tcBorders>
            <w:vAlign w:val="center"/>
          </w:tcPr>
          <w:p w14:paraId="6DFE73A3">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55A71552">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5E9D438">
            <w:pPr>
              <w:spacing w:line="240" w:lineRule="auto"/>
              <w:jc w:val="center"/>
              <w:rPr>
                <w:rFonts w:ascii="Times New Roman" w:hAnsi="Times New Roman" w:cs="Times New Roman"/>
                <w:sz w:val="21"/>
                <w:szCs w:val="21"/>
              </w:rPr>
            </w:pPr>
            <w:r>
              <w:rPr>
                <w:rFonts w:ascii="Times New Roman" w:hAnsi="Times New Roman" w:cs="Times New Roman"/>
                <w:sz w:val="21"/>
                <w:szCs w:val="21"/>
              </w:rPr>
              <w:t>37</w:t>
            </w:r>
          </w:p>
        </w:tc>
        <w:tc>
          <w:tcPr>
            <w:tcW w:w="2552" w:type="dxa"/>
            <w:tcBorders>
              <w:top w:val="nil"/>
              <w:left w:val="nil"/>
              <w:bottom w:val="single" w:color="auto" w:sz="4" w:space="0"/>
              <w:right w:val="single" w:color="auto" w:sz="4" w:space="0"/>
            </w:tcBorders>
            <w:vAlign w:val="center"/>
          </w:tcPr>
          <w:p w14:paraId="767F0B42">
            <w:pPr>
              <w:spacing w:line="240" w:lineRule="auto"/>
              <w:jc w:val="center"/>
              <w:rPr>
                <w:rFonts w:ascii="Times New Roman" w:hAnsi="Times New Roman" w:cs="Times New Roman"/>
                <w:sz w:val="21"/>
                <w:szCs w:val="21"/>
              </w:rPr>
            </w:pPr>
            <w:r>
              <w:rPr>
                <w:rFonts w:ascii="Times New Roman" w:hAnsi="Times New Roman" w:cs="Times New Roman"/>
                <w:sz w:val="21"/>
                <w:szCs w:val="21"/>
              </w:rPr>
              <w:t>专升本提升-专业基础综合训练（资源与环境安全大类）</w:t>
            </w:r>
          </w:p>
        </w:tc>
        <w:tc>
          <w:tcPr>
            <w:tcW w:w="697" w:type="dxa"/>
            <w:tcBorders>
              <w:top w:val="nil"/>
              <w:left w:val="nil"/>
              <w:bottom w:val="single" w:color="auto" w:sz="4" w:space="0"/>
              <w:right w:val="single" w:color="auto" w:sz="4" w:space="0"/>
            </w:tcBorders>
            <w:vAlign w:val="center"/>
          </w:tcPr>
          <w:p w14:paraId="02DFD58C">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01004FE">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619C79C3">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4AF8177D">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48 </w:t>
            </w:r>
          </w:p>
        </w:tc>
        <w:tc>
          <w:tcPr>
            <w:tcW w:w="1035" w:type="dxa"/>
            <w:tcBorders>
              <w:top w:val="nil"/>
              <w:left w:val="nil"/>
              <w:bottom w:val="single" w:color="auto" w:sz="4" w:space="0"/>
              <w:right w:val="single" w:color="auto" w:sz="4" w:space="0"/>
            </w:tcBorders>
            <w:vAlign w:val="center"/>
          </w:tcPr>
          <w:p w14:paraId="2AA9F49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5519516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7556CC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33B189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7D2BFE5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BC988D5">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D930775">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2C91D03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70ECECF2">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43E8E81C">
        <w:tblPrEx>
          <w:tblCellMar>
            <w:top w:w="0" w:type="dxa"/>
            <w:left w:w="108" w:type="dxa"/>
            <w:bottom w:w="0" w:type="dxa"/>
            <w:right w:w="108" w:type="dxa"/>
          </w:tblCellMar>
        </w:tblPrEx>
        <w:trPr>
          <w:gridAfter w:val="1"/>
          <w:wAfter w:w="42" w:type="dxa"/>
          <w:trHeight w:val="765" w:hRule="atLeast"/>
        </w:trPr>
        <w:tc>
          <w:tcPr>
            <w:tcW w:w="690" w:type="dxa"/>
            <w:vMerge w:val="continue"/>
            <w:tcBorders>
              <w:top w:val="nil"/>
              <w:left w:val="single" w:color="auto" w:sz="4" w:space="0"/>
              <w:bottom w:val="single" w:color="000000" w:sz="4" w:space="0"/>
              <w:right w:val="single" w:color="auto" w:sz="4" w:space="0"/>
            </w:tcBorders>
            <w:vAlign w:val="center"/>
          </w:tcPr>
          <w:p w14:paraId="7305BF71">
            <w:pPr>
              <w:spacing w:line="240" w:lineRule="auto"/>
              <w:rPr>
                <w:rFonts w:ascii="Times New Roman" w:hAnsi="Times New Roman" w:cs="Times New Roman"/>
                <w:sz w:val="22"/>
                <w:szCs w:val="22"/>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14:paraId="3E8E3901">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712DA504">
            <w:pPr>
              <w:spacing w:line="240" w:lineRule="auto"/>
              <w:jc w:val="center"/>
              <w:rPr>
                <w:rFonts w:ascii="Times New Roman" w:hAnsi="Times New Roman" w:cs="Times New Roman"/>
                <w:sz w:val="21"/>
                <w:szCs w:val="21"/>
              </w:rPr>
            </w:pPr>
            <w:r>
              <w:rPr>
                <w:rFonts w:ascii="Times New Roman" w:hAnsi="Times New Roman" w:cs="Times New Roman"/>
                <w:sz w:val="21"/>
                <w:szCs w:val="21"/>
              </w:rPr>
              <w:t>38</w:t>
            </w:r>
          </w:p>
        </w:tc>
        <w:tc>
          <w:tcPr>
            <w:tcW w:w="2552" w:type="dxa"/>
            <w:tcBorders>
              <w:top w:val="nil"/>
              <w:left w:val="nil"/>
              <w:bottom w:val="single" w:color="auto" w:sz="4" w:space="0"/>
              <w:right w:val="single" w:color="auto" w:sz="4" w:space="0"/>
            </w:tcBorders>
            <w:vAlign w:val="center"/>
          </w:tcPr>
          <w:p w14:paraId="7F20797E">
            <w:pPr>
              <w:spacing w:line="240" w:lineRule="auto"/>
              <w:jc w:val="center"/>
              <w:rPr>
                <w:rFonts w:ascii="Times New Roman" w:hAnsi="Times New Roman" w:cs="Times New Roman"/>
              </w:rPr>
            </w:pPr>
            <w:r>
              <w:rPr>
                <w:rFonts w:ascii="Times New Roman" w:hAnsi="Times New Roman" w:cs="Times New Roman"/>
              </w:rPr>
              <w:t>专升本提升-专业基础强化训练（资源与环境安全大类）</w:t>
            </w:r>
          </w:p>
        </w:tc>
        <w:tc>
          <w:tcPr>
            <w:tcW w:w="697" w:type="dxa"/>
            <w:tcBorders>
              <w:top w:val="nil"/>
              <w:left w:val="nil"/>
              <w:bottom w:val="single" w:color="auto" w:sz="4" w:space="0"/>
              <w:right w:val="single" w:color="auto" w:sz="4" w:space="0"/>
            </w:tcBorders>
            <w:vAlign w:val="center"/>
          </w:tcPr>
          <w:p w14:paraId="1BE1DE79">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432079A2">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4FE72619">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71AD7CA6">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48 </w:t>
            </w:r>
          </w:p>
        </w:tc>
        <w:tc>
          <w:tcPr>
            <w:tcW w:w="1035" w:type="dxa"/>
            <w:tcBorders>
              <w:top w:val="nil"/>
              <w:left w:val="nil"/>
              <w:bottom w:val="single" w:color="auto" w:sz="4" w:space="0"/>
              <w:right w:val="single" w:color="auto" w:sz="4" w:space="0"/>
            </w:tcBorders>
            <w:vAlign w:val="center"/>
          </w:tcPr>
          <w:p w14:paraId="2793D7E7">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992" w:type="dxa"/>
            <w:tcBorders>
              <w:top w:val="nil"/>
              <w:left w:val="nil"/>
              <w:bottom w:val="single" w:color="auto" w:sz="4" w:space="0"/>
              <w:right w:val="single" w:color="auto" w:sz="4" w:space="0"/>
            </w:tcBorders>
            <w:vAlign w:val="center"/>
          </w:tcPr>
          <w:p w14:paraId="6DCE8C7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7EF7903">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9024288">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56BF181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C0C55DD">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046F6E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D799EF4">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992" w:type="dxa"/>
            <w:tcBorders>
              <w:top w:val="nil"/>
              <w:left w:val="nil"/>
              <w:bottom w:val="single" w:color="auto" w:sz="4" w:space="0"/>
              <w:right w:val="single" w:color="auto" w:sz="4" w:space="0"/>
            </w:tcBorders>
            <w:vAlign w:val="center"/>
          </w:tcPr>
          <w:p w14:paraId="7DD3DD9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6C2A5AD5">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591D568F">
            <w:pPr>
              <w:spacing w:line="240" w:lineRule="auto"/>
              <w:rPr>
                <w:rFonts w:ascii="Times New Roman" w:hAnsi="Times New Roman" w:cs="Times New Roman"/>
                <w:sz w:val="22"/>
                <w:szCs w:val="22"/>
              </w:rPr>
            </w:pPr>
          </w:p>
        </w:tc>
        <w:tc>
          <w:tcPr>
            <w:tcW w:w="710" w:type="dxa"/>
            <w:vMerge w:val="restart"/>
            <w:tcBorders>
              <w:top w:val="nil"/>
              <w:left w:val="single" w:color="auto" w:sz="4" w:space="0"/>
              <w:bottom w:val="single" w:color="auto" w:sz="4" w:space="0"/>
              <w:right w:val="single" w:color="auto" w:sz="4" w:space="0"/>
            </w:tcBorders>
            <w:vAlign w:val="center"/>
          </w:tcPr>
          <w:p w14:paraId="558E845D">
            <w:pPr>
              <w:spacing w:line="240" w:lineRule="auto"/>
              <w:jc w:val="center"/>
              <w:rPr>
                <w:rFonts w:ascii="Times New Roman" w:hAnsi="Times New Roman" w:cs="Times New Roman"/>
                <w:sz w:val="22"/>
                <w:szCs w:val="22"/>
              </w:rPr>
            </w:pPr>
            <w:r>
              <w:rPr>
                <w:rFonts w:ascii="Times New Roman" w:hAnsi="Times New Roman" w:cs="Times New Roman"/>
                <w:sz w:val="22"/>
                <w:szCs w:val="22"/>
              </w:rPr>
              <w:t>“碳中和技术”课程组</w:t>
            </w:r>
          </w:p>
        </w:tc>
        <w:tc>
          <w:tcPr>
            <w:tcW w:w="703" w:type="dxa"/>
            <w:tcBorders>
              <w:top w:val="nil"/>
              <w:left w:val="nil"/>
              <w:bottom w:val="single" w:color="auto" w:sz="4" w:space="0"/>
              <w:right w:val="single" w:color="auto" w:sz="4" w:space="0"/>
            </w:tcBorders>
            <w:vAlign w:val="center"/>
          </w:tcPr>
          <w:p w14:paraId="5778CA83">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2552" w:type="dxa"/>
            <w:tcBorders>
              <w:top w:val="nil"/>
              <w:left w:val="nil"/>
              <w:bottom w:val="single" w:color="auto" w:sz="4" w:space="0"/>
              <w:right w:val="single" w:color="auto" w:sz="4" w:space="0"/>
            </w:tcBorders>
            <w:vAlign w:val="center"/>
          </w:tcPr>
          <w:p w14:paraId="4FFDDE8D">
            <w:pPr>
              <w:spacing w:line="240" w:lineRule="auto"/>
              <w:jc w:val="both"/>
              <w:rPr>
                <w:rFonts w:ascii="Times New Roman" w:hAnsi="Times New Roman" w:cs="Times New Roman"/>
                <w:sz w:val="21"/>
                <w:szCs w:val="21"/>
              </w:rPr>
            </w:pPr>
            <w:r>
              <w:rPr>
                <w:rFonts w:ascii="Times New Roman" w:hAnsi="Times New Roman" w:cs="Times New Roman"/>
                <w:sz w:val="21"/>
                <w:szCs w:val="21"/>
              </w:rPr>
              <w:t>碳中和概论</w:t>
            </w:r>
          </w:p>
        </w:tc>
        <w:tc>
          <w:tcPr>
            <w:tcW w:w="697" w:type="dxa"/>
            <w:tcBorders>
              <w:top w:val="nil"/>
              <w:left w:val="nil"/>
              <w:bottom w:val="single" w:color="auto" w:sz="4" w:space="0"/>
              <w:right w:val="single" w:color="auto" w:sz="4" w:space="0"/>
            </w:tcBorders>
            <w:vAlign w:val="center"/>
          </w:tcPr>
          <w:p w14:paraId="594FB4B1">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1D3D299">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707" w:type="dxa"/>
            <w:tcBorders>
              <w:top w:val="nil"/>
              <w:left w:val="nil"/>
              <w:bottom w:val="single" w:color="auto" w:sz="4" w:space="0"/>
              <w:right w:val="single" w:color="auto" w:sz="4" w:space="0"/>
            </w:tcBorders>
            <w:vAlign w:val="center"/>
          </w:tcPr>
          <w:p w14:paraId="164331CB">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844" w:type="dxa"/>
            <w:tcBorders>
              <w:top w:val="nil"/>
              <w:left w:val="nil"/>
              <w:bottom w:val="single" w:color="auto" w:sz="4" w:space="0"/>
              <w:right w:val="single" w:color="auto" w:sz="4" w:space="0"/>
            </w:tcBorders>
            <w:vAlign w:val="center"/>
          </w:tcPr>
          <w:p w14:paraId="2AD9F60A">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1035" w:type="dxa"/>
            <w:tcBorders>
              <w:top w:val="nil"/>
              <w:left w:val="nil"/>
              <w:bottom w:val="single" w:color="auto" w:sz="4" w:space="0"/>
              <w:right w:val="single" w:color="auto" w:sz="4" w:space="0"/>
            </w:tcBorders>
            <w:vAlign w:val="center"/>
          </w:tcPr>
          <w:p w14:paraId="06C0A771">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92" w:type="dxa"/>
            <w:tcBorders>
              <w:top w:val="nil"/>
              <w:left w:val="nil"/>
              <w:bottom w:val="single" w:color="auto" w:sz="4" w:space="0"/>
              <w:right w:val="single" w:color="auto" w:sz="4" w:space="0"/>
            </w:tcBorders>
            <w:vAlign w:val="center"/>
          </w:tcPr>
          <w:p w14:paraId="27E44A4E">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7C036B46">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A374D93">
            <w:pPr>
              <w:spacing w:line="240" w:lineRule="auto"/>
              <w:jc w:val="center"/>
              <w:rPr>
                <w:rFonts w:ascii="Times New Roman" w:hAnsi="Times New Roman" w:cs="Times New Roman"/>
                <w:sz w:val="21"/>
                <w:szCs w:val="21"/>
              </w:rPr>
            </w:pPr>
            <w:r>
              <w:rPr>
                <w:rFonts w:ascii="Times New Roman" w:hAnsi="Times New Roman" w:cs="Times New Roman"/>
                <w:sz w:val="21"/>
                <w:szCs w:val="21"/>
              </w:rPr>
              <w:t>16</w:t>
            </w:r>
          </w:p>
        </w:tc>
        <w:tc>
          <w:tcPr>
            <w:tcW w:w="708" w:type="dxa"/>
            <w:tcBorders>
              <w:top w:val="nil"/>
              <w:left w:val="nil"/>
              <w:bottom w:val="single" w:color="auto" w:sz="4" w:space="0"/>
              <w:right w:val="single" w:color="auto" w:sz="4" w:space="0"/>
            </w:tcBorders>
            <w:vAlign w:val="center"/>
          </w:tcPr>
          <w:p w14:paraId="26A7BEA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C4A7DCA">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0C875CB">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55BA431">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67B6D586">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7E5EEFE">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2FEB7F76">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7885A2DD">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39C5DFB0">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2552" w:type="dxa"/>
            <w:tcBorders>
              <w:top w:val="nil"/>
              <w:left w:val="nil"/>
              <w:bottom w:val="single" w:color="auto" w:sz="4" w:space="0"/>
              <w:right w:val="single" w:color="auto" w:sz="4" w:space="0"/>
            </w:tcBorders>
            <w:vAlign w:val="center"/>
          </w:tcPr>
          <w:p w14:paraId="77232FE3">
            <w:pPr>
              <w:spacing w:line="240" w:lineRule="auto"/>
              <w:jc w:val="both"/>
              <w:rPr>
                <w:rFonts w:ascii="Times New Roman" w:hAnsi="Times New Roman" w:cs="Times New Roman"/>
                <w:sz w:val="21"/>
                <w:szCs w:val="21"/>
              </w:rPr>
            </w:pPr>
            <w:r>
              <w:rPr>
                <w:rFonts w:ascii="Times New Roman" w:hAnsi="Times New Roman" w:cs="Times New Roman"/>
                <w:sz w:val="21"/>
                <w:szCs w:val="21"/>
              </w:rPr>
              <w:t>低碳技术</w:t>
            </w:r>
          </w:p>
        </w:tc>
        <w:tc>
          <w:tcPr>
            <w:tcW w:w="697" w:type="dxa"/>
            <w:tcBorders>
              <w:top w:val="nil"/>
              <w:left w:val="nil"/>
              <w:bottom w:val="single" w:color="auto" w:sz="4" w:space="0"/>
              <w:right w:val="single" w:color="auto" w:sz="4" w:space="0"/>
            </w:tcBorders>
            <w:vAlign w:val="center"/>
          </w:tcPr>
          <w:p w14:paraId="1BF10636">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08880B14">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661DC05A">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1E691E7B">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1035" w:type="dxa"/>
            <w:tcBorders>
              <w:top w:val="nil"/>
              <w:left w:val="nil"/>
              <w:bottom w:val="single" w:color="auto" w:sz="4" w:space="0"/>
              <w:right w:val="single" w:color="auto" w:sz="4" w:space="0"/>
            </w:tcBorders>
            <w:vAlign w:val="center"/>
          </w:tcPr>
          <w:p w14:paraId="41C309BC">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92" w:type="dxa"/>
            <w:tcBorders>
              <w:top w:val="nil"/>
              <w:left w:val="nil"/>
              <w:bottom w:val="single" w:color="auto" w:sz="4" w:space="0"/>
              <w:right w:val="single" w:color="auto" w:sz="4" w:space="0"/>
            </w:tcBorders>
            <w:vAlign w:val="center"/>
          </w:tcPr>
          <w:p w14:paraId="72593BD9">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6459E9C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686A00C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45ADE1A9">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3AB6EFC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171987E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497F5DE4">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3641DDC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5228985">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6B0E35A0">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1B2C338A">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9C1E4B7">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2552" w:type="dxa"/>
            <w:tcBorders>
              <w:top w:val="nil"/>
              <w:left w:val="nil"/>
              <w:bottom w:val="single" w:color="auto" w:sz="4" w:space="0"/>
              <w:right w:val="single" w:color="auto" w:sz="4" w:space="0"/>
            </w:tcBorders>
            <w:vAlign w:val="center"/>
          </w:tcPr>
          <w:p w14:paraId="6E700111">
            <w:pPr>
              <w:spacing w:line="240" w:lineRule="auto"/>
              <w:jc w:val="both"/>
              <w:rPr>
                <w:rFonts w:ascii="Times New Roman" w:hAnsi="Times New Roman" w:cs="Times New Roman"/>
                <w:sz w:val="21"/>
                <w:szCs w:val="21"/>
              </w:rPr>
            </w:pPr>
            <w:r>
              <w:rPr>
                <w:rFonts w:ascii="Times New Roman" w:hAnsi="Times New Roman" w:cs="Times New Roman"/>
                <w:sz w:val="21"/>
                <w:szCs w:val="21"/>
              </w:rPr>
              <w:t>碳排放评估</w:t>
            </w:r>
          </w:p>
        </w:tc>
        <w:tc>
          <w:tcPr>
            <w:tcW w:w="697" w:type="dxa"/>
            <w:tcBorders>
              <w:top w:val="nil"/>
              <w:left w:val="nil"/>
              <w:bottom w:val="single" w:color="auto" w:sz="4" w:space="0"/>
              <w:right w:val="single" w:color="auto" w:sz="4" w:space="0"/>
            </w:tcBorders>
            <w:vAlign w:val="center"/>
          </w:tcPr>
          <w:p w14:paraId="59E5D90B">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61C45C2D">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707" w:type="dxa"/>
            <w:tcBorders>
              <w:top w:val="nil"/>
              <w:left w:val="nil"/>
              <w:bottom w:val="single" w:color="auto" w:sz="4" w:space="0"/>
              <w:right w:val="single" w:color="auto" w:sz="4" w:space="0"/>
            </w:tcBorders>
            <w:vAlign w:val="center"/>
          </w:tcPr>
          <w:p w14:paraId="45111ABD">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844" w:type="dxa"/>
            <w:tcBorders>
              <w:top w:val="nil"/>
              <w:left w:val="nil"/>
              <w:bottom w:val="single" w:color="auto" w:sz="4" w:space="0"/>
              <w:right w:val="single" w:color="auto" w:sz="4" w:space="0"/>
            </w:tcBorders>
            <w:vAlign w:val="center"/>
          </w:tcPr>
          <w:p w14:paraId="3C3BB02F">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1035" w:type="dxa"/>
            <w:tcBorders>
              <w:top w:val="nil"/>
              <w:left w:val="nil"/>
              <w:bottom w:val="single" w:color="auto" w:sz="4" w:space="0"/>
              <w:right w:val="single" w:color="auto" w:sz="4" w:space="0"/>
            </w:tcBorders>
            <w:vAlign w:val="center"/>
          </w:tcPr>
          <w:p w14:paraId="58E2C7A6">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92" w:type="dxa"/>
            <w:tcBorders>
              <w:top w:val="nil"/>
              <w:left w:val="nil"/>
              <w:bottom w:val="single" w:color="auto" w:sz="4" w:space="0"/>
              <w:right w:val="single" w:color="auto" w:sz="4" w:space="0"/>
            </w:tcBorders>
            <w:vAlign w:val="center"/>
          </w:tcPr>
          <w:p w14:paraId="0F121D93">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450543F4">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760CC047">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62395F6C">
            <w:pPr>
              <w:spacing w:line="240" w:lineRule="auto"/>
              <w:jc w:val="center"/>
              <w:rPr>
                <w:rFonts w:ascii="Times New Roman" w:hAnsi="Times New Roman" w:cs="Times New Roman"/>
                <w:sz w:val="21"/>
                <w:szCs w:val="21"/>
              </w:rPr>
            </w:pPr>
            <w:r>
              <w:rPr>
                <w:rFonts w:ascii="Times New Roman" w:hAnsi="Times New Roman" w:cs="Times New Roman"/>
                <w:sz w:val="21"/>
                <w:szCs w:val="21"/>
              </w:rPr>
              <w:t>48</w:t>
            </w:r>
          </w:p>
        </w:tc>
        <w:tc>
          <w:tcPr>
            <w:tcW w:w="709" w:type="dxa"/>
            <w:tcBorders>
              <w:top w:val="nil"/>
              <w:left w:val="nil"/>
              <w:bottom w:val="single" w:color="auto" w:sz="4" w:space="0"/>
              <w:right w:val="single" w:color="auto" w:sz="4" w:space="0"/>
            </w:tcBorders>
            <w:vAlign w:val="center"/>
          </w:tcPr>
          <w:p w14:paraId="4E0EA759">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2336D780">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9F61EFF">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420FD9C7">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601AFD3">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4902B88A">
            <w:pPr>
              <w:spacing w:line="240" w:lineRule="auto"/>
              <w:rPr>
                <w:rFonts w:ascii="Times New Roman" w:hAnsi="Times New Roman" w:cs="Times New Roman"/>
                <w:sz w:val="22"/>
                <w:szCs w:val="22"/>
              </w:rPr>
            </w:pPr>
          </w:p>
        </w:tc>
        <w:tc>
          <w:tcPr>
            <w:tcW w:w="710" w:type="dxa"/>
            <w:vMerge w:val="continue"/>
            <w:tcBorders>
              <w:top w:val="nil"/>
              <w:left w:val="single" w:color="auto" w:sz="4" w:space="0"/>
              <w:bottom w:val="single" w:color="auto" w:sz="4" w:space="0"/>
              <w:right w:val="single" w:color="auto" w:sz="4" w:space="0"/>
            </w:tcBorders>
            <w:vAlign w:val="center"/>
          </w:tcPr>
          <w:p w14:paraId="086E5E7A">
            <w:pPr>
              <w:spacing w:line="240" w:lineRule="auto"/>
              <w:rPr>
                <w:rFonts w:ascii="Times New Roman" w:hAnsi="Times New Roman" w:cs="Times New Roman"/>
                <w:sz w:val="22"/>
                <w:szCs w:val="22"/>
              </w:rPr>
            </w:pPr>
          </w:p>
        </w:tc>
        <w:tc>
          <w:tcPr>
            <w:tcW w:w="703" w:type="dxa"/>
            <w:tcBorders>
              <w:top w:val="nil"/>
              <w:left w:val="nil"/>
              <w:bottom w:val="single" w:color="auto" w:sz="4" w:space="0"/>
              <w:right w:val="single" w:color="auto" w:sz="4" w:space="0"/>
            </w:tcBorders>
            <w:vAlign w:val="center"/>
          </w:tcPr>
          <w:p w14:paraId="0D2B27B8">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2552" w:type="dxa"/>
            <w:tcBorders>
              <w:top w:val="nil"/>
              <w:left w:val="nil"/>
              <w:bottom w:val="single" w:color="auto" w:sz="4" w:space="0"/>
              <w:right w:val="single" w:color="auto" w:sz="4" w:space="0"/>
            </w:tcBorders>
            <w:vAlign w:val="center"/>
          </w:tcPr>
          <w:p w14:paraId="4B9F7690">
            <w:pPr>
              <w:spacing w:line="240" w:lineRule="auto"/>
              <w:jc w:val="both"/>
              <w:rPr>
                <w:rFonts w:ascii="Times New Roman" w:hAnsi="Times New Roman" w:cs="Times New Roman"/>
                <w:sz w:val="21"/>
                <w:szCs w:val="21"/>
              </w:rPr>
            </w:pPr>
            <w:r>
              <w:rPr>
                <w:rFonts w:ascii="Times New Roman" w:hAnsi="Times New Roman" w:cs="Times New Roman"/>
                <w:sz w:val="21"/>
                <w:szCs w:val="21"/>
              </w:rPr>
              <w:t>碳交易与碳资产管理</w:t>
            </w:r>
          </w:p>
        </w:tc>
        <w:tc>
          <w:tcPr>
            <w:tcW w:w="697" w:type="dxa"/>
            <w:tcBorders>
              <w:top w:val="nil"/>
              <w:left w:val="nil"/>
              <w:bottom w:val="single" w:color="auto" w:sz="4" w:space="0"/>
              <w:right w:val="single" w:color="auto" w:sz="4" w:space="0"/>
            </w:tcBorders>
            <w:vAlign w:val="center"/>
          </w:tcPr>
          <w:p w14:paraId="3F945F69">
            <w:pPr>
              <w:spacing w:line="240" w:lineRule="auto"/>
              <w:jc w:val="center"/>
              <w:rPr>
                <w:rFonts w:ascii="Times New Roman" w:hAnsi="Times New Roman" w:cs="Times New Roman"/>
                <w:sz w:val="21"/>
                <w:szCs w:val="21"/>
              </w:rPr>
            </w:pPr>
            <w:r>
              <w:rPr>
                <w:rFonts w:ascii="Times New Roman" w:hAnsi="Times New Roman" w:cs="Times New Roman"/>
                <w:sz w:val="21"/>
                <w:szCs w:val="21"/>
              </w:rPr>
              <w:t>A</w:t>
            </w:r>
          </w:p>
        </w:tc>
        <w:tc>
          <w:tcPr>
            <w:tcW w:w="846" w:type="dxa"/>
            <w:tcBorders>
              <w:top w:val="nil"/>
              <w:left w:val="nil"/>
              <w:bottom w:val="single" w:color="auto" w:sz="4" w:space="0"/>
              <w:right w:val="single" w:color="auto" w:sz="4" w:space="0"/>
            </w:tcBorders>
            <w:vAlign w:val="center"/>
          </w:tcPr>
          <w:p w14:paraId="3A1D049B">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707" w:type="dxa"/>
            <w:tcBorders>
              <w:top w:val="nil"/>
              <w:left w:val="nil"/>
              <w:bottom w:val="single" w:color="auto" w:sz="4" w:space="0"/>
              <w:right w:val="single" w:color="auto" w:sz="4" w:space="0"/>
            </w:tcBorders>
            <w:vAlign w:val="center"/>
          </w:tcPr>
          <w:p w14:paraId="06467066">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844" w:type="dxa"/>
            <w:tcBorders>
              <w:top w:val="nil"/>
              <w:left w:val="nil"/>
              <w:bottom w:val="single" w:color="auto" w:sz="4" w:space="0"/>
              <w:right w:val="single" w:color="auto" w:sz="4" w:space="0"/>
            </w:tcBorders>
            <w:vAlign w:val="center"/>
          </w:tcPr>
          <w:p w14:paraId="5752B479">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1035" w:type="dxa"/>
            <w:tcBorders>
              <w:top w:val="nil"/>
              <w:left w:val="nil"/>
              <w:bottom w:val="single" w:color="auto" w:sz="4" w:space="0"/>
              <w:right w:val="single" w:color="auto" w:sz="4" w:space="0"/>
            </w:tcBorders>
            <w:vAlign w:val="center"/>
          </w:tcPr>
          <w:p w14:paraId="1AE2615F">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92" w:type="dxa"/>
            <w:tcBorders>
              <w:top w:val="nil"/>
              <w:left w:val="nil"/>
              <w:bottom w:val="single" w:color="auto" w:sz="4" w:space="0"/>
              <w:right w:val="single" w:color="auto" w:sz="4" w:space="0"/>
            </w:tcBorders>
            <w:vAlign w:val="center"/>
          </w:tcPr>
          <w:p w14:paraId="79BE4410">
            <w:pPr>
              <w:spacing w:line="240" w:lineRule="auto"/>
              <w:jc w:val="center"/>
              <w:rPr>
                <w:rFonts w:ascii="Times New Roman" w:hAnsi="Times New Roman" w:cs="Times New Roman"/>
                <w:sz w:val="21"/>
                <w:szCs w:val="21"/>
              </w:rPr>
            </w:pPr>
            <w:r>
              <w:rPr>
                <w:rFonts w:ascii="Times New Roman" w:hAnsi="Times New Roman" w:cs="Times New Roman"/>
                <w:sz w:val="21"/>
                <w:szCs w:val="21"/>
              </w:rPr>
              <w:t xml:space="preserve">0 </w:t>
            </w:r>
          </w:p>
        </w:tc>
        <w:tc>
          <w:tcPr>
            <w:tcW w:w="709" w:type="dxa"/>
            <w:tcBorders>
              <w:top w:val="nil"/>
              <w:left w:val="nil"/>
              <w:bottom w:val="single" w:color="auto" w:sz="4" w:space="0"/>
              <w:right w:val="single" w:color="auto" w:sz="4" w:space="0"/>
            </w:tcBorders>
            <w:vAlign w:val="center"/>
          </w:tcPr>
          <w:p w14:paraId="13460FC1">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01D70EFF">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8" w:type="dxa"/>
            <w:tcBorders>
              <w:top w:val="nil"/>
              <w:left w:val="nil"/>
              <w:bottom w:val="single" w:color="auto" w:sz="4" w:space="0"/>
              <w:right w:val="single" w:color="auto" w:sz="4" w:space="0"/>
            </w:tcBorders>
            <w:vAlign w:val="center"/>
          </w:tcPr>
          <w:p w14:paraId="326702BC">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4E0C5AF">
            <w:pPr>
              <w:spacing w:line="240" w:lineRule="auto"/>
              <w:jc w:val="center"/>
              <w:rPr>
                <w:rFonts w:ascii="Times New Roman" w:hAnsi="Times New Roman" w:cs="Times New Roman"/>
                <w:sz w:val="21"/>
                <w:szCs w:val="21"/>
              </w:rPr>
            </w:pPr>
            <w:r>
              <w:rPr>
                <w:rFonts w:ascii="Times New Roman" w:hAnsi="Times New Roman" w:cs="Times New Roman"/>
                <w:sz w:val="21"/>
                <w:szCs w:val="21"/>
              </w:rPr>
              <w:t>32</w:t>
            </w:r>
          </w:p>
        </w:tc>
        <w:tc>
          <w:tcPr>
            <w:tcW w:w="709" w:type="dxa"/>
            <w:tcBorders>
              <w:top w:val="nil"/>
              <w:left w:val="nil"/>
              <w:bottom w:val="single" w:color="auto" w:sz="4" w:space="0"/>
              <w:right w:val="single" w:color="auto" w:sz="4" w:space="0"/>
            </w:tcBorders>
            <w:vAlign w:val="center"/>
          </w:tcPr>
          <w:p w14:paraId="2E0C9DD2">
            <w:pPr>
              <w:spacing w:line="240" w:lineRule="auto"/>
              <w:jc w:val="center"/>
              <w:rPr>
                <w:rFonts w:ascii="Times New Roman" w:hAnsi="Times New Roman" w:cs="Times New Roman"/>
                <w:sz w:val="21"/>
                <w:szCs w:val="21"/>
              </w:rPr>
            </w:pPr>
            <w:r>
              <w:rPr>
                <w:rFonts w:ascii="Times New Roman" w:hAnsi="Times New Roman" w:cs="Times New Roman"/>
                <w:sz w:val="21"/>
                <w:szCs w:val="21"/>
              </w:rPr>
              <w:t>　</w:t>
            </w:r>
          </w:p>
        </w:tc>
        <w:tc>
          <w:tcPr>
            <w:tcW w:w="709" w:type="dxa"/>
            <w:tcBorders>
              <w:top w:val="nil"/>
              <w:left w:val="nil"/>
              <w:bottom w:val="single" w:color="auto" w:sz="4" w:space="0"/>
              <w:right w:val="single" w:color="auto" w:sz="4" w:space="0"/>
            </w:tcBorders>
            <w:vAlign w:val="center"/>
          </w:tcPr>
          <w:p w14:paraId="350F5390">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992" w:type="dxa"/>
            <w:tcBorders>
              <w:top w:val="nil"/>
              <w:left w:val="nil"/>
              <w:bottom w:val="single" w:color="auto" w:sz="4" w:space="0"/>
              <w:right w:val="single" w:color="auto" w:sz="4" w:space="0"/>
            </w:tcBorders>
            <w:vAlign w:val="center"/>
          </w:tcPr>
          <w:p w14:paraId="28057FB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71BC47BE">
        <w:tblPrEx>
          <w:tblCellMar>
            <w:top w:w="0" w:type="dxa"/>
            <w:left w:w="108" w:type="dxa"/>
            <w:bottom w:w="0" w:type="dxa"/>
            <w:right w:w="108" w:type="dxa"/>
          </w:tblCellMar>
        </w:tblPrEx>
        <w:trPr>
          <w:gridAfter w:val="1"/>
          <w:wAfter w:w="42" w:type="dxa"/>
          <w:trHeight w:val="270" w:hRule="atLeast"/>
        </w:trPr>
        <w:tc>
          <w:tcPr>
            <w:tcW w:w="690" w:type="dxa"/>
            <w:vMerge w:val="continue"/>
            <w:tcBorders>
              <w:top w:val="nil"/>
              <w:left w:val="single" w:color="auto" w:sz="4" w:space="0"/>
              <w:bottom w:val="single" w:color="000000" w:sz="4" w:space="0"/>
              <w:right w:val="single" w:color="auto" w:sz="4" w:space="0"/>
            </w:tcBorders>
            <w:vAlign w:val="center"/>
          </w:tcPr>
          <w:p w14:paraId="39C326C4">
            <w:pPr>
              <w:spacing w:line="240" w:lineRule="auto"/>
              <w:rPr>
                <w:rFonts w:ascii="Times New Roman" w:hAnsi="Times New Roman" w:cs="Times New Roman"/>
                <w:sz w:val="22"/>
                <w:szCs w:val="22"/>
              </w:rPr>
            </w:pPr>
          </w:p>
        </w:tc>
        <w:tc>
          <w:tcPr>
            <w:tcW w:w="710" w:type="dxa"/>
            <w:tcBorders>
              <w:top w:val="nil"/>
              <w:left w:val="nil"/>
              <w:bottom w:val="nil"/>
              <w:right w:val="nil"/>
            </w:tcBorders>
            <w:noWrap/>
            <w:vAlign w:val="center"/>
          </w:tcPr>
          <w:p w14:paraId="0EB30373">
            <w:pPr>
              <w:spacing w:line="240" w:lineRule="auto"/>
              <w:rPr>
                <w:rFonts w:ascii="Times New Roman" w:hAnsi="Times New Roman" w:cs="Times New Roman"/>
                <w:sz w:val="21"/>
                <w:szCs w:val="21"/>
              </w:rPr>
            </w:pPr>
          </w:p>
        </w:tc>
        <w:tc>
          <w:tcPr>
            <w:tcW w:w="3255" w:type="dxa"/>
            <w:gridSpan w:val="2"/>
            <w:tcBorders>
              <w:top w:val="single" w:color="auto" w:sz="4" w:space="0"/>
              <w:left w:val="single" w:color="auto" w:sz="4" w:space="0"/>
              <w:bottom w:val="single" w:color="auto" w:sz="4" w:space="0"/>
              <w:right w:val="single" w:color="000000" w:sz="4" w:space="0"/>
            </w:tcBorders>
            <w:vAlign w:val="center"/>
          </w:tcPr>
          <w:p w14:paraId="049808E1">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小计</w:t>
            </w:r>
          </w:p>
        </w:tc>
        <w:tc>
          <w:tcPr>
            <w:tcW w:w="697" w:type="dxa"/>
            <w:tcBorders>
              <w:top w:val="nil"/>
              <w:left w:val="nil"/>
              <w:bottom w:val="single" w:color="auto" w:sz="4" w:space="0"/>
              <w:right w:val="single" w:color="auto" w:sz="4" w:space="0"/>
            </w:tcBorders>
            <w:vAlign w:val="center"/>
          </w:tcPr>
          <w:p w14:paraId="579958C2">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846" w:type="dxa"/>
            <w:tcBorders>
              <w:top w:val="nil"/>
              <w:left w:val="nil"/>
              <w:bottom w:val="single" w:color="auto" w:sz="4" w:space="0"/>
              <w:right w:val="single" w:color="auto" w:sz="4" w:space="0"/>
            </w:tcBorders>
            <w:vAlign w:val="center"/>
          </w:tcPr>
          <w:p w14:paraId="30EEED1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10</w:t>
            </w:r>
          </w:p>
        </w:tc>
        <w:tc>
          <w:tcPr>
            <w:tcW w:w="707" w:type="dxa"/>
            <w:tcBorders>
              <w:top w:val="nil"/>
              <w:left w:val="nil"/>
              <w:bottom w:val="single" w:color="auto" w:sz="4" w:space="0"/>
              <w:right w:val="single" w:color="auto" w:sz="4" w:space="0"/>
            </w:tcBorders>
            <w:vAlign w:val="center"/>
          </w:tcPr>
          <w:p w14:paraId="590A19F7">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160</w:t>
            </w:r>
          </w:p>
        </w:tc>
        <w:tc>
          <w:tcPr>
            <w:tcW w:w="844" w:type="dxa"/>
            <w:tcBorders>
              <w:top w:val="nil"/>
              <w:left w:val="nil"/>
              <w:bottom w:val="single" w:color="auto" w:sz="4" w:space="0"/>
              <w:right w:val="single" w:color="auto" w:sz="4" w:space="0"/>
            </w:tcBorders>
            <w:vAlign w:val="center"/>
          </w:tcPr>
          <w:p w14:paraId="739302AD">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114 </w:t>
            </w:r>
          </w:p>
        </w:tc>
        <w:tc>
          <w:tcPr>
            <w:tcW w:w="1035" w:type="dxa"/>
            <w:tcBorders>
              <w:top w:val="nil"/>
              <w:left w:val="nil"/>
              <w:bottom w:val="single" w:color="auto" w:sz="4" w:space="0"/>
              <w:right w:val="single" w:color="auto" w:sz="4" w:space="0"/>
            </w:tcBorders>
            <w:vAlign w:val="center"/>
          </w:tcPr>
          <w:p w14:paraId="69DAA0E7">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46 </w:t>
            </w:r>
          </w:p>
        </w:tc>
        <w:tc>
          <w:tcPr>
            <w:tcW w:w="992" w:type="dxa"/>
            <w:tcBorders>
              <w:top w:val="nil"/>
              <w:left w:val="nil"/>
              <w:bottom w:val="single" w:color="auto" w:sz="4" w:space="0"/>
              <w:right w:val="single" w:color="auto" w:sz="4" w:space="0"/>
            </w:tcBorders>
            <w:vAlign w:val="center"/>
          </w:tcPr>
          <w:p w14:paraId="035BBA14">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　</w:t>
            </w:r>
          </w:p>
        </w:tc>
        <w:tc>
          <w:tcPr>
            <w:tcW w:w="709" w:type="dxa"/>
            <w:tcBorders>
              <w:top w:val="nil"/>
              <w:left w:val="nil"/>
              <w:bottom w:val="single" w:color="auto" w:sz="4" w:space="0"/>
              <w:right w:val="single" w:color="auto" w:sz="4" w:space="0"/>
            </w:tcBorders>
            <w:vAlign w:val="center"/>
          </w:tcPr>
          <w:p w14:paraId="70FE43EA">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32</w:t>
            </w:r>
          </w:p>
        </w:tc>
        <w:tc>
          <w:tcPr>
            <w:tcW w:w="709" w:type="dxa"/>
            <w:tcBorders>
              <w:top w:val="nil"/>
              <w:left w:val="nil"/>
              <w:bottom w:val="single" w:color="auto" w:sz="4" w:space="0"/>
              <w:right w:val="single" w:color="auto" w:sz="4" w:space="0"/>
            </w:tcBorders>
            <w:vAlign w:val="center"/>
          </w:tcPr>
          <w:p w14:paraId="6580601E">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192</w:t>
            </w:r>
          </w:p>
        </w:tc>
        <w:tc>
          <w:tcPr>
            <w:tcW w:w="708" w:type="dxa"/>
            <w:tcBorders>
              <w:top w:val="nil"/>
              <w:left w:val="nil"/>
              <w:bottom w:val="single" w:color="auto" w:sz="4" w:space="0"/>
              <w:right w:val="single" w:color="auto" w:sz="4" w:space="0"/>
            </w:tcBorders>
            <w:vAlign w:val="center"/>
          </w:tcPr>
          <w:p w14:paraId="08F43F56">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144</w:t>
            </w:r>
          </w:p>
        </w:tc>
        <w:tc>
          <w:tcPr>
            <w:tcW w:w="709" w:type="dxa"/>
            <w:tcBorders>
              <w:top w:val="nil"/>
              <w:left w:val="nil"/>
              <w:bottom w:val="single" w:color="auto" w:sz="4" w:space="0"/>
              <w:right w:val="single" w:color="auto" w:sz="4" w:space="0"/>
            </w:tcBorders>
            <w:vAlign w:val="center"/>
          </w:tcPr>
          <w:p w14:paraId="1D2E70F4">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80</w:t>
            </w:r>
          </w:p>
        </w:tc>
        <w:tc>
          <w:tcPr>
            <w:tcW w:w="709" w:type="dxa"/>
            <w:tcBorders>
              <w:top w:val="nil"/>
              <w:left w:val="nil"/>
              <w:bottom w:val="single" w:color="auto" w:sz="4" w:space="0"/>
              <w:right w:val="single" w:color="auto" w:sz="4" w:space="0"/>
            </w:tcBorders>
            <w:vAlign w:val="center"/>
          </w:tcPr>
          <w:p w14:paraId="19B008A6">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144</w:t>
            </w:r>
          </w:p>
        </w:tc>
        <w:tc>
          <w:tcPr>
            <w:tcW w:w="709" w:type="dxa"/>
            <w:tcBorders>
              <w:top w:val="nil"/>
              <w:left w:val="nil"/>
              <w:bottom w:val="single" w:color="auto" w:sz="4" w:space="0"/>
              <w:right w:val="single" w:color="auto" w:sz="4" w:space="0"/>
            </w:tcBorders>
            <w:vAlign w:val="center"/>
          </w:tcPr>
          <w:p w14:paraId="11489123">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48</w:t>
            </w:r>
          </w:p>
        </w:tc>
        <w:tc>
          <w:tcPr>
            <w:tcW w:w="992" w:type="dxa"/>
            <w:tcBorders>
              <w:top w:val="nil"/>
              <w:left w:val="nil"/>
              <w:bottom w:val="single" w:color="auto" w:sz="4" w:space="0"/>
              <w:right w:val="single" w:color="auto" w:sz="4" w:space="0"/>
            </w:tcBorders>
            <w:vAlign w:val="center"/>
          </w:tcPr>
          <w:p w14:paraId="27F4B479">
            <w:pPr>
              <w:spacing w:line="240" w:lineRule="auto"/>
              <w:rPr>
                <w:rFonts w:ascii="Times New Roman" w:hAnsi="Times New Roman" w:cs="Times New Roman"/>
                <w:sz w:val="21"/>
                <w:szCs w:val="21"/>
              </w:rPr>
            </w:pPr>
            <w:r>
              <w:rPr>
                <w:rFonts w:ascii="Times New Roman" w:hAnsi="Times New Roman" w:cs="Times New Roman"/>
                <w:sz w:val="21"/>
                <w:szCs w:val="21"/>
              </w:rPr>
              <w:t>　</w:t>
            </w:r>
          </w:p>
        </w:tc>
      </w:tr>
      <w:tr w14:paraId="1C28C95F">
        <w:tblPrEx>
          <w:tblCellMar>
            <w:top w:w="0" w:type="dxa"/>
            <w:left w:w="108" w:type="dxa"/>
            <w:bottom w:w="0" w:type="dxa"/>
            <w:right w:w="108" w:type="dxa"/>
          </w:tblCellMar>
        </w:tblPrEx>
        <w:trPr>
          <w:trHeight w:val="270" w:hRule="atLeast"/>
        </w:trPr>
        <w:tc>
          <w:tcPr>
            <w:tcW w:w="690" w:type="dxa"/>
            <w:tcBorders>
              <w:top w:val="nil"/>
              <w:left w:val="single" w:color="auto" w:sz="4" w:space="0"/>
              <w:bottom w:val="single" w:color="auto" w:sz="4" w:space="0"/>
              <w:right w:val="single" w:color="auto" w:sz="4" w:space="0"/>
            </w:tcBorders>
            <w:vAlign w:val="center"/>
          </w:tcPr>
          <w:p w14:paraId="5F19304B">
            <w:pPr>
              <w:spacing w:line="240" w:lineRule="auto"/>
              <w:jc w:val="both"/>
              <w:rPr>
                <w:rFonts w:ascii="Times New Roman" w:hAnsi="Times New Roman" w:cs="Times New Roman"/>
                <w:sz w:val="21"/>
                <w:szCs w:val="21"/>
              </w:rPr>
            </w:pPr>
            <w:r>
              <w:rPr>
                <w:rFonts w:ascii="Times New Roman" w:hAnsi="Times New Roman" w:cs="Times New Roman"/>
                <w:sz w:val="21"/>
                <w:szCs w:val="21"/>
              </w:rPr>
              <w:t>　</w:t>
            </w:r>
          </w:p>
        </w:tc>
        <w:tc>
          <w:tcPr>
            <w:tcW w:w="14373" w:type="dxa"/>
            <w:gridSpan w:val="17"/>
            <w:tcBorders>
              <w:top w:val="single" w:color="auto" w:sz="4" w:space="0"/>
              <w:left w:val="nil"/>
              <w:bottom w:val="single" w:color="auto" w:sz="4" w:space="0"/>
              <w:right w:val="single" w:color="auto" w:sz="4" w:space="0"/>
            </w:tcBorders>
            <w:vAlign w:val="center"/>
          </w:tcPr>
          <w:p w14:paraId="645E9937">
            <w:pPr>
              <w:spacing w:line="240" w:lineRule="auto"/>
              <w:jc w:val="both"/>
              <w:rPr>
                <w:rFonts w:ascii="Times New Roman" w:hAnsi="Times New Roman" w:cs="Times New Roman"/>
              </w:rPr>
            </w:pPr>
            <w:r>
              <w:rPr>
                <w:rFonts w:ascii="Times New Roman" w:hAnsi="Times New Roman" w:cs="Times New Roman"/>
              </w:rPr>
              <w:t>注：选修“微专业”课程组8个学分，由学生自主选修。</w:t>
            </w:r>
          </w:p>
        </w:tc>
      </w:tr>
      <w:tr w14:paraId="626A7C0C">
        <w:tblPrEx>
          <w:tblCellMar>
            <w:top w:w="0" w:type="dxa"/>
            <w:left w:w="108" w:type="dxa"/>
            <w:bottom w:w="0" w:type="dxa"/>
            <w:right w:w="108" w:type="dxa"/>
          </w:tblCellMar>
        </w:tblPrEx>
        <w:trPr>
          <w:gridAfter w:val="1"/>
          <w:wAfter w:w="42" w:type="dxa"/>
          <w:trHeight w:val="315" w:hRule="atLeast"/>
        </w:trPr>
        <w:tc>
          <w:tcPr>
            <w:tcW w:w="4655" w:type="dxa"/>
            <w:gridSpan w:val="4"/>
            <w:tcBorders>
              <w:top w:val="single" w:color="auto" w:sz="4" w:space="0"/>
              <w:left w:val="single" w:color="auto" w:sz="4" w:space="0"/>
              <w:bottom w:val="single" w:color="auto" w:sz="4" w:space="0"/>
              <w:right w:val="single" w:color="auto" w:sz="4" w:space="0"/>
            </w:tcBorders>
            <w:vAlign w:val="center"/>
          </w:tcPr>
          <w:p w14:paraId="63C1F4B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合计</w:t>
            </w:r>
          </w:p>
        </w:tc>
        <w:tc>
          <w:tcPr>
            <w:tcW w:w="697" w:type="dxa"/>
            <w:tcBorders>
              <w:top w:val="nil"/>
              <w:left w:val="nil"/>
              <w:bottom w:val="single" w:color="auto" w:sz="4" w:space="0"/>
              <w:right w:val="single" w:color="auto" w:sz="4" w:space="0"/>
            </w:tcBorders>
            <w:vAlign w:val="center"/>
          </w:tcPr>
          <w:p w14:paraId="22D4E01A">
            <w:pPr>
              <w:spacing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846" w:type="dxa"/>
            <w:tcBorders>
              <w:top w:val="nil"/>
              <w:left w:val="nil"/>
              <w:bottom w:val="single" w:color="auto" w:sz="4" w:space="0"/>
              <w:right w:val="single" w:color="auto" w:sz="4" w:space="0"/>
            </w:tcBorders>
            <w:vAlign w:val="center"/>
          </w:tcPr>
          <w:p w14:paraId="5BA608F4">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150</w:t>
            </w:r>
          </w:p>
        </w:tc>
        <w:tc>
          <w:tcPr>
            <w:tcW w:w="707" w:type="dxa"/>
            <w:tcBorders>
              <w:top w:val="nil"/>
              <w:left w:val="nil"/>
              <w:bottom w:val="single" w:color="auto" w:sz="4" w:space="0"/>
              <w:right w:val="single" w:color="auto" w:sz="4" w:space="0"/>
            </w:tcBorders>
            <w:vAlign w:val="center"/>
          </w:tcPr>
          <w:p w14:paraId="0BB26BBC">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2596</w:t>
            </w:r>
          </w:p>
        </w:tc>
        <w:tc>
          <w:tcPr>
            <w:tcW w:w="844" w:type="dxa"/>
            <w:tcBorders>
              <w:top w:val="nil"/>
              <w:left w:val="nil"/>
              <w:bottom w:val="single" w:color="auto" w:sz="4" w:space="0"/>
              <w:right w:val="single" w:color="auto" w:sz="4" w:space="0"/>
            </w:tcBorders>
            <w:vAlign w:val="center"/>
          </w:tcPr>
          <w:p w14:paraId="56DBBEC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1118 </w:t>
            </w:r>
          </w:p>
        </w:tc>
        <w:tc>
          <w:tcPr>
            <w:tcW w:w="1035" w:type="dxa"/>
            <w:tcBorders>
              <w:top w:val="nil"/>
              <w:left w:val="nil"/>
              <w:bottom w:val="single" w:color="auto" w:sz="4" w:space="0"/>
              <w:right w:val="single" w:color="auto" w:sz="4" w:space="0"/>
            </w:tcBorders>
            <w:vAlign w:val="center"/>
          </w:tcPr>
          <w:p w14:paraId="4732839A">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696 </w:t>
            </w:r>
          </w:p>
        </w:tc>
        <w:tc>
          <w:tcPr>
            <w:tcW w:w="992" w:type="dxa"/>
            <w:tcBorders>
              <w:top w:val="nil"/>
              <w:left w:val="nil"/>
              <w:bottom w:val="single" w:color="auto" w:sz="4" w:space="0"/>
              <w:right w:val="single" w:color="auto" w:sz="4" w:space="0"/>
            </w:tcBorders>
            <w:vAlign w:val="center"/>
          </w:tcPr>
          <w:p w14:paraId="77EF8455">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782 </w:t>
            </w:r>
          </w:p>
        </w:tc>
        <w:tc>
          <w:tcPr>
            <w:tcW w:w="709" w:type="dxa"/>
            <w:tcBorders>
              <w:top w:val="nil"/>
              <w:left w:val="nil"/>
              <w:bottom w:val="single" w:color="auto" w:sz="4" w:space="0"/>
              <w:right w:val="single" w:color="auto" w:sz="4" w:space="0"/>
            </w:tcBorders>
            <w:vAlign w:val="center"/>
          </w:tcPr>
          <w:p w14:paraId="3AB4A578">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559</w:t>
            </w:r>
          </w:p>
        </w:tc>
        <w:tc>
          <w:tcPr>
            <w:tcW w:w="709" w:type="dxa"/>
            <w:tcBorders>
              <w:top w:val="nil"/>
              <w:left w:val="nil"/>
              <w:bottom w:val="single" w:color="auto" w:sz="4" w:space="0"/>
              <w:right w:val="single" w:color="auto" w:sz="4" w:space="0"/>
            </w:tcBorders>
            <w:vAlign w:val="center"/>
          </w:tcPr>
          <w:p w14:paraId="3F3CB859">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551 </w:t>
            </w:r>
          </w:p>
        </w:tc>
        <w:tc>
          <w:tcPr>
            <w:tcW w:w="708" w:type="dxa"/>
            <w:tcBorders>
              <w:top w:val="nil"/>
              <w:left w:val="nil"/>
              <w:bottom w:val="single" w:color="auto" w:sz="4" w:space="0"/>
              <w:right w:val="single" w:color="auto" w:sz="4" w:space="0"/>
            </w:tcBorders>
            <w:vAlign w:val="center"/>
          </w:tcPr>
          <w:p w14:paraId="1778FA5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613</w:t>
            </w:r>
          </w:p>
        </w:tc>
        <w:tc>
          <w:tcPr>
            <w:tcW w:w="709" w:type="dxa"/>
            <w:tcBorders>
              <w:top w:val="nil"/>
              <w:left w:val="nil"/>
              <w:bottom w:val="single" w:color="auto" w:sz="4" w:space="0"/>
              <w:right w:val="single" w:color="auto" w:sz="4" w:space="0"/>
            </w:tcBorders>
            <w:vAlign w:val="center"/>
          </w:tcPr>
          <w:p w14:paraId="1727899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517</w:t>
            </w:r>
          </w:p>
        </w:tc>
        <w:tc>
          <w:tcPr>
            <w:tcW w:w="709" w:type="dxa"/>
            <w:tcBorders>
              <w:top w:val="nil"/>
              <w:left w:val="nil"/>
              <w:bottom w:val="single" w:color="auto" w:sz="4" w:space="0"/>
              <w:right w:val="single" w:color="auto" w:sz="4" w:space="0"/>
            </w:tcBorders>
            <w:vAlign w:val="center"/>
          </w:tcPr>
          <w:p w14:paraId="62D5EDA5">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468</w:t>
            </w:r>
          </w:p>
        </w:tc>
        <w:tc>
          <w:tcPr>
            <w:tcW w:w="709" w:type="dxa"/>
            <w:tcBorders>
              <w:top w:val="nil"/>
              <w:left w:val="nil"/>
              <w:bottom w:val="single" w:color="auto" w:sz="4" w:space="0"/>
              <w:right w:val="single" w:color="auto" w:sz="4" w:space="0"/>
            </w:tcBorders>
            <w:vAlign w:val="center"/>
          </w:tcPr>
          <w:p w14:paraId="440ACEF3">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992" w:type="dxa"/>
            <w:tcBorders>
              <w:top w:val="nil"/>
              <w:left w:val="nil"/>
              <w:bottom w:val="single" w:color="auto" w:sz="4" w:space="0"/>
              <w:right w:val="single" w:color="auto" w:sz="4" w:space="0"/>
            </w:tcBorders>
            <w:vAlign w:val="center"/>
          </w:tcPr>
          <w:p w14:paraId="6DB20B5A">
            <w:pPr>
              <w:spacing w:line="240" w:lineRule="auto"/>
              <w:rPr>
                <w:rFonts w:ascii="Times New Roman" w:hAnsi="Times New Roman" w:cs="Times New Roman"/>
                <w:sz w:val="21"/>
                <w:szCs w:val="21"/>
              </w:rPr>
            </w:pPr>
            <w:r>
              <w:rPr>
                <w:rFonts w:ascii="Times New Roman" w:hAnsi="Times New Roman" w:cs="Times New Roman"/>
                <w:sz w:val="21"/>
                <w:szCs w:val="21"/>
              </w:rPr>
              <w:t>—</w:t>
            </w:r>
          </w:p>
        </w:tc>
      </w:tr>
    </w:tbl>
    <w:p w14:paraId="39BC758D">
      <w:pPr>
        <w:rPr>
          <w:rFonts w:hint="eastAsia"/>
        </w:rPr>
      </w:pPr>
    </w:p>
    <w:p w14:paraId="5F40F611">
      <w:pPr>
        <w:rPr>
          <w:rFonts w:hint="eastAsia"/>
          <w:lang w:bidi="ar"/>
        </w:rPr>
      </w:pPr>
      <w:r>
        <w:rPr>
          <w:rFonts w:hint="eastAsia"/>
          <w:lang w:bidi="ar"/>
        </w:rPr>
        <w:t>注：1.课程类型分为A类（纯理论课）、B类〔（理论＋实践）课〕、C类（纯实践课）。</w:t>
      </w:r>
    </w:p>
    <w:p w14:paraId="5A2CC058">
      <w:pPr>
        <w:rPr>
          <w:rFonts w:hint="eastAsia"/>
          <w:lang w:bidi="ar"/>
        </w:rPr>
      </w:pPr>
      <w:r>
        <w:rPr>
          <w:rFonts w:hint="eastAsia"/>
          <w:lang w:bidi="ar"/>
        </w:rPr>
        <w:t>2.新技术课程/企业课程请用“*”标出。</w:t>
      </w:r>
    </w:p>
    <w:p w14:paraId="01DBC577">
      <w:pPr>
        <w:pStyle w:val="20"/>
        <w:rPr>
          <w:rFonts w:hint="eastAsia"/>
        </w:rPr>
        <w:sectPr>
          <w:pgSz w:w="16838" w:h="11906" w:orient="landscape"/>
          <w:pgMar w:top="1440" w:right="1440" w:bottom="1440" w:left="1440" w:header="851" w:footer="992" w:gutter="0"/>
          <w:cols w:space="425" w:num="1"/>
          <w:docGrid w:linePitch="312" w:charSpace="0"/>
        </w:sectPr>
      </w:pPr>
    </w:p>
    <w:p w14:paraId="6733235F">
      <w:pPr>
        <w:pStyle w:val="2"/>
        <w:rPr>
          <w:rFonts w:hint="eastAsia"/>
        </w:rPr>
      </w:pPr>
      <w:r>
        <w:rPr>
          <w:rFonts w:hint="eastAsia"/>
        </w:rPr>
        <w:t>（四）第二课堂教育活动进程安排</w:t>
      </w:r>
    </w:p>
    <w:p w14:paraId="2FE0D5BF">
      <w:pPr>
        <w:pStyle w:val="19"/>
        <w:rPr>
          <w:rFonts w:hint="eastAsia" w:asciiTheme="minorEastAsia" w:hAnsiTheme="minorEastAsia"/>
          <w:bCs/>
        </w:rPr>
      </w:pPr>
      <w:r>
        <w:rPr>
          <w:rFonts w:hint="eastAsia"/>
        </w:rPr>
        <w:t>表7-6  第二课堂活动安排表</w:t>
      </w:r>
    </w:p>
    <w:tbl>
      <w:tblPr>
        <w:tblStyle w:val="12"/>
        <w:tblW w:w="5029" w:type="pct"/>
        <w:tblInd w:w="0" w:type="dxa"/>
        <w:tblLayout w:type="autofit"/>
        <w:tblCellMar>
          <w:top w:w="0" w:type="dxa"/>
          <w:left w:w="108" w:type="dxa"/>
          <w:bottom w:w="0" w:type="dxa"/>
          <w:right w:w="108" w:type="dxa"/>
        </w:tblCellMar>
      </w:tblPr>
      <w:tblGrid>
        <w:gridCol w:w="1206"/>
        <w:gridCol w:w="1144"/>
        <w:gridCol w:w="2840"/>
        <w:gridCol w:w="793"/>
        <w:gridCol w:w="556"/>
        <w:gridCol w:w="556"/>
        <w:gridCol w:w="556"/>
        <w:gridCol w:w="556"/>
        <w:gridCol w:w="542"/>
        <w:gridCol w:w="593"/>
        <w:gridCol w:w="2735"/>
        <w:gridCol w:w="2179"/>
      </w:tblGrid>
      <w:tr w14:paraId="2E6AC2C7">
        <w:tblPrEx>
          <w:tblCellMar>
            <w:top w:w="0" w:type="dxa"/>
            <w:left w:w="108" w:type="dxa"/>
            <w:bottom w:w="0" w:type="dxa"/>
            <w:right w:w="108" w:type="dxa"/>
          </w:tblCellMar>
        </w:tblPrEx>
        <w:trPr>
          <w:trHeight w:val="174" w:hRule="atLeast"/>
          <w:tblHeader/>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5F74CFE2">
            <w:pPr>
              <w:rPr>
                <w:rFonts w:hint="eastAsia"/>
              </w:rPr>
            </w:pPr>
            <w:r>
              <w:rPr>
                <w:rFonts w:hint="eastAsia"/>
                <w:lang w:bidi="ar"/>
              </w:rPr>
              <w:t>活动体系分类</w:t>
            </w:r>
          </w:p>
        </w:tc>
        <w:tc>
          <w:tcPr>
            <w:tcW w:w="401" w:type="pct"/>
            <w:vMerge w:val="restart"/>
            <w:tcBorders>
              <w:top w:val="single" w:color="000000" w:sz="4" w:space="0"/>
              <w:left w:val="single" w:color="000000" w:sz="4" w:space="0"/>
              <w:bottom w:val="single" w:color="000000" w:sz="4" w:space="0"/>
              <w:right w:val="single" w:color="000000" w:sz="4" w:space="0"/>
            </w:tcBorders>
            <w:vAlign w:val="center"/>
          </w:tcPr>
          <w:p w14:paraId="1F580697">
            <w:pPr>
              <w:rPr>
                <w:rFonts w:hint="eastAsia"/>
              </w:rPr>
            </w:pPr>
            <w:r>
              <w:rPr>
                <w:rFonts w:hint="eastAsia"/>
                <w:lang w:bidi="ar"/>
              </w:rPr>
              <w:t>序号</w:t>
            </w:r>
          </w:p>
        </w:tc>
        <w:tc>
          <w:tcPr>
            <w:tcW w:w="996" w:type="pct"/>
            <w:vMerge w:val="restart"/>
            <w:tcBorders>
              <w:top w:val="single" w:color="000000" w:sz="4" w:space="0"/>
              <w:left w:val="single" w:color="000000" w:sz="4" w:space="0"/>
              <w:bottom w:val="single" w:color="000000" w:sz="4" w:space="0"/>
              <w:right w:val="single" w:color="000000" w:sz="4" w:space="0"/>
            </w:tcBorders>
            <w:vAlign w:val="center"/>
          </w:tcPr>
          <w:p w14:paraId="0F01A181">
            <w:pPr>
              <w:rPr>
                <w:rFonts w:hint="eastAsia"/>
              </w:rPr>
            </w:pPr>
            <w:r>
              <w:rPr>
                <w:rFonts w:hint="eastAsia"/>
                <w:lang w:bidi="ar"/>
              </w:rPr>
              <w:t>活动名称</w:t>
            </w:r>
          </w:p>
        </w:tc>
        <w:tc>
          <w:tcPr>
            <w:tcW w:w="278" w:type="pct"/>
            <w:vMerge w:val="restart"/>
            <w:tcBorders>
              <w:top w:val="single" w:color="000000" w:sz="4" w:space="0"/>
              <w:left w:val="single" w:color="000000" w:sz="4" w:space="0"/>
              <w:bottom w:val="single" w:color="000000" w:sz="4" w:space="0"/>
              <w:right w:val="single" w:color="000000" w:sz="4" w:space="0"/>
            </w:tcBorders>
            <w:vAlign w:val="center"/>
          </w:tcPr>
          <w:p w14:paraId="4C9D92C0">
            <w:pPr>
              <w:rPr>
                <w:rFonts w:hint="eastAsia"/>
              </w:rPr>
            </w:pPr>
            <w:r>
              <w:rPr>
                <w:rFonts w:hint="eastAsia"/>
                <w:lang w:bidi="ar"/>
              </w:rPr>
              <w:t>活动分/次</w:t>
            </w:r>
          </w:p>
        </w:tc>
        <w:tc>
          <w:tcPr>
            <w:tcW w:w="1178" w:type="pct"/>
            <w:gridSpan w:val="6"/>
            <w:tcBorders>
              <w:top w:val="single" w:color="000000" w:sz="4" w:space="0"/>
              <w:left w:val="single" w:color="000000" w:sz="4" w:space="0"/>
              <w:bottom w:val="single" w:color="000000" w:sz="4" w:space="0"/>
              <w:right w:val="single" w:color="000000" w:sz="4" w:space="0"/>
            </w:tcBorders>
            <w:vAlign w:val="center"/>
          </w:tcPr>
          <w:p w14:paraId="5413B521">
            <w:pPr>
              <w:rPr>
                <w:rFonts w:hint="eastAsia"/>
                <w:lang w:bidi="ar"/>
              </w:rPr>
            </w:pPr>
            <w:r>
              <w:rPr>
                <w:rFonts w:hint="eastAsia"/>
                <w:lang w:bidi="ar"/>
              </w:rPr>
              <w:t>学期安排</w:t>
            </w:r>
          </w:p>
        </w:tc>
        <w:tc>
          <w:tcPr>
            <w:tcW w:w="959" w:type="pct"/>
            <w:vMerge w:val="restart"/>
            <w:tcBorders>
              <w:top w:val="single" w:color="000000" w:sz="4" w:space="0"/>
              <w:left w:val="single" w:color="000000" w:sz="4" w:space="0"/>
              <w:bottom w:val="single" w:color="000000" w:sz="4" w:space="0"/>
              <w:right w:val="single" w:color="000000" w:sz="4" w:space="0"/>
            </w:tcBorders>
            <w:vAlign w:val="center"/>
          </w:tcPr>
          <w:p w14:paraId="1318839D">
            <w:pPr>
              <w:rPr>
                <w:rFonts w:hint="eastAsia"/>
              </w:rPr>
            </w:pPr>
            <w:r>
              <w:rPr>
                <w:rFonts w:hint="eastAsia"/>
                <w:lang w:bidi="ar"/>
              </w:rPr>
              <w:t>必修活动对应课程名称</w:t>
            </w:r>
          </w:p>
        </w:tc>
        <w:tc>
          <w:tcPr>
            <w:tcW w:w="764" w:type="pct"/>
            <w:vMerge w:val="restart"/>
            <w:tcBorders>
              <w:top w:val="single" w:color="000000" w:sz="4" w:space="0"/>
              <w:left w:val="single" w:color="000000" w:sz="4" w:space="0"/>
              <w:bottom w:val="single" w:color="000000" w:sz="4" w:space="0"/>
              <w:right w:val="single" w:color="000000" w:sz="4" w:space="0"/>
            </w:tcBorders>
            <w:vAlign w:val="center"/>
          </w:tcPr>
          <w:p w14:paraId="2E7DE299">
            <w:pPr>
              <w:rPr>
                <w:rFonts w:hint="eastAsia"/>
              </w:rPr>
            </w:pPr>
            <w:r>
              <w:rPr>
                <w:rFonts w:hint="eastAsia"/>
                <w:lang w:bidi="ar"/>
              </w:rPr>
              <w:t>组织实施</w:t>
            </w:r>
          </w:p>
        </w:tc>
      </w:tr>
      <w:tr w14:paraId="22276477">
        <w:tblPrEx>
          <w:tblCellMar>
            <w:top w:w="0" w:type="dxa"/>
            <w:left w:w="108" w:type="dxa"/>
            <w:bottom w:w="0" w:type="dxa"/>
            <w:right w:w="108" w:type="dxa"/>
          </w:tblCellMar>
        </w:tblPrEx>
        <w:trPr>
          <w:trHeight w:val="106" w:hRule="atLeast"/>
          <w:tblHeader/>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50BF12CD">
            <w:pPr>
              <w:rPr>
                <w:rFonts w:hint="eastAsia"/>
              </w:rPr>
            </w:pPr>
          </w:p>
        </w:tc>
        <w:tc>
          <w:tcPr>
            <w:tcW w:w="401" w:type="pct"/>
            <w:vMerge w:val="continue"/>
            <w:tcBorders>
              <w:top w:val="single" w:color="000000" w:sz="4" w:space="0"/>
              <w:left w:val="single" w:color="000000" w:sz="4" w:space="0"/>
              <w:bottom w:val="single" w:color="000000" w:sz="4" w:space="0"/>
              <w:right w:val="single" w:color="000000" w:sz="4" w:space="0"/>
            </w:tcBorders>
            <w:vAlign w:val="center"/>
          </w:tcPr>
          <w:p w14:paraId="4D411964">
            <w:pPr>
              <w:rPr>
                <w:rFonts w:hint="eastAsia"/>
              </w:rPr>
            </w:pPr>
          </w:p>
        </w:tc>
        <w:tc>
          <w:tcPr>
            <w:tcW w:w="996" w:type="pct"/>
            <w:vMerge w:val="continue"/>
            <w:tcBorders>
              <w:top w:val="single" w:color="000000" w:sz="4" w:space="0"/>
              <w:left w:val="single" w:color="000000" w:sz="4" w:space="0"/>
              <w:bottom w:val="single" w:color="000000" w:sz="4" w:space="0"/>
              <w:right w:val="single" w:color="000000" w:sz="4" w:space="0"/>
            </w:tcBorders>
            <w:vAlign w:val="center"/>
          </w:tcPr>
          <w:p w14:paraId="5577DFC7">
            <w:pPr>
              <w:rPr>
                <w:rFonts w:hint="eastAsia"/>
              </w:rPr>
            </w:pPr>
          </w:p>
        </w:tc>
        <w:tc>
          <w:tcPr>
            <w:tcW w:w="278" w:type="pct"/>
            <w:vMerge w:val="continue"/>
            <w:tcBorders>
              <w:top w:val="single" w:color="000000" w:sz="4" w:space="0"/>
              <w:left w:val="single" w:color="000000" w:sz="4" w:space="0"/>
              <w:bottom w:val="single" w:color="000000" w:sz="4" w:space="0"/>
              <w:right w:val="single" w:color="000000" w:sz="4" w:space="0"/>
            </w:tcBorders>
            <w:vAlign w:val="center"/>
          </w:tcPr>
          <w:p w14:paraId="72D0B5F3">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BE11141">
            <w:pPr>
              <w:rPr>
                <w:rFonts w:hint="eastAsia"/>
              </w:rPr>
            </w:pPr>
            <w:r>
              <w:rPr>
                <w:rFonts w:hint="eastAsia"/>
                <w:lang w:bidi="ar"/>
              </w:rPr>
              <w:t>1</w:t>
            </w:r>
          </w:p>
        </w:tc>
        <w:tc>
          <w:tcPr>
            <w:tcW w:w="195" w:type="pct"/>
            <w:tcBorders>
              <w:top w:val="single" w:color="000000" w:sz="4" w:space="0"/>
              <w:left w:val="single" w:color="000000" w:sz="4" w:space="0"/>
              <w:bottom w:val="single" w:color="000000" w:sz="4" w:space="0"/>
              <w:right w:val="single" w:color="000000" w:sz="4" w:space="0"/>
            </w:tcBorders>
            <w:vAlign w:val="center"/>
          </w:tcPr>
          <w:p w14:paraId="145FCCB3">
            <w:pPr>
              <w:rPr>
                <w:rFonts w:hint="eastAsia"/>
              </w:rPr>
            </w:pPr>
            <w:r>
              <w:rPr>
                <w:rFonts w:hint="eastAsia"/>
                <w:lang w:bidi="ar"/>
              </w:rPr>
              <w:t>2</w:t>
            </w:r>
          </w:p>
        </w:tc>
        <w:tc>
          <w:tcPr>
            <w:tcW w:w="195" w:type="pct"/>
            <w:tcBorders>
              <w:top w:val="single" w:color="000000" w:sz="4" w:space="0"/>
              <w:left w:val="single" w:color="000000" w:sz="4" w:space="0"/>
              <w:bottom w:val="single" w:color="000000" w:sz="4" w:space="0"/>
              <w:right w:val="single" w:color="000000" w:sz="4" w:space="0"/>
            </w:tcBorders>
            <w:vAlign w:val="center"/>
          </w:tcPr>
          <w:p w14:paraId="3A3C9996">
            <w:pPr>
              <w:rPr>
                <w:rFonts w:hint="eastAsia"/>
              </w:rPr>
            </w:pPr>
            <w:r>
              <w:rPr>
                <w:rFonts w:hint="eastAsia"/>
                <w:lang w:bidi="ar"/>
              </w:rPr>
              <w:t>3</w:t>
            </w:r>
          </w:p>
        </w:tc>
        <w:tc>
          <w:tcPr>
            <w:tcW w:w="195" w:type="pct"/>
            <w:tcBorders>
              <w:top w:val="single" w:color="000000" w:sz="4" w:space="0"/>
              <w:left w:val="single" w:color="000000" w:sz="4" w:space="0"/>
              <w:bottom w:val="single" w:color="000000" w:sz="4" w:space="0"/>
              <w:right w:val="single" w:color="000000" w:sz="4" w:space="0"/>
            </w:tcBorders>
            <w:vAlign w:val="center"/>
          </w:tcPr>
          <w:p w14:paraId="41DCEFED">
            <w:pPr>
              <w:rPr>
                <w:rFonts w:hint="eastAsia"/>
              </w:rPr>
            </w:pPr>
            <w:r>
              <w:rPr>
                <w:rFonts w:hint="eastAsia"/>
                <w:lang w:bidi="ar"/>
              </w:rPr>
              <w:t>4</w:t>
            </w:r>
          </w:p>
        </w:tc>
        <w:tc>
          <w:tcPr>
            <w:tcW w:w="190" w:type="pct"/>
            <w:tcBorders>
              <w:top w:val="single" w:color="000000" w:sz="4" w:space="0"/>
              <w:left w:val="single" w:color="000000" w:sz="4" w:space="0"/>
              <w:bottom w:val="single" w:color="000000" w:sz="4" w:space="0"/>
              <w:right w:val="single" w:color="000000" w:sz="4" w:space="0"/>
            </w:tcBorders>
            <w:vAlign w:val="center"/>
          </w:tcPr>
          <w:p w14:paraId="53ED282B">
            <w:pPr>
              <w:rPr>
                <w:rFonts w:hint="eastAsia"/>
              </w:rPr>
            </w:pPr>
            <w:r>
              <w:rPr>
                <w:rFonts w:hint="eastAsia"/>
                <w:lang w:bidi="ar"/>
              </w:rPr>
              <w:t>5</w:t>
            </w:r>
          </w:p>
        </w:tc>
        <w:tc>
          <w:tcPr>
            <w:tcW w:w="208" w:type="pct"/>
            <w:tcBorders>
              <w:top w:val="single" w:color="000000" w:sz="4" w:space="0"/>
              <w:left w:val="single" w:color="000000" w:sz="4" w:space="0"/>
              <w:bottom w:val="single" w:color="000000" w:sz="4" w:space="0"/>
              <w:right w:val="single" w:color="000000" w:sz="4" w:space="0"/>
            </w:tcBorders>
            <w:vAlign w:val="center"/>
          </w:tcPr>
          <w:p w14:paraId="4C2AE7FD">
            <w:pPr>
              <w:rPr>
                <w:rFonts w:hint="eastAsia"/>
              </w:rPr>
            </w:pPr>
            <w:r>
              <w:rPr>
                <w:rFonts w:hint="eastAsia"/>
                <w:lang w:bidi="ar"/>
              </w:rPr>
              <w:t>6</w:t>
            </w:r>
          </w:p>
        </w:tc>
        <w:tc>
          <w:tcPr>
            <w:tcW w:w="959" w:type="pct"/>
            <w:vMerge w:val="continue"/>
            <w:tcBorders>
              <w:top w:val="single" w:color="000000" w:sz="4" w:space="0"/>
              <w:left w:val="single" w:color="000000" w:sz="4" w:space="0"/>
              <w:bottom w:val="single" w:color="000000" w:sz="4" w:space="0"/>
              <w:right w:val="single" w:color="000000" w:sz="4" w:space="0"/>
            </w:tcBorders>
            <w:vAlign w:val="center"/>
          </w:tcPr>
          <w:p w14:paraId="2512C41B">
            <w:pPr>
              <w:rPr>
                <w:rFonts w:hint="eastAsia"/>
              </w:rPr>
            </w:pPr>
          </w:p>
        </w:tc>
        <w:tc>
          <w:tcPr>
            <w:tcW w:w="764" w:type="pct"/>
            <w:vMerge w:val="continue"/>
            <w:tcBorders>
              <w:top w:val="single" w:color="000000" w:sz="4" w:space="0"/>
              <w:left w:val="single" w:color="000000" w:sz="4" w:space="0"/>
              <w:bottom w:val="single" w:color="000000" w:sz="4" w:space="0"/>
              <w:right w:val="single" w:color="000000" w:sz="4" w:space="0"/>
            </w:tcBorders>
            <w:vAlign w:val="center"/>
          </w:tcPr>
          <w:p w14:paraId="5BFA0890">
            <w:pPr>
              <w:rPr>
                <w:rFonts w:hint="eastAsia"/>
              </w:rPr>
            </w:pPr>
          </w:p>
        </w:tc>
      </w:tr>
      <w:tr w14:paraId="15066CC7">
        <w:tblPrEx>
          <w:tblCellMar>
            <w:top w:w="0" w:type="dxa"/>
            <w:left w:w="108" w:type="dxa"/>
            <w:bottom w:w="0" w:type="dxa"/>
            <w:right w:w="108" w:type="dxa"/>
          </w:tblCellMar>
        </w:tblPrEx>
        <w:trPr>
          <w:trHeight w:val="361" w:hRule="atLeast"/>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5C45EF23">
            <w:pPr>
              <w:rPr>
                <w:rFonts w:hint="eastAsia"/>
              </w:rPr>
            </w:pPr>
            <w:r>
              <w:rPr>
                <w:rFonts w:hint="eastAsia"/>
                <w:lang w:bidi="ar"/>
              </w:rPr>
              <w:t>（一）“立德修身”模块</w:t>
            </w:r>
          </w:p>
        </w:tc>
        <w:tc>
          <w:tcPr>
            <w:tcW w:w="401" w:type="pct"/>
            <w:tcBorders>
              <w:top w:val="single" w:color="000000" w:sz="4" w:space="0"/>
              <w:left w:val="single" w:color="000000" w:sz="4" w:space="0"/>
              <w:bottom w:val="single" w:color="000000" w:sz="4" w:space="0"/>
              <w:right w:val="single" w:color="000000" w:sz="4" w:space="0"/>
            </w:tcBorders>
            <w:vAlign w:val="center"/>
          </w:tcPr>
          <w:p w14:paraId="01F3FD9E">
            <w:pPr>
              <w:rPr>
                <w:rFonts w:hint="eastAsia"/>
              </w:rPr>
            </w:pPr>
            <w:r>
              <w:rPr>
                <w:rFonts w:hint="eastAsia"/>
                <w:lang w:bidi="ar"/>
              </w:rPr>
              <w:t>1</w:t>
            </w:r>
          </w:p>
        </w:tc>
        <w:tc>
          <w:tcPr>
            <w:tcW w:w="996" w:type="pct"/>
            <w:tcBorders>
              <w:top w:val="single" w:color="000000" w:sz="4" w:space="0"/>
              <w:left w:val="single" w:color="000000" w:sz="4" w:space="0"/>
              <w:bottom w:val="single" w:color="000000" w:sz="4" w:space="0"/>
              <w:right w:val="single" w:color="000000" w:sz="4" w:space="0"/>
            </w:tcBorders>
            <w:vAlign w:val="center"/>
          </w:tcPr>
          <w:p w14:paraId="08553918">
            <w:pPr>
              <w:rPr>
                <w:rFonts w:hint="eastAsia"/>
              </w:rPr>
            </w:pPr>
            <w:r>
              <w:rPr>
                <w:rFonts w:hint="eastAsia"/>
                <w:lang w:bidi="ar"/>
              </w:rPr>
              <w:t>厚植爱国爱校情怀教育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487C0505">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58D95D3C">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5DA9BD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E99672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E178AD9">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1836A9CF">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041D3129">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6EF3A5E4">
            <w:pPr>
              <w:rPr>
                <w:rFonts w:hint="eastAsia"/>
              </w:rPr>
            </w:pPr>
            <w:r>
              <w:rPr>
                <w:rFonts w:hint="eastAsia"/>
                <w:lang w:bidi="ar"/>
              </w:rPr>
              <w:t>形势与政策</w:t>
            </w:r>
          </w:p>
        </w:tc>
        <w:tc>
          <w:tcPr>
            <w:tcW w:w="764" w:type="pct"/>
            <w:tcBorders>
              <w:top w:val="single" w:color="000000" w:sz="4" w:space="0"/>
              <w:left w:val="single" w:color="000000" w:sz="4" w:space="0"/>
              <w:bottom w:val="single" w:color="000000" w:sz="4" w:space="0"/>
              <w:right w:val="single" w:color="000000" w:sz="4" w:space="0"/>
            </w:tcBorders>
            <w:vAlign w:val="center"/>
          </w:tcPr>
          <w:p w14:paraId="14301E48">
            <w:pPr>
              <w:rPr>
                <w:rFonts w:hint="eastAsia"/>
              </w:rPr>
            </w:pPr>
            <w:r>
              <w:rPr>
                <w:rFonts w:hint="eastAsia"/>
                <w:lang w:bidi="ar"/>
              </w:rPr>
              <w:t>学工处+马克思主义学院+二级学院</w:t>
            </w:r>
          </w:p>
        </w:tc>
      </w:tr>
      <w:tr w14:paraId="2EE0CC83">
        <w:tblPrEx>
          <w:tblCellMar>
            <w:top w:w="0" w:type="dxa"/>
            <w:left w:w="108" w:type="dxa"/>
            <w:bottom w:w="0" w:type="dxa"/>
            <w:right w:w="108" w:type="dxa"/>
          </w:tblCellMar>
        </w:tblPrEx>
        <w:trPr>
          <w:trHeight w:val="35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287BFBF">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1CD3D7BC">
            <w:pPr>
              <w:rPr>
                <w:rFonts w:hint="eastAsia"/>
              </w:rPr>
            </w:pPr>
            <w:r>
              <w:rPr>
                <w:rFonts w:hint="eastAsia"/>
                <w:lang w:bidi="ar"/>
              </w:rPr>
              <w:t>2</w:t>
            </w:r>
          </w:p>
        </w:tc>
        <w:tc>
          <w:tcPr>
            <w:tcW w:w="996" w:type="pct"/>
            <w:tcBorders>
              <w:top w:val="single" w:color="000000" w:sz="4" w:space="0"/>
              <w:left w:val="single" w:color="000000" w:sz="4" w:space="0"/>
              <w:bottom w:val="single" w:color="000000" w:sz="4" w:space="0"/>
              <w:right w:val="single" w:color="000000" w:sz="4" w:space="0"/>
            </w:tcBorders>
            <w:vAlign w:val="center"/>
          </w:tcPr>
          <w:p w14:paraId="0607F681">
            <w:pPr>
              <w:rPr>
                <w:rFonts w:hint="eastAsia"/>
              </w:rPr>
            </w:pPr>
            <w:r>
              <w:rPr>
                <w:rFonts w:hint="eastAsia"/>
                <w:lang w:bidi="ar"/>
              </w:rPr>
              <w:t>法治教育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7A8876F8">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0490C9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D73F5E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14ADC05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8B7A0CA">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67A05C84">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0E0A2CD1">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376600E1">
            <w:pPr>
              <w:rPr>
                <w:rFonts w:hint="eastAsia"/>
              </w:rPr>
            </w:pPr>
            <w:r>
              <w:rPr>
                <w:rFonts w:hint="eastAsia"/>
                <w:lang w:bidi="ar"/>
              </w:rPr>
              <w:t>思想道德与法治</w:t>
            </w:r>
          </w:p>
        </w:tc>
        <w:tc>
          <w:tcPr>
            <w:tcW w:w="764" w:type="pct"/>
            <w:tcBorders>
              <w:top w:val="single" w:color="000000" w:sz="4" w:space="0"/>
              <w:left w:val="single" w:color="000000" w:sz="4" w:space="0"/>
              <w:bottom w:val="single" w:color="000000" w:sz="4" w:space="0"/>
              <w:right w:val="single" w:color="000000" w:sz="4" w:space="0"/>
            </w:tcBorders>
            <w:vAlign w:val="center"/>
          </w:tcPr>
          <w:p w14:paraId="5F3C7EFE">
            <w:pPr>
              <w:rPr>
                <w:rFonts w:hint="eastAsia"/>
              </w:rPr>
            </w:pPr>
            <w:r>
              <w:rPr>
                <w:rFonts w:hint="eastAsia"/>
                <w:lang w:bidi="ar"/>
              </w:rPr>
              <w:t>学工处+马克思主义学院+二级学院</w:t>
            </w:r>
          </w:p>
        </w:tc>
      </w:tr>
      <w:tr w14:paraId="6A900D6A">
        <w:tblPrEx>
          <w:tblCellMar>
            <w:top w:w="0" w:type="dxa"/>
            <w:left w:w="108" w:type="dxa"/>
            <w:bottom w:w="0" w:type="dxa"/>
            <w:right w:w="108" w:type="dxa"/>
          </w:tblCellMar>
        </w:tblPrEx>
        <w:trPr>
          <w:trHeight w:val="415"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1128932">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F260134">
            <w:pPr>
              <w:rPr>
                <w:rFonts w:hint="eastAsia"/>
              </w:rPr>
            </w:pPr>
            <w:r>
              <w:rPr>
                <w:rFonts w:hint="eastAsia"/>
                <w:lang w:bidi="ar"/>
              </w:rPr>
              <w:t>3</w:t>
            </w:r>
          </w:p>
        </w:tc>
        <w:tc>
          <w:tcPr>
            <w:tcW w:w="996" w:type="pct"/>
            <w:tcBorders>
              <w:top w:val="single" w:color="000000" w:sz="4" w:space="0"/>
              <w:left w:val="single" w:color="000000" w:sz="4" w:space="0"/>
              <w:bottom w:val="single" w:color="000000" w:sz="4" w:space="0"/>
              <w:right w:val="single" w:color="000000" w:sz="4" w:space="0"/>
            </w:tcBorders>
            <w:vAlign w:val="center"/>
          </w:tcPr>
          <w:p w14:paraId="30091104">
            <w:pPr>
              <w:rPr>
                <w:rFonts w:hint="eastAsia"/>
              </w:rPr>
            </w:pPr>
            <w:r>
              <w:rPr>
                <w:rFonts w:hint="eastAsia"/>
                <w:lang w:bidi="ar"/>
              </w:rPr>
              <w:t>新时代党的创新理论学习活动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66DEA5A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687259C">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9BA8EE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50883A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2AFEB7F">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71EA3FB3">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429AAAB1">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42931B19">
            <w:pPr>
              <w:rPr>
                <w:rFonts w:hint="eastAsia"/>
              </w:rPr>
            </w:pPr>
            <w:r>
              <w:rPr>
                <w:rFonts w:hint="eastAsia"/>
                <w:lang w:bidi="ar"/>
              </w:rPr>
              <w:t>习近平新时代中国特色社会主义思想概论</w:t>
            </w:r>
          </w:p>
        </w:tc>
        <w:tc>
          <w:tcPr>
            <w:tcW w:w="764" w:type="pct"/>
            <w:tcBorders>
              <w:top w:val="single" w:color="000000" w:sz="4" w:space="0"/>
              <w:left w:val="single" w:color="000000" w:sz="4" w:space="0"/>
              <w:bottom w:val="single" w:color="000000" w:sz="4" w:space="0"/>
              <w:right w:val="single" w:color="000000" w:sz="4" w:space="0"/>
            </w:tcBorders>
            <w:vAlign w:val="center"/>
          </w:tcPr>
          <w:p w14:paraId="20835CE9">
            <w:pPr>
              <w:rPr>
                <w:rFonts w:hint="eastAsia"/>
              </w:rPr>
            </w:pPr>
            <w:r>
              <w:rPr>
                <w:rFonts w:hint="eastAsia"/>
                <w:lang w:bidi="ar"/>
              </w:rPr>
              <w:t>学工处+马克思主义学院+二级学院</w:t>
            </w:r>
          </w:p>
        </w:tc>
      </w:tr>
      <w:tr w14:paraId="6B6AE80B">
        <w:tblPrEx>
          <w:tblCellMar>
            <w:top w:w="0" w:type="dxa"/>
            <w:left w:w="108" w:type="dxa"/>
            <w:bottom w:w="0" w:type="dxa"/>
            <w:right w:w="108" w:type="dxa"/>
          </w:tblCellMar>
        </w:tblPrEx>
        <w:trPr>
          <w:trHeight w:val="1031"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35F933F">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4A09566">
            <w:pPr>
              <w:rPr>
                <w:rFonts w:hint="eastAsia"/>
              </w:rPr>
            </w:pPr>
            <w:r>
              <w:rPr>
                <w:rFonts w:hint="eastAsia"/>
                <w:lang w:bidi="ar"/>
              </w:rPr>
              <w:t>4</w:t>
            </w:r>
          </w:p>
        </w:tc>
        <w:tc>
          <w:tcPr>
            <w:tcW w:w="996" w:type="pct"/>
            <w:tcBorders>
              <w:top w:val="single" w:color="000000" w:sz="4" w:space="0"/>
              <w:left w:val="single" w:color="000000" w:sz="4" w:space="0"/>
              <w:bottom w:val="single" w:color="000000" w:sz="4" w:space="0"/>
              <w:right w:val="single" w:color="000000" w:sz="4" w:space="0"/>
            </w:tcBorders>
            <w:vAlign w:val="center"/>
          </w:tcPr>
          <w:p w14:paraId="4F906F20">
            <w:pPr>
              <w:rPr>
                <w:rFonts w:hint="eastAsia"/>
              </w:rPr>
            </w:pPr>
            <w:r>
              <w:rPr>
                <w:rFonts w:hint="eastAsia"/>
                <w:lang w:bidi="ar"/>
              </w:rPr>
              <w:t>铸牢中华民族共同体意识教育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73040F3D">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DC99795">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9C93C3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8180B6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D797CAD">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48B0DD2D">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4421E981">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407D1C1">
            <w:pPr>
              <w:rPr>
                <w:rFonts w:hint="eastAsia"/>
              </w:rPr>
            </w:pPr>
            <w:r>
              <w:rPr>
                <w:rFonts w:hint="eastAsia"/>
                <w:lang w:bidi="ar"/>
              </w:rPr>
              <w:t>中华民族共同体概论、中国近现代史纲要、马克思主义基本原理、毛泽东思想和中国特色社会主义理论体系概论</w:t>
            </w:r>
          </w:p>
        </w:tc>
        <w:tc>
          <w:tcPr>
            <w:tcW w:w="764" w:type="pct"/>
            <w:tcBorders>
              <w:top w:val="single" w:color="000000" w:sz="4" w:space="0"/>
              <w:left w:val="single" w:color="000000" w:sz="4" w:space="0"/>
              <w:bottom w:val="single" w:color="000000" w:sz="4" w:space="0"/>
              <w:right w:val="single" w:color="000000" w:sz="4" w:space="0"/>
            </w:tcBorders>
            <w:vAlign w:val="center"/>
          </w:tcPr>
          <w:p w14:paraId="1B06B56D">
            <w:pPr>
              <w:rPr>
                <w:rFonts w:hint="eastAsia"/>
              </w:rPr>
            </w:pPr>
            <w:r>
              <w:rPr>
                <w:rFonts w:hint="eastAsia"/>
                <w:lang w:bidi="ar"/>
              </w:rPr>
              <w:t>学工处+马克思主义学院+二级学院</w:t>
            </w:r>
          </w:p>
        </w:tc>
      </w:tr>
      <w:tr w14:paraId="6202E75D">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F54D8D7">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50FB134">
            <w:pPr>
              <w:rPr>
                <w:rFonts w:hint="eastAsia"/>
              </w:rPr>
            </w:pPr>
            <w:r>
              <w:rPr>
                <w:rFonts w:hint="eastAsia"/>
                <w:lang w:bidi="ar"/>
              </w:rPr>
              <w:t>5</w:t>
            </w:r>
          </w:p>
        </w:tc>
        <w:tc>
          <w:tcPr>
            <w:tcW w:w="996" w:type="pct"/>
            <w:tcBorders>
              <w:top w:val="single" w:color="000000" w:sz="4" w:space="0"/>
              <w:left w:val="single" w:color="000000" w:sz="4" w:space="0"/>
              <w:bottom w:val="single" w:color="000000" w:sz="4" w:space="0"/>
              <w:right w:val="single" w:color="000000" w:sz="4" w:space="0"/>
            </w:tcBorders>
            <w:vAlign w:val="center"/>
          </w:tcPr>
          <w:p w14:paraId="760E16E4">
            <w:pPr>
              <w:rPr>
                <w:rFonts w:hint="eastAsia"/>
              </w:rPr>
            </w:pPr>
            <w:r>
              <w:rPr>
                <w:rFonts w:hint="eastAsia"/>
                <w:lang w:bidi="ar"/>
              </w:rPr>
              <w:t>行为规范准则教育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1591248A">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C33716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C92BA9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40CE6A3">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DF89C08">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4586CE2D">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FA06425">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72ECA71">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9191336">
            <w:pPr>
              <w:rPr>
                <w:rFonts w:hint="eastAsia"/>
              </w:rPr>
            </w:pPr>
            <w:r>
              <w:rPr>
                <w:rFonts w:hint="eastAsia"/>
                <w:lang w:bidi="ar"/>
              </w:rPr>
              <w:t>学工处+二级学院</w:t>
            </w:r>
          </w:p>
        </w:tc>
      </w:tr>
      <w:tr w14:paraId="0D91D00B">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472D871">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64E631FA">
            <w:pPr>
              <w:rPr>
                <w:rFonts w:hint="eastAsia"/>
              </w:rPr>
            </w:pPr>
            <w:r>
              <w:rPr>
                <w:rFonts w:hint="eastAsia"/>
                <w:lang w:bidi="ar"/>
              </w:rPr>
              <w:t>6</w:t>
            </w:r>
          </w:p>
        </w:tc>
        <w:tc>
          <w:tcPr>
            <w:tcW w:w="996" w:type="pct"/>
            <w:tcBorders>
              <w:top w:val="single" w:color="000000" w:sz="4" w:space="0"/>
              <w:left w:val="single" w:color="000000" w:sz="4" w:space="0"/>
              <w:bottom w:val="single" w:color="000000" w:sz="4" w:space="0"/>
              <w:right w:val="single" w:color="000000" w:sz="4" w:space="0"/>
            </w:tcBorders>
            <w:vAlign w:val="center"/>
          </w:tcPr>
          <w:p w14:paraId="6E18363C">
            <w:pPr>
              <w:rPr>
                <w:rFonts w:hint="eastAsia"/>
              </w:rPr>
            </w:pPr>
            <w:r>
              <w:rPr>
                <w:rFonts w:hint="eastAsia"/>
                <w:lang w:bidi="ar"/>
              </w:rPr>
              <w:t>校情教育与学习管理教育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31E583A6">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4CF847D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BE95A2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234497B">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AF3E041">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58EEFF18">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3BD219F">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9BFABCC">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92EA58B">
            <w:pPr>
              <w:rPr>
                <w:rFonts w:hint="eastAsia"/>
              </w:rPr>
            </w:pPr>
            <w:r>
              <w:rPr>
                <w:rFonts w:hint="eastAsia"/>
                <w:lang w:bidi="ar"/>
              </w:rPr>
              <w:t>学工处+二级学院</w:t>
            </w:r>
          </w:p>
        </w:tc>
      </w:tr>
      <w:tr w14:paraId="719A2619">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DE6E3EE">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0DC2E234">
            <w:pPr>
              <w:rPr>
                <w:rFonts w:hint="eastAsia"/>
              </w:rPr>
            </w:pPr>
            <w:r>
              <w:rPr>
                <w:rFonts w:hint="eastAsia"/>
                <w:lang w:bidi="ar"/>
              </w:rPr>
              <w:t>7</w:t>
            </w:r>
          </w:p>
        </w:tc>
        <w:tc>
          <w:tcPr>
            <w:tcW w:w="996" w:type="pct"/>
            <w:tcBorders>
              <w:top w:val="single" w:color="000000" w:sz="4" w:space="0"/>
              <w:left w:val="single" w:color="000000" w:sz="4" w:space="0"/>
              <w:bottom w:val="single" w:color="000000" w:sz="4" w:space="0"/>
              <w:right w:val="single" w:color="000000" w:sz="4" w:space="0"/>
            </w:tcBorders>
            <w:vAlign w:val="center"/>
          </w:tcPr>
          <w:p w14:paraId="086C95F9">
            <w:pPr>
              <w:rPr>
                <w:rFonts w:hint="eastAsia"/>
              </w:rPr>
            </w:pPr>
            <w:r>
              <w:rPr>
                <w:rFonts w:hint="eastAsia"/>
                <w:lang w:bidi="ar"/>
              </w:rPr>
              <w:t>励志教育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48C223F5">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5AEA582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B459EF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8EF99A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AE5AF19">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687B245A">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72E7B78">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D437E37">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14DD2BC">
            <w:pPr>
              <w:rPr>
                <w:rFonts w:hint="eastAsia"/>
              </w:rPr>
            </w:pPr>
            <w:r>
              <w:rPr>
                <w:rFonts w:hint="eastAsia"/>
                <w:lang w:bidi="ar"/>
              </w:rPr>
              <w:t>学工处+二级学院</w:t>
            </w:r>
          </w:p>
        </w:tc>
      </w:tr>
      <w:tr w14:paraId="181DF19C">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41B488F0">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45F642C4">
            <w:pPr>
              <w:rPr>
                <w:rFonts w:hint="eastAsia"/>
              </w:rPr>
            </w:pPr>
            <w:r>
              <w:rPr>
                <w:rFonts w:hint="eastAsia"/>
                <w:lang w:bidi="ar"/>
              </w:rPr>
              <w:t>8</w:t>
            </w:r>
          </w:p>
        </w:tc>
        <w:tc>
          <w:tcPr>
            <w:tcW w:w="996" w:type="pct"/>
            <w:tcBorders>
              <w:top w:val="single" w:color="000000" w:sz="4" w:space="0"/>
              <w:left w:val="single" w:color="000000" w:sz="4" w:space="0"/>
              <w:bottom w:val="single" w:color="000000" w:sz="4" w:space="0"/>
              <w:right w:val="single" w:color="000000" w:sz="4" w:space="0"/>
            </w:tcBorders>
            <w:vAlign w:val="center"/>
          </w:tcPr>
          <w:p w14:paraId="136C4268">
            <w:pPr>
              <w:rPr>
                <w:rFonts w:hint="eastAsia"/>
              </w:rPr>
            </w:pPr>
            <w:r>
              <w:rPr>
                <w:rFonts w:hint="eastAsia"/>
                <w:lang w:bidi="ar"/>
              </w:rPr>
              <w:t>感恩教育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3B3C4428">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20F8B1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9580C6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1DFDE53">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460DE0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331D3FC">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399E3B8C">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065F2AE7">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BFD8682">
            <w:pPr>
              <w:rPr>
                <w:rFonts w:hint="eastAsia"/>
              </w:rPr>
            </w:pPr>
            <w:r>
              <w:rPr>
                <w:rFonts w:hint="eastAsia"/>
                <w:lang w:bidi="ar"/>
              </w:rPr>
              <w:t>学工处+二级学院</w:t>
            </w:r>
          </w:p>
        </w:tc>
      </w:tr>
      <w:tr w14:paraId="103DC714">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4FCAB2FB">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2E4121B3">
            <w:pPr>
              <w:rPr>
                <w:rFonts w:hint="eastAsia"/>
              </w:rPr>
            </w:pPr>
            <w:r>
              <w:rPr>
                <w:rFonts w:hint="eastAsia"/>
                <w:lang w:bidi="ar"/>
              </w:rPr>
              <w:t>9</w:t>
            </w:r>
          </w:p>
        </w:tc>
        <w:tc>
          <w:tcPr>
            <w:tcW w:w="996" w:type="pct"/>
            <w:tcBorders>
              <w:top w:val="single" w:color="000000" w:sz="4" w:space="0"/>
              <w:left w:val="single" w:color="000000" w:sz="4" w:space="0"/>
              <w:bottom w:val="single" w:color="000000" w:sz="4" w:space="0"/>
              <w:right w:val="single" w:color="000000" w:sz="4" w:space="0"/>
            </w:tcBorders>
            <w:vAlign w:val="center"/>
          </w:tcPr>
          <w:p w14:paraId="13B693B1">
            <w:pPr>
              <w:rPr>
                <w:rFonts w:hint="eastAsia"/>
              </w:rPr>
            </w:pPr>
            <w:r>
              <w:rPr>
                <w:rFonts w:hint="eastAsia"/>
                <w:lang w:bidi="ar"/>
              </w:rPr>
              <w:t>诚信教育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5E4CA199">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3CE0628B">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73140E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79449B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EDCE338">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5B05D134">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0937AD62">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380334E3">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E10A95A">
            <w:pPr>
              <w:rPr>
                <w:rFonts w:hint="eastAsia"/>
              </w:rPr>
            </w:pPr>
            <w:r>
              <w:rPr>
                <w:rFonts w:hint="eastAsia"/>
                <w:lang w:bidi="ar"/>
              </w:rPr>
              <w:t>学工处+二级学院</w:t>
            </w:r>
          </w:p>
        </w:tc>
      </w:tr>
      <w:tr w14:paraId="35722502">
        <w:tblPrEx>
          <w:tblCellMar>
            <w:top w:w="0" w:type="dxa"/>
            <w:left w:w="108" w:type="dxa"/>
            <w:bottom w:w="0" w:type="dxa"/>
            <w:right w:w="108" w:type="dxa"/>
          </w:tblCellMar>
        </w:tblPrEx>
        <w:trPr>
          <w:trHeight w:val="361" w:hRule="atLeast"/>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2D0AF49A">
            <w:pPr>
              <w:rPr>
                <w:rFonts w:hint="eastAsia"/>
              </w:rPr>
            </w:pPr>
            <w:r>
              <w:rPr>
                <w:rFonts w:hint="eastAsia"/>
                <w:lang w:bidi="ar"/>
              </w:rPr>
              <w:t>（二）“启智增知”模块</w:t>
            </w:r>
          </w:p>
        </w:tc>
        <w:tc>
          <w:tcPr>
            <w:tcW w:w="401" w:type="pct"/>
            <w:tcBorders>
              <w:top w:val="single" w:color="000000" w:sz="4" w:space="0"/>
              <w:left w:val="single" w:color="000000" w:sz="4" w:space="0"/>
              <w:bottom w:val="single" w:color="000000" w:sz="4" w:space="0"/>
              <w:right w:val="single" w:color="000000" w:sz="4" w:space="0"/>
            </w:tcBorders>
            <w:vAlign w:val="center"/>
          </w:tcPr>
          <w:p w14:paraId="1856837A">
            <w:pPr>
              <w:rPr>
                <w:rFonts w:hint="eastAsia"/>
              </w:rPr>
            </w:pPr>
            <w:r>
              <w:rPr>
                <w:rFonts w:hint="eastAsia"/>
                <w:lang w:bidi="ar"/>
              </w:rPr>
              <w:t>10</w:t>
            </w:r>
          </w:p>
        </w:tc>
        <w:tc>
          <w:tcPr>
            <w:tcW w:w="996" w:type="pct"/>
            <w:tcBorders>
              <w:top w:val="single" w:color="000000" w:sz="4" w:space="0"/>
              <w:left w:val="single" w:color="000000" w:sz="4" w:space="0"/>
              <w:bottom w:val="single" w:color="000000" w:sz="4" w:space="0"/>
              <w:right w:val="single" w:color="000000" w:sz="4" w:space="0"/>
            </w:tcBorders>
            <w:vAlign w:val="center"/>
          </w:tcPr>
          <w:p w14:paraId="49FE9664">
            <w:pPr>
              <w:rPr>
                <w:rFonts w:hint="eastAsia"/>
              </w:rPr>
            </w:pPr>
            <w:r>
              <w:rPr>
                <w:rFonts w:hint="eastAsia"/>
                <w:lang w:bidi="ar"/>
              </w:rPr>
              <w:t>职业生涯规划大赛</w:t>
            </w:r>
          </w:p>
        </w:tc>
        <w:tc>
          <w:tcPr>
            <w:tcW w:w="278" w:type="pct"/>
            <w:tcBorders>
              <w:top w:val="single" w:color="000000" w:sz="4" w:space="0"/>
              <w:left w:val="single" w:color="000000" w:sz="4" w:space="0"/>
              <w:bottom w:val="single" w:color="000000" w:sz="4" w:space="0"/>
              <w:right w:val="single" w:color="000000" w:sz="4" w:space="0"/>
            </w:tcBorders>
            <w:vAlign w:val="center"/>
          </w:tcPr>
          <w:p w14:paraId="46DC6793">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07E45C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748835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3E29CF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7AC375F">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24D52595">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200F9887">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115B2CE4">
            <w:pPr>
              <w:rPr>
                <w:rFonts w:hint="eastAsia"/>
              </w:rPr>
            </w:pPr>
            <w:r>
              <w:rPr>
                <w:rFonts w:hint="eastAsia"/>
                <w:lang w:bidi="ar"/>
              </w:rPr>
              <w:t>大学生职业发展与就业指导</w:t>
            </w:r>
          </w:p>
        </w:tc>
        <w:tc>
          <w:tcPr>
            <w:tcW w:w="764" w:type="pct"/>
            <w:tcBorders>
              <w:top w:val="single" w:color="000000" w:sz="4" w:space="0"/>
              <w:left w:val="single" w:color="000000" w:sz="4" w:space="0"/>
              <w:bottom w:val="single" w:color="000000" w:sz="4" w:space="0"/>
              <w:right w:val="single" w:color="000000" w:sz="4" w:space="0"/>
            </w:tcBorders>
            <w:vAlign w:val="center"/>
          </w:tcPr>
          <w:p w14:paraId="71D5E2FE">
            <w:pPr>
              <w:rPr>
                <w:rFonts w:hint="eastAsia"/>
              </w:rPr>
            </w:pPr>
            <w:r>
              <w:rPr>
                <w:rFonts w:hint="eastAsia"/>
                <w:lang w:bidi="ar"/>
              </w:rPr>
              <w:t>通识教育学院</w:t>
            </w:r>
          </w:p>
        </w:tc>
      </w:tr>
      <w:tr w14:paraId="664D3C85">
        <w:tblPrEx>
          <w:tblCellMar>
            <w:top w:w="0" w:type="dxa"/>
            <w:left w:w="108" w:type="dxa"/>
            <w:bottom w:w="0" w:type="dxa"/>
            <w:right w:w="108" w:type="dxa"/>
          </w:tblCellMar>
        </w:tblPrEx>
        <w:trPr>
          <w:trHeight w:val="283"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7028594">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6CB8663">
            <w:pPr>
              <w:rPr>
                <w:rFonts w:hint="eastAsia"/>
              </w:rPr>
            </w:pPr>
            <w:r>
              <w:rPr>
                <w:rFonts w:hint="eastAsia"/>
                <w:lang w:bidi="ar"/>
              </w:rPr>
              <w:t>11</w:t>
            </w:r>
          </w:p>
        </w:tc>
        <w:tc>
          <w:tcPr>
            <w:tcW w:w="996" w:type="pct"/>
            <w:tcBorders>
              <w:top w:val="single" w:color="000000" w:sz="4" w:space="0"/>
              <w:left w:val="single" w:color="000000" w:sz="4" w:space="0"/>
              <w:bottom w:val="single" w:color="000000" w:sz="4" w:space="0"/>
              <w:right w:val="single" w:color="000000" w:sz="4" w:space="0"/>
            </w:tcBorders>
            <w:vAlign w:val="center"/>
          </w:tcPr>
          <w:p w14:paraId="38EF551D">
            <w:pPr>
              <w:rPr>
                <w:rFonts w:hint="eastAsia"/>
              </w:rPr>
            </w:pPr>
            <w:r>
              <w:rPr>
                <w:rFonts w:hint="eastAsia"/>
                <w:lang w:bidi="ar"/>
              </w:rPr>
              <w:t>中国国际大学生创新大赛</w:t>
            </w:r>
          </w:p>
        </w:tc>
        <w:tc>
          <w:tcPr>
            <w:tcW w:w="278" w:type="pct"/>
            <w:tcBorders>
              <w:top w:val="single" w:color="000000" w:sz="4" w:space="0"/>
              <w:left w:val="single" w:color="000000" w:sz="4" w:space="0"/>
              <w:bottom w:val="single" w:color="000000" w:sz="4" w:space="0"/>
              <w:right w:val="single" w:color="000000" w:sz="4" w:space="0"/>
            </w:tcBorders>
            <w:vAlign w:val="center"/>
          </w:tcPr>
          <w:p w14:paraId="50A10882">
            <w:pPr>
              <w:rPr>
                <w:rFonts w:hint="eastAsia"/>
              </w:rPr>
            </w:pPr>
            <w:r>
              <w:rPr>
                <w:rFonts w:hint="eastAsia"/>
                <w:lang w:bidi="ar"/>
              </w:rPr>
              <w:t>8</w:t>
            </w:r>
          </w:p>
        </w:tc>
        <w:tc>
          <w:tcPr>
            <w:tcW w:w="195" w:type="pct"/>
            <w:tcBorders>
              <w:top w:val="single" w:color="000000" w:sz="4" w:space="0"/>
              <w:left w:val="single" w:color="000000" w:sz="4" w:space="0"/>
              <w:bottom w:val="single" w:color="000000" w:sz="4" w:space="0"/>
              <w:right w:val="single" w:color="000000" w:sz="4" w:space="0"/>
            </w:tcBorders>
            <w:vAlign w:val="center"/>
          </w:tcPr>
          <w:p w14:paraId="4CD04E4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E58A91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A5C2F13">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D86C3A5">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60C5F51">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33B1801E">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3B8CC2A2">
            <w:pPr>
              <w:rPr>
                <w:rFonts w:hint="eastAsia"/>
              </w:rPr>
            </w:pPr>
            <w:r>
              <w:rPr>
                <w:rFonts w:hint="eastAsia"/>
                <w:lang w:bidi="ar"/>
              </w:rPr>
              <w:t>大学生创新与创业实务</w:t>
            </w:r>
          </w:p>
        </w:tc>
        <w:tc>
          <w:tcPr>
            <w:tcW w:w="764" w:type="pct"/>
            <w:tcBorders>
              <w:top w:val="single" w:color="000000" w:sz="4" w:space="0"/>
              <w:left w:val="single" w:color="000000" w:sz="4" w:space="0"/>
              <w:bottom w:val="single" w:color="000000" w:sz="4" w:space="0"/>
              <w:right w:val="single" w:color="000000" w:sz="4" w:space="0"/>
            </w:tcBorders>
            <w:vAlign w:val="center"/>
          </w:tcPr>
          <w:p w14:paraId="2213A27C">
            <w:pPr>
              <w:rPr>
                <w:rFonts w:hint="eastAsia"/>
              </w:rPr>
            </w:pPr>
            <w:r>
              <w:rPr>
                <w:rFonts w:hint="eastAsia"/>
                <w:lang w:bidi="ar"/>
              </w:rPr>
              <w:t>教务处+通识教育学院</w:t>
            </w:r>
          </w:p>
        </w:tc>
      </w:tr>
      <w:tr w14:paraId="7B409C1C">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C17B37A">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44D1E24">
            <w:pPr>
              <w:rPr>
                <w:rFonts w:hint="eastAsia"/>
              </w:rPr>
            </w:pPr>
            <w:r>
              <w:rPr>
                <w:rFonts w:hint="eastAsia"/>
                <w:lang w:bidi="ar"/>
              </w:rPr>
              <w:t>12</w:t>
            </w:r>
          </w:p>
        </w:tc>
        <w:tc>
          <w:tcPr>
            <w:tcW w:w="996" w:type="pct"/>
            <w:tcBorders>
              <w:top w:val="single" w:color="000000" w:sz="4" w:space="0"/>
              <w:left w:val="single" w:color="000000" w:sz="4" w:space="0"/>
              <w:bottom w:val="single" w:color="000000" w:sz="4" w:space="0"/>
              <w:right w:val="single" w:color="000000" w:sz="4" w:space="0"/>
            </w:tcBorders>
            <w:vAlign w:val="center"/>
          </w:tcPr>
          <w:p w14:paraId="4D8A4E94">
            <w:pPr>
              <w:rPr>
                <w:rFonts w:hint="eastAsia"/>
              </w:rPr>
            </w:pPr>
            <w:r>
              <w:rPr>
                <w:rFonts w:hint="eastAsia"/>
                <w:lang w:bidi="ar"/>
              </w:rPr>
              <w:t>创新创业训练营</w:t>
            </w:r>
          </w:p>
        </w:tc>
        <w:tc>
          <w:tcPr>
            <w:tcW w:w="278" w:type="pct"/>
            <w:tcBorders>
              <w:top w:val="single" w:color="000000" w:sz="4" w:space="0"/>
              <w:left w:val="single" w:color="000000" w:sz="4" w:space="0"/>
              <w:bottom w:val="single" w:color="000000" w:sz="4" w:space="0"/>
              <w:right w:val="single" w:color="000000" w:sz="4" w:space="0"/>
            </w:tcBorders>
            <w:vAlign w:val="center"/>
          </w:tcPr>
          <w:p w14:paraId="4DF55536">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57D2E377">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06D26D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67710E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20D0DDEA">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07DE2BFC">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714A0B15">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409808BC">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2393E18D">
            <w:pPr>
              <w:rPr>
                <w:rFonts w:hint="eastAsia"/>
              </w:rPr>
            </w:pPr>
            <w:r>
              <w:rPr>
                <w:rFonts w:hint="eastAsia"/>
                <w:lang w:bidi="ar"/>
              </w:rPr>
              <w:t>通识教育学院</w:t>
            </w:r>
          </w:p>
        </w:tc>
      </w:tr>
      <w:tr w14:paraId="6935079B">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8B1DFB8">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5AE0984B">
            <w:pPr>
              <w:rPr>
                <w:rFonts w:hint="eastAsia"/>
              </w:rPr>
            </w:pPr>
            <w:r>
              <w:rPr>
                <w:rFonts w:hint="eastAsia"/>
                <w:lang w:bidi="ar"/>
              </w:rPr>
              <w:t>13</w:t>
            </w:r>
          </w:p>
        </w:tc>
        <w:tc>
          <w:tcPr>
            <w:tcW w:w="996" w:type="pct"/>
            <w:tcBorders>
              <w:top w:val="single" w:color="000000" w:sz="4" w:space="0"/>
              <w:left w:val="single" w:color="000000" w:sz="4" w:space="0"/>
              <w:bottom w:val="single" w:color="000000" w:sz="4" w:space="0"/>
              <w:right w:val="single" w:color="000000" w:sz="4" w:space="0"/>
            </w:tcBorders>
            <w:vAlign w:val="center"/>
          </w:tcPr>
          <w:p w14:paraId="753F5839">
            <w:pPr>
              <w:rPr>
                <w:rFonts w:hint="eastAsia"/>
              </w:rPr>
            </w:pPr>
            <w:r>
              <w:rPr>
                <w:rFonts w:hint="eastAsia"/>
                <w:lang w:bidi="ar"/>
              </w:rPr>
              <w:t>创客马拉松</w:t>
            </w:r>
          </w:p>
        </w:tc>
        <w:tc>
          <w:tcPr>
            <w:tcW w:w="278" w:type="pct"/>
            <w:tcBorders>
              <w:top w:val="single" w:color="000000" w:sz="4" w:space="0"/>
              <w:left w:val="single" w:color="000000" w:sz="4" w:space="0"/>
              <w:bottom w:val="single" w:color="000000" w:sz="4" w:space="0"/>
              <w:right w:val="single" w:color="000000" w:sz="4" w:space="0"/>
            </w:tcBorders>
            <w:vAlign w:val="center"/>
          </w:tcPr>
          <w:p w14:paraId="1A2880E4">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EE559CF">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FB32FC4">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83C5CAC">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EBC36F5">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5595343D">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5801DCD4">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A819498">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82E746B">
            <w:pPr>
              <w:rPr>
                <w:rFonts w:hint="eastAsia"/>
              </w:rPr>
            </w:pPr>
            <w:r>
              <w:rPr>
                <w:rFonts w:hint="eastAsia"/>
                <w:lang w:bidi="ar"/>
              </w:rPr>
              <w:t>通识教育学院</w:t>
            </w:r>
          </w:p>
        </w:tc>
      </w:tr>
      <w:tr w14:paraId="4AB7FC6A">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271C43D">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51822676">
            <w:pPr>
              <w:rPr>
                <w:rFonts w:hint="eastAsia"/>
              </w:rPr>
            </w:pPr>
            <w:r>
              <w:rPr>
                <w:rFonts w:hint="eastAsia"/>
                <w:lang w:bidi="ar"/>
              </w:rPr>
              <w:t>14</w:t>
            </w:r>
          </w:p>
        </w:tc>
        <w:tc>
          <w:tcPr>
            <w:tcW w:w="996" w:type="pct"/>
            <w:tcBorders>
              <w:top w:val="single" w:color="000000" w:sz="4" w:space="0"/>
              <w:left w:val="single" w:color="000000" w:sz="4" w:space="0"/>
              <w:bottom w:val="single" w:color="000000" w:sz="4" w:space="0"/>
              <w:right w:val="single" w:color="000000" w:sz="4" w:space="0"/>
            </w:tcBorders>
            <w:vAlign w:val="center"/>
          </w:tcPr>
          <w:p w14:paraId="090A4F97">
            <w:pPr>
              <w:rPr>
                <w:rFonts w:hint="eastAsia"/>
              </w:rPr>
            </w:pPr>
            <w:r>
              <w:rPr>
                <w:rFonts w:hint="eastAsia"/>
                <w:lang w:bidi="ar"/>
              </w:rPr>
              <w:t>模拟招聘大赛</w:t>
            </w:r>
          </w:p>
        </w:tc>
        <w:tc>
          <w:tcPr>
            <w:tcW w:w="278" w:type="pct"/>
            <w:tcBorders>
              <w:top w:val="single" w:color="000000" w:sz="4" w:space="0"/>
              <w:left w:val="single" w:color="000000" w:sz="4" w:space="0"/>
              <w:bottom w:val="single" w:color="000000" w:sz="4" w:space="0"/>
              <w:right w:val="single" w:color="000000" w:sz="4" w:space="0"/>
            </w:tcBorders>
            <w:vAlign w:val="center"/>
          </w:tcPr>
          <w:p w14:paraId="6B9C1BB6">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5EDFF65F">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0FB920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E1DBF27">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63B263E">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1636E1A8">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27BA84C">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CF44346">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1C5C232">
            <w:pPr>
              <w:rPr>
                <w:rFonts w:hint="eastAsia"/>
              </w:rPr>
            </w:pPr>
            <w:r>
              <w:rPr>
                <w:rFonts w:hint="eastAsia"/>
                <w:lang w:bidi="ar"/>
              </w:rPr>
              <w:t>就业处+通识教育学院</w:t>
            </w:r>
          </w:p>
        </w:tc>
      </w:tr>
      <w:tr w14:paraId="032FAE3E">
        <w:tblPrEx>
          <w:tblCellMar>
            <w:top w:w="0" w:type="dxa"/>
            <w:left w:w="108" w:type="dxa"/>
            <w:bottom w:w="0" w:type="dxa"/>
            <w:right w:w="108" w:type="dxa"/>
          </w:tblCellMar>
        </w:tblPrEx>
        <w:trPr>
          <w:trHeight w:val="187"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F5B38EA">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9A32AA5">
            <w:pPr>
              <w:rPr>
                <w:rFonts w:hint="eastAsia"/>
              </w:rPr>
            </w:pPr>
            <w:r>
              <w:rPr>
                <w:rFonts w:hint="eastAsia"/>
                <w:lang w:bidi="ar"/>
              </w:rPr>
              <w:t>15</w:t>
            </w:r>
          </w:p>
        </w:tc>
        <w:tc>
          <w:tcPr>
            <w:tcW w:w="996" w:type="pct"/>
            <w:tcBorders>
              <w:top w:val="single" w:color="000000" w:sz="4" w:space="0"/>
              <w:left w:val="single" w:color="000000" w:sz="4" w:space="0"/>
              <w:bottom w:val="single" w:color="000000" w:sz="4" w:space="0"/>
              <w:right w:val="single" w:color="000000" w:sz="4" w:space="0"/>
            </w:tcBorders>
            <w:vAlign w:val="center"/>
          </w:tcPr>
          <w:p w14:paraId="43A7DA47">
            <w:pPr>
              <w:rPr>
                <w:rFonts w:hint="eastAsia"/>
              </w:rPr>
            </w:pPr>
            <w:r>
              <w:rPr>
                <w:rFonts w:hint="eastAsia"/>
                <w:lang w:bidi="ar"/>
              </w:rPr>
              <w:t>大学生演讲赛</w:t>
            </w:r>
          </w:p>
        </w:tc>
        <w:tc>
          <w:tcPr>
            <w:tcW w:w="278" w:type="pct"/>
            <w:tcBorders>
              <w:top w:val="single" w:color="000000" w:sz="4" w:space="0"/>
              <w:left w:val="single" w:color="000000" w:sz="4" w:space="0"/>
              <w:bottom w:val="single" w:color="000000" w:sz="4" w:space="0"/>
              <w:right w:val="single" w:color="000000" w:sz="4" w:space="0"/>
            </w:tcBorders>
            <w:vAlign w:val="center"/>
          </w:tcPr>
          <w:p w14:paraId="196DA392">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E28E05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13374AD">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E0FC91E">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EA36D8C">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6EAE720B">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3559F633">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746D313">
            <w:pPr>
              <w:rPr>
                <w:rFonts w:hint="eastAsia"/>
              </w:rPr>
            </w:pPr>
            <w:r>
              <w:rPr>
                <w:rFonts w:hint="eastAsia"/>
                <w:lang w:bidi="ar"/>
              </w:rPr>
              <w:t>大学语文</w:t>
            </w:r>
          </w:p>
        </w:tc>
        <w:tc>
          <w:tcPr>
            <w:tcW w:w="764" w:type="pct"/>
            <w:tcBorders>
              <w:top w:val="single" w:color="000000" w:sz="4" w:space="0"/>
              <w:left w:val="single" w:color="000000" w:sz="4" w:space="0"/>
              <w:bottom w:val="single" w:color="000000" w:sz="4" w:space="0"/>
              <w:right w:val="single" w:color="000000" w:sz="4" w:space="0"/>
            </w:tcBorders>
            <w:vAlign w:val="center"/>
          </w:tcPr>
          <w:p w14:paraId="531C63DB">
            <w:pPr>
              <w:rPr>
                <w:rFonts w:hint="eastAsia"/>
              </w:rPr>
            </w:pPr>
            <w:r>
              <w:rPr>
                <w:rFonts w:hint="eastAsia"/>
                <w:lang w:bidi="ar"/>
              </w:rPr>
              <w:t>通识教育学院</w:t>
            </w:r>
          </w:p>
        </w:tc>
      </w:tr>
      <w:tr w14:paraId="7FEFCFA3">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573C204B">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8AFB7B0">
            <w:pPr>
              <w:rPr>
                <w:rFonts w:hint="eastAsia"/>
              </w:rPr>
            </w:pPr>
            <w:r>
              <w:rPr>
                <w:rFonts w:hint="eastAsia"/>
                <w:lang w:bidi="ar"/>
              </w:rPr>
              <w:t>16</w:t>
            </w:r>
          </w:p>
        </w:tc>
        <w:tc>
          <w:tcPr>
            <w:tcW w:w="996" w:type="pct"/>
            <w:tcBorders>
              <w:top w:val="single" w:color="000000" w:sz="4" w:space="0"/>
              <w:left w:val="single" w:color="000000" w:sz="4" w:space="0"/>
              <w:bottom w:val="single" w:color="000000" w:sz="4" w:space="0"/>
              <w:right w:val="single" w:color="000000" w:sz="4" w:space="0"/>
            </w:tcBorders>
            <w:vAlign w:val="center"/>
          </w:tcPr>
          <w:p w14:paraId="4826AEA2">
            <w:pPr>
              <w:rPr>
                <w:rFonts w:hint="eastAsia"/>
              </w:rPr>
            </w:pPr>
            <w:r>
              <w:rPr>
                <w:rFonts w:hint="eastAsia"/>
                <w:lang w:bidi="ar"/>
              </w:rPr>
              <w:t>经典诵读比赛</w:t>
            </w:r>
          </w:p>
        </w:tc>
        <w:tc>
          <w:tcPr>
            <w:tcW w:w="278" w:type="pct"/>
            <w:tcBorders>
              <w:top w:val="single" w:color="000000" w:sz="4" w:space="0"/>
              <w:left w:val="single" w:color="000000" w:sz="4" w:space="0"/>
              <w:bottom w:val="single" w:color="000000" w:sz="4" w:space="0"/>
              <w:right w:val="single" w:color="000000" w:sz="4" w:space="0"/>
            </w:tcBorders>
            <w:vAlign w:val="center"/>
          </w:tcPr>
          <w:p w14:paraId="0F065293">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noWrap/>
            <w:vAlign w:val="center"/>
          </w:tcPr>
          <w:p w14:paraId="009A7D17">
            <w:pPr>
              <w:rPr>
                <w:rFonts w:hint="eastAsia"/>
              </w:rPr>
            </w:pPr>
          </w:p>
        </w:tc>
        <w:tc>
          <w:tcPr>
            <w:tcW w:w="195" w:type="pct"/>
            <w:tcBorders>
              <w:top w:val="single" w:color="000000" w:sz="4" w:space="0"/>
              <w:left w:val="single" w:color="000000" w:sz="4" w:space="0"/>
              <w:bottom w:val="single" w:color="000000" w:sz="4" w:space="0"/>
              <w:right w:val="single" w:color="000000" w:sz="4" w:space="0"/>
            </w:tcBorders>
            <w:noWrap/>
            <w:vAlign w:val="center"/>
          </w:tcPr>
          <w:p w14:paraId="41BD8AD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F84F9E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B74125F">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3EF19F3A">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676504E">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13F3B12E">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6E0FA52">
            <w:pPr>
              <w:rPr>
                <w:rFonts w:hint="eastAsia"/>
              </w:rPr>
            </w:pPr>
            <w:r>
              <w:rPr>
                <w:rFonts w:hint="eastAsia"/>
                <w:lang w:bidi="ar"/>
              </w:rPr>
              <w:t>通识教育学院</w:t>
            </w:r>
          </w:p>
        </w:tc>
      </w:tr>
      <w:tr w14:paraId="7FBD191B">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DFD94BB">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43F8ECA">
            <w:pPr>
              <w:rPr>
                <w:rFonts w:hint="eastAsia"/>
              </w:rPr>
            </w:pPr>
            <w:r>
              <w:rPr>
                <w:rFonts w:hint="eastAsia"/>
                <w:lang w:bidi="ar"/>
              </w:rPr>
              <w:t>17</w:t>
            </w:r>
          </w:p>
        </w:tc>
        <w:tc>
          <w:tcPr>
            <w:tcW w:w="996" w:type="pct"/>
            <w:tcBorders>
              <w:top w:val="single" w:color="000000" w:sz="4" w:space="0"/>
              <w:left w:val="single" w:color="000000" w:sz="4" w:space="0"/>
              <w:bottom w:val="single" w:color="000000" w:sz="4" w:space="0"/>
              <w:right w:val="single" w:color="000000" w:sz="4" w:space="0"/>
            </w:tcBorders>
            <w:vAlign w:val="center"/>
          </w:tcPr>
          <w:p w14:paraId="4555D8D0">
            <w:pPr>
              <w:rPr>
                <w:rFonts w:hint="eastAsia"/>
              </w:rPr>
            </w:pPr>
            <w:r>
              <w:rPr>
                <w:rFonts w:hint="eastAsia"/>
                <w:lang w:bidi="ar"/>
              </w:rPr>
              <w:t>大学生辩论赛</w:t>
            </w:r>
          </w:p>
        </w:tc>
        <w:tc>
          <w:tcPr>
            <w:tcW w:w="278" w:type="pct"/>
            <w:tcBorders>
              <w:top w:val="single" w:color="000000" w:sz="4" w:space="0"/>
              <w:left w:val="single" w:color="000000" w:sz="4" w:space="0"/>
              <w:bottom w:val="single" w:color="000000" w:sz="4" w:space="0"/>
              <w:right w:val="single" w:color="000000" w:sz="4" w:space="0"/>
            </w:tcBorders>
            <w:vAlign w:val="center"/>
          </w:tcPr>
          <w:p w14:paraId="096B801A">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C1E256E">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2B8EF1CF">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5DF6DF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78B49F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5A083E3">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79F04D10">
            <w:pPr>
              <w:rPr>
                <w:rFonts w:hint="eastAsia"/>
              </w:rPr>
            </w:pPr>
          </w:p>
        </w:tc>
        <w:tc>
          <w:tcPr>
            <w:tcW w:w="959" w:type="pct"/>
            <w:tcBorders>
              <w:top w:val="single" w:color="000000" w:sz="4" w:space="0"/>
              <w:left w:val="single" w:color="000000" w:sz="4" w:space="0"/>
              <w:bottom w:val="single" w:color="000000" w:sz="4" w:space="0"/>
              <w:right w:val="single" w:color="000000" w:sz="4" w:space="0"/>
            </w:tcBorders>
            <w:noWrap/>
            <w:vAlign w:val="center"/>
          </w:tcPr>
          <w:p w14:paraId="12C96875">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53B91DE7">
            <w:pPr>
              <w:rPr>
                <w:rFonts w:hint="eastAsia"/>
              </w:rPr>
            </w:pPr>
            <w:r>
              <w:rPr>
                <w:rFonts w:hint="eastAsia"/>
                <w:lang w:bidi="ar"/>
              </w:rPr>
              <w:t>通识教育学院</w:t>
            </w:r>
          </w:p>
        </w:tc>
      </w:tr>
      <w:tr w14:paraId="51C4A92C">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14791A1F">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04EBCDBD">
            <w:pPr>
              <w:rPr>
                <w:rFonts w:hint="eastAsia"/>
              </w:rPr>
            </w:pPr>
            <w:r>
              <w:rPr>
                <w:rFonts w:hint="eastAsia"/>
                <w:lang w:bidi="ar"/>
              </w:rPr>
              <w:t>18</w:t>
            </w:r>
          </w:p>
        </w:tc>
        <w:tc>
          <w:tcPr>
            <w:tcW w:w="996" w:type="pct"/>
            <w:tcBorders>
              <w:top w:val="single" w:color="000000" w:sz="4" w:space="0"/>
              <w:left w:val="single" w:color="000000" w:sz="4" w:space="0"/>
              <w:bottom w:val="single" w:color="000000" w:sz="4" w:space="0"/>
              <w:right w:val="single" w:color="000000" w:sz="4" w:space="0"/>
            </w:tcBorders>
            <w:vAlign w:val="center"/>
          </w:tcPr>
          <w:p w14:paraId="65408128">
            <w:pPr>
              <w:rPr>
                <w:rFonts w:hint="eastAsia"/>
              </w:rPr>
            </w:pPr>
            <w:r>
              <w:rPr>
                <w:rFonts w:hint="eastAsia"/>
                <w:lang w:bidi="ar"/>
              </w:rPr>
              <w:t>英语口语技能赛</w:t>
            </w:r>
          </w:p>
        </w:tc>
        <w:tc>
          <w:tcPr>
            <w:tcW w:w="278" w:type="pct"/>
            <w:tcBorders>
              <w:top w:val="single" w:color="000000" w:sz="4" w:space="0"/>
              <w:left w:val="single" w:color="000000" w:sz="4" w:space="0"/>
              <w:bottom w:val="single" w:color="000000" w:sz="4" w:space="0"/>
              <w:right w:val="single" w:color="000000" w:sz="4" w:space="0"/>
            </w:tcBorders>
            <w:vAlign w:val="center"/>
          </w:tcPr>
          <w:p w14:paraId="76A7CFE4">
            <w:pPr>
              <w:rPr>
                <w:rFonts w:hint="eastAsia"/>
              </w:rPr>
            </w:pPr>
            <w:r>
              <w:rPr>
                <w:rFonts w:hint="eastAsia"/>
                <w:lang w:bidi="ar"/>
              </w:rPr>
              <w:t>2</w:t>
            </w:r>
          </w:p>
        </w:tc>
        <w:tc>
          <w:tcPr>
            <w:tcW w:w="195" w:type="pct"/>
            <w:tcBorders>
              <w:top w:val="single" w:color="000000" w:sz="4" w:space="0"/>
              <w:left w:val="single" w:color="000000" w:sz="4" w:space="0"/>
              <w:bottom w:val="single" w:color="000000" w:sz="4" w:space="0"/>
              <w:right w:val="single" w:color="000000" w:sz="4" w:space="0"/>
            </w:tcBorders>
            <w:vAlign w:val="center"/>
          </w:tcPr>
          <w:p w14:paraId="1EDF616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AA884C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DF9E63D">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7026B07">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62D0E693">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032A78FC">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0F701E63">
            <w:pPr>
              <w:rPr>
                <w:rFonts w:hint="eastAsia"/>
              </w:rPr>
            </w:pPr>
            <w:r>
              <w:rPr>
                <w:rFonts w:hint="eastAsia"/>
                <w:lang w:bidi="ar"/>
              </w:rPr>
              <w:t>大学英语</w:t>
            </w:r>
          </w:p>
        </w:tc>
        <w:tc>
          <w:tcPr>
            <w:tcW w:w="764" w:type="pct"/>
            <w:tcBorders>
              <w:top w:val="single" w:color="000000" w:sz="4" w:space="0"/>
              <w:left w:val="single" w:color="000000" w:sz="4" w:space="0"/>
              <w:bottom w:val="single" w:color="000000" w:sz="4" w:space="0"/>
              <w:right w:val="single" w:color="000000" w:sz="4" w:space="0"/>
            </w:tcBorders>
            <w:vAlign w:val="center"/>
          </w:tcPr>
          <w:p w14:paraId="5B4A7057">
            <w:pPr>
              <w:rPr>
                <w:rFonts w:hint="eastAsia"/>
              </w:rPr>
            </w:pPr>
            <w:r>
              <w:rPr>
                <w:rFonts w:hint="eastAsia"/>
                <w:lang w:bidi="ar"/>
              </w:rPr>
              <w:t>通识教育学院</w:t>
            </w:r>
          </w:p>
        </w:tc>
      </w:tr>
      <w:tr w14:paraId="2C672E27">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09AE89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51D96FAC">
            <w:pPr>
              <w:rPr>
                <w:rFonts w:hint="eastAsia"/>
              </w:rPr>
            </w:pPr>
            <w:r>
              <w:rPr>
                <w:rFonts w:hint="eastAsia"/>
                <w:lang w:bidi="ar"/>
              </w:rPr>
              <w:t>19</w:t>
            </w:r>
          </w:p>
        </w:tc>
        <w:tc>
          <w:tcPr>
            <w:tcW w:w="996" w:type="pct"/>
            <w:tcBorders>
              <w:top w:val="single" w:color="000000" w:sz="4" w:space="0"/>
              <w:left w:val="single" w:color="000000" w:sz="4" w:space="0"/>
              <w:bottom w:val="single" w:color="000000" w:sz="4" w:space="0"/>
              <w:right w:val="single" w:color="000000" w:sz="4" w:space="0"/>
            </w:tcBorders>
            <w:vAlign w:val="center"/>
          </w:tcPr>
          <w:p w14:paraId="1D9E07A2">
            <w:pPr>
              <w:rPr>
                <w:rFonts w:hint="eastAsia"/>
              </w:rPr>
            </w:pPr>
            <w:r>
              <w:rPr>
                <w:rFonts w:hint="eastAsia"/>
                <w:lang w:bidi="ar"/>
              </w:rPr>
              <w:t>大学生英语竞赛</w:t>
            </w:r>
          </w:p>
        </w:tc>
        <w:tc>
          <w:tcPr>
            <w:tcW w:w="278" w:type="pct"/>
            <w:tcBorders>
              <w:top w:val="single" w:color="000000" w:sz="4" w:space="0"/>
              <w:left w:val="single" w:color="000000" w:sz="4" w:space="0"/>
              <w:bottom w:val="single" w:color="000000" w:sz="4" w:space="0"/>
              <w:right w:val="single" w:color="000000" w:sz="4" w:space="0"/>
            </w:tcBorders>
            <w:vAlign w:val="center"/>
          </w:tcPr>
          <w:p w14:paraId="5297913D">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BABC4A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27A3047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3EE467B">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712B7F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427A1E6">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7F7AA601">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1F3F7012">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5FBB382E">
            <w:pPr>
              <w:rPr>
                <w:rFonts w:hint="eastAsia"/>
              </w:rPr>
            </w:pPr>
            <w:r>
              <w:rPr>
                <w:rFonts w:hint="eastAsia"/>
                <w:lang w:bidi="ar"/>
              </w:rPr>
              <w:t>通识教育学院</w:t>
            </w:r>
          </w:p>
        </w:tc>
      </w:tr>
      <w:tr w14:paraId="0B699F1C">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D626829">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1342A625">
            <w:pPr>
              <w:rPr>
                <w:rFonts w:hint="eastAsia"/>
              </w:rPr>
            </w:pPr>
            <w:r>
              <w:rPr>
                <w:rFonts w:hint="eastAsia"/>
                <w:lang w:bidi="ar"/>
              </w:rPr>
              <w:t>20</w:t>
            </w:r>
          </w:p>
        </w:tc>
        <w:tc>
          <w:tcPr>
            <w:tcW w:w="996" w:type="pct"/>
            <w:tcBorders>
              <w:top w:val="single" w:color="000000" w:sz="4" w:space="0"/>
              <w:left w:val="single" w:color="000000" w:sz="4" w:space="0"/>
              <w:bottom w:val="single" w:color="000000" w:sz="4" w:space="0"/>
              <w:right w:val="single" w:color="000000" w:sz="4" w:space="0"/>
            </w:tcBorders>
            <w:vAlign w:val="center"/>
          </w:tcPr>
          <w:p w14:paraId="7EEC8439">
            <w:pPr>
              <w:rPr>
                <w:rFonts w:hint="eastAsia"/>
              </w:rPr>
            </w:pPr>
            <w:r>
              <w:rPr>
                <w:rFonts w:hint="eastAsia"/>
                <w:lang w:bidi="ar"/>
              </w:rPr>
              <w:t>英语风采赛</w:t>
            </w:r>
          </w:p>
        </w:tc>
        <w:tc>
          <w:tcPr>
            <w:tcW w:w="278" w:type="pct"/>
            <w:tcBorders>
              <w:top w:val="single" w:color="000000" w:sz="4" w:space="0"/>
              <w:left w:val="single" w:color="000000" w:sz="4" w:space="0"/>
              <w:bottom w:val="single" w:color="000000" w:sz="4" w:space="0"/>
              <w:right w:val="single" w:color="000000" w:sz="4" w:space="0"/>
            </w:tcBorders>
            <w:vAlign w:val="center"/>
          </w:tcPr>
          <w:p w14:paraId="5299740B">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405B537">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A05FC69">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2B12488">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0D34DD2">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055D5805">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9066C6A">
            <w:pPr>
              <w:rPr>
                <w:rFonts w:hint="eastAsia"/>
              </w:rPr>
            </w:pPr>
          </w:p>
        </w:tc>
        <w:tc>
          <w:tcPr>
            <w:tcW w:w="959" w:type="pct"/>
            <w:tcBorders>
              <w:top w:val="single" w:color="000000" w:sz="4" w:space="0"/>
              <w:left w:val="single" w:color="000000" w:sz="4" w:space="0"/>
              <w:bottom w:val="single" w:color="000000" w:sz="4" w:space="0"/>
              <w:right w:val="single" w:color="000000" w:sz="4" w:space="0"/>
            </w:tcBorders>
            <w:noWrap/>
            <w:vAlign w:val="center"/>
          </w:tcPr>
          <w:p w14:paraId="367A0BFB">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32A5E20">
            <w:pPr>
              <w:rPr>
                <w:rFonts w:hint="eastAsia"/>
              </w:rPr>
            </w:pPr>
            <w:r>
              <w:rPr>
                <w:rFonts w:hint="eastAsia"/>
                <w:lang w:bidi="ar"/>
              </w:rPr>
              <w:t>通识教育学院</w:t>
            </w:r>
          </w:p>
        </w:tc>
      </w:tr>
      <w:tr w14:paraId="06FF51CE">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6E09B277">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05106008">
            <w:pPr>
              <w:rPr>
                <w:rFonts w:hint="eastAsia"/>
              </w:rPr>
            </w:pPr>
            <w:r>
              <w:rPr>
                <w:rFonts w:hint="eastAsia"/>
                <w:lang w:bidi="ar"/>
              </w:rPr>
              <w:t>21</w:t>
            </w:r>
          </w:p>
        </w:tc>
        <w:tc>
          <w:tcPr>
            <w:tcW w:w="996" w:type="pct"/>
            <w:tcBorders>
              <w:top w:val="single" w:color="000000" w:sz="4" w:space="0"/>
              <w:left w:val="single" w:color="000000" w:sz="4" w:space="0"/>
              <w:bottom w:val="single" w:color="000000" w:sz="4" w:space="0"/>
              <w:right w:val="single" w:color="000000" w:sz="4" w:space="0"/>
            </w:tcBorders>
            <w:vAlign w:val="center"/>
          </w:tcPr>
          <w:p w14:paraId="6040D152">
            <w:pPr>
              <w:rPr>
                <w:rFonts w:hint="eastAsia"/>
              </w:rPr>
            </w:pPr>
            <w:r>
              <w:rPr>
                <w:rFonts w:hint="eastAsia"/>
                <w:lang w:bidi="ar"/>
              </w:rPr>
              <w:t>阅读活动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31AB1C65">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C6D0DDC">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EB9691E">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A02869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DF1BE13">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E159E5F">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E695037">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937468A">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389A0003">
            <w:pPr>
              <w:rPr>
                <w:rFonts w:hint="eastAsia"/>
              </w:rPr>
            </w:pPr>
            <w:r>
              <w:rPr>
                <w:rFonts w:hint="eastAsia"/>
                <w:lang w:bidi="ar"/>
              </w:rPr>
              <w:t>图书馆</w:t>
            </w:r>
          </w:p>
        </w:tc>
      </w:tr>
      <w:tr w14:paraId="072DFCF6">
        <w:tblPrEx>
          <w:tblCellMar>
            <w:top w:w="0" w:type="dxa"/>
            <w:left w:w="108" w:type="dxa"/>
            <w:bottom w:w="0" w:type="dxa"/>
            <w:right w:w="108" w:type="dxa"/>
          </w:tblCellMar>
        </w:tblPrEx>
        <w:trPr>
          <w:trHeight w:val="274"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BF1EFBB">
            <w:pPr>
              <w:rPr>
                <w:rFonts w:hint="eastAsia"/>
              </w:rPr>
            </w:pPr>
          </w:p>
        </w:tc>
        <w:tc>
          <w:tcPr>
            <w:tcW w:w="401" w:type="pct"/>
            <w:vMerge w:val="restart"/>
            <w:tcBorders>
              <w:top w:val="single" w:color="000000" w:sz="4" w:space="0"/>
              <w:left w:val="single" w:color="000000" w:sz="4" w:space="0"/>
              <w:bottom w:val="single" w:color="000000" w:sz="4" w:space="0"/>
              <w:right w:val="single" w:color="000000" w:sz="4" w:space="0"/>
            </w:tcBorders>
            <w:vAlign w:val="center"/>
          </w:tcPr>
          <w:p w14:paraId="5B868CA2">
            <w:pPr>
              <w:rPr>
                <w:rFonts w:hint="eastAsia"/>
              </w:rPr>
            </w:pPr>
            <w:r>
              <w:rPr>
                <w:rFonts w:hint="eastAsia"/>
                <w:lang w:bidi="ar"/>
              </w:rPr>
              <w:t>22</w:t>
            </w:r>
          </w:p>
        </w:tc>
        <w:tc>
          <w:tcPr>
            <w:tcW w:w="996" w:type="pct"/>
            <w:vMerge w:val="restart"/>
            <w:tcBorders>
              <w:top w:val="single" w:color="000000" w:sz="4" w:space="0"/>
              <w:left w:val="single" w:color="000000" w:sz="4" w:space="0"/>
              <w:bottom w:val="single" w:color="000000" w:sz="4" w:space="0"/>
              <w:right w:val="single" w:color="000000" w:sz="4" w:space="0"/>
            </w:tcBorders>
            <w:vAlign w:val="center"/>
          </w:tcPr>
          <w:p w14:paraId="53CE096D">
            <w:pPr>
              <w:rPr>
                <w:rFonts w:hint="eastAsia"/>
              </w:rPr>
            </w:pPr>
            <w:r>
              <w:rPr>
                <w:rFonts w:hint="eastAsia"/>
                <w:lang w:bidi="ar"/>
              </w:rPr>
              <w:t>数学文化讲座</w:t>
            </w:r>
          </w:p>
        </w:tc>
        <w:tc>
          <w:tcPr>
            <w:tcW w:w="278" w:type="pct"/>
            <w:vMerge w:val="restart"/>
            <w:tcBorders>
              <w:top w:val="single" w:color="000000" w:sz="4" w:space="0"/>
              <w:left w:val="single" w:color="000000" w:sz="4" w:space="0"/>
              <w:bottom w:val="single" w:color="000000" w:sz="4" w:space="0"/>
              <w:right w:val="single" w:color="000000" w:sz="4" w:space="0"/>
            </w:tcBorders>
            <w:vAlign w:val="center"/>
          </w:tcPr>
          <w:p w14:paraId="224C8DFD">
            <w:pPr>
              <w:rPr>
                <w:rFonts w:hint="eastAsia"/>
              </w:rPr>
            </w:pPr>
            <w:r>
              <w:rPr>
                <w:rFonts w:hint="eastAsia"/>
                <w:lang w:bidi="ar"/>
              </w:rPr>
              <w:t>4</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6DEFF242">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292DB587">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5999D714">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7DDD0EB3">
            <w:pPr>
              <w:rPr>
                <w:rFonts w:hint="eastAsia"/>
              </w:rPr>
            </w:pPr>
            <w:r>
              <w:rPr>
                <w:rFonts w:hint="eastAsia"/>
                <w:lang w:bidi="ar"/>
              </w:rPr>
              <w:t>√</w:t>
            </w:r>
          </w:p>
        </w:tc>
        <w:tc>
          <w:tcPr>
            <w:tcW w:w="190" w:type="pct"/>
            <w:vMerge w:val="restart"/>
            <w:tcBorders>
              <w:top w:val="single" w:color="000000" w:sz="4" w:space="0"/>
              <w:left w:val="single" w:color="000000" w:sz="4" w:space="0"/>
              <w:bottom w:val="single" w:color="000000" w:sz="4" w:space="0"/>
              <w:right w:val="single" w:color="000000" w:sz="4" w:space="0"/>
            </w:tcBorders>
            <w:vAlign w:val="center"/>
          </w:tcPr>
          <w:p w14:paraId="2489F392">
            <w:pPr>
              <w:rPr>
                <w:rFonts w:hint="eastAsia"/>
              </w:rPr>
            </w:pPr>
          </w:p>
        </w:tc>
        <w:tc>
          <w:tcPr>
            <w:tcW w:w="208" w:type="pct"/>
            <w:vMerge w:val="restart"/>
            <w:tcBorders>
              <w:top w:val="single" w:color="000000" w:sz="4" w:space="0"/>
              <w:left w:val="single" w:color="000000" w:sz="4" w:space="0"/>
              <w:bottom w:val="single" w:color="000000" w:sz="4" w:space="0"/>
              <w:right w:val="single" w:color="000000" w:sz="4" w:space="0"/>
            </w:tcBorders>
            <w:vAlign w:val="center"/>
          </w:tcPr>
          <w:p w14:paraId="5B51FC55">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734A2FFA">
            <w:pPr>
              <w:rPr>
                <w:rFonts w:hint="eastAsia"/>
              </w:rPr>
            </w:pPr>
            <w:r>
              <w:rPr>
                <w:rFonts w:hint="eastAsia"/>
                <w:lang w:bidi="ar"/>
              </w:rPr>
              <w:t>高等数学（文）</w:t>
            </w:r>
          </w:p>
        </w:tc>
        <w:tc>
          <w:tcPr>
            <w:tcW w:w="764" w:type="pct"/>
            <w:vMerge w:val="restart"/>
            <w:tcBorders>
              <w:top w:val="single" w:color="000000" w:sz="4" w:space="0"/>
              <w:left w:val="single" w:color="000000" w:sz="4" w:space="0"/>
              <w:bottom w:val="single" w:color="000000" w:sz="4" w:space="0"/>
              <w:right w:val="single" w:color="000000" w:sz="4" w:space="0"/>
            </w:tcBorders>
            <w:vAlign w:val="center"/>
          </w:tcPr>
          <w:p w14:paraId="001F87A1">
            <w:pPr>
              <w:rPr>
                <w:rFonts w:hint="eastAsia"/>
                <w:lang w:bidi="ar"/>
              </w:rPr>
            </w:pPr>
            <w:r>
              <w:rPr>
                <w:rFonts w:hint="eastAsia"/>
                <w:lang w:bidi="ar"/>
              </w:rPr>
              <w:t>通识教育学院</w:t>
            </w:r>
          </w:p>
          <w:p w14:paraId="54A2DE10">
            <w:pPr>
              <w:rPr>
                <w:rFonts w:hint="eastAsia"/>
                <w:lang w:bidi="ar"/>
              </w:rPr>
            </w:pPr>
          </w:p>
        </w:tc>
      </w:tr>
      <w:tr w14:paraId="164D5DC5">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A4E0F82">
            <w:pPr>
              <w:rPr>
                <w:rFonts w:hint="eastAsia"/>
              </w:rPr>
            </w:pPr>
          </w:p>
        </w:tc>
        <w:tc>
          <w:tcPr>
            <w:tcW w:w="401" w:type="pct"/>
            <w:vMerge w:val="continue"/>
            <w:tcBorders>
              <w:top w:val="single" w:color="000000" w:sz="4" w:space="0"/>
              <w:left w:val="single" w:color="000000" w:sz="4" w:space="0"/>
              <w:bottom w:val="single" w:color="000000" w:sz="4" w:space="0"/>
              <w:right w:val="single" w:color="000000" w:sz="4" w:space="0"/>
            </w:tcBorders>
            <w:vAlign w:val="center"/>
          </w:tcPr>
          <w:p w14:paraId="6FB5B328">
            <w:pPr>
              <w:rPr>
                <w:rFonts w:hint="eastAsia"/>
              </w:rPr>
            </w:pPr>
          </w:p>
        </w:tc>
        <w:tc>
          <w:tcPr>
            <w:tcW w:w="996" w:type="pct"/>
            <w:vMerge w:val="continue"/>
            <w:tcBorders>
              <w:top w:val="single" w:color="000000" w:sz="4" w:space="0"/>
              <w:left w:val="single" w:color="000000" w:sz="4" w:space="0"/>
              <w:bottom w:val="single" w:color="000000" w:sz="4" w:space="0"/>
              <w:right w:val="single" w:color="000000" w:sz="4" w:space="0"/>
            </w:tcBorders>
            <w:vAlign w:val="center"/>
          </w:tcPr>
          <w:p w14:paraId="28A709EE">
            <w:pPr>
              <w:rPr>
                <w:rFonts w:hint="eastAsia"/>
              </w:rPr>
            </w:pPr>
          </w:p>
        </w:tc>
        <w:tc>
          <w:tcPr>
            <w:tcW w:w="278" w:type="pct"/>
            <w:vMerge w:val="continue"/>
            <w:tcBorders>
              <w:top w:val="single" w:color="000000" w:sz="4" w:space="0"/>
              <w:left w:val="single" w:color="000000" w:sz="4" w:space="0"/>
              <w:bottom w:val="single" w:color="000000" w:sz="4" w:space="0"/>
              <w:right w:val="single" w:color="000000" w:sz="4" w:space="0"/>
            </w:tcBorders>
            <w:vAlign w:val="center"/>
          </w:tcPr>
          <w:p w14:paraId="2B34C7CE">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22E1E33C">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4ED72D84">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2FFA0E0D">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26F9CE2F">
            <w:pPr>
              <w:rPr>
                <w:rFonts w:hint="eastAsia"/>
              </w:rPr>
            </w:pPr>
          </w:p>
        </w:tc>
        <w:tc>
          <w:tcPr>
            <w:tcW w:w="190" w:type="pct"/>
            <w:vMerge w:val="continue"/>
            <w:tcBorders>
              <w:top w:val="single" w:color="000000" w:sz="4" w:space="0"/>
              <w:left w:val="single" w:color="000000" w:sz="4" w:space="0"/>
              <w:bottom w:val="single" w:color="000000" w:sz="4" w:space="0"/>
              <w:right w:val="single" w:color="000000" w:sz="4" w:space="0"/>
            </w:tcBorders>
            <w:vAlign w:val="center"/>
          </w:tcPr>
          <w:p w14:paraId="5867A329">
            <w:pPr>
              <w:rPr>
                <w:rFonts w:hint="eastAsia"/>
              </w:rPr>
            </w:pPr>
          </w:p>
        </w:tc>
        <w:tc>
          <w:tcPr>
            <w:tcW w:w="208" w:type="pct"/>
            <w:vMerge w:val="continue"/>
            <w:tcBorders>
              <w:top w:val="single" w:color="000000" w:sz="4" w:space="0"/>
              <w:left w:val="single" w:color="000000" w:sz="4" w:space="0"/>
              <w:bottom w:val="single" w:color="000000" w:sz="4" w:space="0"/>
              <w:right w:val="single" w:color="000000" w:sz="4" w:space="0"/>
            </w:tcBorders>
            <w:vAlign w:val="center"/>
          </w:tcPr>
          <w:p w14:paraId="1AEB3DAE">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4DA9F142">
            <w:pPr>
              <w:rPr>
                <w:rFonts w:hint="eastAsia"/>
              </w:rPr>
            </w:pPr>
            <w:r>
              <w:rPr>
                <w:rFonts w:hint="eastAsia"/>
                <w:lang w:bidi="ar"/>
              </w:rPr>
              <w:t>高等数学（理）</w:t>
            </w:r>
          </w:p>
        </w:tc>
        <w:tc>
          <w:tcPr>
            <w:tcW w:w="764" w:type="pct"/>
            <w:vMerge w:val="continue"/>
            <w:tcBorders>
              <w:top w:val="single" w:color="000000" w:sz="4" w:space="0"/>
              <w:left w:val="single" w:color="000000" w:sz="4" w:space="0"/>
              <w:bottom w:val="single" w:color="000000" w:sz="4" w:space="0"/>
              <w:right w:val="single" w:color="000000" w:sz="4" w:space="0"/>
            </w:tcBorders>
            <w:vAlign w:val="center"/>
          </w:tcPr>
          <w:p w14:paraId="0B9961E6">
            <w:pPr>
              <w:rPr>
                <w:rFonts w:hint="eastAsia"/>
              </w:rPr>
            </w:pPr>
          </w:p>
        </w:tc>
      </w:tr>
      <w:tr w14:paraId="621A5502">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112FE4C">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40B27822">
            <w:pPr>
              <w:rPr>
                <w:rFonts w:hint="eastAsia"/>
              </w:rPr>
            </w:pPr>
            <w:r>
              <w:rPr>
                <w:rFonts w:hint="eastAsia"/>
                <w:lang w:bidi="ar"/>
              </w:rPr>
              <w:t>23</w:t>
            </w:r>
          </w:p>
        </w:tc>
        <w:tc>
          <w:tcPr>
            <w:tcW w:w="996" w:type="pct"/>
            <w:tcBorders>
              <w:top w:val="single" w:color="000000" w:sz="4" w:space="0"/>
              <w:left w:val="single" w:color="000000" w:sz="4" w:space="0"/>
              <w:bottom w:val="single" w:color="000000" w:sz="4" w:space="0"/>
              <w:right w:val="single" w:color="000000" w:sz="4" w:space="0"/>
            </w:tcBorders>
            <w:vAlign w:val="center"/>
          </w:tcPr>
          <w:p w14:paraId="19B797FB">
            <w:pPr>
              <w:rPr>
                <w:rFonts w:hint="eastAsia"/>
              </w:rPr>
            </w:pPr>
            <w:r>
              <w:rPr>
                <w:rFonts w:hint="eastAsia"/>
                <w:lang w:bidi="ar"/>
              </w:rPr>
              <w:t>数学建模竞赛</w:t>
            </w:r>
          </w:p>
        </w:tc>
        <w:tc>
          <w:tcPr>
            <w:tcW w:w="278" w:type="pct"/>
            <w:tcBorders>
              <w:top w:val="single" w:color="000000" w:sz="4" w:space="0"/>
              <w:left w:val="single" w:color="000000" w:sz="4" w:space="0"/>
              <w:bottom w:val="single" w:color="000000" w:sz="4" w:space="0"/>
              <w:right w:val="single" w:color="000000" w:sz="4" w:space="0"/>
            </w:tcBorders>
            <w:vAlign w:val="center"/>
          </w:tcPr>
          <w:p w14:paraId="334E33AE">
            <w:pPr>
              <w:rPr>
                <w:rFonts w:hint="eastAsia"/>
              </w:rPr>
            </w:pPr>
            <w:r>
              <w:rPr>
                <w:rFonts w:hint="eastAsia"/>
                <w:lang w:bidi="ar"/>
              </w:rPr>
              <w:t>8</w:t>
            </w:r>
          </w:p>
        </w:tc>
        <w:tc>
          <w:tcPr>
            <w:tcW w:w="195" w:type="pct"/>
            <w:tcBorders>
              <w:top w:val="single" w:color="000000" w:sz="4" w:space="0"/>
              <w:left w:val="single" w:color="000000" w:sz="4" w:space="0"/>
              <w:bottom w:val="single" w:color="000000" w:sz="4" w:space="0"/>
              <w:right w:val="single" w:color="000000" w:sz="4" w:space="0"/>
            </w:tcBorders>
            <w:vAlign w:val="center"/>
          </w:tcPr>
          <w:p w14:paraId="5A21563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BF5DBDE">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200A39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D90F727">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1D667374">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7E67EC46">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73E0300A">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A9FDE26">
            <w:pPr>
              <w:rPr>
                <w:rFonts w:hint="eastAsia"/>
              </w:rPr>
            </w:pPr>
            <w:r>
              <w:rPr>
                <w:rFonts w:hint="eastAsia"/>
                <w:lang w:bidi="ar"/>
              </w:rPr>
              <w:t>通识教育学院</w:t>
            </w:r>
          </w:p>
        </w:tc>
      </w:tr>
      <w:tr w14:paraId="2A8333E6">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73C1BA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47FD74B0">
            <w:pPr>
              <w:rPr>
                <w:rFonts w:hint="eastAsia"/>
              </w:rPr>
            </w:pPr>
            <w:r>
              <w:rPr>
                <w:rFonts w:hint="eastAsia"/>
                <w:lang w:bidi="ar"/>
              </w:rPr>
              <w:t>24</w:t>
            </w:r>
          </w:p>
        </w:tc>
        <w:tc>
          <w:tcPr>
            <w:tcW w:w="996" w:type="pct"/>
            <w:tcBorders>
              <w:top w:val="single" w:color="000000" w:sz="4" w:space="0"/>
              <w:left w:val="single" w:color="000000" w:sz="4" w:space="0"/>
              <w:bottom w:val="single" w:color="000000" w:sz="4" w:space="0"/>
              <w:right w:val="single" w:color="000000" w:sz="4" w:space="0"/>
            </w:tcBorders>
            <w:vAlign w:val="center"/>
          </w:tcPr>
          <w:p w14:paraId="6172656B">
            <w:pPr>
              <w:rPr>
                <w:rFonts w:hint="eastAsia"/>
              </w:rPr>
            </w:pPr>
            <w:r>
              <w:rPr>
                <w:rFonts w:hint="eastAsia"/>
                <w:lang w:bidi="ar"/>
              </w:rPr>
              <w:t>大学生数独竞赛</w:t>
            </w:r>
          </w:p>
        </w:tc>
        <w:tc>
          <w:tcPr>
            <w:tcW w:w="278" w:type="pct"/>
            <w:tcBorders>
              <w:top w:val="single" w:color="000000" w:sz="4" w:space="0"/>
              <w:left w:val="single" w:color="000000" w:sz="4" w:space="0"/>
              <w:bottom w:val="single" w:color="000000" w:sz="4" w:space="0"/>
              <w:right w:val="single" w:color="000000" w:sz="4" w:space="0"/>
            </w:tcBorders>
            <w:vAlign w:val="center"/>
          </w:tcPr>
          <w:p w14:paraId="7CA99FC5">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26349F8">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6197D3F">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1AE69EA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C61FC96">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7623C0A2">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4A20541">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6B078EF">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B1C5F5D">
            <w:pPr>
              <w:rPr>
                <w:rFonts w:hint="eastAsia"/>
              </w:rPr>
            </w:pPr>
            <w:r>
              <w:rPr>
                <w:rFonts w:hint="eastAsia"/>
                <w:lang w:bidi="ar"/>
              </w:rPr>
              <w:t>通识教育学院</w:t>
            </w:r>
          </w:p>
        </w:tc>
      </w:tr>
      <w:tr w14:paraId="625A499C">
        <w:tblPrEx>
          <w:tblCellMar>
            <w:top w:w="0" w:type="dxa"/>
            <w:left w:w="108" w:type="dxa"/>
            <w:bottom w:w="0" w:type="dxa"/>
            <w:right w:w="108" w:type="dxa"/>
          </w:tblCellMar>
        </w:tblPrEx>
        <w:trPr>
          <w:trHeight w:val="274" w:hRule="atLeast"/>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066AD27A">
            <w:pPr>
              <w:rPr>
                <w:rFonts w:hint="eastAsia"/>
              </w:rPr>
            </w:pPr>
            <w:r>
              <w:rPr>
                <w:rFonts w:hint="eastAsia"/>
                <w:lang w:bidi="ar"/>
              </w:rPr>
              <w:t>（三）“强体健心”模块</w:t>
            </w:r>
          </w:p>
        </w:tc>
        <w:tc>
          <w:tcPr>
            <w:tcW w:w="401" w:type="pct"/>
            <w:tcBorders>
              <w:top w:val="single" w:color="000000" w:sz="4" w:space="0"/>
              <w:left w:val="single" w:color="000000" w:sz="4" w:space="0"/>
              <w:bottom w:val="single" w:color="000000" w:sz="4" w:space="0"/>
              <w:right w:val="single" w:color="000000" w:sz="4" w:space="0"/>
            </w:tcBorders>
            <w:vAlign w:val="center"/>
          </w:tcPr>
          <w:p w14:paraId="4B195694">
            <w:pPr>
              <w:rPr>
                <w:rFonts w:hint="eastAsia"/>
              </w:rPr>
            </w:pPr>
            <w:r>
              <w:rPr>
                <w:rFonts w:hint="eastAsia"/>
                <w:lang w:bidi="ar"/>
              </w:rPr>
              <w:t>25</w:t>
            </w:r>
          </w:p>
        </w:tc>
        <w:tc>
          <w:tcPr>
            <w:tcW w:w="996" w:type="pct"/>
            <w:tcBorders>
              <w:top w:val="single" w:color="000000" w:sz="4" w:space="0"/>
              <w:left w:val="single" w:color="000000" w:sz="4" w:space="0"/>
              <w:bottom w:val="single" w:color="000000" w:sz="4" w:space="0"/>
              <w:right w:val="single" w:color="000000" w:sz="4" w:space="0"/>
            </w:tcBorders>
            <w:vAlign w:val="center"/>
          </w:tcPr>
          <w:p w14:paraId="261B57D0">
            <w:pPr>
              <w:rPr>
                <w:rFonts w:hint="eastAsia"/>
              </w:rPr>
            </w:pPr>
            <w:r>
              <w:rPr>
                <w:rFonts w:hint="eastAsia"/>
                <w:lang w:bidi="ar"/>
              </w:rPr>
              <w:t>心理健康团体辅导</w:t>
            </w:r>
          </w:p>
        </w:tc>
        <w:tc>
          <w:tcPr>
            <w:tcW w:w="278" w:type="pct"/>
            <w:tcBorders>
              <w:top w:val="single" w:color="000000" w:sz="4" w:space="0"/>
              <w:left w:val="single" w:color="000000" w:sz="4" w:space="0"/>
              <w:bottom w:val="single" w:color="000000" w:sz="4" w:space="0"/>
              <w:right w:val="single" w:color="000000" w:sz="4" w:space="0"/>
            </w:tcBorders>
            <w:vAlign w:val="center"/>
          </w:tcPr>
          <w:p w14:paraId="02049D8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61D260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747D0E7">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92604E7">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296D817">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3FECB519">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76EC4DE4">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2752933">
            <w:pPr>
              <w:rPr>
                <w:rFonts w:hint="eastAsia"/>
              </w:rPr>
            </w:pPr>
            <w:r>
              <w:rPr>
                <w:rFonts w:hint="eastAsia"/>
                <w:lang w:bidi="ar"/>
              </w:rPr>
              <w:t>大学生心理健康教育</w:t>
            </w:r>
          </w:p>
        </w:tc>
        <w:tc>
          <w:tcPr>
            <w:tcW w:w="764" w:type="pct"/>
            <w:tcBorders>
              <w:top w:val="single" w:color="000000" w:sz="4" w:space="0"/>
              <w:left w:val="single" w:color="000000" w:sz="4" w:space="0"/>
              <w:bottom w:val="single" w:color="000000" w:sz="4" w:space="0"/>
              <w:right w:val="single" w:color="000000" w:sz="4" w:space="0"/>
            </w:tcBorders>
            <w:vAlign w:val="center"/>
          </w:tcPr>
          <w:p w14:paraId="43BA6FA8">
            <w:pPr>
              <w:rPr>
                <w:rFonts w:hint="eastAsia"/>
              </w:rPr>
            </w:pPr>
            <w:r>
              <w:rPr>
                <w:rFonts w:hint="eastAsia"/>
                <w:lang w:bidi="ar"/>
              </w:rPr>
              <w:t>学工处+通识学院</w:t>
            </w:r>
          </w:p>
        </w:tc>
      </w:tr>
      <w:tr w14:paraId="2B1F7448">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3CC6CDBF">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1CFFDB1">
            <w:pPr>
              <w:rPr>
                <w:rFonts w:hint="eastAsia"/>
              </w:rPr>
            </w:pPr>
            <w:r>
              <w:rPr>
                <w:rFonts w:hint="eastAsia"/>
                <w:lang w:bidi="ar"/>
              </w:rPr>
              <w:t>26</w:t>
            </w:r>
          </w:p>
        </w:tc>
        <w:tc>
          <w:tcPr>
            <w:tcW w:w="996" w:type="pct"/>
            <w:tcBorders>
              <w:top w:val="single" w:color="000000" w:sz="4" w:space="0"/>
              <w:left w:val="single" w:color="000000" w:sz="4" w:space="0"/>
              <w:bottom w:val="single" w:color="000000" w:sz="4" w:space="0"/>
              <w:right w:val="single" w:color="000000" w:sz="4" w:space="0"/>
            </w:tcBorders>
            <w:vAlign w:val="center"/>
          </w:tcPr>
          <w:p w14:paraId="134438F5">
            <w:pPr>
              <w:rPr>
                <w:rFonts w:hint="eastAsia"/>
              </w:rPr>
            </w:pPr>
            <w:r>
              <w:rPr>
                <w:rFonts w:hint="eastAsia"/>
                <w:lang w:bidi="ar"/>
              </w:rPr>
              <w:t>3.25心理健康教育活动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3B49D7A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1AE435C2">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FEF1D8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34BC962">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D79A78B">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F1D4B66">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01E261F9">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4D53FBB">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3FAE491">
            <w:pPr>
              <w:rPr>
                <w:rFonts w:hint="eastAsia"/>
              </w:rPr>
            </w:pPr>
            <w:r>
              <w:rPr>
                <w:rFonts w:hint="eastAsia"/>
                <w:lang w:bidi="ar"/>
              </w:rPr>
              <w:t>学工处+二级学院</w:t>
            </w:r>
          </w:p>
        </w:tc>
      </w:tr>
      <w:tr w14:paraId="6D29AE9F">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0BCAD51">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1152015A">
            <w:pPr>
              <w:rPr>
                <w:rFonts w:hint="eastAsia"/>
              </w:rPr>
            </w:pPr>
            <w:r>
              <w:rPr>
                <w:rFonts w:hint="eastAsia"/>
                <w:lang w:bidi="ar"/>
              </w:rPr>
              <w:t>27</w:t>
            </w:r>
          </w:p>
        </w:tc>
        <w:tc>
          <w:tcPr>
            <w:tcW w:w="996" w:type="pct"/>
            <w:tcBorders>
              <w:top w:val="single" w:color="000000" w:sz="4" w:space="0"/>
              <w:left w:val="single" w:color="000000" w:sz="4" w:space="0"/>
              <w:bottom w:val="single" w:color="000000" w:sz="4" w:space="0"/>
              <w:right w:val="single" w:color="000000" w:sz="4" w:space="0"/>
            </w:tcBorders>
            <w:vAlign w:val="center"/>
          </w:tcPr>
          <w:p w14:paraId="120A962A">
            <w:pPr>
              <w:rPr>
                <w:rFonts w:hint="eastAsia"/>
              </w:rPr>
            </w:pPr>
            <w:r>
              <w:rPr>
                <w:rFonts w:hint="eastAsia"/>
                <w:lang w:bidi="ar"/>
              </w:rPr>
              <w:t>5.25心理健康教育活动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3B2F9323">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2B2C834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5B5F5C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10A337E7">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0A45383">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1B24A414">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7B764C9">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01A264D7">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E033C35">
            <w:pPr>
              <w:rPr>
                <w:rFonts w:hint="eastAsia"/>
              </w:rPr>
            </w:pPr>
            <w:r>
              <w:rPr>
                <w:rFonts w:hint="eastAsia"/>
                <w:lang w:bidi="ar"/>
              </w:rPr>
              <w:t>学工处+二级学院</w:t>
            </w:r>
          </w:p>
        </w:tc>
      </w:tr>
      <w:tr w14:paraId="450BF8D5">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31CE83E">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70694AD">
            <w:pPr>
              <w:rPr>
                <w:rFonts w:hint="eastAsia"/>
              </w:rPr>
            </w:pPr>
            <w:r>
              <w:rPr>
                <w:rFonts w:hint="eastAsia"/>
                <w:lang w:bidi="ar"/>
              </w:rPr>
              <w:t>28</w:t>
            </w:r>
          </w:p>
        </w:tc>
        <w:tc>
          <w:tcPr>
            <w:tcW w:w="996" w:type="pct"/>
            <w:tcBorders>
              <w:top w:val="single" w:color="000000" w:sz="4" w:space="0"/>
              <w:left w:val="single" w:color="000000" w:sz="4" w:space="0"/>
              <w:bottom w:val="single" w:color="000000" w:sz="4" w:space="0"/>
              <w:right w:val="single" w:color="000000" w:sz="4" w:space="0"/>
            </w:tcBorders>
            <w:vAlign w:val="center"/>
          </w:tcPr>
          <w:p w14:paraId="128277F5">
            <w:pPr>
              <w:rPr>
                <w:rFonts w:hint="eastAsia"/>
              </w:rPr>
            </w:pPr>
            <w:r>
              <w:rPr>
                <w:rFonts w:hint="eastAsia"/>
                <w:lang w:bidi="ar"/>
              </w:rPr>
              <w:t>心理剧大赛</w:t>
            </w:r>
          </w:p>
        </w:tc>
        <w:tc>
          <w:tcPr>
            <w:tcW w:w="278" w:type="pct"/>
            <w:tcBorders>
              <w:top w:val="single" w:color="000000" w:sz="4" w:space="0"/>
              <w:left w:val="single" w:color="000000" w:sz="4" w:space="0"/>
              <w:bottom w:val="single" w:color="000000" w:sz="4" w:space="0"/>
              <w:right w:val="single" w:color="000000" w:sz="4" w:space="0"/>
            </w:tcBorders>
            <w:vAlign w:val="center"/>
          </w:tcPr>
          <w:p w14:paraId="3240B3F1">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743F864">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59D1E5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7A20648">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DD80313">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2FAC0C1">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8C15F36">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D6E962D">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6841AFB">
            <w:pPr>
              <w:rPr>
                <w:rFonts w:hint="eastAsia"/>
              </w:rPr>
            </w:pPr>
            <w:r>
              <w:rPr>
                <w:rFonts w:hint="eastAsia"/>
                <w:lang w:bidi="ar"/>
              </w:rPr>
              <w:t>学工处</w:t>
            </w:r>
          </w:p>
        </w:tc>
      </w:tr>
      <w:tr w14:paraId="0F8C3F10">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755E1B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4C0F742">
            <w:pPr>
              <w:rPr>
                <w:rFonts w:hint="eastAsia"/>
              </w:rPr>
            </w:pPr>
            <w:r>
              <w:rPr>
                <w:rFonts w:hint="eastAsia"/>
                <w:lang w:bidi="ar"/>
              </w:rPr>
              <w:t>29</w:t>
            </w:r>
          </w:p>
        </w:tc>
        <w:tc>
          <w:tcPr>
            <w:tcW w:w="996" w:type="pct"/>
            <w:tcBorders>
              <w:top w:val="single" w:color="000000" w:sz="4" w:space="0"/>
              <w:left w:val="single" w:color="000000" w:sz="4" w:space="0"/>
              <w:bottom w:val="single" w:color="000000" w:sz="4" w:space="0"/>
              <w:right w:val="single" w:color="000000" w:sz="4" w:space="0"/>
            </w:tcBorders>
            <w:vAlign w:val="center"/>
          </w:tcPr>
          <w:p w14:paraId="69DA676E">
            <w:pPr>
              <w:rPr>
                <w:rFonts w:hint="eastAsia"/>
              </w:rPr>
            </w:pPr>
            <w:r>
              <w:rPr>
                <w:rFonts w:hint="eastAsia"/>
                <w:lang w:bidi="ar"/>
              </w:rPr>
              <w:t>心理电影赏析</w:t>
            </w:r>
          </w:p>
        </w:tc>
        <w:tc>
          <w:tcPr>
            <w:tcW w:w="278" w:type="pct"/>
            <w:tcBorders>
              <w:top w:val="single" w:color="000000" w:sz="4" w:space="0"/>
              <w:left w:val="single" w:color="000000" w:sz="4" w:space="0"/>
              <w:bottom w:val="single" w:color="000000" w:sz="4" w:space="0"/>
              <w:right w:val="single" w:color="000000" w:sz="4" w:space="0"/>
            </w:tcBorders>
            <w:vAlign w:val="center"/>
          </w:tcPr>
          <w:p w14:paraId="7ABED999">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6AEBF57">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8EF30B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B2CBA9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DFF1217">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4D65D106">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5610B6C2">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A4019AD">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825DC95">
            <w:pPr>
              <w:rPr>
                <w:rFonts w:hint="eastAsia"/>
              </w:rPr>
            </w:pPr>
            <w:r>
              <w:rPr>
                <w:rFonts w:hint="eastAsia"/>
                <w:lang w:bidi="ar"/>
              </w:rPr>
              <w:t>学工处+二级学院</w:t>
            </w:r>
          </w:p>
        </w:tc>
      </w:tr>
      <w:tr w14:paraId="2C3529BF">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125BF0C1">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6C2FC878">
            <w:pPr>
              <w:rPr>
                <w:rFonts w:hint="eastAsia"/>
              </w:rPr>
            </w:pPr>
            <w:r>
              <w:rPr>
                <w:rFonts w:hint="eastAsia"/>
                <w:lang w:bidi="ar"/>
              </w:rPr>
              <w:t>30</w:t>
            </w:r>
          </w:p>
        </w:tc>
        <w:tc>
          <w:tcPr>
            <w:tcW w:w="996" w:type="pct"/>
            <w:tcBorders>
              <w:top w:val="single" w:color="000000" w:sz="4" w:space="0"/>
              <w:left w:val="single" w:color="000000" w:sz="4" w:space="0"/>
              <w:bottom w:val="single" w:color="000000" w:sz="4" w:space="0"/>
              <w:right w:val="single" w:color="000000" w:sz="4" w:space="0"/>
            </w:tcBorders>
            <w:vAlign w:val="center"/>
          </w:tcPr>
          <w:p w14:paraId="002A91D1">
            <w:pPr>
              <w:rPr>
                <w:rFonts w:hint="eastAsia"/>
              </w:rPr>
            </w:pPr>
            <w:r>
              <w:rPr>
                <w:rFonts w:hint="eastAsia"/>
                <w:lang w:bidi="ar"/>
              </w:rPr>
              <w:t>阳光长跑</w:t>
            </w:r>
          </w:p>
        </w:tc>
        <w:tc>
          <w:tcPr>
            <w:tcW w:w="278" w:type="pct"/>
            <w:tcBorders>
              <w:top w:val="single" w:color="000000" w:sz="4" w:space="0"/>
              <w:left w:val="single" w:color="000000" w:sz="4" w:space="0"/>
              <w:bottom w:val="single" w:color="000000" w:sz="4" w:space="0"/>
              <w:right w:val="single" w:color="000000" w:sz="4" w:space="0"/>
            </w:tcBorders>
            <w:vAlign w:val="center"/>
          </w:tcPr>
          <w:p w14:paraId="7C28B9E4">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41705E2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ED91633">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9356B0F">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158F1B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C3D0BEF">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2CFFBA99">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9A65333">
            <w:pPr>
              <w:rPr>
                <w:rFonts w:hint="eastAsia"/>
              </w:rPr>
            </w:pPr>
            <w:r>
              <w:rPr>
                <w:rFonts w:hint="eastAsia"/>
                <w:lang w:bidi="ar"/>
              </w:rPr>
              <w:t>大学体育</w:t>
            </w:r>
          </w:p>
        </w:tc>
        <w:tc>
          <w:tcPr>
            <w:tcW w:w="764" w:type="pct"/>
            <w:tcBorders>
              <w:top w:val="single" w:color="000000" w:sz="4" w:space="0"/>
              <w:left w:val="single" w:color="000000" w:sz="4" w:space="0"/>
              <w:bottom w:val="single" w:color="000000" w:sz="4" w:space="0"/>
              <w:right w:val="single" w:color="000000" w:sz="4" w:space="0"/>
            </w:tcBorders>
            <w:vAlign w:val="center"/>
          </w:tcPr>
          <w:p w14:paraId="2CD2C0A4">
            <w:pPr>
              <w:rPr>
                <w:rFonts w:hint="eastAsia"/>
              </w:rPr>
            </w:pPr>
            <w:r>
              <w:rPr>
                <w:rFonts w:hint="eastAsia"/>
                <w:lang w:bidi="ar"/>
              </w:rPr>
              <w:t>学工处+通识学院</w:t>
            </w:r>
          </w:p>
        </w:tc>
      </w:tr>
      <w:tr w14:paraId="33775FA7">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E8F59E2">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2C77F03F">
            <w:pPr>
              <w:rPr>
                <w:rFonts w:hint="eastAsia"/>
              </w:rPr>
            </w:pPr>
            <w:r>
              <w:rPr>
                <w:rFonts w:hint="eastAsia"/>
                <w:lang w:bidi="ar"/>
              </w:rPr>
              <w:t>31</w:t>
            </w:r>
          </w:p>
        </w:tc>
        <w:tc>
          <w:tcPr>
            <w:tcW w:w="996" w:type="pct"/>
            <w:tcBorders>
              <w:top w:val="single" w:color="000000" w:sz="4" w:space="0"/>
              <w:left w:val="single" w:color="000000" w:sz="4" w:space="0"/>
              <w:bottom w:val="single" w:color="000000" w:sz="4" w:space="0"/>
              <w:right w:val="single" w:color="000000" w:sz="4" w:space="0"/>
            </w:tcBorders>
            <w:vAlign w:val="center"/>
          </w:tcPr>
          <w:p w14:paraId="10485CC2">
            <w:pPr>
              <w:rPr>
                <w:rFonts w:hint="eastAsia"/>
              </w:rPr>
            </w:pPr>
            <w:r>
              <w:rPr>
                <w:rFonts w:hint="eastAsia"/>
                <w:lang w:bidi="ar"/>
              </w:rPr>
              <w:t>气排球联赛</w:t>
            </w:r>
          </w:p>
        </w:tc>
        <w:tc>
          <w:tcPr>
            <w:tcW w:w="278" w:type="pct"/>
            <w:tcBorders>
              <w:top w:val="single" w:color="000000" w:sz="4" w:space="0"/>
              <w:left w:val="single" w:color="000000" w:sz="4" w:space="0"/>
              <w:bottom w:val="single" w:color="000000" w:sz="4" w:space="0"/>
              <w:right w:val="single" w:color="000000" w:sz="4" w:space="0"/>
            </w:tcBorders>
            <w:vAlign w:val="center"/>
          </w:tcPr>
          <w:p w14:paraId="431B36F9">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618C6A7">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F89A01F">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DD0D2F3">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F39A0B3">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50D6C67F">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5A89DD50">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75FC2478">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5100AB3">
            <w:pPr>
              <w:rPr>
                <w:rFonts w:hint="eastAsia"/>
              </w:rPr>
            </w:pPr>
            <w:r>
              <w:rPr>
                <w:rFonts w:hint="eastAsia"/>
                <w:lang w:bidi="ar"/>
              </w:rPr>
              <w:t>通识教育学院</w:t>
            </w:r>
          </w:p>
        </w:tc>
      </w:tr>
      <w:tr w14:paraId="0DBAD109">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59D4F5B">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EFA06AF">
            <w:pPr>
              <w:rPr>
                <w:rFonts w:hint="eastAsia"/>
              </w:rPr>
            </w:pPr>
            <w:r>
              <w:rPr>
                <w:rFonts w:hint="eastAsia"/>
                <w:lang w:bidi="ar"/>
              </w:rPr>
              <w:t>32</w:t>
            </w:r>
          </w:p>
        </w:tc>
        <w:tc>
          <w:tcPr>
            <w:tcW w:w="996" w:type="pct"/>
            <w:tcBorders>
              <w:top w:val="single" w:color="000000" w:sz="4" w:space="0"/>
              <w:left w:val="single" w:color="000000" w:sz="4" w:space="0"/>
              <w:bottom w:val="single" w:color="000000" w:sz="4" w:space="0"/>
              <w:right w:val="single" w:color="000000" w:sz="4" w:space="0"/>
            </w:tcBorders>
            <w:vAlign w:val="center"/>
          </w:tcPr>
          <w:p w14:paraId="58DF635B">
            <w:pPr>
              <w:rPr>
                <w:rFonts w:hint="eastAsia"/>
              </w:rPr>
            </w:pPr>
            <w:r>
              <w:rPr>
                <w:rFonts w:hint="eastAsia"/>
                <w:lang w:bidi="ar"/>
              </w:rPr>
              <w:t>羽毛球联赛</w:t>
            </w:r>
          </w:p>
        </w:tc>
        <w:tc>
          <w:tcPr>
            <w:tcW w:w="278" w:type="pct"/>
            <w:tcBorders>
              <w:top w:val="single" w:color="000000" w:sz="4" w:space="0"/>
              <w:left w:val="single" w:color="000000" w:sz="4" w:space="0"/>
              <w:bottom w:val="single" w:color="000000" w:sz="4" w:space="0"/>
              <w:right w:val="single" w:color="000000" w:sz="4" w:space="0"/>
            </w:tcBorders>
            <w:vAlign w:val="center"/>
          </w:tcPr>
          <w:p w14:paraId="0CF37699">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3198B9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60C3E8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EC77678">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518A0A1">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6CD6FB74">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0E798F79">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6881D205">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57630B71">
            <w:pPr>
              <w:rPr>
                <w:rFonts w:hint="eastAsia"/>
              </w:rPr>
            </w:pPr>
            <w:r>
              <w:rPr>
                <w:rFonts w:hint="eastAsia"/>
                <w:lang w:bidi="ar"/>
              </w:rPr>
              <w:t>通识教育学院</w:t>
            </w:r>
          </w:p>
        </w:tc>
      </w:tr>
      <w:tr w14:paraId="7512331B">
        <w:tblPrEx>
          <w:tblCellMar>
            <w:top w:w="0" w:type="dxa"/>
            <w:left w:w="108" w:type="dxa"/>
            <w:bottom w:w="0" w:type="dxa"/>
            <w:right w:w="108" w:type="dxa"/>
          </w:tblCellMar>
        </w:tblPrEx>
        <w:trPr>
          <w:trHeight w:val="182"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52F1F7B9">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27B9498D">
            <w:pPr>
              <w:rPr>
                <w:rFonts w:hint="eastAsia"/>
              </w:rPr>
            </w:pPr>
            <w:r>
              <w:rPr>
                <w:rFonts w:hint="eastAsia"/>
                <w:lang w:bidi="ar"/>
              </w:rPr>
              <w:t>33</w:t>
            </w:r>
          </w:p>
        </w:tc>
        <w:tc>
          <w:tcPr>
            <w:tcW w:w="996" w:type="pct"/>
            <w:tcBorders>
              <w:top w:val="single" w:color="000000" w:sz="4" w:space="0"/>
              <w:left w:val="single" w:color="000000" w:sz="4" w:space="0"/>
              <w:bottom w:val="single" w:color="000000" w:sz="4" w:space="0"/>
              <w:right w:val="single" w:color="000000" w:sz="4" w:space="0"/>
            </w:tcBorders>
            <w:vAlign w:val="center"/>
          </w:tcPr>
          <w:p w14:paraId="0A477BCB">
            <w:pPr>
              <w:rPr>
                <w:rFonts w:hint="eastAsia"/>
              </w:rPr>
            </w:pPr>
            <w:r>
              <w:rPr>
                <w:rFonts w:hint="eastAsia"/>
                <w:lang w:bidi="ar"/>
              </w:rPr>
              <w:t>篮球联赛</w:t>
            </w:r>
          </w:p>
        </w:tc>
        <w:tc>
          <w:tcPr>
            <w:tcW w:w="278" w:type="pct"/>
            <w:tcBorders>
              <w:top w:val="single" w:color="000000" w:sz="4" w:space="0"/>
              <w:left w:val="single" w:color="000000" w:sz="4" w:space="0"/>
              <w:bottom w:val="single" w:color="000000" w:sz="4" w:space="0"/>
              <w:right w:val="single" w:color="000000" w:sz="4" w:space="0"/>
            </w:tcBorders>
            <w:vAlign w:val="center"/>
          </w:tcPr>
          <w:p w14:paraId="7364DEDA">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FC655A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6D1605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96A57C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FB73E18">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13D60AC5">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1567D833">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4BDDCB95">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6D7EFAB">
            <w:pPr>
              <w:rPr>
                <w:rFonts w:hint="eastAsia"/>
              </w:rPr>
            </w:pPr>
            <w:r>
              <w:rPr>
                <w:rFonts w:hint="eastAsia"/>
                <w:lang w:bidi="ar"/>
              </w:rPr>
              <w:t>通识教育学院</w:t>
            </w:r>
          </w:p>
        </w:tc>
      </w:tr>
      <w:tr w14:paraId="655189D7">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563F97A8">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60A9E3D1">
            <w:pPr>
              <w:rPr>
                <w:rFonts w:hint="eastAsia"/>
              </w:rPr>
            </w:pPr>
            <w:r>
              <w:rPr>
                <w:rFonts w:hint="eastAsia"/>
                <w:lang w:bidi="ar"/>
              </w:rPr>
              <w:t>34</w:t>
            </w:r>
          </w:p>
        </w:tc>
        <w:tc>
          <w:tcPr>
            <w:tcW w:w="996" w:type="pct"/>
            <w:tcBorders>
              <w:top w:val="single" w:color="000000" w:sz="4" w:space="0"/>
              <w:left w:val="single" w:color="000000" w:sz="4" w:space="0"/>
              <w:bottom w:val="single" w:color="000000" w:sz="4" w:space="0"/>
              <w:right w:val="single" w:color="000000" w:sz="4" w:space="0"/>
            </w:tcBorders>
            <w:vAlign w:val="center"/>
          </w:tcPr>
          <w:p w14:paraId="7095B652">
            <w:pPr>
              <w:rPr>
                <w:rFonts w:hint="eastAsia"/>
              </w:rPr>
            </w:pPr>
            <w:r>
              <w:rPr>
                <w:rFonts w:hint="eastAsia"/>
                <w:lang w:bidi="ar"/>
              </w:rPr>
              <w:t>广西三月三民族体育文化节</w:t>
            </w:r>
          </w:p>
        </w:tc>
        <w:tc>
          <w:tcPr>
            <w:tcW w:w="278" w:type="pct"/>
            <w:tcBorders>
              <w:top w:val="single" w:color="000000" w:sz="4" w:space="0"/>
              <w:left w:val="single" w:color="000000" w:sz="4" w:space="0"/>
              <w:bottom w:val="single" w:color="000000" w:sz="4" w:space="0"/>
              <w:right w:val="single" w:color="000000" w:sz="4" w:space="0"/>
            </w:tcBorders>
            <w:vAlign w:val="center"/>
          </w:tcPr>
          <w:p w14:paraId="3A80491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682024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249F2E3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9BD09E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4321B3E">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14BED13">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8D29352">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216A8B15">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F665EDA">
            <w:pPr>
              <w:rPr>
                <w:rFonts w:hint="eastAsia"/>
              </w:rPr>
            </w:pPr>
            <w:r>
              <w:rPr>
                <w:rFonts w:hint="eastAsia"/>
                <w:lang w:bidi="ar"/>
              </w:rPr>
              <w:t>通识教育学院</w:t>
            </w:r>
          </w:p>
        </w:tc>
      </w:tr>
      <w:tr w14:paraId="21CAD60A">
        <w:tblPrEx>
          <w:tblCellMar>
            <w:top w:w="0" w:type="dxa"/>
            <w:left w:w="108" w:type="dxa"/>
            <w:bottom w:w="0" w:type="dxa"/>
            <w:right w:w="108" w:type="dxa"/>
          </w:tblCellMar>
        </w:tblPrEx>
        <w:trPr>
          <w:trHeight w:val="312"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421E33D">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23173E61">
            <w:pPr>
              <w:rPr>
                <w:rFonts w:hint="eastAsia"/>
              </w:rPr>
            </w:pPr>
            <w:r>
              <w:rPr>
                <w:rFonts w:hint="eastAsia"/>
                <w:lang w:bidi="ar"/>
              </w:rPr>
              <w:t>35</w:t>
            </w:r>
          </w:p>
        </w:tc>
        <w:tc>
          <w:tcPr>
            <w:tcW w:w="996" w:type="pct"/>
            <w:tcBorders>
              <w:top w:val="single" w:color="000000" w:sz="4" w:space="0"/>
              <w:left w:val="single" w:color="000000" w:sz="4" w:space="0"/>
              <w:bottom w:val="single" w:color="000000" w:sz="4" w:space="0"/>
              <w:right w:val="single" w:color="000000" w:sz="4" w:space="0"/>
            </w:tcBorders>
            <w:vAlign w:val="center"/>
          </w:tcPr>
          <w:p w14:paraId="4DC0D0F3">
            <w:pPr>
              <w:rPr>
                <w:rFonts w:hint="eastAsia"/>
              </w:rPr>
            </w:pPr>
            <w:r>
              <w:rPr>
                <w:rFonts w:hint="eastAsia"/>
                <w:lang w:bidi="ar"/>
              </w:rPr>
              <w:t>田径运动会</w:t>
            </w:r>
          </w:p>
        </w:tc>
        <w:tc>
          <w:tcPr>
            <w:tcW w:w="278" w:type="pct"/>
            <w:tcBorders>
              <w:top w:val="single" w:color="000000" w:sz="4" w:space="0"/>
              <w:left w:val="single" w:color="000000" w:sz="4" w:space="0"/>
              <w:bottom w:val="single" w:color="000000" w:sz="4" w:space="0"/>
              <w:right w:val="single" w:color="000000" w:sz="4" w:space="0"/>
            </w:tcBorders>
            <w:vAlign w:val="center"/>
          </w:tcPr>
          <w:p w14:paraId="791CDF94">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3BA20C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68887C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ECD9F1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15CAEAF">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3BA6697C">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7A2981D3">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5667C4E">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7BB9187">
            <w:pPr>
              <w:rPr>
                <w:rFonts w:hint="eastAsia"/>
              </w:rPr>
            </w:pPr>
            <w:r>
              <w:rPr>
                <w:rFonts w:hint="eastAsia"/>
                <w:lang w:bidi="ar"/>
              </w:rPr>
              <w:t>校田径运动会组委会+二级学院</w:t>
            </w:r>
          </w:p>
        </w:tc>
      </w:tr>
      <w:tr w14:paraId="332B6BBA">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D8209FB">
            <w:pPr>
              <w:rPr>
                <w:rFonts w:hint="eastAsia"/>
              </w:rPr>
            </w:pPr>
          </w:p>
        </w:tc>
        <w:tc>
          <w:tcPr>
            <w:tcW w:w="401" w:type="pct"/>
            <w:vMerge w:val="restart"/>
            <w:tcBorders>
              <w:top w:val="single" w:color="000000" w:sz="4" w:space="0"/>
              <w:left w:val="single" w:color="000000" w:sz="4" w:space="0"/>
              <w:bottom w:val="single" w:color="000000" w:sz="4" w:space="0"/>
              <w:right w:val="single" w:color="000000" w:sz="4" w:space="0"/>
            </w:tcBorders>
            <w:vAlign w:val="center"/>
          </w:tcPr>
          <w:p w14:paraId="00C5E5E9">
            <w:pPr>
              <w:rPr>
                <w:rFonts w:hint="eastAsia"/>
              </w:rPr>
            </w:pPr>
            <w:r>
              <w:rPr>
                <w:rFonts w:hint="eastAsia"/>
                <w:lang w:bidi="ar"/>
              </w:rPr>
              <w:t>36</w:t>
            </w:r>
          </w:p>
        </w:tc>
        <w:tc>
          <w:tcPr>
            <w:tcW w:w="996" w:type="pct"/>
            <w:vMerge w:val="restart"/>
            <w:tcBorders>
              <w:top w:val="single" w:color="000000" w:sz="4" w:space="0"/>
              <w:left w:val="single" w:color="000000" w:sz="4" w:space="0"/>
              <w:bottom w:val="single" w:color="000000" w:sz="4" w:space="0"/>
              <w:right w:val="single" w:color="000000" w:sz="4" w:space="0"/>
            </w:tcBorders>
            <w:vAlign w:val="center"/>
          </w:tcPr>
          <w:p w14:paraId="4311DBB5">
            <w:pPr>
              <w:rPr>
                <w:rFonts w:hint="eastAsia"/>
              </w:rPr>
            </w:pPr>
            <w:r>
              <w:rPr>
                <w:rFonts w:hint="eastAsia"/>
                <w:lang w:bidi="ar"/>
              </w:rPr>
              <w:t>安全教育</w:t>
            </w:r>
          </w:p>
        </w:tc>
        <w:tc>
          <w:tcPr>
            <w:tcW w:w="278" w:type="pct"/>
            <w:vMerge w:val="restart"/>
            <w:tcBorders>
              <w:top w:val="single" w:color="000000" w:sz="4" w:space="0"/>
              <w:left w:val="single" w:color="000000" w:sz="4" w:space="0"/>
              <w:bottom w:val="single" w:color="000000" w:sz="4" w:space="0"/>
              <w:right w:val="single" w:color="000000" w:sz="4" w:space="0"/>
            </w:tcBorders>
            <w:vAlign w:val="center"/>
          </w:tcPr>
          <w:p w14:paraId="1F269436">
            <w:pPr>
              <w:rPr>
                <w:rFonts w:hint="eastAsia"/>
              </w:rPr>
            </w:pPr>
            <w:r>
              <w:rPr>
                <w:rFonts w:hint="eastAsia"/>
                <w:lang w:bidi="ar"/>
              </w:rPr>
              <w:t>4</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26109850">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65AFED7B">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29367F45">
            <w:pPr>
              <w:rPr>
                <w:rFonts w:hint="eastAsia"/>
              </w:rPr>
            </w:pPr>
            <w:r>
              <w:rPr>
                <w:rFonts w:hint="eastAsia"/>
                <w:lang w:bidi="ar"/>
              </w:rPr>
              <w:t>√</w:t>
            </w:r>
          </w:p>
        </w:tc>
        <w:tc>
          <w:tcPr>
            <w:tcW w:w="195" w:type="pct"/>
            <w:vMerge w:val="restart"/>
            <w:tcBorders>
              <w:top w:val="single" w:color="000000" w:sz="4" w:space="0"/>
              <w:left w:val="single" w:color="000000" w:sz="4" w:space="0"/>
              <w:bottom w:val="single" w:color="000000" w:sz="4" w:space="0"/>
              <w:right w:val="single" w:color="000000" w:sz="4" w:space="0"/>
            </w:tcBorders>
            <w:vAlign w:val="center"/>
          </w:tcPr>
          <w:p w14:paraId="2ABD5003">
            <w:pPr>
              <w:rPr>
                <w:rFonts w:hint="eastAsia"/>
              </w:rPr>
            </w:pPr>
            <w:r>
              <w:rPr>
                <w:rFonts w:hint="eastAsia"/>
                <w:lang w:bidi="ar"/>
              </w:rPr>
              <w:t>√</w:t>
            </w:r>
          </w:p>
        </w:tc>
        <w:tc>
          <w:tcPr>
            <w:tcW w:w="190" w:type="pct"/>
            <w:vMerge w:val="restart"/>
            <w:tcBorders>
              <w:top w:val="single" w:color="000000" w:sz="4" w:space="0"/>
              <w:left w:val="single" w:color="000000" w:sz="4" w:space="0"/>
              <w:bottom w:val="single" w:color="000000" w:sz="4" w:space="0"/>
              <w:right w:val="single" w:color="000000" w:sz="4" w:space="0"/>
            </w:tcBorders>
            <w:vAlign w:val="center"/>
          </w:tcPr>
          <w:p w14:paraId="3BB343AE">
            <w:pPr>
              <w:rPr>
                <w:rFonts w:hint="eastAsia"/>
              </w:rPr>
            </w:pPr>
            <w:r>
              <w:rPr>
                <w:rFonts w:hint="eastAsia"/>
                <w:lang w:bidi="ar"/>
              </w:rPr>
              <w:t>√</w:t>
            </w:r>
          </w:p>
        </w:tc>
        <w:tc>
          <w:tcPr>
            <w:tcW w:w="208" w:type="pct"/>
            <w:vMerge w:val="restart"/>
            <w:tcBorders>
              <w:top w:val="single" w:color="000000" w:sz="4" w:space="0"/>
              <w:left w:val="single" w:color="000000" w:sz="4" w:space="0"/>
              <w:bottom w:val="single" w:color="000000" w:sz="4" w:space="0"/>
              <w:right w:val="single" w:color="000000" w:sz="4" w:space="0"/>
            </w:tcBorders>
            <w:vAlign w:val="center"/>
          </w:tcPr>
          <w:p w14:paraId="673833B7">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7224D496">
            <w:pPr>
              <w:rPr>
                <w:rFonts w:hint="eastAsia"/>
              </w:rPr>
            </w:pPr>
            <w:r>
              <w:rPr>
                <w:rFonts w:hint="eastAsia"/>
                <w:lang w:bidi="ar"/>
              </w:rPr>
              <w:t>大学生安全教育、</w:t>
            </w:r>
          </w:p>
        </w:tc>
        <w:tc>
          <w:tcPr>
            <w:tcW w:w="764" w:type="pct"/>
            <w:vMerge w:val="restart"/>
            <w:tcBorders>
              <w:top w:val="single" w:color="000000" w:sz="4" w:space="0"/>
              <w:left w:val="single" w:color="000000" w:sz="4" w:space="0"/>
              <w:bottom w:val="single" w:color="000000" w:sz="4" w:space="0"/>
              <w:right w:val="single" w:color="000000" w:sz="4" w:space="0"/>
            </w:tcBorders>
            <w:vAlign w:val="center"/>
          </w:tcPr>
          <w:p w14:paraId="09FC67EC">
            <w:pPr>
              <w:rPr>
                <w:rFonts w:hint="eastAsia"/>
              </w:rPr>
            </w:pPr>
            <w:r>
              <w:rPr>
                <w:rFonts w:hint="eastAsia"/>
                <w:lang w:bidi="ar"/>
              </w:rPr>
              <w:t>学工处+马克思主义学院+二级学院</w:t>
            </w:r>
          </w:p>
        </w:tc>
      </w:tr>
      <w:tr w14:paraId="410045D1">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3D091BE">
            <w:pPr>
              <w:rPr>
                <w:rFonts w:hint="eastAsia"/>
              </w:rPr>
            </w:pPr>
          </w:p>
        </w:tc>
        <w:tc>
          <w:tcPr>
            <w:tcW w:w="401" w:type="pct"/>
            <w:vMerge w:val="continue"/>
            <w:tcBorders>
              <w:top w:val="single" w:color="000000" w:sz="4" w:space="0"/>
              <w:left w:val="single" w:color="000000" w:sz="4" w:space="0"/>
              <w:bottom w:val="single" w:color="000000" w:sz="4" w:space="0"/>
              <w:right w:val="single" w:color="000000" w:sz="4" w:space="0"/>
            </w:tcBorders>
            <w:vAlign w:val="center"/>
          </w:tcPr>
          <w:p w14:paraId="1373F154">
            <w:pPr>
              <w:rPr>
                <w:rFonts w:hint="eastAsia"/>
              </w:rPr>
            </w:pPr>
          </w:p>
        </w:tc>
        <w:tc>
          <w:tcPr>
            <w:tcW w:w="996" w:type="pct"/>
            <w:vMerge w:val="continue"/>
            <w:tcBorders>
              <w:top w:val="single" w:color="000000" w:sz="4" w:space="0"/>
              <w:left w:val="single" w:color="000000" w:sz="4" w:space="0"/>
              <w:bottom w:val="single" w:color="000000" w:sz="4" w:space="0"/>
              <w:right w:val="single" w:color="000000" w:sz="4" w:space="0"/>
            </w:tcBorders>
            <w:vAlign w:val="center"/>
          </w:tcPr>
          <w:p w14:paraId="61FDEC0B">
            <w:pPr>
              <w:rPr>
                <w:rFonts w:hint="eastAsia"/>
              </w:rPr>
            </w:pPr>
          </w:p>
        </w:tc>
        <w:tc>
          <w:tcPr>
            <w:tcW w:w="278" w:type="pct"/>
            <w:vMerge w:val="continue"/>
            <w:tcBorders>
              <w:top w:val="single" w:color="000000" w:sz="4" w:space="0"/>
              <w:left w:val="single" w:color="000000" w:sz="4" w:space="0"/>
              <w:bottom w:val="single" w:color="000000" w:sz="4" w:space="0"/>
              <w:right w:val="single" w:color="000000" w:sz="4" w:space="0"/>
            </w:tcBorders>
            <w:vAlign w:val="center"/>
          </w:tcPr>
          <w:p w14:paraId="65555B9A">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16A81B95">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4A36E78A">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375D6CC1">
            <w:pPr>
              <w:rPr>
                <w:rFonts w:hint="eastAsia"/>
              </w:rPr>
            </w:pPr>
          </w:p>
        </w:tc>
        <w:tc>
          <w:tcPr>
            <w:tcW w:w="195" w:type="pct"/>
            <w:vMerge w:val="continue"/>
            <w:tcBorders>
              <w:top w:val="single" w:color="000000" w:sz="4" w:space="0"/>
              <w:left w:val="single" w:color="000000" w:sz="4" w:space="0"/>
              <w:bottom w:val="single" w:color="000000" w:sz="4" w:space="0"/>
              <w:right w:val="single" w:color="000000" w:sz="4" w:space="0"/>
            </w:tcBorders>
            <w:vAlign w:val="center"/>
          </w:tcPr>
          <w:p w14:paraId="1621F6DE">
            <w:pPr>
              <w:rPr>
                <w:rFonts w:hint="eastAsia"/>
              </w:rPr>
            </w:pPr>
          </w:p>
        </w:tc>
        <w:tc>
          <w:tcPr>
            <w:tcW w:w="190" w:type="pct"/>
            <w:vMerge w:val="continue"/>
            <w:tcBorders>
              <w:top w:val="single" w:color="000000" w:sz="4" w:space="0"/>
              <w:left w:val="single" w:color="000000" w:sz="4" w:space="0"/>
              <w:bottom w:val="single" w:color="000000" w:sz="4" w:space="0"/>
              <w:right w:val="single" w:color="000000" w:sz="4" w:space="0"/>
            </w:tcBorders>
            <w:vAlign w:val="center"/>
          </w:tcPr>
          <w:p w14:paraId="30085274">
            <w:pPr>
              <w:rPr>
                <w:rFonts w:hint="eastAsia"/>
              </w:rPr>
            </w:pPr>
          </w:p>
        </w:tc>
        <w:tc>
          <w:tcPr>
            <w:tcW w:w="208" w:type="pct"/>
            <w:vMerge w:val="continue"/>
            <w:tcBorders>
              <w:top w:val="single" w:color="000000" w:sz="4" w:space="0"/>
              <w:left w:val="single" w:color="000000" w:sz="4" w:space="0"/>
              <w:bottom w:val="single" w:color="000000" w:sz="4" w:space="0"/>
              <w:right w:val="single" w:color="000000" w:sz="4" w:space="0"/>
            </w:tcBorders>
            <w:vAlign w:val="center"/>
          </w:tcPr>
          <w:p w14:paraId="4A5001A2">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7A5B875A">
            <w:pPr>
              <w:rPr>
                <w:rFonts w:hint="eastAsia"/>
              </w:rPr>
            </w:pPr>
            <w:r>
              <w:rPr>
                <w:rFonts w:hint="eastAsia"/>
                <w:lang w:bidi="ar"/>
              </w:rPr>
              <w:t>国家安全教育</w:t>
            </w:r>
          </w:p>
        </w:tc>
        <w:tc>
          <w:tcPr>
            <w:tcW w:w="764" w:type="pct"/>
            <w:vMerge w:val="continue"/>
            <w:tcBorders>
              <w:top w:val="single" w:color="000000" w:sz="4" w:space="0"/>
              <w:left w:val="single" w:color="000000" w:sz="4" w:space="0"/>
              <w:bottom w:val="single" w:color="000000" w:sz="4" w:space="0"/>
              <w:right w:val="single" w:color="000000" w:sz="4" w:space="0"/>
            </w:tcBorders>
            <w:vAlign w:val="center"/>
          </w:tcPr>
          <w:p w14:paraId="2464904B">
            <w:pPr>
              <w:rPr>
                <w:rFonts w:hint="eastAsia"/>
              </w:rPr>
            </w:pPr>
          </w:p>
        </w:tc>
      </w:tr>
      <w:tr w14:paraId="7454F9CC">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4283421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408B13B1">
            <w:pPr>
              <w:rPr>
                <w:rFonts w:hint="eastAsia"/>
              </w:rPr>
            </w:pPr>
            <w:r>
              <w:rPr>
                <w:rFonts w:hint="eastAsia"/>
                <w:lang w:bidi="ar"/>
              </w:rPr>
              <w:t>37</w:t>
            </w:r>
          </w:p>
        </w:tc>
        <w:tc>
          <w:tcPr>
            <w:tcW w:w="996" w:type="pct"/>
            <w:tcBorders>
              <w:top w:val="single" w:color="000000" w:sz="4" w:space="0"/>
              <w:left w:val="single" w:color="000000" w:sz="4" w:space="0"/>
              <w:bottom w:val="single" w:color="000000" w:sz="4" w:space="0"/>
              <w:right w:val="single" w:color="000000" w:sz="4" w:space="0"/>
            </w:tcBorders>
            <w:vAlign w:val="center"/>
          </w:tcPr>
          <w:p w14:paraId="327F5501">
            <w:pPr>
              <w:rPr>
                <w:rFonts w:hint="eastAsia"/>
              </w:rPr>
            </w:pPr>
            <w:r>
              <w:rPr>
                <w:rFonts w:hint="eastAsia"/>
                <w:lang w:bidi="ar"/>
              </w:rPr>
              <w:t>适应教育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59ECC9D3">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C0781E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70FB4D0">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098826E">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5D07AF8">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0A0A611A">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4B3BD03A">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50B01A3C">
            <w:pPr>
              <w:rPr>
                <w:rFonts w:hint="eastAsia"/>
              </w:rPr>
            </w:pPr>
            <w:r>
              <w:rPr>
                <w:rFonts w:hint="eastAsia"/>
                <w:lang w:bidi="ar"/>
              </w:rPr>
              <w:t>新生入学教育</w:t>
            </w:r>
          </w:p>
        </w:tc>
        <w:tc>
          <w:tcPr>
            <w:tcW w:w="764" w:type="pct"/>
            <w:tcBorders>
              <w:top w:val="single" w:color="000000" w:sz="4" w:space="0"/>
              <w:left w:val="single" w:color="000000" w:sz="4" w:space="0"/>
              <w:bottom w:val="single" w:color="000000" w:sz="4" w:space="0"/>
              <w:right w:val="single" w:color="000000" w:sz="4" w:space="0"/>
            </w:tcBorders>
            <w:vAlign w:val="center"/>
          </w:tcPr>
          <w:p w14:paraId="0EEB4F7C">
            <w:pPr>
              <w:rPr>
                <w:rFonts w:hint="eastAsia"/>
              </w:rPr>
            </w:pPr>
            <w:r>
              <w:rPr>
                <w:rFonts w:hint="eastAsia"/>
                <w:lang w:bidi="ar"/>
              </w:rPr>
              <w:t>学工处+二级学院</w:t>
            </w:r>
          </w:p>
        </w:tc>
      </w:tr>
      <w:tr w14:paraId="55FE4718">
        <w:tblPrEx>
          <w:tblCellMar>
            <w:top w:w="0" w:type="dxa"/>
            <w:left w:w="108" w:type="dxa"/>
            <w:bottom w:w="0" w:type="dxa"/>
            <w:right w:w="108" w:type="dxa"/>
          </w:tblCellMar>
        </w:tblPrEx>
        <w:trPr>
          <w:trHeight w:val="26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AFFF853">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48E673AD">
            <w:pPr>
              <w:rPr>
                <w:rFonts w:hint="eastAsia"/>
              </w:rPr>
            </w:pPr>
            <w:r>
              <w:rPr>
                <w:rFonts w:hint="eastAsia"/>
                <w:lang w:bidi="ar"/>
              </w:rPr>
              <w:t>38</w:t>
            </w:r>
          </w:p>
        </w:tc>
        <w:tc>
          <w:tcPr>
            <w:tcW w:w="996" w:type="pct"/>
            <w:tcBorders>
              <w:top w:val="single" w:color="000000" w:sz="4" w:space="0"/>
              <w:left w:val="single" w:color="000000" w:sz="4" w:space="0"/>
              <w:bottom w:val="single" w:color="000000" w:sz="4" w:space="0"/>
              <w:right w:val="single" w:color="000000" w:sz="4" w:space="0"/>
            </w:tcBorders>
            <w:vAlign w:val="center"/>
          </w:tcPr>
          <w:p w14:paraId="4BF08080">
            <w:pPr>
              <w:rPr>
                <w:rFonts w:hint="eastAsia"/>
              </w:rPr>
            </w:pPr>
            <w:r>
              <w:rPr>
                <w:rFonts w:hint="eastAsia"/>
                <w:lang w:bidi="ar"/>
              </w:rPr>
              <w:t>禁毒、防艾教育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647E815E">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6435EF4D">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42A5C5B">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825BA71">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A6E616A">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479BC340">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3D9E3A61">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7A3263B1">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A276FF0">
            <w:pPr>
              <w:rPr>
                <w:rFonts w:hint="eastAsia"/>
              </w:rPr>
            </w:pPr>
            <w:r>
              <w:rPr>
                <w:rFonts w:hint="eastAsia"/>
                <w:lang w:bidi="ar"/>
              </w:rPr>
              <w:t>学工处+团委+二级学院</w:t>
            </w:r>
          </w:p>
        </w:tc>
      </w:tr>
      <w:tr w14:paraId="41028220">
        <w:tblPrEx>
          <w:tblCellMar>
            <w:top w:w="0" w:type="dxa"/>
            <w:left w:w="108" w:type="dxa"/>
            <w:bottom w:w="0" w:type="dxa"/>
            <w:right w:w="108" w:type="dxa"/>
          </w:tblCellMar>
        </w:tblPrEx>
        <w:trPr>
          <w:trHeight w:val="274" w:hRule="atLeast"/>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16FA35C5">
            <w:pPr>
              <w:rPr>
                <w:rFonts w:hint="eastAsia"/>
              </w:rPr>
            </w:pPr>
            <w:r>
              <w:rPr>
                <w:rFonts w:hint="eastAsia"/>
                <w:lang w:bidi="ar"/>
              </w:rPr>
              <w:t>（四）“美韵育情”模块</w:t>
            </w:r>
          </w:p>
        </w:tc>
        <w:tc>
          <w:tcPr>
            <w:tcW w:w="401" w:type="pct"/>
            <w:tcBorders>
              <w:top w:val="single" w:color="000000" w:sz="4" w:space="0"/>
              <w:left w:val="single" w:color="000000" w:sz="4" w:space="0"/>
              <w:bottom w:val="single" w:color="000000" w:sz="4" w:space="0"/>
              <w:right w:val="single" w:color="000000" w:sz="4" w:space="0"/>
            </w:tcBorders>
            <w:vAlign w:val="center"/>
          </w:tcPr>
          <w:p w14:paraId="17ED7613">
            <w:pPr>
              <w:rPr>
                <w:rFonts w:hint="eastAsia"/>
              </w:rPr>
            </w:pPr>
            <w:r>
              <w:rPr>
                <w:rFonts w:hint="eastAsia"/>
                <w:lang w:bidi="ar"/>
              </w:rPr>
              <w:t>39</w:t>
            </w:r>
          </w:p>
        </w:tc>
        <w:tc>
          <w:tcPr>
            <w:tcW w:w="996" w:type="pct"/>
            <w:tcBorders>
              <w:top w:val="single" w:color="000000" w:sz="4" w:space="0"/>
              <w:left w:val="single" w:color="000000" w:sz="4" w:space="0"/>
              <w:bottom w:val="single" w:color="000000" w:sz="4" w:space="0"/>
              <w:right w:val="single" w:color="000000" w:sz="4" w:space="0"/>
            </w:tcBorders>
            <w:vAlign w:val="center"/>
          </w:tcPr>
          <w:p w14:paraId="0BD77087">
            <w:pPr>
              <w:rPr>
                <w:rFonts w:hint="eastAsia"/>
              </w:rPr>
            </w:pPr>
            <w:r>
              <w:rPr>
                <w:rFonts w:hint="eastAsia"/>
                <w:lang w:bidi="ar"/>
              </w:rPr>
              <w:t>中华优秀传统文化教育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6304924E">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416D9B1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4E2C820">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B242B2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5981B23">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755C862">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10F53A0F">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2AC11EDA">
            <w:pPr>
              <w:rPr>
                <w:rFonts w:hint="eastAsia"/>
              </w:rPr>
            </w:pPr>
            <w:r>
              <w:rPr>
                <w:rFonts w:hint="eastAsia"/>
                <w:lang w:bidi="ar"/>
              </w:rPr>
              <w:t>中国优秀传统文化</w:t>
            </w:r>
          </w:p>
        </w:tc>
        <w:tc>
          <w:tcPr>
            <w:tcW w:w="764" w:type="pct"/>
            <w:tcBorders>
              <w:top w:val="single" w:color="000000" w:sz="4" w:space="0"/>
              <w:left w:val="single" w:color="000000" w:sz="4" w:space="0"/>
              <w:bottom w:val="single" w:color="000000" w:sz="4" w:space="0"/>
              <w:right w:val="single" w:color="000000" w:sz="4" w:space="0"/>
            </w:tcBorders>
            <w:vAlign w:val="center"/>
          </w:tcPr>
          <w:p w14:paraId="4DC95D06">
            <w:pPr>
              <w:rPr>
                <w:rFonts w:hint="eastAsia"/>
              </w:rPr>
            </w:pPr>
            <w:r>
              <w:rPr>
                <w:rFonts w:hint="eastAsia"/>
                <w:lang w:bidi="ar"/>
              </w:rPr>
              <w:t>马克思主义学院</w:t>
            </w:r>
          </w:p>
        </w:tc>
      </w:tr>
      <w:tr w14:paraId="4A144B08">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1846E264">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267C4DB">
            <w:pPr>
              <w:rPr>
                <w:rFonts w:hint="eastAsia"/>
              </w:rPr>
            </w:pPr>
            <w:r>
              <w:rPr>
                <w:rFonts w:hint="eastAsia"/>
                <w:lang w:bidi="ar"/>
              </w:rPr>
              <w:t>40</w:t>
            </w:r>
          </w:p>
        </w:tc>
        <w:tc>
          <w:tcPr>
            <w:tcW w:w="996" w:type="pct"/>
            <w:tcBorders>
              <w:top w:val="single" w:color="000000" w:sz="4" w:space="0"/>
              <w:left w:val="single" w:color="000000" w:sz="4" w:space="0"/>
              <w:bottom w:val="single" w:color="000000" w:sz="4" w:space="0"/>
              <w:right w:val="single" w:color="000000" w:sz="4" w:space="0"/>
            </w:tcBorders>
            <w:vAlign w:val="center"/>
          </w:tcPr>
          <w:p w14:paraId="11F7FE0C">
            <w:pPr>
              <w:rPr>
                <w:rFonts w:hint="eastAsia"/>
              </w:rPr>
            </w:pPr>
            <w:r>
              <w:rPr>
                <w:rFonts w:hint="eastAsia"/>
                <w:lang w:bidi="ar"/>
              </w:rPr>
              <w:t>文明素养礼仪活动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71D9C8D4">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4AFA6F3E">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48A6BAD">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D5190A2">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D2666F3">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554858C9">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382EF0F">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6119FCB2">
            <w:pPr>
              <w:rPr>
                <w:rFonts w:hint="eastAsia"/>
              </w:rPr>
            </w:pPr>
            <w:r>
              <w:rPr>
                <w:rFonts w:hint="eastAsia"/>
                <w:lang w:bidi="ar"/>
              </w:rPr>
              <w:t>通用礼仪</w:t>
            </w:r>
          </w:p>
        </w:tc>
        <w:tc>
          <w:tcPr>
            <w:tcW w:w="764" w:type="pct"/>
            <w:tcBorders>
              <w:top w:val="single" w:color="000000" w:sz="4" w:space="0"/>
              <w:left w:val="single" w:color="000000" w:sz="4" w:space="0"/>
              <w:bottom w:val="single" w:color="000000" w:sz="4" w:space="0"/>
              <w:right w:val="single" w:color="000000" w:sz="4" w:space="0"/>
            </w:tcBorders>
            <w:vAlign w:val="center"/>
          </w:tcPr>
          <w:p w14:paraId="3D00283C">
            <w:pPr>
              <w:rPr>
                <w:rFonts w:hint="eastAsia"/>
              </w:rPr>
            </w:pPr>
            <w:r>
              <w:rPr>
                <w:rFonts w:hint="eastAsia"/>
                <w:lang w:bidi="ar"/>
              </w:rPr>
              <w:t>通识教育学院</w:t>
            </w:r>
          </w:p>
        </w:tc>
      </w:tr>
      <w:tr w14:paraId="6B49F88F">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78F4574">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1E683AED">
            <w:pPr>
              <w:rPr>
                <w:rFonts w:hint="eastAsia"/>
              </w:rPr>
            </w:pPr>
            <w:r>
              <w:rPr>
                <w:rFonts w:hint="eastAsia"/>
                <w:lang w:bidi="ar"/>
              </w:rPr>
              <w:t>41</w:t>
            </w:r>
          </w:p>
        </w:tc>
        <w:tc>
          <w:tcPr>
            <w:tcW w:w="996" w:type="pct"/>
            <w:tcBorders>
              <w:top w:val="single" w:color="000000" w:sz="4" w:space="0"/>
              <w:left w:val="single" w:color="000000" w:sz="4" w:space="0"/>
              <w:bottom w:val="single" w:color="000000" w:sz="4" w:space="0"/>
              <w:right w:val="single" w:color="000000" w:sz="4" w:space="0"/>
            </w:tcBorders>
            <w:vAlign w:val="center"/>
          </w:tcPr>
          <w:p w14:paraId="1FA94A06">
            <w:pPr>
              <w:rPr>
                <w:rFonts w:hint="eastAsia"/>
              </w:rPr>
            </w:pPr>
            <w:r>
              <w:rPr>
                <w:rFonts w:hint="eastAsia"/>
                <w:lang w:bidi="ar"/>
              </w:rPr>
              <w:t>“五·四”文化艺术节系列活动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3C899D4C">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66453A4">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1E964B0">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1C890ED">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066C9789">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EFE2889">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4765B7FF">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45090FC">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41D6DF86">
            <w:pPr>
              <w:rPr>
                <w:rFonts w:hint="eastAsia"/>
              </w:rPr>
            </w:pPr>
            <w:r>
              <w:rPr>
                <w:rFonts w:hint="eastAsia"/>
                <w:lang w:bidi="ar"/>
              </w:rPr>
              <w:t>团委+二级学院</w:t>
            </w:r>
          </w:p>
        </w:tc>
      </w:tr>
      <w:tr w14:paraId="2F0A4851">
        <w:tblPrEx>
          <w:tblCellMar>
            <w:top w:w="0" w:type="dxa"/>
            <w:left w:w="108" w:type="dxa"/>
            <w:bottom w:w="0" w:type="dxa"/>
            <w:right w:w="108" w:type="dxa"/>
          </w:tblCellMar>
        </w:tblPrEx>
        <w:trPr>
          <w:trHeight w:val="20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FD180D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3484105">
            <w:pPr>
              <w:rPr>
                <w:rFonts w:hint="eastAsia"/>
              </w:rPr>
            </w:pPr>
            <w:r>
              <w:rPr>
                <w:rFonts w:hint="eastAsia"/>
                <w:lang w:bidi="ar"/>
              </w:rPr>
              <w:t>42</w:t>
            </w:r>
          </w:p>
        </w:tc>
        <w:tc>
          <w:tcPr>
            <w:tcW w:w="996" w:type="pct"/>
            <w:tcBorders>
              <w:top w:val="single" w:color="000000" w:sz="4" w:space="0"/>
              <w:left w:val="single" w:color="000000" w:sz="4" w:space="0"/>
              <w:bottom w:val="single" w:color="000000" w:sz="4" w:space="0"/>
              <w:right w:val="single" w:color="000000" w:sz="4" w:space="0"/>
            </w:tcBorders>
            <w:vAlign w:val="center"/>
          </w:tcPr>
          <w:p w14:paraId="35F34E42">
            <w:pPr>
              <w:rPr>
                <w:rFonts w:hint="eastAsia"/>
              </w:rPr>
            </w:pPr>
            <w:r>
              <w:rPr>
                <w:rFonts w:hint="eastAsia"/>
                <w:lang w:bidi="ar"/>
              </w:rPr>
              <w:t>“社团文化艺术节”系列活动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520E141D">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01268A1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E8C108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1E63277F">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CEEFC44">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5750A155">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4B4A118B">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738FEF43">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73DAE183">
            <w:pPr>
              <w:rPr>
                <w:rFonts w:hint="eastAsia"/>
              </w:rPr>
            </w:pPr>
            <w:r>
              <w:rPr>
                <w:rFonts w:hint="eastAsia"/>
                <w:lang w:bidi="ar"/>
              </w:rPr>
              <w:t>团委</w:t>
            </w:r>
          </w:p>
        </w:tc>
      </w:tr>
      <w:tr w14:paraId="63246E7E">
        <w:tblPrEx>
          <w:tblCellMar>
            <w:top w:w="0" w:type="dxa"/>
            <w:left w:w="108" w:type="dxa"/>
            <w:bottom w:w="0" w:type="dxa"/>
            <w:right w:w="108" w:type="dxa"/>
          </w:tblCellMar>
        </w:tblPrEx>
        <w:trPr>
          <w:trHeight w:val="361" w:hRule="atLeast"/>
        </w:trPr>
        <w:tc>
          <w:tcPr>
            <w:tcW w:w="423" w:type="pct"/>
            <w:vMerge w:val="restart"/>
            <w:tcBorders>
              <w:top w:val="single" w:color="000000" w:sz="4" w:space="0"/>
              <w:left w:val="single" w:color="000000" w:sz="4" w:space="0"/>
              <w:bottom w:val="single" w:color="000000" w:sz="4" w:space="0"/>
              <w:right w:val="single" w:color="000000" w:sz="4" w:space="0"/>
            </w:tcBorders>
            <w:vAlign w:val="center"/>
          </w:tcPr>
          <w:p w14:paraId="38850A4B">
            <w:pPr>
              <w:rPr>
                <w:rFonts w:hint="eastAsia"/>
              </w:rPr>
            </w:pPr>
            <w:r>
              <w:rPr>
                <w:rFonts w:hint="eastAsia"/>
                <w:lang w:bidi="ar"/>
              </w:rPr>
              <w:t>（五）“实践砺志”模块</w:t>
            </w:r>
          </w:p>
        </w:tc>
        <w:tc>
          <w:tcPr>
            <w:tcW w:w="401" w:type="pct"/>
            <w:tcBorders>
              <w:top w:val="single" w:color="000000" w:sz="4" w:space="0"/>
              <w:left w:val="single" w:color="000000" w:sz="4" w:space="0"/>
              <w:bottom w:val="single" w:color="000000" w:sz="4" w:space="0"/>
              <w:right w:val="single" w:color="000000" w:sz="4" w:space="0"/>
            </w:tcBorders>
            <w:vAlign w:val="center"/>
          </w:tcPr>
          <w:p w14:paraId="62E8A1EE">
            <w:pPr>
              <w:rPr>
                <w:rFonts w:hint="eastAsia"/>
              </w:rPr>
            </w:pPr>
            <w:r>
              <w:rPr>
                <w:rFonts w:hint="eastAsia"/>
                <w:lang w:bidi="ar"/>
              </w:rPr>
              <w:t>43</w:t>
            </w:r>
          </w:p>
        </w:tc>
        <w:tc>
          <w:tcPr>
            <w:tcW w:w="996" w:type="pct"/>
            <w:tcBorders>
              <w:top w:val="single" w:color="000000" w:sz="4" w:space="0"/>
              <w:left w:val="single" w:color="000000" w:sz="4" w:space="0"/>
              <w:bottom w:val="single" w:color="000000" w:sz="4" w:space="0"/>
              <w:right w:val="single" w:color="000000" w:sz="4" w:space="0"/>
            </w:tcBorders>
            <w:vAlign w:val="center"/>
          </w:tcPr>
          <w:p w14:paraId="11991AA1">
            <w:pPr>
              <w:rPr>
                <w:rFonts w:hint="eastAsia"/>
              </w:rPr>
            </w:pPr>
            <w:r>
              <w:rPr>
                <w:rFonts w:hint="eastAsia"/>
                <w:lang w:bidi="ar"/>
              </w:rPr>
              <w:t>劳动教育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399F4CE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2F573A60">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0674EA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640B448">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B510BAC">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3F396CF9">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19165BBC">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09C9F585">
            <w:pPr>
              <w:rPr>
                <w:rFonts w:hint="eastAsia"/>
              </w:rPr>
            </w:pPr>
            <w:r>
              <w:rPr>
                <w:rFonts w:hint="eastAsia"/>
                <w:lang w:bidi="ar"/>
              </w:rPr>
              <w:t>劳动教育—工业·匠心</w:t>
            </w:r>
          </w:p>
        </w:tc>
        <w:tc>
          <w:tcPr>
            <w:tcW w:w="764" w:type="pct"/>
            <w:tcBorders>
              <w:top w:val="single" w:color="000000" w:sz="4" w:space="0"/>
              <w:left w:val="single" w:color="000000" w:sz="4" w:space="0"/>
              <w:bottom w:val="single" w:color="000000" w:sz="4" w:space="0"/>
              <w:right w:val="single" w:color="000000" w:sz="4" w:space="0"/>
            </w:tcBorders>
            <w:vAlign w:val="center"/>
          </w:tcPr>
          <w:p w14:paraId="23DCA7F7">
            <w:pPr>
              <w:rPr>
                <w:rFonts w:hint="eastAsia"/>
              </w:rPr>
            </w:pPr>
            <w:r>
              <w:rPr>
                <w:rFonts w:hint="eastAsia"/>
                <w:lang w:bidi="ar"/>
              </w:rPr>
              <w:t>学工处+马克思主义学院+二级学院</w:t>
            </w:r>
          </w:p>
        </w:tc>
      </w:tr>
      <w:tr w14:paraId="6C2F64A3">
        <w:tblPrEx>
          <w:tblCellMar>
            <w:top w:w="0" w:type="dxa"/>
            <w:left w:w="108" w:type="dxa"/>
            <w:bottom w:w="0" w:type="dxa"/>
            <w:right w:w="108" w:type="dxa"/>
          </w:tblCellMar>
        </w:tblPrEx>
        <w:trPr>
          <w:trHeight w:val="269"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07AFC7B8">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D8D9F8D">
            <w:pPr>
              <w:rPr>
                <w:rFonts w:hint="eastAsia"/>
              </w:rPr>
            </w:pPr>
            <w:r>
              <w:rPr>
                <w:rFonts w:hint="eastAsia"/>
                <w:lang w:bidi="ar"/>
              </w:rPr>
              <w:t>44</w:t>
            </w:r>
          </w:p>
        </w:tc>
        <w:tc>
          <w:tcPr>
            <w:tcW w:w="996" w:type="pct"/>
            <w:tcBorders>
              <w:top w:val="single" w:color="000000" w:sz="4" w:space="0"/>
              <w:left w:val="single" w:color="000000" w:sz="4" w:space="0"/>
              <w:bottom w:val="single" w:color="000000" w:sz="4" w:space="0"/>
              <w:right w:val="single" w:color="000000" w:sz="4" w:space="0"/>
            </w:tcBorders>
            <w:vAlign w:val="center"/>
          </w:tcPr>
          <w:p w14:paraId="3D2EEFE4">
            <w:pPr>
              <w:rPr>
                <w:rFonts w:hint="eastAsia"/>
              </w:rPr>
            </w:pPr>
            <w:r>
              <w:rPr>
                <w:rFonts w:hint="eastAsia"/>
                <w:lang w:bidi="ar"/>
              </w:rPr>
              <w:t>垃圾分类教育</w:t>
            </w:r>
          </w:p>
        </w:tc>
        <w:tc>
          <w:tcPr>
            <w:tcW w:w="278" w:type="pct"/>
            <w:tcBorders>
              <w:top w:val="single" w:color="000000" w:sz="4" w:space="0"/>
              <w:left w:val="single" w:color="000000" w:sz="4" w:space="0"/>
              <w:bottom w:val="single" w:color="000000" w:sz="4" w:space="0"/>
              <w:right w:val="single" w:color="000000" w:sz="4" w:space="0"/>
            </w:tcBorders>
            <w:vAlign w:val="center"/>
          </w:tcPr>
          <w:p w14:paraId="4CB5C77B">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74B2A8B9">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04FFC8C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63C55E37">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25BC5679">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454E286A">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627136C8">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C4F936A">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3D70D8C">
            <w:pPr>
              <w:rPr>
                <w:rFonts w:hint="eastAsia"/>
              </w:rPr>
            </w:pPr>
            <w:r>
              <w:rPr>
                <w:rFonts w:hint="eastAsia"/>
                <w:lang w:bidi="ar"/>
              </w:rPr>
              <w:t>后勤处+学工处+团委</w:t>
            </w:r>
          </w:p>
        </w:tc>
      </w:tr>
      <w:tr w14:paraId="03095709">
        <w:tblPrEx>
          <w:tblCellMar>
            <w:top w:w="0" w:type="dxa"/>
            <w:left w:w="108" w:type="dxa"/>
            <w:bottom w:w="0" w:type="dxa"/>
            <w:right w:w="108" w:type="dxa"/>
          </w:tblCellMar>
        </w:tblPrEx>
        <w:trPr>
          <w:trHeight w:val="187"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7134A491">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0B9A497D">
            <w:pPr>
              <w:rPr>
                <w:rFonts w:hint="eastAsia"/>
              </w:rPr>
            </w:pPr>
            <w:r>
              <w:rPr>
                <w:rFonts w:hint="eastAsia"/>
                <w:lang w:bidi="ar"/>
              </w:rPr>
              <w:t>45</w:t>
            </w:r>
          </w:p>
        </w:tc>
        <w:tc>
          <w:tcPr>
            <w:tcW w:w="996" w:type="pct"/>
            <w:tcBorders>
              <w:top w:val="single" w:color="000000" w:sz="4" w:space="0"/>
              <w:left w:val="single" w:color="000000" w:sz="4" w:space="0"/>
              <w:bottom w:val="single" w:color="000000" w:sz="4" w:space="0"/>
              <w:right w:val="single" w:color="000000" w:sz="4" w:space="0"/>
            </w:tcBorders>
            <w:vAlign w:val="center"/>
          </w:tcPr>
          <w:p w14:paraId="3901E8CC">
            <w:pPr>
              <w:rPr>
                <w:rFonts w:hint="eastAsia"/>
              </w:rPr>
            </w:pPr>
            <w:r>
              <w:rPr>
                <w:rFonts w:hint="eastAsia"/>
                <w:lang w:bidi="ar"/>
              </w:rPr>
              <w:t>科学商店进社区</w:t>
            </w:r>
          </w:p>
        </w:tc>
        <w:tc>
          <w:tcPr>
            <w:tcW w:w="278" w:type="pct"/>
            <w:tcBorders>
              <w:top w:val="single" w:color="000000" w:sz="4" w:space="0"/>
              <w:left w:val="single" w:color="000000" w:sz="4" w:space="0"/>
              <w:bottom w:val="single" w:color="000000" w:sz="4" w:space="0"/>
              <w:right w:val="single" w:color="000000" w:sz="4" w:space="0"/>
            </w:tcBorders>
            <w:vAlign w:val="center"/>
          </w:tcPr>
          <w:p w14:paraId="194CB048">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2E13694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39BAF90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54F03D69">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1F70C40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441C328E">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08CC4369">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1F42D41C">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61CFFC27">
            <w:pPr>
              <w:rPr>
                <w:rFonts w:hint="eastAsia"/>
              </w:rPr>
            </w:pPr>
            <w:r>
              <w:rPr>
                <w:rFonts w:hint="eastAsia"/>
                <w:lang w:bidi="ar"/>
              </w:rPr>
              <w:t>通识教育学院</w:t>
            </w:r>
          </w:p>
        </w:tc>
      </w:tr>
      <w:tr w14:paraId="5185AFF4">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185CB935">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839DDEE">
            <w:pPr>
              <w:rPr>
                <w:rFonts w:hint="eastAsia"/>
              </w:rPr>
            </w:pPr>
            <w:r>
              <w:rPr>
                <w:rFonts w:hint="eastAsia"/>
                <w:lang w:bidi="ar"/>
              </w:rPr>
              <w:t>46</w:t>
            </w:r>
          </w:p>
        </w:tc>
        <w:tc>
          <w:tcPr>
            <w:tcW w:w="996" w:type="pct"/>
            <w:tcBorders>
              <w:top w:val="single" w:color="000000" w:sz="4" w:space="0"/>
              <w:left w:val="single" w:color="000000" w:sz="4" w:space="0"/>
              <w:bottom w:val="single" w:color="000000" w:sz="4" w:space="0"/>
              <w:right w:val="single" w:color="000000" w:sz="4" w:space="0"/>
            </w:tcBorders>
            <w:vAlign w:val="center"/>
          </w:tcPr>
          <w:p w14:paraId="1F03BC5E">
            <w:pPr>
              <w:rPr>
                <w:rFonts w:hint="eastAsia"/>
              </w:rPr>
            </w:pPr>
            <w:r>
              <w:rPr>
                <w:rFonts w:hint="eastAsia"/>
                <w:lang w:bidi="ar"/>
              </w:rPr>
              <w:t>假期社会实践</w:t>
            </w:r>
          </w:p>
        </w:tc>
        <w:tc>
          <w:tcPr>
            <w:tcW w:w="278" w:type="pct"/>
            <w:tcBorders>
              <w:top w:val="single" w:color="000000" w:sz="4" w:space="0"/>
              <w:left w:val="single" w:color="000000" w:sz="4" w:space="0"/>
              <w:bottom w:val="single" w:color="000000" w:sz="4" w:space="0"/>
              <w:right w:val="single" w:color="000000" w:sz="4" w:space="0"/>
            </w:tcBorders>
            <w:vAlign w:val="center"/>
          </w:tcPr>
          <w:p w14:paraId="6D5E31DF">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51AC1C0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2BC985A">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82DA40A">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9FAEA52">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29FC5210">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4FE4F678">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1DD03E73">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58F887FC">
            <w:pPr>
              <w:rPr>
                <w:rFonts w:hint="eastAsia"/>
              </w:rPr>
            </w:pPr>
            <w:r>
              <w:rPr>
                <w:rFonts w:hint="eastAsia"/>
                <w:lang w:bidi="ar"/>
              </w:rPr>
              <w:t>团委+二级学院</w:t>
            </w:r>
          </w:p>
        </w:tc>
      </w:tr>
      <w:tr w14:paraId="06F94AD8">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10BC0294">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17BBA090">
            <w:pPr>
              <w:rPr>
                <w:rFonts w:hint="eastAsia"/>
              </w:rPr>
            </w:pPr>
            <w:r>
              <w:rPr>
                <w:rFonts w:hint="eastAsia"/>
                <w:lang w:bidi="ar"/>
              </w:rPr>
              <w:t>47</w:t>
            </w:r>
          </w:p>
        </w:tc>
        <w:tc>
          <w:tcPr>
            <w:tcW w:w="996" w:type="pct"/>
            <w:tcBorders>
              <w:top w:val="single" w:color="000000" w:sz="4" w:space="0"/>
              <w:left w:val="single" w:color="000000" w:sz="4" w:space="0"/>
              <w:bottom w:val="single" w:color="000000" w:sz="4" w:space="0"/>
              <w:right w:val="single" w:color="000000" w:sz="4" w:space="0"/>
            </w:tcBorders>
            <w:vAlign w:val="center"/>
          </w:tcPr>
          <w:p w14:paraId="140B8204">
            <w:pPr>
              <w:rPr>
                <w:rFonts w:hint="eastAsia"/>
              </w:rPr>
            </w:pPr>
            <w:r>
              <w:rPr>
                <w:rFonts w:hint="eastAsia"/>
                <w:lang w:bidi="ar"/>
              </w:rPr>
              <w:t>志愿者服务</w:t>
            </w:r>
          </w:p>
        </w:tc>
        <w:tc>
          <w:tcPr>
            <w:tcW w:w="278" w:type="pct"/>
            <w:tcBorders>
              <w:top w:val="single" w:color="000000" w:sz="4" w:space="0"/>
              <w:left w:val="single" w:color="000000" w:sz="4" w:space="0"/>
              <w:bottom w:val="single" w:color="000000" w:sz="4" w:space="0"/>
              <w:right w:val="single" w:color="000000" w:sz="4" w:space="0"/>
            </w:tcBorders>
            <w:vAlign w:val="center"/>
          </w:tcPr>
          <w:p w14:paraId="188794CB">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2463F23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294FB98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728CC3C2">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1D3EDC45">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0F950109">
            <w:pPr>
              <w:rPr>
                <w:rFonts w:hint="eastAsia"/>
              </w:rPr>
            </w:pPr>
            <w:r>
              <w:rPr>
                <w:rFonts w:hint="eastAsia"/>
                <w:lang w:bidi="ar"/>
              </w:rPr>
              <w:t>√</w:t>
            </w:r>
          </w:p>
        </w:tc>
        <w:tc>
          <w:tcPr>
            <w:tcW w:w="208" w:type="pct"/>
            <w:tcBorders>
              <w:top w:val="single" w:color="000000" w:sz="4" w:space="0"/>
              <w:left w:val="single" w:color="000000" w:sz="4" w:space="0"/>
              <w:bottom w:val="single" w:color="000000" w:sz="4" w:space="0"/>
              <w:right w:val="single" w:color="000000" w:sz="4" w:space="0"/>
            </w:tcBorders>
            <w:vAlign w:val="center"/>
          </w:tcPr>
          <w:p w14:paraId="6255720F">
            <w:pPr>
              <w:rPr>
                <w:rFonts w:hint="eastAsia"/>
              </w:rPr>
            </w:pPr>
            <w:r>
              <w:rPr>
                <w:rFonts w:hint="eastAsia"/>
                <w:lang w:bidi="ar"/>
              </w:rPr>
              <w:t>√</w:t>
            </w:r>
          </w:p>
        </w:tc>
        <w:tc>
          <w:tcPr>
            <w:tcW w:w="959" w:type="pct"/>
            <w:tcBorders>
              <w:top w:val="single" w:color="000000" w:sz="4" w:space="0"/>
              <w:left w:val="single" w:color="000000" w:sz="4" w:space="0"/>
              <w:bottom w:val="single" w:color="000000" w:sz="4" w:space="0"/>
              <w:right w:val="single" w:color="000000" w:sz="4" w:space="0"/>
            </w:tcBorders>
            <w:vAlign w:val="center"/>
          </w:tcPr>
          <w:p w14:paraId="0305A7B5">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AFF80B5">
            <w:pPr>
              <w:rPr>
                <w:rFonts w:hint="eastAsia"/>
              </w:rPr>
            </w:pPr>
            <w:r>
              <w:rPr>
                <w:rFonts w:hint="eastAsia"/>
                <w:lang w:bidi="ar"/>
              </w:rPr>
              <w:t>团委+二级学院</w:t>
            </w:r>
          </w:p>
        </w:tc>
      </w:tr>
      <w:tr w14:paraId="4F879A78">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4B8F596">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66B23DC1">
            <w:pPr>
              <w:rPr>
                <w:rFonts w:hint="eastAsia"/>
              </w:rPr>
            </w:pPr>
            <w:r>
              <w:rPr>
                <w:rFonts w:hint="eastAsia"/>
                <w:lang w:bidi="ar"/>
              </w:rPr>
              <w:t>48</w:t>
            </w:r>
          </w:p>
        </w:tc>
        <w:tc>
          <w:tcPr>
            <w:tcW w:w="996" w:type="pct"/>
            <w:tcBorders>
              <w:top w:val="single" w:color="000000" w:sz="4" w:space="0"/>
              <w:left w:val="single" w:color="000000" w:sz="4" w:space="0"/>
              <w:bottom w:val="single" w:color="000000" w:sz="4" w:space="0"/>
              <w:right w:val="single" w:color="000000" w:sz="4" w:space="0"/>
            </w:tcBorders>
            <w:vAlign w:val="center"/>
          </w:tcPr>
          <w:p w14:paraId="5EF80C3F">
            <w:pPr>
              <w:rPr>
                <w:rFonts w:hint="eastAsia"/>
              </w:rPr>
            </w:pPr>
            <w:r>
              <w:rPr>
                <w:rFonts w:hint="eastAsia"/>
                <w:lang w:bidi="ar"/>
              </w:rPr>
              <w:t>三下乡活动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6CFAC5BE">
            <w:pPr>
              <w:rPr>
                <w:rFonts w:hint="eastAsia"/>
              </w:rPr>
            </w:pPr>
            <w:r>
              <w:rPr>
                <w:rFonts w:hint="eastAsia"/>
                <w:lang w:bidi="ar"/>
              </w:rPr>
              <w:t>8</w:t>
            </w:r>
          </w:p>
        </w:tc>
        <w:tc>
          <w:tcPr>
            <w:tcW w:w="195" w:type="pct"/>
            <w:tcBorders>
              <w:top w:val="single" w:color="000000" w:sz="4" w:space="0"/>
              <w:left w:val="single" w:color="000000" w:sz="4" w:space="0"/>
              <w:bottom w:val="single" w:color="000000" w:sz="4" w:space="0"/>
              <w:right w:val="single" w:color="000000" w:sz="4" w:space="0"/>
            </w:tcBorders>
            <w:vAlign w:val="center"/>
          </w:tcPr>
          <w:p w14:paraId="6B8109B3">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05E05A6">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20B8141">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4E6A6D2F">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63EB845B">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5D41808E">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34EDBE33">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FA6729C">
            <w:pPr>
              <w:rPr>
                <w:rFonts w:hint="eastAsia"/>
              </w:rPr>
            </w:pPr>
            <w:r>
              <w:rPr>
                <w:rFonts w:hint="eastAsia"/>
                <w:lang w:bidi="ar"/>
              </w:rPr>
              <w:t>团委+二级学院</w:t>
            </w:r>
          </w:p>
        </w:tc>
      </w:tr>
      <w:tr w14:paraId="6F6D4D9A">
        <w:tblPrEx>
          <w:tblCellMar>
            <w:top w:w="0" w:type="dxa"/>
            <w:left w:w="108" w:type="dxa"/>
            <w:bottom w:w="0" w:type="dxa"/>
            <w:right w:w="108" w:type="dxa"/>
          </w:tblCellMar>
        </w:tblPrEx>
        <w:trPr>
          <w:trHeight w:val="182"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203DD898">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FAB0160">
            <w:pPr>
              <w:rPr>
                <w:rFonts w:hint="eastAsia"/>
              </w:rPr>
            </w:pPr>
            <w:r>
              <w:rPr>
                <w:rFonts w:hint="eastAsia"/>
                <w:lang w:bidi="ar"/>
              </w:rPr>
              <w:t>49</w:t>
            </w:r>
          </w:p>
        </w:tc>
        <w:tc>
          <w:tcPr>
            <w:tcW w:w="996" w:type="pct"/>
            <w:tcBorders>
              <w:top w:val="single" w:color="000000" w:sz="4" w:space="0"/>
              <w:left w:val="single" w:color="000000" w:sz="4" w:space="0"/>
              <w:bottom w:val="single" w:color="000000" w:sz="4" w:space="0"/>
              <w:right w:val="single" w:color="000000" w:sz="4" w:space="0"/>
            </w:tcBorders>
            <w:vAlign w:val="center"/>
          </w:tcPr>
          <w:p w14:paraId="5E60CEFD">
            <w:pPr>
              <w:rPr>
                <w:rFonts w:hint="eastAsia"/>
              </w:rPr>
            </w:pPr>
            <w:r>
              <w:rPr>
                <w:rFonts w:hint="eastAsia"/>
                <w:lang w:bidi="ar"/>
              </w:rPr>
              <w:t>社区挂职</w:t>
            </w:r>
          </w:p>
        </w:tc>
        <w:tc>
          <w:tcPr>
            <w:tcW w:w="278" w:type="pct"/>
            <w:tcBorders>
              <w:top w:val="single" w:color="000000" w:sz="4" w:space="0"/>
              <w:left w:val="single" w:color="000000" w:sz="4" w:space="0"/>
              <w:bottom w:val="single" w:color="000000" w:sz="4" w:space="0"/>
              <w:right w:val="single" w:color="000000" w:sz="4" w:space="0"/>
            </w:tcBorders>
            <w:vAlign w:val="center"/>
          </w:tcPr>
          <w:p w14:paraId="42F1975A">
            <w:pPr>
              <w:rPr>
                <w:rFonts w:hint="eastAsia"/>
              </w:rPr>
            </w:pPr>
            <w:r>
              <w:rPr>
                <w:rFonts w:hint="eastAsia"/>
                <w:lang w:bidi="ar"/>
              </w:rPr>
              <w:t>8</w:t>
            </w:r>
          </w:p>
        </w:tc>
        <w:tc>
          <w:tcPr>
            <w:tcW w:w="195" w:type="pct"/>
            <w:tcBorders>
              <w:top w:val="single" w:color="000000" w:sz="4" w:space="0"/>
              <w:left w:val="single" w:color="000000" w:sz="4" w:space="0"/>
              <w:bottom w:val="single" w:color="000000" w:sz="4" w:space="0"/>
              <w:right w:val="single" w:color="000000" w:sz="4" w:space="0"/>
            </w:tcBorders>
            <w:vAlign w:val="center"/>
          </w:tcPr>
          <w:p w14:paraId="4948308F">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717BC81F">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4B935DD">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405428A4">
            <w:pPr>
              <w:rPr>
                <w:rFonts w:hint="eastAsia"/>
              </w:rPr>
            </w:pPr>
            <w:r>
              <w:rPr>
                <w:rFonts w:hint="eastAsia"/>
                <w:lang w:bidi="ar"/>
              </w:rPr>
              <w:t>√</w:t>
            </w:r>
          </w:p>
        </w:tc>
        <w:tc>
          <w:tcPr>
            <w:tcW w:w="190" w:type="pct"/>
            <w:tcBorders>
              <w:top w:val="single" w:color="000000" w:sz="4" w:space="0"/>
              <w:left w:val="single" w:color="000000" w:sz="4" w:space="0"/>
              <w:bottom w:val="single" w:color="000000" w:sz="4" w:space="0"/>
              <w:right w:val="single" w:color="000000" w:sz="4" w:space="0"/>
            </w:tcBorders>
            <w:vAlign w:val="center"/>
          </w:tcPr>
          <w:p w14:paraId="77A7EEBF">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007F070F">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243E6CB2">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09DC9C85">
            <w:pPr>
              <w:rPr>
                <w:rFonts w:hint="eastAsia"/>
              </w:rPr>
            </w:pPr>
            <w:r>
              <w:rPr>
                <w:rFonts w:hint="eastAsia"/>
                <w:lang w:bidi="ar"/>
              </w:rPr>
              <w:t>团委+二级学院</w:t>
            </w:r>
          </w:p>
        </w:tc>
      </w:tr>
      <w:tr w14:paraId="1CA13FE7">
        <w:tblPrEx>
          <w:tblCellMar>
            <w:top w:w="0" w:type="dxa"/>
            <w:left w:w="108" w:type="dxa"/>
            <w:bottom w:w="0" w:type="dxa"/>
            <w:right w:w="108" w:type="dxa"/>
          </w:tblCellMar>
        </w:tblPrEx>
        <w:trPr>
          <w:trHeight w:val="106" w:hRule="atLeast"/>
        </w:trPr>
        <w:tc>
          <w:tcPr>
            <w:tcW w:w="423" w:type="pct"/>
            <w:vMerge w:val="continue"/>
            <w:tcBorders>
              <w:top w:val="single" w:color="000000" w:sz="4" w:space="0"/>
              <w:left w:val="single" w:color="000000" w:sz="4" w:space="0"/>
              <w:bottom w:val="single" w:color="000000" w:sz="4" w:space="0"/>
              <w:right w:val="single" w:color="000000" w:sz="4" w:space="0"/>
            </w:tcBorders>
            <w:vAlign w:val="center"/>
          </w:tcPr>
          <w:p w14:paraId="4F4706BE">
            <w:pPr>
              <w:rPr>
                <w:rFonts w:hint="eastAsia"/>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72DA7792">
            <w:pPr>
              <w:rPr>
                <w:rFonts w:hint="eastAsia"/>
              </w:rPr>
            </w:pPr>
            <w:r>
              <w:rPr>
                <w:rFonts w:hint="eastAsia"/>
                <w:lang w:bidi="ar"/>
              </w:rPr>
              <w:t>50</w:t>
            </w:r>
          </w:p>
        </w:tc>
        <w:tc>
          <w:tcPr>
            <w:tcW w:w="996" w:type="pct"/>
            <w:tcBorders>
              <w:top w:val="single" w:color="000000" w:sz="4" w:space="0"/>
              <w:left w:val="single" w:color="000000" w:sz="4" w:space="0"/>
              <w:bottom w:val="single" w:color="000000" w:sz="4" w:space="0"/>
              <w:right w:val="single" w:color="000000" w:sz="4" w:space="0"/>
            </w:tcBorders>
            <w:vAlign w:val="center"/>
          </w:tcPr>
          <w:p w14:paraId="4229FFFE">
            <w:pPr>
              <w:rPr>
                <w:rFonts w:hint="eastAsia"/>
              </w:rPr>
            </w:pPr>
            <w:r>
              <w:rPr>
                <w:rFonts w:hint="eastAsia"/>
                <w:lang w:bidi="ar"/>
              </w:rPr>
              <w:t>新生节活动</w:t>
            </w:r>
          </w:p>
        </w:tc>
        <w:tc>
          <w:tcPr>
            <w:tcW w:w="278" w:type="pct"/>
            <w:tcBorders>
              <w:top w:val="single" w:color="000000" w:sz="4" w:space="0"/>
              <w:left w:val="single" w:color="000000" w:sz="4" w:space="0"/>
              <w:bottom w:val="single" w:color="000000" w:sz="4" w:space="0"/>
              <w:right w:val="single" w:color="000000" w:sz="4" w:space="0"/>
            </w:tcBorders>
            <w:vAlign w:val="center"/>
          </w:tcPr>
          <w:p w14:paraId="604E9919">
            <w:pPr>
              <w:rPr>
                <w:rFonts w:hint="eastAsia"/>
              </w:rPr>
            </w:pPr>
            <w:r>
              <w:rPr>
                <w:rFonts w:hint="eastAsia"/>
                <w:lang w:bidi="ar"/>
              </w:rPr>
              <w:t>4</w:t>
            </w:r>
          </w:p>
        </w:tc>
        <w:tc>
          <w:tcPr>
            <w:tcW w:w="195" w:type="pct"/>
            <w:tcBorders>
              <w:top w:val="single" w:color="000000" w:sz="4" w:space="0"/>
              <w:left w:val="single" w:color="000000" w:sz="4" w:space="0"/>
              <w:bottom w:val="single" w:color="000000" w:sz="4" w:space="0"/>
              <w:right w:val="single" w:color="000000" w:sz="4" w:space="0"/>
            </w:tcBorders>
            <w:vAlign w:val="center"/>
          </w:tcPr>
          <w:p w14:paraId="42544E84">
            <w:pPr>
              <w:rPr>
                <w:rFonts w:hint="eastAsia"/>
              </w:rPr>
            </w:pPr>
            <w:r>
              <w:rPr>
                <w:rFonts w:hint="eastAsia"/>
                <w:lang w:bidi="ar"/>
              </w:rPr>
              <w:t>√</w:t>
            </w:r>
          </w:p>
        </w:tc>
        <w:tc>
          <w:tcPr>
            <w:tcW w:w="195" w:type="pct"/>
            <w:tcBorders>
              <w:top w:val="single" w:color="000000" w:sz="4" w:space="0"/>
              <w:left w:val="single" w:color="000000" w:sz="4" w:space="0"/>
              <w:bottom w:val="single" w:color="000000" w:sz="4" w:space="0"/>
              <w:right w:val="single" w:color="000000" w:sz="4" w:space="0"/>
            </w:tcBorders>
            <w:vAlign w:val="center"/>
          </w:tcPr>
          <w:p w14:paraId="3754F026">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508DC59C">
            <w:pPr>
              <w:rPr>
                <w:rFonts w:hint="eastAsia"/>
              </w:rPr>
            </w:pPr>
          </w:p>
        </w:tc>
        <w:tc>
          <w:tcPr>
            <w:tcW w:w="195" w:type="pct"/>
            <w:tcBorders>
              <w:top w:val="single" w:color="000000" w:sz="4" w:space="0"/>
              <w:left w:val="single" w:color="000000" w:sz="4" w:space="0"/>
              <w:bottom w:val="single" w:color="000000" w:sz="4" w:space="0"/>
              <w:right w:val="single" w:color="000000" w:sz="4" w:space="0"/>
            </w:tcBorders>
            <w:vAlign w:val="center"/>
          </w:tcPr>
          <w:p w14:paraId="69E2C969">
            <w:pPr>
              <w:rPr>
                <w:rFonts w:hint="eastAsia"/>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3C55B5E2">
            <w:pPr>
              <w:rPr>
                <w:rFonts w:hint="eastAsia"/>
              </w:rPr>
            </w:pPr>
          </w:p>
        </w:tc>
        <w:tc>
          <w:tcPr>
            <w:tcW w:w="208" w:type="pct"/>
            <w:tcBorders>
              <w:top w:val="single" w:color="000000" w:sz="4" w:space="0"/>
              <w:left w:val="single" w:color="000000" w:sz="4" w:space="0"/>
              <w:bottom w:val="single" w:color="000000" w:sz="4" w:space="0"/>
              <w:right w:val="single" w:color="000000" w:sz="4" w:space="0"/>
            </w:tcBorders>
            <w:vAlign w:val="center"/>
          </w:tcPr>
          <w:p w14:paraId="3F2F78CB">
            <w:pPr>
              <w:rPr>
                <w:rFonts w:hint="eastAsia"/>
              </w:rPr>
            </w:pPr>
          </w:p>
        </w:tc>
        <w:tc>
          <w:tcPr>
            <w:tcW w:w="959" w:type="pct"/>
            <w:tcBorders>
              <w:top w:val="single" w:color="000000" w:sz="4" w:space="0"/>
              <w:left w:val="single" w:color="000000" w:sz="4" w:space="0"/>
              <w:bottom w:val="single" w:color="000000" w:sz="4" w:space="0"/>
              <w:right w:val="single" w:color="000000" w:sz="4" w:space="0"/>
            </w:tcBorders>
            <w:vAlign w:val="center"/>
          </w:tcPr>
          <w:p w14:paraId="1B39C77C">
            <w:pPr>
              <w:rPr>
                <w:rFonts w:hint="eastAsia"/>
              </w:rPr>
            </w:pPr>
          </w:p>
        </w:tc>
        <w:tc>
          <w:tcPr>
            <w:tcW w:w="764" w:type="pct"/>
            <w:tcBorders>
              <w:top w:val="single" w:color="000000" w:sz="4" w:space="0"/>
              <w:left w:val="single" w:color="000000" w:sz="4" w:space="0"/>
              <w:bottom w:val="single" w:color="000000" w:sz="4" w:space="0"/>
              <w:right w:val="single" w:color="000000" w:sz="4" w:space="0"/>
            </w:tcBorders>
            <w:vAlign w:val="center"/>
          </w:tcPr>
          <w:p w14:paraId="12A69B51">
            <w:pPr>
              <w:rPr>
                <w:rFonts w:hint="eastAsia"/>
              </w:rPr>
            </w:pPr>
            <w:r>
              <w:rPr>
                <w:rFonts w:hint="eastAsia"/>
                <w:lang w:bidi="ar"/>
              </w:rPr>
              <w:t>团委+二级学院</w:t>
            </w:r>
          </w:p>
        </w:tc>
      </w:tr>
    </w:tbl>
    <w:p w14:paraId="711D53B6">
      <w:pPr>
        <w:rPr>
          <w:rFonts w:hint="eastAsia"/>
          <w:lang w:bidi="ar"/>
        </w:rPr>
      </w:pPr>
    </w:p>
    <w:p w14:paraId="0D21624F">
      <w:pPr>
        <w:rPr>
          <w:rFonts w:hint="eastAsia"/>
          <w:lang w:bidi="ar"/>
        </w:rPr>
      </w:pPr>
      <w:r>
        <w:rPr>
          <w:rFonts w:hint="eastAsia"/>
          <w:lang w:bidi="ar"/>
        </w:rPr>
        <w:t>注：该表所指的“各二级学院”指的是有学生的7个二级学院。</w:t>
      </w:r>
    </w:p>
    <w:p w14:paraId="54C52779">
      <w:pPr>
        <w:pStyle w:val="2"/>
        <w:rPr>
          <w:rFonts w:hint="eastAsia"/>
          <w:lang w:bidi="ar"/>
        </w:rPr>
        <w:sectPr>
          <w:headerReference r:id="rId12" w:type="default"/>
          <w:footerReference r:id="rId13" w:type="default"/>
          <w:pgSz w:w="16838" w:h="11906" w:orient="landscape"/>
          <w:pgMar w:top="1440" w:right="1440" w:bottom="1440" w:left="1440" w:header="851" w:footer="992" w:gutter="0"/>
          <w:cols w:space="425" w:num="1"/>
          <w:docGrid w:linePitch="312" w:charSpace="0"/>
        </w:sectPr>
      </w:pPr>
    </w:p>
    <w:p w14:paraId="2A881E55">
      <w:pPr>
        <w:pStyle w:val="3"/>
        <w:spacing w:before="0" w:after="0" w:line="360" w:lineRule="auto"/>
        <w:rPr>
          <w:rFonts w:hint="eastAsia" w:ascii="黑体" w:hAnsi="黑体" w:eastAsia="黑体"/>
          <w:sz w:val="28"/>
          <w:szCs w:val="28"/>
        </w:rPr>
      </w:pPr>
      <w:bookmarkStart w:id="93" w:name="_Toc31534"/>
      <w:r>
        <w:rPr>
          <w:rFonts w:hint="eastAsia" w:ascii="黑体" w:hAnsi="黑体" w:eastAsia="黑体"/>
          <w:sz w:val="28"/>
          <w:szCs w:val="28"/>
        </w:rPr>
        <w:t>八、实施保障</w:t>
      </w:r>
      <w:bookmarkEnd w:id="93"/>
    </w:p>
    <w:p w14:paraId="43006065">
      <w:pPr>
        <w:spacing w:line="360" w:lineRule="auto"/>
        <w:ind w:firstLine="560" w:firstLineChars="200"/>
        <w:rPr>
          <w:rFonts w:hint="eastAsia"/>
        </w:rPr>
      </w:pPr>
      <w:r>
        <w:rPr>
          <w:rFonts w:hint="eastAsia" w:ascii="宋体" w:hAnsi="宋体"/>
          <w:color w:val="auto"/>
          <w:kern w:val="2"/>
          <w:sz w:val="28"/>
          <w:szCs w:val="28"/>
        </w:rPr>
        <w:t>主要包括师资队伍、教学设施、教学资源、教学方法、学习评价、质量管理等方面。</w:t>
      </w:r>
    </w:p>
    <w:p w14:paraId="007EE168">
      <w:pPr>
        <w:pStyle w:val="2"/>
        <w:rPr>
          <w:rFonts w:hint="eastAsia"/>
        </w:rPr>
      </w:pPr>
      <w:bookmarkStart w:id="94" w:name="_Toc1332"/>
      <w:bookmarkStart w:id="95" w:name="_Toc19652"/>
      <w:r>
        <w:rPr>
          <w:rFonts w:hint="eastAsia"/>
        </w:rPr>
        <w:t>（一）实训基地配备</w:t>
      </w:r>
      <w:bookmarkEnd w:id="94"/>
      <w:bookmarkEnd w:id="95"/>
    </w:p>
    <w:p w14:paraId="1E99F6AD">
      <w:pPr>
        <w:pStyle w:val="19"/>
        <w:rPr>
          <w:rFonts w:hint="eastAsia"/>
        </w:rPr>
      </w:pPr>
      <w:bookmarkStart w:id="96" w:name="_Toc1408"/>
      <w:bookmarkStart w:id="97" w:name="_Toc22896"/>
      <w:r>
        <w:rPr>
          <w:rFonts w:hint="eastAsia"/>
        </w:rPr>
        <w:t>表8-1  实训条件配备</w:t>
      </w:r>
      <w:bookmarkEnd w:id="96"/>
      <w:bookmarkEnd w:id="97"/>
    </w:p>
    <w:tbl>
      <w:tblPr>
        <w:tblStyle w:val="1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68"/>
        <w:gridCol w:w="1265"/>
        <w:gridCol w:w="1714"/>
        <w:gridCol w:w="1703"/>
        <w:gridCol w:w="1732"/>
        <w:gridCol w:w="791"/>
      </w:tblGrid>
      <w:tr w14:paraId="51E9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9" w:type="dxa"/>
            <w:vAlign w:val="center"/>
          </w:tcPr>
          <w:p w14:paraId="1398FE8D">
            <w:pPr>
              <w:pStyle w:val="20"/>
              <w:jc w:val="center"/>
              <w:rPr>
                <w:rFonts w:hint="eastAsia"/>
              </w:rPr>
            </w:pPr>
            <w:r>
              <w:rPr>
                <w:rFonts w:hint="eastAsia"/>
              </w:rPr>
              <w:t>序号</w:t>
            </w:r>
          </w:p>
        </w:tc>
        <w:tc>
          <w:tcPr>
            <w:tcW w:w="1268" w:type="dxa"/>
            <w:vAlign w:val="center"/>
          </w:tcPr>
          <w:p w14:paraId="6F6A32EF">
            <w:pPr>
              <w:pStyle w:val="20"/>
              <w:jc w:val="center"/>
              <w:rPr>
                <w:rFonts w:hint="eastAsia"/>
              </w:rPr>
            </w:pPr>
            <w:r>
              <w:rPr>
                <w:rFonts w:hint="eastAsia"/>
              </w:rPr>
              <w:t>实训室名称</w:t>
            </w:r>
          </w:p>
        </w:tc>
        <w:tc>
          <w:tcPr>
            <w:tcW w:w="1265" w:type="dxa"/>
            <w:vAlign w:val="center"/>
          </w:tcPr>
          <w:p w14:paraId="5830FCDC">
            <w:pPr>
              <w:pStyle w:val="20"/>
              <w:jc w:val="center"/>
              <w:rPr>
                <w:rFonts w:hint="eastAsia"/>
              </w:rPr>
            </w:pPr>
            <w:r>
              <w:rPr>
                <w:rFonts w:hint="eastAsia"/>
              </w:rPr>
              <w:t>校内/校外</w:t>
            </w:r>
          </w:p>
        </w:tc>
        <w:tc>
          <w:tcPr>
            <w:tcW w:w="1714" w:type="dxa"/>
            <w:vAlign w:val="center"/>
          </w:tcPr>
          <w:p w14:paraId="6A617A15">
            <w:pPr>
              <w:pStyle w:val="20"/>
              <w:jc w:val="center"/>
              <w:rPr>
                <w:rFonts w:hint="eastAsia"/>
              </w:rPr>
            </w:pPr>
            <w:r>
              <w:rPr>
                <w:rFonts w:hint="eastAsia"/>
              </w:rPr>
              <w:t>主要设备名称</w:t>
            </w:r>
          </w:p>
        </w:tc>
        <w:tc>
          <w:tcPr>
            <w:tcW w:w="1703" w:type="dxa"/>
            <w:vAlign w:val="center"/>
          </w:tcPr>
          <w:p w14:paraId="389562A1">
            <w:pPr>
              <w:pStyle w:val="20"/>
              <w:jc w:val="center"/>
              <w:rPr>
                <w:rFonts w:hint="eastAsia"/>
              </w:rPr>
            </w:pPr>
            <w:r>
              <w:rPr>
                <w:rFonts w:hint="eastAsia"/>
              </w:rPr>
              <w:t>配备数量</w:t>
            </w:r>
          </w:p>
        </w:tc>
        <w:tc>
          <w:tcPr>
            <w:tcW w:w="1732" w:type="dxa"/>
            <w:vAlign w:val="center"/>
          </w:tcPr>
          <w:p w14:paraId="55F57CA6">
            <w:pPr>
              <w:pStyle w:val="20"/>
              <w:jc w:val="center"/>
              <w:rPr>
                <w:rFonts w:hint="eastAsia"/>
              </w:rPr>
            </w:pPr>
            <w:r>
              <w:rPr>
                <w:rFonts w:hint="eastAsia"/>
              </w:rPr>
              <w:t>实训项目/内容</w:t>
            </w:r>
          </w:p>
        </w:tc>
        <w:tc>
          <w:tcPr>
            <w:tcW w:w="791" w:type="dxa"/>
            <w:vAlign w:val="center"/>
          </w:tcPr>
          <w:p w14:paraId="45BBD50E">
            <w:pPr>
              <w:pStyle w:val="20"/>
              <w:jc w:val="center"/>
              <w:rPr>
                <w:rFonts w:hint="eastAsia"/>
              </w:rPr>
            </w:pPr>
            <w:r>
              <w:rPr>
                <w:rFonts w:hint="eastAsia"/>
              </w:rPr>
              <w:t>备注</w:t>
            </w:r>
          </w:p>
        </w:tc>
      </w:tr>
      <w:tr w14:paraId="3191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49" w:type="dxa"/>
            <w:vAlign w:val="center"/>
          </w:tcPr>
          <w:p w14:paraId="7EE3C12A">
            <w:pPr>
              <w:pStyle w:val="20"/>
              <w:jc w:val="center"/>
              <w:rPr>
                <w:rFonts w:hint="eastAsia"/>
              </w:rPr>
            </w:pPr>
            <w:r>
              <w:rPr>
                <w:rFonts w:hint="eastAsia"/>
              </w:rPr>
              <w:t>1</w:t>
            </w:r>
          </w:p>
        </w:tc>
        <w:tc>
          <w:tcPr>
            <w:tcW w:w="1268" w:type="dxa"/>
            <w:vAlign w:val="center"/>
          </w:tcPr>
          <w:p w14:paraId="02765AAD">
            <w:pPr>
              <w:pStyle w:val="20"/>
              <w:jc w:val="center"/>
              <w:rPr>
                <w:rFonts w:hint="eastAsia"/>
              </w:rPr>
            </w:pPr>
            <w:r>
              <w:rPr>
                <w:rFonts w:hint="eastAsia"/>
              </w:rPr>
              <w:t>天平室</w:t>
            </w:r>
          </w:p>
        </w:tc>
        <w:tc>
          <w:tcPr>
            <w:tcW w:w="1265" w:type="dxa"/>
            <w:vAlign w:val="center"/>
          </w:tcPr>
          <w:p w14:paraId="1181606A">
            <w:pPr>
              <w:pStyle w:val="20"/>
              <w:jc w:val="center"/>
              <w:rPr>
                <w:rFonts w:hint="eastAsia"/>
              </w:rPr>
            </w:pPr>
            <w:r>
              <w:rPr>
                <w:rFonts w:hint="eastAsia"/>
              </w:rPr>
              <w:t>校内</w:t>
            </w:r>
          </w:p>
        </w:tc>
        <w:tc>
          <w:tcPr>
            <w:tcW w:w="1714" w:type="dxa"/>
            <w:vAlign w:val="center"/>
          </w:tcPr>
          <w:p w14:paraId="2B5C7384">
            <w:pPr>
              <w:pStyle w:val="20"/>
              <w:jc w:val="center"/>
              <w:rPr>
                <w:rFonts w:hint="eastAsia"/>
              </w:rPr>
            </w:pPr>
            <w:r>
              <w:rPr>
                <w:rFonts w:hint="eastAsia"/>
              </w:rPr>
              <w:t>电子天平</w:t>
            </w:r>
          </w:p>
        </w:tc>
        <w:tc>
          <w:tcPr>
            <w:tcW w:w="1703" w:type="dxa"/>
            <w:vAlign w:val="center"/>
          </w:tcPr>
          <w:p w14:paraId="14C8517E">
            <w:pPr>
              <w:pStyle w:val="20"/>
              <w:jc w:val="center"/>
              <w:rPr>
                <w:rFonts w:hint="eastAsia"/>
              </w:rPr>
            </w:pPr>
            <w:r>
              <w:rPr>
                <w:rFonts w:hint="eastAsia"/>
              </w:rPr>
              <w:t>电子天平10台</w:t>
            </w:r>
          </w:p>
        </w:tc>
        <w:tc>
          <w:tcPr>
            <w:tcW w:w="1732" w:type="dxa"/>
            <w:vAlign w:val="center"/>
          </w:tcPr>
          <w:p w14:paraId="63EB0DA3">
            <w:pPr>
              <w:pStyle w:val="20"/>
              <w:jc w:val="center"/>
              <w:rPr>
                <w:rFonts w:hint="eastAsia"/>
              </w:rPr>
            </w:pPr>
            <w:r>
              <w:rPr>
                <w:rFonts w:hint="eastAsia"/>
              </w:rPr>
              <w:t>所有需要称量的实训项目</w:t>
            </w:r>
          </w:p>
        </w:tc>
        <w:tc>
          <w:tcPr>
            <w:tcW w:w="791" w:type="dxa"/>
            <w:vAlign w:val="center"/>
          </w:tcPr>
          <w:p w14:paraId="4B770F44">
            <w:pPr>
              <w:pStyle w:val="20"/>
              <w:rPr>
                <w:rFonts w:hint="eastAsia"/>
                <w:color w:val="FF0000"/>
              </w:rPr>
            </w:pPr>
          </w:p>
        </w:tc>
      </w:tr>
      <w:tr w14:paraId="47A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3395E5AC">
            <w:pPr>
              <w:pStyle w:val="20"/>
              <w:jc w:val="center"/>
              <w:rPr>
                <w:rFonts w:hint="eastAsia"/>
              </w:rPr>
            </w:pPr>
            <w:r>
              <w:rPr>
                <w:rFonts w:hint="eastAsia"/>
              </w:rPr>
              <w:t>2</w:t>
            </w:r>
          </w:p>
        </w:tc>
        <w:tc>
          <w:tcPr>
            <w:tcW w:w="1268" w:type="dxa"/>
            <w:vAlign w:val="center"/>
          </w:tcPr>
          <w:p w14:paraId="1898C50A">
            <w:pPr>
              <w:pStyle w:val="20"/>
              <w:jc w:val="center"/>
              <w:rPr>
                <w:rFonts w:hint="eastAsia"/>
              </w:rPr>
            </w:pPr>
            <w:r>
              <w:rPr>
                <w:rFonts w:hint="eastAsia"/>
              </w:rPr>
              <w:t>可见分光光度室</w:t>
            </w:r>
          </w:p>
        </w:tc>
        <w:tc>
          <w:tcPr>
            <w:tcW w:w="1265" w:type="dxa"/>
            <w:vAlign w:val="center"/>
          </w:tcPr>
          <w:p w14:paraId="37CBC409">
            <w:pPr>
              <w:pStyle w:val="20"/>
              <w:jc w:val="center"/>
              <w:rPr>
                <w:rFonts w:hint="eastAsia"/>
              </w:rPr>
            </w:pPr>
            <w:r>
              <w:rPr>
                <w:rFonts w:hint="eastAsia"/>
              </w:rPr>
              <w:t>校内</w:t>
            </w:r>
          </w:p>
        </w:tc>
        <w:tc>
          <w:tcPr>
            <w:tcW w:w="1714" w:type="dxa"/>
            <w:vAlign w:val="center"/>
          </w:tcPr>
          <w:p w14:paraId="1F2C57FA">
            <w:pPr>
              <w:pStyle w:val="20"/>
              <w:jc w:val="center"/>
              <w:rPr>
                <w:rFonts w:hint="eastAsia"/>
              </w:rPr>
            </w:pPr>
            <w:r>
              <w:rPr>
                <w:rFonts w:hint="eastAsia"/>
              </w:rPr>
              <w:t>722型可见分光光度室</w:t>
            </w:r>
          </w:p>
        </w:tc>
        <w:tc>
          <w:tcPr>
            <w:tcW w:w="1703" w:type="dxa"/>
            <w:vAlign w:val="center"/>
          </w:tcPr>
          <w:p w14:paraId="0337C8F9">
            <w:pPr>
              <w:pStyle w:val="20"/>
              <w:jc w:val="center"/>
              <w:rPr>
                <w:rFonts w:hint="eastAsia"/>
              </w:rPr>
            </w:pPr>
            <w:r>
              <w:rPr>
                <w:rFonts w:hint="eastAsia"/>
              </w:rPr>
              <w:t>722型可见分光光度室 10台</w:t>
            </w:r>
          </w:p>
        </w:tc>
        <w:tc>
          <w:tcPr>
            <w:tcW w:w="1732" w:type="dxa"/>
            <w:vAlign w:val="center"/>
          </w:tcPr>
          <w:p w14:paraId="0E259FF3">
            <w:pPr>
              <w:pStyle w:val="20"/>
              <w:jc w:val="center"/>
              <w:rPr>
                <w:rFonts w:hint="eastAsia"/>
              </w:rPr>
            </w:pPr>
            <w:r>
              <w:rPr>
                <w:rFonts w:hint="eastAsia"/>
              </w:rPr>
              <w:t>所有需要可见分光测定的实训项目</w:t>
            </w:r>
          </w:p>
        </w:tc>
        <w:tc>
          <w:tcPr>
            <w:tcW w:w="791" w:type="dxa"/>
            <w:vAlign w:val="center"/>
          </w:tcPr>
          <w:p w14:paraId="5475D631">
            <w:pPr>
              <w:pStyle w:val="20"/>
              <w:rPr>
                <w:rFonts w:hint="eastAsia"/>
                <w:color w:val="FF0000"/>
              </w:rPr>
            </w:pPr>
          </w:p>
        </w:tc>
      </w:tr>
      <w:tr w14:paraId="60B3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68F9A71F">
            <w:pPr>
              <w:pStyle w:val="20"/>
              <w:jc w:val="center"/>
              <w:rPr>
                <w:rFonts w:hint="eastAsia"/>
              </w:rPr>
            </w:pPr>
            <w:r>
              <w:rPr>
                <w:rFonts w:hint="eastAsia"/>
              </w:rPr>
              <w:t>3</w:t>
            </w:r>
          </w:p>
        </w:tc>
        <w:tc>
          <w:tcPr>
            <w:tcW w:w="1268" w:type="dxa"/>
            <w:vAlign w:val="center"/>
          </w:tcPr>
          <w:p w14:paraId="4C8D3736">
            <w:pPr>
              <w:pStyle w:val="20"/>
              <w:jc w:val="center"/>
              <w:rPr>
                <w:rFonts w:hint="eastAsia"/>
              </w:rPr>
            </w:pPr>
            <w:r>
              <w:rPr>
                <w:rFonts w:hint="eastAsia"/>
              </w:rPr>
              <w:t>水环境监测实训室</w:t>
            </w:r>
          </w:p>
        </w:tc>
        <w:tc>
          <w:tcPr>
            <w:tcW w:w="1265" w:type="dxa"/>
            <w:vAlign w:val="center"/>
          </w:tcPr>
          <w:p w14:paraId="608C027C">
            <w:pPr>
              <w:pStyle w:val="20"/>
              <w:jc w:val="center"/>
              <w:rPr>
                <w:rFonts w:hint="eastAsia"/>
              </w:rPr>
            </w:pPr>
            <w:r>
              <w:rPr>
                <w:rFonts w:hint="eastAsia"/>
              </w:rPr>
              <w:t>校内</w:t>
            </w:r>
          </w:p>
        </w:tc>
        <w:tc>
          <w:tcPr>
            <w:tcW w:w="1714" w:type="dxa"/>
            <w:vAlign w:val="center"/>
          </w:tcPr>
          <w:p w14:paraId="76483027">
            <w:pPr>
              <w:pStyle w:val="20"/>
              <w:jc w:val="center"/>
              <w:rPr>
                <w:rFonts w:hint="eastAsia"/>
              </w:rPr>
            </w:pPr>
            <w:r>
              <w:rPr>
                <w:rFonts w:hint="eastAsia"/>
              </w:rPr>
              <w:t>通风橱</w:t>
            </w:r>
          </w:p>
          <w:p w14:paraId="4A6C3197">
            <w:pPr>
              <w:pStyle w:val="20"/>
              <w:jc w:val="center"/>
              <w:rPr>
                <w:rFonts w:hint="eastAsia"/>
              </w:rPr>
            </w:pPr>
            <w:r>
              <w:rPr>
                <w:rFonts w:hint="eastAsia"/>
              </w:rPr>
              <w:t>纯水机</w:t>
            </w:r>
          </w:p>
          <w:p w14:paraId="33B75D93">
            <w:pPr>
              <w:pStyle w:val="20"/>
              <w:jc w:val="center"/>
              <w:rPr>
                <w:rFonts w:hint="eastAsia"/>
              </w:rPr>
            </w:pPr>
            <w:r>
              <w:rPr>
                <w:rFonts w:hint="eastAsia"/>
              </w:rPr>
              <w:t>冰箱</w:t>
            </w:r>
          </w:p>
          <w:p w14:paraId="1C8DA393">
            <w:pPr>
              <w:pStyle w:val="20"/>
              <w:jc w:val="center"/>
              <w:rPr>
                <w:rFonts w:hint="eastAsia"/>
              </w:rPr>
            </w:pPr>
            <w:r>
              <w:rPr>
                <w:rFonts w:hint="eastAsia"/>
              </w:rPr>
              <w:t>培养箱</w:t>
            </w:r>
          </w:p>
          <w:p w14:paraId="00C909B6">
            <w:pPr>
              <w:pStyle w:val="20"/>
              <w:jc w:val="center"/>
              <w:rPr>
                <w:rFonts w:hint="eastAsia"/>
              </w:rPr>
            </w:pPr>
            <w:r>
              <w:rPr>
                <w:rFonts w:hint="eastAsia"/>
              </w:rPr>
              <w:t>COD消解仪</w:t>
            </w:r>
          </w:p>
        </w:tc>
        <w:tc>
          <w:tcPr>
            <w:tcW w:w="1703" w:type="dxa"/>
            <w:vAlign w:val="center"/>
          </w:tcPr>
          <w:p w14:paraId="3B862D49">
            <w:pPr>
              <w:pStyle w:val="20"/>
              <w:jc w:val="center"/>
              <w:rPr>
                <w:rFonts w:hint="eastAsia"/>
              </w:rPr>
            </w:pPr>
            <w:r>
              <w:rPr>
                <w:rFonts w:hint="eastAsia"/>
              </w:rPr>
              <w:t>通风橱2台</w:t>
            </w:r>
          </w:p>
          <w:p w14:paraId="25841CC5">
            <w:pPr>
              <w:pStyle w:val="20"/>
              <w:jc w:val="center"/>
              <w:rPr>
                <w:rFonts w:hint="eastAsia"/>
              </w:rPr>
            </w:pPr>
            <w:r>
              <w:rPr>
                <w:rFonts w:hint="eastAsia"/>
              </w:rPr>
              <w:t>纯水机 1台</w:t>
            </w:r>
          </w:p>
          <w:p w14:paraId="585068F0">
            <w:pPr>
              <w:pStyle w:val="20"/>
              <w:jc w:val="center"/>
              <w:rPr>
                <w:rFonts w:hint="eastAsia"/>
              </w:rPr>
            </w:pPr>
            <w:r>
              <w:rPr>
                <w:rFonts w:hint="eastAsia"/>
              </w:rPr>
              <w:t>冰箱1台</w:t>
            </w:r>
          </w:p>
          <w:p w14:paraId="1FD6A1F2">
            <w:pPr>
              <w:pStyle w:val="20"/>
              <w:jc w:val="center"/>
              <w:rPr>
                <w:rFonts w:hint="eastAsia"/>
              </w:rPr>
            </w:pPr>
            <w:r>
              <w:rPr>
                <w:rFonts w:hint="eastAsia"/>
              </w:rPr>
              <w:t>培养箱1台</w:t>
            </w:r>
          </w:p>
          <w:p w14:paraId="080F83D4">
            <w:pPr>
              <w:pStyle w:val="20"/>
              <w:jc w:val="center"/>
              <w:rPr>
                <w:rFonts w:hint="eastAsia"/>
              </w:rPr>
            </w:pPr>
            <w:r>
              <w:rPr>
                <w:rFonts w:hint="eastAsia"/>
              </w:rPr>
              <w:t>COD消解仪 3台</w:t>
            </w:r>
          </w:p>
        </w:tc>
        <w:tc>
          <w:tcPr>
            <w:tcW w:w="1732" w:type="dxa"/>
            <w:vAlign w:val="center"/>
          </w:tcPr>
          <w:p w14:paraId="5641175C">
            <w:pPr>
              <w:pStyle w:val="20"/>
              <w:jc w:val="center"/>
              <w:rPr>
                <w:rFonts w:hint="eastAsia"/>
              </w:rPr>
            </w:pPr>
            <w:r>
              <w:rPr>
                <w:rFonts w:hint="eastAsia"/>
              </w:rPr>
              <w:t>《生态环境监测》课程的所有实训项目</w:t>
            </w:r>
          </w:p>
          <w:p w14:paraId="1A29F8DE">
            <w:pPr>
              <w:pStyle w:val="20"/>
              <w:jc w:val="center"/>
              <w:rPr>
                <w:rFonts w:hint="eastAsia"/>
              </w:rPr>
            </w:pPr>
            <w:r>
              <w:rPr>
                <w:rFonts w:hint="eastAsia"/>
              </w:rPr>
              <w:t>《环境监测与治理综合实训》课程水监测部分实训项目</w:t>
            </w:r>
          </w:p>
        </w:tc>
        <w:tc>
          <w:tcPr>
            <w:tcW w:w="791" w:type="dxa"/>
          </w:tcPr>
          <w:p w14:paraId="573D2B52">
            <w:pPr>
              <w:pStyle w:val="20"/>
              <w:rPr>
                <w:rFonts w:hint="eastAsia"/>
                <w:color w:val="FF0000"/>
              </w:rPr>
            </w:pPr>
          </w:p>
        </w:tc>
      </w:tr>
      <w:tr w14:paraId="2F49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6F65FC4F">
            <w:pPr>
              <w:pStyle w:val="20"/>
              <w:jc w:val="center"/>
              <w:rPr>
                <w:rFonts w:hint="eastAsia"/>
              </w:rPr>
            </w:pPr>
            <w:r>
              <w:rPr>
                <w:rFonts w:hint="eastAsia"/>
              </w:rPr>
              <w:t>4</w:t>
            </w:r>
          </w:p>
        </w:tc>
        <w:tc>
          <w:tcPr>
            <w:tcW w:w="1268" w:type="dxa"/>
            <w:vAlign w:val="center"/>
          </w:tcPr>
          <w:p w14:paraId="368D45D5">
            <w:pPr>
              <w:pStyle w:val="20"/>
              <w:jc w:val="center"/>
              <w:rPr>
                <w:rFonts w:hint="eastAsia"/>
              </w:rPr>
            </w:pPr>
            <w:r>
              <w:rPr>
                <w:rFonts w:hint="eastAsia"/>
              </w:rPr>
              <w:t>大气环境监测实训室</w:t>
            </w:r>
          </w:p>
        </w:tc>
        <w:tc>
          <w:tcPr>
            <w:tcW w:w="1265" w:type="dxa"/>
            <w:vAlign w:val="center"/>
          </w:tcPr>
          <w:p w14:paraId="64BCBBD7">
            <w:pPr>
              <w:pStyle w:val="20"/>
              <w:jc w:val="center"/>
              <w:rPr>
                <w:rFonts w:hint="eastAsia"/>
              </w:rPr>
            </w:pPr>
            <w:r>
              <w:rPr>
                <w:rFonts w:hint="eastAsia"/>
              </w:rPr>
              <w:t>校内</w:t>
            </w:r>
          </w:p>
        </w:tc>
        <w:tc>
          <w:tcPr>
            <w:tcW w:w="1714" w:type="dxa"/>
            <w:vAlign w:val="center"/>
          </w:tcPr>
          <w:p w14:paraId="377F218A">
            <w:pPr>
              <w:pStyle w:val="20"/>
              <w:jc w:val="center"/>
              <w:rPr>
                <w:rFonts w:hint="eastAsia"/>
              </w:rPr>
            </w:pPr>
            <w:r>
              <w:rPr>
                <w:rFonts w:hint="eastAsia"/>
              </w:rPr>
              <w:t>通风橱</w:t>
            </w:r>
          </w:p>
          <w:p w14:paraId="23367D55">
            <w:pPr>
              <w:pStyle w:val="20"/>
              <w:jc w:val="center"/>
              <w:rPr>
                <w:rFonts w:hint="eastAsia"/>
              </w:rPr>
            </w:pPr>
            <w:r>
              <w:rPr>
                <w:rFonts w:hint="eastAsia"/>
              </w:rPr>
              <w:t>纯水机</w:t>
            </w:r>
          </w:p>
          <w:p w14:paraId="7C72E351">
            <w:pPr>
              <w:pStyle w:val="20"/>
              <w:jc w:val="center"/>
              <w:rPr>
                <w:rFonts w:hint="eastAsia"/>
              </w:rPr>
            </w:pPr>
            <w:r>
              <w:rPr>
                <w:rFonts w:hint="eastAsia"/>
              </w:rPr>
              <w:t>冰箱</w:t>
            </w:r>
          </w:p>
          <w:p w14:paraId="5E879887">
            <w:pPr>
              <w:pStyle w:val="20"/>
              <w:jc w:val="center"/>
              <w:rPr>
                <w:rFonts w:hint="eastAsia"/>
              </w:rPr>
            </w:pPr>
            <w:r>
              <w:rPr>
                <w:rFonts w:hint="eastAsia"/>
              </w:rPr>
              <w:t>培养箱</w:t>
            </w:r>
          </w:p>
          <w:p w14:paraId="12F367DC">
            <w:pPr>
              <w:pStyle w:val="20"/>
              <w:jc w:val="center"/>
              <w:rPr>
                <w:rFonts w:hint="eastAsia"/>
              </w:rPr>
            </w:pPr>
            <w:r>
              <w:rPr>
                <w:rFonts w:hint="eastAsia"/>
              </w:rPr>
              <w:t>大气采样器</w:t>
            </w:r>
          </w:p>
          <w:p w14:paraId="1EE41D38">
            <w:pPr>
              <w:pStyle w:val="20"/>
              <w:jc w:val="center"/>
              <w:rPr>
                <w:rFonts w:hint="eastAsia"/>
              </w:rPr>
            </w:pPr>
            <w:r>
              <w:rPr>
                <w:rFonts w:hint="eastAsia"/>
              </w:rPr>
              <w:t>自动烟尘测试仪</w:t>
            </w:r>
          </w:p>
        </w:tc>
        <w:tc>
          <w:tcPr>
            <w:tcW w:w="1703" w:type="dxa"/>
            <w:vAlign w:val="center"/>
          </w:tcPr>
          <w:p w14:paraId="3041ACF6">
            <w:pPr>
              <w:pStyle w:val="20"/>
              <w:jc w:val="center"/>
              <w:rPr>
                <w:rFonts w:hint="eastAsia"/>
              </w:rPr>
            </w:pPr>
            <w:r>
              <w:rPr>
                <w:rFonts w:hint="eastAsia"/>
              </w:rPr>
              <w:t>通风橱2台</w:t>
            </w:r>
          </w:p>
          <w:p w14:paraId="62951502">
            <w:pPr>
              <w:pStyle w:val="20"/>
              <w:jc w:val="center"/>
              <w:rPr>
                <w:rFonts w:hint="eastAsia"/>
              </w:rPr>
            </w:pPr>
            <w:r>
              <w:rPr>
                <w:rFonts w:hint="eastAsia"/>
              </w:rPr>
              <w:t>纯水机 1台</w:t>
            </w:r>
          </w:p>
          <w:p w14:paraId="0C53DE0C">
            <w:pPr>
              <w:pStyle w:val="20"/>
              <w:jc w:val="center"/>
              <w:rPr>
                <w:rFonts w:hint="eastAsia"/>
              </w:rPr>
            </w:pPr>
            <w:r>
              <w:rPr>
                <w:rFonts w:hint="eastAsia"/>
              </w:rPr>
              <w:t>冰箱1台</w:t>
            </w:r>
          </w:p>
          <w:p w14:paraId="087A308E">
            <w:pPr>
              <w:pStyle w:val="20"/>
              <w:jc w:val="center"/>
              <w:rPr>
                <w:rFonts w:hint="eastAsia"/>
              </w:rPr>
            </w:pPr>
            <w:r>
              <w:rPr>
                <w:rFonts w:hint="eastAsia"/>
              </w:rPr>
              <w:t>培养箱1台</w:t>
            </w:r>
          </w:p>
          <w:p w14:paraId="52A561EB">
            <w:pPr>
              <w:pStyle w:val="20"/>
              <w:jc w:val="center"/>
              <w:rPr>
                <w:rFonts w:hint="eastAsia"/>
              </w:rPr>
            </w:pPr>
            <w:r>
              <w:rPr>
                <w:rFonts w:hint="eastAsia"/>
              </w:rPr>
              <w:t>大气采样器 6台</w:t>
            </w:r>
          </w:p>
          <w:p w14:paraId="2DAA6643">
            <w:pPr>
              <w:pStyle w:val="20"/>
              <w:jc w:val="center"/>
              <w:rPr>
                <w:rFonts w:hint="eastAsia"/>
              </w:rPr>
            </w:pPr>
            <w:r>
              <w:rPr>
                <w:rFonts w:hint="eastAsia"/>
              </w:rPr>
              <w:t>自动烟尘测试仪 1台</w:t>
            </w:r>
          </w:p>
        </w:tc>
        <w:tc>
          <w:tcPr>
            <w:tcW w:w="1732" w:type="dxa"/>
            <w:vAlign w:val="center"/>
          </w:tcPr>
          <w:p w14:paraId="7D21F5C6">
            <w:pPr>
              <w:pStyle w:val="20"/>
              <w:jc w:val="center"/>
              <w:rPr>
                <w:rFonts w:hint="eastAsia"/>
              </w:rPr>
            </w:pPr>
            <w:r>
              <w:rPr>
                <w:rFonts w:hint="eastAsia"/>
              </w:rPr>
              <w:t>《生态环境监测》课程所有实训项目</w:t>
            </w:r>
          </w:p>
          <w:p w14:paraId="1ADE9A2E">
            <w:pPr>
              <w:pStyle w:val="20"/>
              <w:jc w:val="center"/>
              <w:rPr>
                <w:rFonts w:hint="eastAsia"/>
              </w:rPr>
            </w:pPr>
            <w:r>
              <w:rPr>
                <w:rFonts w:hint="eastAsia"/>
              </w:rPr>
              <w:t>《环境监测与治理综合实训》课程大气监测部分实训项目</w:t>
            </w:r>
          </w:p>
        </w:tc>
        <w:tc>
          <w:tcPr>
            <w:tcW w:w="791" w:type="dxa"/>
          </w:tcPr>
          <w:p w14:paraId="68CD83E4">
            <w:pPr>
              <w:pStyle w:val="20"/>
              <w:rPr>
                <w:rFonts w:hint="eastAsia"/>
                <w:color w:val="FF0000"/>
              </w:rPr>
            </w:pPr>
          </w:p>
        </w:tc>
      </w:tr>
      <w:tr w14:paraId="0B7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38F0BDBF">
            <w:pPr>
              <w:pStyle w:val="20"/>
              <w:jc w:val="center"/>
              <w:rPr>
                <w:rFonts w:hint="eastAsia"/>
              </w:rPr>
            </w:pPr>
            <w:r>
              <w:rPr>
                <w:rFonts w:hint="eastAsia"/>
              </w:rPr>
              <w:t>5</w:t>
            </w:r>
          </w:p>
        </w:tc>
        <w:tc>
          <w:tcPr>
            <w:tcW w:w="1268" w:type="dxa"/>
            <w:vAlign w:val="center"/>
          </w:tcPr>
          <w:p w14:paraId="06AC1D82">
            <w:pPr>
              <w:pStyle w:val="20"/>
              <w:jc w:val="center"/>
              <w:rPr>
                <w:rFonts w:hint="eastAsia"/>
              </w:rPr>
            </w:pPr>
            <w:r>
              <w:rPr>
                <w:rFonts w:hint="eastAsia"/>
              </w:rPr>
              <w:t>环境工程实训室</w:t>
            </w:r>
          </w:p>
        </w:tc>
        <w:tc>
          <w:tcPr>
            <w:tcW w:w="1265" w:type="dxa"/>
            <w:vAlign w:val="center"/>
          </w:tcPr>
          <w:p w14:paraId="13F4C4E5">
            <w:pPr>
              <w:pStyle w:val="20"/>
              <w:jc w:val="center"/>
              <w:rPr>
                <w:rFonts w:hint="eastAsia"/>
              </w:rPr>
            </w:pPr>
            <w:r>
              <w:rPr>
                <w:rFonts w:hint="eastAsia"/>
              </w:rPr>
              <w:t>校内</w:t>
            </w:r>
          </w:p>
        </w:tc>
        <w:tc>
          <w:tcPr>
            <w:tcW w:w="1714" w:type="dxa"/>
            <w:vAlign w:val="center"/>
          </w:tcPr>
          <w:p w14:paraId="30322F4D">
            <w:pPr>
              <w:pStyle w:val="20"/>
              <w:jc w:val="center"/>
              <w:rPr>
                <w:rFonts w:hint="eastAsia"/>
              </w:rPr>
            </w:pPr>
            <w:r>
              <w:rPr>
                <w:rFonts w:hint="eastAsia"/>
              </w:rPr>
              <w:t>水环境监测与治理技术实训平台</w:t>
            </w:r>
          </w:p>
          <w:p w14:paraId="104D79F6">
            <w:pPr>
              <w:pStyle w:val="20"/>
              <w:jc w:val="center"/>
              <w:rPr>
                <w:rFonts w:hint="eastAsia"/>
              </w:rPr>
            </w:pPr>
            <w:r>
              <w:rPr>
                <w:rFonts w:hint="eastAsia"/>
              </w:rPr>
              <w:t>大气环境监测与治理技术实训平台</w:t>
            </w:r>
          </w:p>
          <w:p w14:paraId="074C95CE">
            <w:pPr>
              <w:pStyle w:val="20"/>
              <w:jc w:val="center"/>
              <w:rPr>
                <w:rFonts w:hint="eastAsia"/>
              </w:rPr>
            </w:pPr>
          </w:p>
        </w:tc>
        <w:tc>
          <w:tcPr>
            <w:tcW w:w="1703" w:type="dxa"/>
            <w:vAlign w:val="center"/>
          </w:tcPr>
          <w:p w14:paraId="201BC599">
            <w:pPr>
              <w:pStyle w:val="20"/>
              <w:jc w:val="center"/>
              <w:rPr>
                <w:rFonts w:hint="eastAsia"/>
              </w:rPr>
            </w:pPr>
            <w:r>
              <w:rPr>
                <w:rFonts w:hint="eastAsia"/>
              </w:rPr>
              <w:t>水实训平台1套</w:t>
            </w:r>
          </w:p>
          <w:p w14:paraId="6478362D">
            <w:pPr>
              <w:pStyle w:val="20"/>
              <w:jc w:val="center"/>
              <w:rPr>
                <w:rFonts w:hint="eastAsia"/>
              </w:rPr>
            </w:pPr>
            <w:r>
              <w:rPr>
                <w:rFonts w:hint="eastAsia"/>
              </w:rPr>
              <w:t>大气实训平台1套</w:t>
            </w:r>
          </w:p>
          <w:p w14:paraId="72C35401">
            <w:pPr>
              <w:pStyle w:val="20"/>
              <w:jc w:val="center"/>
              <w:rPr>
                <w:rFonts w:hint="eastAsia"/>
              </w:rPr>
            </w:pPr>
            <w:r>
              <w:rPr>
                <w:rFonts w:hint="eastAsia"/>
              </w:rPr>
              <w:t>电脑工作站4台，移动工作站2台</w:t>
            </w:r>
          </w:p>
        </w:tc>
        <w:tc>
          <w:tcPr>
            <w:tcW w:w="1732" w:type="dxa"/>
            <w:vAlign w:val="center"/>
          </w:tcPr>
          <w:p w14:paraId="4A7AADA3">
            <w:pPr>
              <w:pStyle w:val="20"/>
              <w:jc w:val="center"/>
              <w:rPr>
                <w:rFonts w:hint="eastAsia"/>
              </w:rPr>
            </w:pPr>
            <w:r>
              <w:rPr>
                <w:rFonts w:hint="eastAsia"/>
              </w:rPr>
              <w:t>《环境治理技术》课程开设实训项目</w:t>
            </w:r>
          </w:p>
          <w:p w14:paraId="5F64290B">
            <w:pPr>
              <w:pStyle w:val="20"/>
              <w:jc w:val="center"/>
              <w:rPr>
                <w:rFonts w:hint="eastAsia"/>
              </w:rPr>
            </w:pPr>
            <w:r>
              <w:rPr>
                <w:rFonts w:hint="eastAsia"/>
              </w:rPr>
              <w:t>《环境生态工程原理》课程开设的实训项目</w:t>
            </w:r>
          </w:p>
          <w:p w14:paraId="20877B3E">
            <w:pPr>
              <w:pStyle w:val="20"/>
              <w:jc w:val="center"/>
              <w:rPr>
                <w:rFonts w:hint="eastAsia"/>
              </w:rPr>
            </w:pPr>
          </w:p>
        </w:tc>
        <w:tc>
          <w:tcPr>
            <w:tcW w:w="791" w:type="dxa"/>
          </w:tcPr>
          <w:p w14:paraId="088FB0C0">
            <w:pPr>
              <w:pStyle w:val="20"/>
              <w:rPr>
                <w:rFonts w:hint="eastAsia"/>
                <w:color w:val="FF0000"/>
              </w:rPr>
            </w:pPr>
          </w:p>
        </w:tc>
      </w:tr>
      <w:tr w14:paraId="69074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3E1D1068">
            <w:pPr>
              <w:pStyle w:val="20"/>
              <w:jc w:val="center"/>
              <w:rPr>
                <w:rFonts w:hint="eastAsia"/>
              </w:rPr>
            </w:pPr>
            <w:r>
              <w:rPr>
                <w:rFonts w:hint="eastAsia"/>
              </w:rPr>
              <w:t>6</w:t>
            </w:r>
          </w:p>
        </w:tc>
        <w:tc>
          <w:tcPr>
            <w:tcW w:w="1268" w:type="dxa"/>
            <w:vAlign w:val="center"/>
          </w:tcPr>
          <w:p w14:paraId="7C0B46BC">
            <w:pPr>
              <w:pStyle w:val="20"/>
              <w:jc w:val="center"/>
              <w:rPr>
                <w:rFonts w:hint="eastAsia"/>
              </w:rPr>
            </w:pPr>
            <w:r>
              <w:rPr>
                <w:rFonts w:hint="eastAsia"/>
              </w:rPr>
              <w:t>仿真实训室</w:t>
            </w:r>
          </w:p>
        </w:tc>
        <w:tc>
          <w:tcPr>
            <w:tcW w:w="1265" w:type="dxa"/>
            <w:vAlign w:val="center"/>
          </w:tcPr>
          <w:p w14:paraId="57A59C26">
            <w:pPr>
              <w:pStyle w:val="20"/>
              <w:jc w:val="center"/>
              <w:rPr>
                <w:rFonts w:hint="eastAsia"/>
              </w:rPr>
            </w:pPr>
            <w:r>
              <w:rPr>
                <w:rFonts w:hint="eastAsia"/>
              </w:rPr>
              <w:t>校内</w:t>
            </w:r>
          </w:p>
        </w:tc>
        <w:tc>
          <w:tcPr>
            <w:tcW w:w="1714" w:type="dxa"/>
            <w:vAlign w:val="center"/>
          </w:tcPr>
          <w:p w14:paraId="07642F68">
            <w:pPr>
              <w:pStyle w:val="20"/>
              <w:jc w:val="center"/>
              <w:rPr>
                <w:rFonts w:hint="eastAsia"/>
              </w:rPr>
            </w:pPr>
            <w:r>
              <w:rPr>
                <w:rFonts w:hint="eastAsia"/>
              </w:rPr>
              <w:t>大型仪器设备仿真软件</w:t>
            </w:r>
          </w:p>
          <w:p w14:paraId="297B54D7">
            <w:pPr>
              <w:pStyle w:val="20"/>
              <w:jc w:val="center"/>
              <w:rPr>
                <w:rFonts w:hint="eastAsia"/>
              </w:rPr>
            </w:pPr>
            <w:r>
              <w:rPr>
                <w:rFonts w:hint="eastAsia"/>
              </w:rPr>
              <w:t>气象色谱仪仿真软件</w:t>
            </w:r>
          </w:p>
          <w:p w14:paraId="7B728E73">
            <w:pPr>
              <w:pStyle w:val="20"/>
              <w:jc w:val="center"/>
              <w:rPr>
                <w:rFonts w:hint="eastAsia"/>
              </w:rPr>
            </w:pPr>
            <w:r>
              <w:rPr>
                <w:rFonts w:hint="eastAsia"/>
              </w:rPr>
              <w:t>水处理工艺仿真软件</w:t>
            </w:r>
          </w:p>
        </w:tc>
        <w:tc>
          <w:tcPr>
            <w:tcW w:w="1703" w:type="dxa"/>
            <w:vAlign w:val="center"/>
          </w:tcPr>
          <w:p w14:paraId="74CFC384">
            <w:pPr>
              <w:pStyle w:val="20"/>
              <w:jc w:val="center"/>
              <w:rPr>
                <w:rFonts w:hint="eastAsia"/>
              </w:rPr>
            </w:pPr>
            <w:r>
              <w:rPr>
                <w:rFonts w:hint="eastAsia"/>
              </w:rPr>
              <w:t>大型仪器设备仿真软件1套</w:t>
            </w:r>
          </w:p>
          <w:p w14:paraId="618C94F7">
            <w:pPr>
              <w:pStyle w:val="20"/>
              <w:jc w:val="center"/>
              <w:rPr>
                <w:rFonts w:hint="eastAsia"/>
              </w:rPr>
            </w:pPr>
            <w:r>
              <w:rPr>
                <w:rFonts w:hint="eastAsia"/>
              </w:rPr>
              <w:t>气象色谱仪仿真软件 1套</w:t>
            </w:r>
          </w:p>
          <w:p w14:paraId="693BA4DD">
            <w:pPr>
              <w:pStyle w:val="20"/>
              <w:jc w:val="center"/>
              <w:rPr>
                <w:rFonts w:hint="eastAsia"/>
              </w:rPr>
            </w:pPr>
            <w:r>
              <w:rPr>
                <w:rFonts w:hint="eastAsia"/>
              </w:rPr>
              <w:t>水处理工艺仿真软件 1套</w:t>
            </w:r>
          </w:p>
          <w:p w14:paraId="3030AA06">
            <w:pPr>
              <w:pStyle w:val="20"/>
              <w:jc w:val="center"/>
              <w:rPr>
                <w:rFonts w:hint="eastAsia"/>
              </w:rPr>
            </w:pPr>
            <w:r>
              <w:rPr>
                <w:rFonts w:hint="eastAsia"/>
              </w:rPr>
              <w:t>教师站1个，40个工作站点</w:t>
            </w:r>
          </w:p>
        </w:tc>
        <w:tc>
          <w:tcPr>
            <w:tcW w:w="1732" w:type="dxa"/>
            <w:vAlign w:val="center"/>
          </w:tcPr>
          <w:p w14:paraId="55F765B2">
            <w:pPr>
              <w:pStyle w:val="20"/>
              <w:jc w:val="center"/>
              <w:rPr>
                <w:rFonts w:hint="eastAsia"/>
              </w:rPr>
            </w:pPr>
            <w:r>
              <w:rPr>
                <w:rFonts w:hint="eastAsia"/>
              </w:rPr>
              <w:t>涉及大型仪器设备的仿真实验</w:t>
            </w:r>
          </w:p>
          <w:p w14:paraId="0F053C60">
            <w:pPr>
              <w:pStyle w:val="20"/>
              <w:jc w:val="center"/>
              <w:rPr>
                <w:rFonts w:hint="eastAsia"/>
              </w:rPr>
            </w:pPr>
            <w:r>
              <w:rPr>
                <w:rFonts w:hint="eastAsia"/>
              </w:rPr>
              <w:t>《环保设备运行与管理》课程所包含的水污染处理工艺</w:t>
            </w:r>
          </w:p>
        </w:tc>
        <w:tc>
          <w:tcPr>
            <w:tcW w:w="791" w:type="dxa"/>
          </w:tcPr>
          <w:p w14:paraId="56E9F921">
            <w:pPr>
              <w:pStyle w:val="20"/>
              <w:rPr>
                <w:rFonts w:hint="eastAsia"/>
                <w:color w:val="FF0000"/>
              </w:rPr>
            </w:pPr>
          </w:p>
        </w:tc>
      </w:tr>
      <w:tr w14:paraId="2305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5657764C">
            <w:pPr>
              <w:pStyle w:val="20"/>
              <w:jc w:val="center"/>
              <w:rPr>
                <w:rFonts w:hint="eastAsia"/>
              </w:rPr>
            </w:pPr>
            <w:r>
              <w:rPr>
                <w:rFonts w:hint="eastAsia"/>
              </w:rPr>
              <w:t>7</w:t>
            </w:r>
          </w:p>
        </w:tc>
        <w:tc>
          <w:tcPr>
            <w:tcW w:w="1268" w:type="dxa"/>
            <w:vAlign w:val="center"/>
          </w:tcPr>
          <w:p w14:paraId="746234FF">
            <w:pPr>
              <w:pStyle w:val="20"/>
              <w:jc w:val="center"/>
              <w:rPr>
                <w:rFonts w:hint="eastAsia"/>
              </w:rPr>
            </w:pPr>
            <w:r>
              <w:rPr>
                <w:rFonts w:hint="eastAsia"/>
              </w:rPr>
              <w:t>原子吸收分光光度室</w:t>
            </w:r>
          </w:p>
        </w:tc>
        <w:tc>
          <w:tcPr>
            <w:tcW w:w="1265" w:type="dxa"/>
            <w:vAlign w:val="center"/>
          </w:tcPr>
          <w:p w14:paraId="76981059">
            <w:pPr>
              <w:pStyle w:val="20"/>
              <w:jc w:val="center"/>
              <w:rPr>
                <w:rFonts w:hint="eastAsia"/>
              </w:rPr>
            </w:pPr>
            <w:r>
              <w:rPr>
                <w:rFonts w:hint="eastAsia"/>
              </w:rPr>
              <w:t>校内</w:t>
            </w:r>
          </w:p>
        </w:tc>
        <w:tc>
          <w:tcPr>
            <w:tcW w:w="1714" w:type="dxa"/>
            <w:vAlign w:val="center"/>
          </w:tcPr>
          <w:p w14:paraId="42B80DF5">
            <w:pPr>
              <w:pStyle w:val="20"/>
              <w:jc w:val="center"/>
              <w:rPr>
                <w:rFonts w:hint="eastAsia"/>
              </w:rPr>
            </w:pPr>
            <w:r>
              <w:rPr>
                <w:rFonts w:hint="eastAsia"/>
              </w:rPr>
              <w:t>原子吸收分光光度计</w:t>
            </w:r>
          </w:p>
        </w:tc>
        <w:tc>
          <w:tcPr>
            <w:tcW w:w="1703" w:type="dxa"/>
            <w:vAlign w:val="center"/>
          </w:tcPr>
          <w:p w14:paraId="29FC51F0">
            <w:pPr>
              <w:pStyle w:val="20"/>
              <w:jc w:val="center"/>
              <w:rPr>
                <w:rFonts w:hint="eastAsia"/>
              </w:rPr>
            </w:pPr>
            <w:r>
              <w:rPr>
                <w:rFonts w:hint="eastAsia"/>
              </w:rPr>
              <w:t>原子吸收分光光度计1台</w:t>
            </w:r>
          </w:p>
        </w:tc>
        <w:tc>
          <w:tcPr>
            <w:tcW w:w="1732" w:type="dxa"/>
            <w:vAlign w:val="center"/>
          </w:tcPr>
          <w:p w14:paraId="4FE0272C">
            <w:pPr>
              <w:pStyle w:val="20"/>
              <w:jc w:val="center"/>
              <w:rPr>
                <w:rFonts w:hint="eastAsia"/>
              </w:rPr>
            </w:pPr>
            <w:r>
              <w:rPr>
                <w:rFonts w:hint="eastAsia"/>
              </w:rPr>
              <w:t>《生态环境监测环境监测》课程涉及重金属检测的实训项目</w:t>
            </w:r>
          </w:p>
        </w:tc>
        <w:tc>
          <w:tcPr>
            <w:tcW w:w="791" w:type="dxa"/>
          </w:tcPr>
          <w:p w14:paraId="654BABA8">
            <w:pPr>
              <w:pStyle w:val="20"/>
              <w:rPr>
                <w:rFonts w:hint="eastAsia"/>
                <w:color w:val="FF0000"/>
              </w:rPr>
            </w:pPr>
          </w:p>
        </w:tc>
      </w:tr>
    </w:tbl>
    <w:p w14:paraId="1BDD5BE5">
      <w:pPr>
        <w:rPr>
          <w:rFonts w:hint="eastAsia"/>
        </w:rPr>
      </w:pPr>
    </w:p>
    <w:p w14:paraId="161B2BDF">
      <w:pPr>
        <w:pStyle w:val="2"/>
        <w:rPr>
          <w:rFonts w:hint="eastAsia"/>
        </w:rPr>
      </w:pPr>
      <w:bookmarkStart w:id="98" w:name="_Toc291"/>
      <w:bookmarkStart w:id="99" w:name="_Toc446"/>
      <w:r>
        <w:rPr>
          <w:rFonts w:hint="eastAsia"/>
        </w:rPr>
        <w:t>（二）结构化教学团队</w:t>
      </w:r>
      <w:bookmarkEnd w:id="98"/>
      <w:bookmarkEnd w:id="99"/>
    </w:p>
    <w:p w14:paraId="2B6ECF06">
      <w:pPr>
        <w:widowControl w:val="0"/>
        <w:spacing w:line="360" w:lineRule="auto"/>
        <w:ind w:firstLine="560" w:firstLineChars="200"/>
        <w:jc w:val="both"/>
        <w:rPr>
          <w:rFonts w:hint="eastAsia" w:ascii="宋体" w:hAnsi="宋体"/>
          <w:color w:val="auto"/>
          <w:kern w:val="2"/>
          <w:sz w:val="28"/>
          <w:szCs w:val="28"/>
        </w:rPr>
      </w:pPr>
      <w:bookmarkStart w:id="100" w:name="_Toc1423"/>
      <w:r>
        <w:rPr>
          <w:rFonts w:hint="eastAsia" w:ascii="宋体" w:hAnsi="宋体"/>
          <w:color w:val="auto"/>
          <w:kern w:val="2"/>
          <w:sz w:val="28"/>
          <w:szCs w:val="28"/>
        </w:rPr>
        <w:t>团队目前具有专职教师16人，兼职教师18人。专职教师中具有博士学位4人，硕士学位11人。副教授7人，高级工程师1人。双师型教师11人，双师素质教师比例达到68.75%。专业带头人具有副教授职称，能够较好地把握国内外工业分析行业、专业发展。能广泛联系行业企业，了解行业企业对本专业的人才的需求。兼职教师全部来自于一线行业，有丰富的实际工作经验。是一支老中青搭配合理；职称、学历结构合理的；科研能力强，忠于党的教育事业，具有创新团结协作精神的优秀团队。</w:t>
      </w:r>
    </w:p>
    <w:p w14:paraId="5508D7D2">
      <w:pPr>
        <w:pStyle w:val="2"/>
        <w:rPr>
          <w:rFonts w:hint="eastAsia"/>
        </w:rPr>
      </w:pPr>
      <w:r>
        <w:rPr>
          <w:rFonts w:hint="eastAsia"/>
        </w:rPr>
        <w:t>（三）教学资源</w:t>
      </w:r>
      <w:bookmarkEnd w:id="100"/>
    </w:p>
    <w:p w14:paraId="4F4C676F">
      <w:pPr>
        <w:spacing w:line="360" w:lineRule="auto"/>
        <w:ind w:firstLine="560" w:firstLineChars="200"/>
        <w:rPr>
          <w:rFonts w:hint="eastAsia" w:ascii="宋体" w:hAnsi="宋体"/>
          <w:color w:val="auto"/>
          <w:kern w:val="2"/>
          <w:sz w:val="28"/>
          <w:szCs w:val="28"/>
        </w:rPr>
      </w:pPr>
      <w:bookmarkStart w:id="101" w:name="_Hlk203070731"/>
      <w:bookmarkStart w:id="102" w:name="_Toc31969"/>
      <w:r>
        <w:rPr>
          <w:rFonts w:hint="eastAsia" w:ascii="宋体" w:hAnsi="宋体"/>
          <w:color w:val="auto"/>
          <w:kern w:val="2"/>
          <w:sz w:val="28"/>
          <w:szCs w:val="28"/>
        </w:rPr>
        <w:t>专业课程均已上线，教师开发和利用信息化教学资源、教学平台，创新教学方法，引导学生利用信息化条件自主学习，提升教学效果。学生可以通过学习通进入课程网站自主学习，完成作业等。拓展了学习的途径 。</w:t>
      </w:r>
    </w:p>
    <w:bookmarkEnd w:id="101"/>
    <w:p w14:paraId="4128E67D">
      <w:pPr>
        <w:spacing w:line="360" w:lineRule="auto"/>
        <w:ind w:firstLine="560" w:firstLineChars="200"/>
        <w:outlineLvl w:val="2"/>
        <w:rPr>
          <w:rFonts w:hint="eastAsia" w:ascii="宋体" w:hAnsi="宋体"/>
          <w:color w:val="auto"/>
          <w:kern w:val="2"/>
          <w:sz w:val="28"/>
          <w:szCs w:val="28"/>
        </w:rPr>
      </w:pPr>
      <w:bookmarkStart w:id="103" w:name="_Toc22310"/>
      <w:bookmarkStart w:id="104" w:name="_Toc10045"/>
      <w:bookmarkStart w:id="105" w:name="_Toc23886"/>
      <w:bookmarkStart w:id="106" w:name="_Toc26556"/>
      <w:r>
        <w:rPr>
          <w:rFonts w:hint="eastAsia" w:ascii="宋体" w:hAnsi="宋体"/>
          <w:color w:val="auto"/>
          <w:kern w:val="2"/>
          <w:sz w:val="28"/>
          <w:szCs w:val="28"/>
        </w:rPr>
        <w:t>1.教材选用基本要求</w:t>
      </w:r>
      <w:bookmarkEnd w:id="103"/>
      <w:bookmarkEnd w:id="104"/>
      <w:bookmarkEnd w:id="105"/>
      <w:bookmarkEnd w:id="106"/>
    </w:p>
    <w:p w14:paraId="591F2918">
      <w:pPr>
        <w:spacing w:line="360" w:lineRule="auto"/>
        <w:ind w:firstLine="560" w:firstLineChars="200"/>
        <w:rPr>
          <w:rFonts w:hint="eastAsia" w:ascii="宋体" w:hAnsi="宋体"/>
          <w:color w:val="auto"/>
          <w:kern w:val="2"/>
          <w:sz w:val="28"/>
          <w:szCs w:val="28"/>
        </w:rPr>
      </w:pPr>
      <w:bookmarkStart w:id="107" w:name="_Hlk203070753"/>
      <w:r>
        <w:rPr>
          <w:rFonts w:hint="eastAsia" w:ascii="宋体" w:hAnsi="宋体"/>
          <w:color w:val="auto"/>
          <w:kern w:val="2"/>
          <w:sz w:val="28"/>
          <w:szCs w:val="28"/>
        </w:rPr>
        <w:t>按照国家规定，经过规范程序选用教材，优先选用国家规划教材和国家优秀教材。专业课程教材应体现本行业新技术、新规范、新标准、新形态，并通过数字教材、活页式教材等多种方式进行动态更新。教材首选高职高专获奖或者规划教材。</w:t>
      </w:r>
    </w:p>
    <w:bookmarkEnd w:id="107"/>
    <w:p w14:paraId="1B7855D6">
      <w:pPr>
        <w:spacing w:line="360" w:lineRule="auto"/>
        <w:ind w:firstLine="560" w:firstLineChars="200"/>
        <w:outlineLvl w:val="2"/>
        <w:rPr>
          <w:rFonts w:hint="eastAsia" w:ascii="宋体" w:hAnsi="宋体"/>
          <w:color w:val="auto"/>
          <w:kern w:val="2"/>
          <w:sz w:val="28"/>
          <w:szCs w:val="28"/>
        </w:rPr>
      </w:pPr>
      <w:bookmarkStart w:id="108" w:name="_Toc1630"/>
      <w:bookmarkStart w:id="109" w:name="_Toc31155"/>
      <w:bookmarkStart w:id="110" w:name="_Toc18716"/>
      <w:bookmarkStart w:id="111" w:name="_Toc11837"/>
      <w:r>
        <w:rPr>
          <w:rFonts w:hint="eastAsia" w:ascii="宋体" w:hAnsi="宋体"/>
          <w:color w:val="auto"/>
          <w:kern w:val="2"/>
          <w:sz w:val="28"/>
          <w:szCs w:val="28"/>
        </w:rPr>
        <w:t>2.图书文献配备基本要求</w:t>
      </w:r>
      <w:bookmarkEnd w:id="108"/>
      <w:bookmarkEnd w:id="109"/>
      <w:bookmarkEnd w:id="110"/>
      <w:bookmarkEnd w:id="111"/>
    </w:p>
    <w:p w14:paraId="7281BD98">
      <w:pPr>
        <w:spacing w:line="360" w:lineRule="auto"/>
        <w:ind w:firstLine="560" w:firstLineChars="200"/>
        <w:rPr>
          <w:rFonts w:hint="eastAsia" w:ascii="宋体" w:hAnsi="宋体"/>
          <w:color w:val="auto"/>
          <w:kern w:val="2"/>
          <w:sz w:val="28"/>
          <w:szCs w:val="28"/>
        </w:rPr>
      </w:pPr>
      <w:bookmarkStart w:id="112" w:name="_Toc30937"/>
      <w:bookmarkStart w:id="113" w:name="_Toc16916"/>
      <w:bookmarkStart w:id="114" w:name="_Toc18921"/>
      <w:bookmarkStart w:id="115" w:name="_Toc15372"/>
      <w:r>
        <w:rPr>
          <w:rFonts w:hint="eastAsia" w:ascii="宋体" w:hAnsi="宋体"/>
          <w:color w:val="auto"/>
          <w:kern w:val="2"/>
          <w:sz w:val="28"/>
          <w:szCs w:val="28"/>
        </w:rPr>
        <w:t>图书文献配备能满足人才培养、专业建设、教科研等工作的需要。专业类图书文献主要包括：有关环境保护的法律法规；生态环境保护产业政策及发展态势报告；环境治理行业生态修复技术指南、技术标准、技术规范以及实务操作类图书。及时配置新经济、新技术、新工艺、新材料、新管理方式、新服务方式等相关的图书文献。</w:t>
      </w:r>
    </w:p>
    <w:p w14:paraId="76535BAA">
      <w:pPr>
        <w:spacing w:line="360" w:lineRule="auto"/>
        <w:ind w:firstLine="560" w:firstLineChars="200"/>
        <w:rPr>
          <w:rFonts w:hint="eastAsia" w:ascii="宋体" w:hAnsi="宋体"/>
          <w:color w:val="auto"/>
          <w:kern w:val="2"/>
          <w:sz w:val="28"/>
          <w:szCs w:val="28"/>
        </w:rPr>
      </w:pPr>
      <w:r>
        <w:rPr>
          <w:rFonts w:hint="eastAsia" w:ascii="宋体" w:hAnsi="宋体"/>
          <w:color w:val="auto"/>
          <w:kern w:val="2"/>
          <w:sz w:val="28"/>
          <w:szCs w:val="28"/>
        </w:rPr>
        <w:t xml:space="preserve"> 3.数字教学资源配置基本要求</w:t>
      </w:r>
      <w:bookmarkEnd w:id="112"/>
      <w:bookmarkEnd w:id="113"/>
      <w:bookmarkEnd w:id="114"/>
      <w:bookmarkEnd w:id="115"/>
    </w:p>
    <w:p w14:paraId="76F074E0">
      <w:pPr>
        <w:spacing w:line="360" w:lineRule="auto"/>
        <w:ind w:firstLine="560" w:firstLineChars="200"/>
        <w:rPr>
          <w:rFonts w:hint="eastAsia" w:ascii="宋体" w:hAnsi="宋体"/>
          <w:color w:val="auto"/>
          <w:kern w:val="2"/>
          <w:sz w:val="28"/>
          <w:szCs w:val="28"/>
        </w:rPr>
      </w:pPr>
      <w:bookmarkStart w:id="116" w:name="_Hlk203070780"/>
      <w:r>
        <w:rPr>
          <w:rFonts w:hint="eastAsia" w:ascii="宋体" w:hAnsi="宋体"/>
          <w:color w:val="auto"/>
          <w:kern w:val="2"/>
          <w:sz w:val="28"/>
          <w:szCs w:val="28"/>
        </w:rPr>
        <w:t>建设、配备与本专业有关的音视频素材、教学课件、微课、在线课程、数字化教学案例库、虚拟仿真软件、数字教材等专业教学资源库，种类丰富、形式多样、使用便捷、动态更新、满足教学。</w:t>
      </w:r>
    </w:p>
    <w:bookmarkEnd w:id="116"/>
    <w:p w14:paraId="01C0B9C7">
      <w:pPr>
        <w:pStyle w:val="2"/>
        <w:rPr>
          <w:rFonts w:hint="eastAsia"/>
        </w:rPr>
      </w:pPr>
      <w:r>
        <w:rPr>
          <w:rFonts w:hint="eastAsia"/>
        </w:rPr>
        <w:t>（四）教学方法</w:t>
      </w:r>
      <w:bookmarkEnd w:id="102"/>
    </w:p>
    <w:p w14:paraId="59A3B945">
      <w:pPr>
        <w:pStyle w:val="2"/>
        <w:rPr>
          <w:rFonts w:hint="eastAsia"/>
        </w:rPr>
      </w:pPr>
      <w:bookmarkStart w:id="117" w:name="_Toc3480"/>
      <w:r>
        <w:rPr>
          <w:rFonts w:hint="eastAsia"/>
        </w:rPr>
        <w:t>我院生态保护技术专业依据专业人才培养目标，各门课围绕课程目标和课程标准，采用理实一体化教学法、案例教学法、项目教学法等方法，以工作过程为导向，坚持学中做、做中学。教学过程中充分利用网络教学资源和多媒体教学手段，以学生为主体，结合学生实际学情和特点，因材施教、因需施教，鼓励教师创新教学方法和策略。</w:t>
      </w:r>
    </w:p>
    <w:p w14:paraId="79076BD3">
      <w:pPr>
        <w:pStyle w:val="2"/>
        <w:rPr>
          <w:rFonts w:hint="eastAsia" w:ascii="宋体" w:hAnsi="宋体" w:eastAsia="宋体" w:cs="宋体"/>
          <w:color w:val="auto"/>
          <w:kern w:val="2"/>
          <w:szCs w:val="28"/>
        </w:rPr>
      </w:pPr>
      <w:r>
        <w:rPr>
          <w:rFonts w:hint="eastAsia"/>
        </w:rPr>
        <w:t>（五）学习评价</w:t>
      </w:r>
      <w:bookmarkEnd w:id="117"/>
    </w:p>
    <w:p w14:paraId="2CC073BE">
      <w:pPr>
        <w:spacing w:line="360" w:lineRule="auto"/>
        <w:ind w:firstLine="560" w:firstLineChars="200"/>
        <w:rPr>
          <w:rFonts w:hint="eastAsia" w:ascii="宋体" w:hAnsi="宋体"/>
          <w:color w:val="auto"/>
          <w:kern w:val="2"/>
          <w:sz w:val="28"/>
          <w:szCs w:val="28"/>
        </w:rPr>
      </w:pPr>
      <w:bookmarkStart w:id="118" w:name="_Hlk203070822"/>
      <w:bookmarkStart w:id="119" w:name="_Toc10781"/>
      <w:r>
        <w:rPr>
          <w:rFonts w:hint="eastAsia" w:ascii="宋体" w:hAnsi="宋体"/>
          <w:color w:val="auto"/>
          <w:kern w:val="2"/>
          <w:sz w:val="28"/>
          <w:szCs w:val="28"/>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bookmarkEnd w:id="118"/>
    <w:p w14:paraId="6E24FDB0">
      <w:pPr>
        <w:pStyle w:val="2"/>
        <w:rPr>
          <w:rFonts w:hint="eastAsia"/>
        </w:rPr>
      </w:pPr>
      <w:r>
        <w:rPr>
          <w:rFonts w:hint="eastAsia"/>
        </w:rPr>
        <w:t>（六）质量管理</w:t>
      </w:r>
      <w:bookmarkEnd w:id="119"/>
    </w:p>
    <w:p w14:paraId="1C253596">
      <w:pPr>
        <w:spacing w:line="360" w:lineRule="auto"/>
        <w:ind w:firstLine="560" w:firstLineChars="200"/>
        <w:rPr>
          <w:rFonts w:hint="eastAsia" w:ascii="宋体" w:hAnsi="宋体"/>
          <w:color w:val="auto"/>
          <w:kern w:val="2"/>
          <w:sz w:val="28"/>
          <w:szCs w:val="28"/>
        </w:rPr>
      </w:pPr>
      <w:bookmarkStart w:id="120" w:name="_Hlk203070836"/>
      <w:bookmarkStart w:id="121" w:name="_Toc4226"/>
      <w:r>
        <w:rPr>
          <w:rFonts w:hint="eastAsia" w:ascii="宋体" w:hAnsi="宋体"/>
          <w:color w:val="auto"/>
          <w:kern w:val="2"/>
          <w:sz w:val="28"/>
          <w:szCs w:val="28"/>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bookmarkEnd w:id="120"/>
    <w:p w14:paraId="5A857DA7">
      <w:pPr>
        <w:pStyle w:val="3"/>
        <w:spacing w:before="0" w:after="0" w:line="360" w:lineRule="auto"/>
        <w:rPr>
          <w:rFonts w:hint="eastAsia" w:ascii="黑体" w:hAnsi="黑体" w:eastAsia="黑体"/>
          <w:sz w:val="28"/>
          <w:szCs w:val="28"/>
        </w:rPr>
      </w:pPr>
      <w:r>
        <w:rPr>
          <w:rFonts w:hint="eastAsia" w:ascii="黑体" w:hAnsi="黑体" w:eastAsia="黑体"/>
          <w:sz w:val="28"/>
          <w:szCs w:val="28"/>
        </w:rPr>
        <w:t>九、毕业要求</w:t>
      </w:r>
      <w:bookmarkEnd w:id="121"/>
    </w:p>
    <w:p w14:paraId="4E32586B">
      <w:pPr>
        <w:spacing w:line="360" w:lineRule="auto"/>
        <w:ind w:firstLine="560" w:firstLineChars="200"/>
        <w:rPr>
          <w:rFonts w:hint="eastAsia" w:ascii="宋体" w:hAnsi="宋体"/>
          <w:color w:val="auto"/>
          <w:kern w:val="2"/>
          <w:sz w:val="28"/>
          <w:szCs w:val="28"/>
        </w:rPr>
      </w:pPr>
      <w:r>
        <w:rPr>
          <w:rFonts w:ascii="宋体" w:hAnsi="宋体"/>
          <w:color w:val="auto"/>
          <w:kern w:val="2"/>
          <w:sz w:val="28"/>
          <w:szCs w:val="28"/>
        </w:rPr>
        <w:t>根据专业人才培养方案确定的目标和培养规格，完成规定的实习实训，全部课程考核合 格或修满学分，准予毕业。</w:t>
      </w:r>
    </w:p>
    <w:p w14:paraId="7C76D829">
      <w:pPr>
        <w:spacing w:line="360" w:lineRule="auto"/>
        <w:rPr>
          <w:rFonts w:hint="eastAsia" w:ascii="宋体" w:hAnsi="宋体"/>
          <w:color w:val="auto"/>
          <w:kern w:val="2"/>
          <w:sz w:val="28"/>
          <w:szCs w:val="28"/>
        </w:rPr>
      </w:pPr>
      <w:r>
        <w:rPr>
          <w:rFonts w:hint="eastAsia" w:ascii="宋体" w:hAnsi="宋体"/>
          <w:color w:val="auto"/>
          <w:kern w:val="2"/>
          <w:sz w:val="28"/>
          <w:szCs w:val="28"/>
        </w:rPr>
        <w:t>学分：总学分150学分，其中必修课学分135学分，选修课不低于15学分。</w:t>
      </w:r>
    </w:p>
    <w:p w14:paraId="764F8E2F">
      <w:pPr>
        <w:spacing w:line="360" w:lineRule="auto"/>
        <w:rPr>
          <w:rFonts w:hint="eastAsia" w:ascii="宋体" w:hAnsi="宋体"/>
          <w:color w:val="auto"/>
          <w:kern w:val="2"/>
          <w:sz w:val="28"/>
          <w:szCs w:val="28"/>
        </w:rPr>
      </w:pPr>
      <w:r>
        <w:rPr>
          <w:rFonts w:hint="eastAsia" w:ascii="宋体" w:hAnsi="宋体"/>
          <w:color w:val="auto"/>
          <w:kern w:val="2"/>
          <w:sz w:val="28"/>
          <w:szCs w:val="28"/>
        </w:rPr>
        <w:t>活动分：120活动分</w:t>
      </w:r>
    </w:p>
    <w:p w14:paraId="650E937D">
      <w:pPr>
        <w:spacing w:line="360" w:lineRule="auto"/>
        <w:rPr>
          <w:rFonts w:hint="eastAsia" w:ascii="宋体" w:hAnsi="宋体"/>
          <w:color w:val="auto"/>
          <w:kern w:val="2"/>
          <w:sz w:val="28"/>
          <w:szCs w:val="28"/>
        </w:rPr>
      </w:pPr>
      <w:r>
        <w:rPr>
          <w:rFonts w:hint="eastAsia" w:ascii="宋体" w:hAnsi="宋体"/>
          <w:color w:val="auto"/>
          <w:kern w:val="2"/>
          <w:sz w:val="28"/>
          <w:szCs w:val="28"/>
        </w:rPr>
        <w:t>诚信分：1800分</w:t>
      </w:r>
    </w:p>
    <w:p w14:paraId="7B3D0A55">
      <w:pPr>
        <w:pStyle w:val="3"/>
        <w:spacing w:before="0" w:after="0" w:line="360" w:lineRule="auto"/>
        <w:rPr>
          <w:rFonts w:hint="eastAsia" w:ascii="黑体" w:hAnsi="黑体" w:eastAsia="黑体"/>
          <w:sz w:val="28"/>
          <w:szCs w:val="28"/>
        </w:rPr>
      </w:pPr>
      <w:bookmarkStart w:id="122" w:name="_Toc29093"/>
      <w:r>
        <w:rPr>
          <w:rFonts w:hint="eastAsia" w:ascii="黑体" w:hAnsi="黑体" w:eastAsia="黑体"/>
          <w:sz w:val="28"/>
          <w:szCs w:val="28"/>
        </w:rPr>
        <w:t>十、有关人才培养方案的补充说明</w:t>
      </w:r>
      <w:bookmarkEnd w:id="122"/>
    </w:p>
    <w:p w14:paraId="6FC25C9B">
      <w:pPr>
        <w:pStyle w:val="18"/>
        <w:rPr>
          <w:rFonts w:hint="eastAsia"/>
        </w:rPr>
      </w:pPr>
      <w:r>
        <w:rPr>
          <w:rFonts w:hint="eastAsia"/>
        </w:rPr>
        <w:t>无。</w:t>
      </w:r>
    </w:p>
    <w:p w14:paraId="0E679EB9">
      <w:pPr>
        <w:pStyle w:val="3"/>
        <w:spacing w:before="0" w:after="0" w:line="360" w:lineRule="auto"/>
        <w:rPr>
          <w:rFonts w:hint="eastAsia" w:ascii="黑体" w:hAnsi="黑体" w:eastAsia="黑体"/>
          <w:sz w:val="28"/>
          <w:szCs w:val="28"/>
        </w:rPr>
      </w:pPr>
      <w:bookmarkStart w:id="123" w:name="_Toc30899"/>
      <w:r>
        <w:rPr>
          <w:rFonts w:hint="eastAsia" w:ascii="黑体" w:hAnsi="黑体" w:eastAsia="黑体"/>
          <w:sz w:val="28"/>
          <w:szCs w:val="28"/>
        </w:rPr>
        <w:t>十一、附录</w:t>
      </w:r>
      <w:bookmarkEnd w:id="123"/>
    </w:p>
    <w:p w14:paraId="3840CECA">
      <w:pPr>
        <w:pStyle w:val="2"/>
        <w:rPr>
          <w:rFonts w:hint="eastAsia"/>
        </w:rPr>
      </w:pPr>
      <w:bookmarkStart w:id="124" w:name="_Toc28118"/>
      <w:bookmarkStart w:id="125" w:name="_Toc110195877"/>
      <w:bookmarkStart w:id="126" w:name="_Toc24944"/>
      <w:bookmarkStart w:id="127" w:name="_Toc110198116"/>
      <w:bookmarkStart w:id="128" w:name="_Toc110196058"/>
      <w:bookmarkStart w:id="129" w:name="_Toc110198141"/>
      <w:bookmarkStart w:id="130" w:name="_Toc406"/>
      <w:r>
        <w:t>（</w:t>
      </w:r>
      <w:r>
        <w:rPr>
          <w:rFonts w:hint="eastAsia"/>
        </w:rPr>
        <w:t>一</w:t>
      </w:r>
      <w:r>
        <w:t>）制订人员</w:t>
      </w:r>
      <w:bookmarkEnd w:id="124"/>
      <w:bookmarkEnd w:id="125"/>
      <w:bookmarkEnd w:id="126"/>
      <w:bookmarkEnd w:id="127"/>
      <w:bookmarkEnd w:id="128"/>
    </w:p>
    <w:p w14:paraId="2949DBF9">
      <w:pPr>
        <w:jc w:val="center"/>
        <w:rPr>
          <w:rFonts w:hint="eastAsia"/>
          <w:sz w:val="24"/>
          <w:szCs w:val="24"/>
        </w:rPr>
      </w:pPr>
      <w:r>
        <w:t>表</w:t>
      </w:r>
      <w:r>
        <w:rPr>
          <w:rFonts w:hint="eastAsia"/>
        </w:rPr>
        <w:t>11</w:t>
      </w:r>
      <w:r>
        <w:t>-</w:t>
      </w:r>
      <w:r>
        <w:rPr>
          <w:rFonts w:hint="eastAsia"/>
        </w:rPr>
        <w:t>1</w:t>
      </w:r>
      <w:r>
        <w:t xml:space="preserve">  参与制订的</w:t>
      </w:r>
      <w:r>
        <w:rPr>
          <w:rFonts w:hint="eastAsia"/>
        </w:rPr>
        <w:t>行业企业</w:t>
      </w:r>
      <w:r>
        <w:t>专家一览表</w:t>
      </w:r>
    </w:p>
    <w:tbl>
      <w:tblPr>
        <w:tblStyle w:val="12"/>
        <w:tblW w:w="49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8"/>
        <w:gridCol w:w="960"/>
        <w:gridCol w:w="3349"/>
        <w:gridCol w:w="2588"/>
        <w:gridCol w:w="1589"/>
      </w:tblGrid>
      <w:tr w14:paraId="17965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5" w:type="pct"/>
            <w:vAlign w:val="center"/>
          </w:tcPr>
          <w:p w14:paraId="1188A8F7">
            <w:pPr>
              <w:rPr>
                <w:rFonts w:hint="eastAsia"/>
              </w:rPr>
            </w:pPr>
            <w:bookmarkStart w:id="131" w:name="_Hlk136508028"/>
            <w:r>
              <w:rPr>
                <w:rFonts w:hint="eastAsia"/>
              </w:rPr>
              <w:t>序号</w:t>
            </w:r>
          </w:p>
        </w:tc>
        <w:tc>
          <w:tcPr>
            <w:tcW w:w="521" w:type="pct"/>
            <w:vAlign w:val="center"/>
          </w:tcPr>
          <w:p w14:paraId="42C6C679">
            <w:pPr>
              <w:rPr>
                <w:rFonts w:hint="eastAsia"/>
              </w:rPr>
            </w:pPr>
            <w:r>
              <w:rPr>
                <w:rFonts w:hint="eastAsia"/>
              </w:rPr>
              <w:t>姓名</w:t>
            </w:r>
          </w:p>
        </w:tc>
        <w:tc>
          <w:tcPr>
            <w:tcW w:w="1817" w:type="pct"/>
            <w:vAlign w:val="center"/>
          </w:tcPr>
          <w:p w14:paraId="5EB8F961">
            <w:pPr>
              <w:rPr>
                <w:rFonts w:hint="eastAsia"/>
              </w:rPr>
            </w:pPr>
            <w:r>
              <w:rPr>
                <w:rFonts w:hint="eastAsia"/>
              </w:rPr>
              <w:t>工作单位</w:t>
            </w:r>
          </w:p>
        </w:tc>
        <w:tc>
          <w:tcPr>
            <w:tcW w:w="1404" w:type="pct"/>
            <w:vAlign w:val="center"/>
          </w:tcPr>
          <w:p w14:paraId="7943EDE1">
            <w:pPr>
              <w:rPr>
                <w:rFonts w:hint="eastAsia"/>
              </w:rPr>
            </w:pPr>
            <w:r>
              <w:rPr>
                <w:rFonts w:hint="eastAsia"/>
              </w:rPr>
              <w:t>职称/职务</w:t>
            </w:r>
          </w:p>
        </w:tc>
        <w:tc>
          <w:tcPr>
            <w:tcW w:w="862" w:type="pct"/>
            <w:vAlign w:val="center"/>
          </w:tcPr>
          <w:p w14:paraId="3E09C34E">
            <w:pPr>
              <w:rPr>
                <w:rFonts w:hint="eastAsia"/>
              </w:rPr>
            </w:pPr>
            <w:r>
              <w:rPr>
                <w:rFonts w:hint="eastAsia"/>
              </w:rPr>
              <w:t>技术领域</w:t>
            </w:r>
          </w:p>
        </w:tc>
      </w:tr>
      <w:tr w14:paraId="2AF4D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5" w:type="pct"/>
            <w:vAlign w:val="center"/>
          </w:tcPr>
          <w:p w14:paraId="7D8E1EDD">
            <w:pPr>
              <w:rPr>
                <w:rFonts w:hint="eastAsia"/>
              </w:rPr>
            </w:pPr>
            <w:r>
              <w:rPr>
                <w:rFonts w:hint="eastAsia"/>
                <w:sz w:val="21"/>
                <w:szCs w:val="16"/>
              </w:rPr>
              <w:t>1</w:t>
            </w:r>
          </w:p>
        </w:tc>
        <w:tc>
          <w:tcPr>
            <w:tcW w:w="521" w:type="pct"/>
            <w:vAlign w:val="center"/>
          </w:tcPr>
          <w:p w14:paraId="5042FD4B">
            <w:pPr>
              <w:rPr>
                <w:rFonts w:hint="eastAsia"/>
              </w:rPr>
            </w:pPr>
            <w:r>
              <w:rPr>
                <w:rFonts w:hint="eastAsia"/>
                <w:sz w:val="21"/>
                <w:szCs w:val="16"/>
              </w:rPr>
              <w:t>何慧</w:t>
            </w:r>
          </w:p>
        </w:tc>
        <w:tc>
          <w:tcPr>
            <w:tcW w:w="1817" w:type="pct"/>
            <w:vAlign w:val="center"/>
          </w:tcPr>
          <w:p w14:paraId="34FC0D93">
            <w:pPr>
              <w:rPr>
                <w:rFonts w:hint="eastAsia"/>
              </w:rPr>
            </w:pPr>
            <w:r>
              <w:rPr>
                <w:rFonts w:hint="eastAsia"/>
                <w:sz w:val="21"/>
                <w:szCs w:val="16"/>
              </w:rPr>
              <w:t>广西益土检测技术有限公司</w:t>
            </w:r>
          </w:p>
        </w:tc>
        <w:tc>
          <w:tcPr>
            <w:tcW w:w="1404" w:type="pct"/>
            <w:vAlign w:val="center"/>
          </w:tcPr>
          <w:p w14:paraId="44A18663">
            <w:pPr>
              <w:rPr>
                <w:rFonts w:hint="eastAsia"/>
              </w:rPr>
            </w:pPr>
            <w:r>
              <w:rPr>
                <w:rFonts w:hint="eastAsia"/>
                <w:sz w:val="21"/>
                <w:szCs w:val="16"/>
              </w:rPr>
              <w:t>高级工程师</w:t>
            </w:r>
          </w:p>
        </w:tc>
        <w:tc>
          <w:tcPr>
            <w:tcW w:w="862" w:type="pct"/>
            <w:vAlign w:val="center"/>
          </w:tcPr>
          <w:p w14:paraId="03AD5078">
            <w:pPr>
              <w:rPr>
                <w:rFonts w:hint="eastAsia"/>
              </w:rPr>
            </w:pPr>
            <w:r>
              <w:rPr>
                <w:rFonts w:hint="eastAsia"/>
                <w:sz w:val="21"/>
                <w:szCs w:val="16"/>
              </w:rPr>
              <w:t>环境监测</w:t>
            </w:r>
          </w:p>
        </w:tc>
      </w:tr>
      <w:tr w14:paraId="5B353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5" w:type="pct"/>
            <w:vAlign w:val="center"/>
          </w:tcPr>
          <w:p w14:paraId="0CF0A915">
            <w:pPr>
              <w:rPr>
                <w:rFonts w:hint="eastAsia"/>
              </w:rPr>
            </w:pPr>
            <w:r>
              <w:rPr>
                <w:rFonts w:hint="eastAsia"/>
                <w:sz w:val="21"/>
                <w:szCs w:val="16"/>
              </w:rPr>
              <w:t>2</w:t>
            </w:r>
          </w:p>
        </w:tc>
        <w:tc>
          <w:tcPr>
            <w:tcW w:w="521" w:type="pct"/>
            <w:vAlign w:val="center"/>
          </w:tcPr>
          <w:p w14:paraId="07933C89">
            <w:pPr>
              <w:rPr>
                <w:rFonts w:hint="eastAsia"/>
              </w:rPr>
            </w:pPr>
            <w:r>
              <w:rPr>
                <w:rFonts w:hint="eastAsia"/>
                <w:sz w:val="21"/>
                <w:szCs w:val="16"/>
              </w:rPr>
              <w:t>彭清</w:t>
            </w:r>
          </w:p>
        </w:tc>
        <w:tc>
          <w:tcPr>
            <w:tcW w:w="1817" w:type="pct"/>
            <w:vAlign w:val="center"/>
          </w:tcPr>
          <w:p w14:paraId="36860632">
            <w:pPr>
              <w:rPr>
                <w:rFonts w:hint="eastAsia"/>
              </w:rPr>
            </w:pPr>
            <w:r>
              <w:rPr>
                <w:rFonts w:hint="eastAsia"/>
                <w:sz w:val="21"/>
                <w:szCs w:val="16"/>
              </w:rPr>
              <w:t>柳州市生态环境监测中心</w:t>
            </w:r>
          </w:p>
        </w:tc>
        <w:tc>
          <w:tcPr>
            <w:tcW w:w="1404" w:type="pct"/>
            <w:vAlign w:val="center"/>
          </w:tcPr>
          <w:p w14:paraId="4EA88F5E">
            <w:pPr>
              <w:rPr>
                <w:rFonts w:hint="eastAsia"/>
              </w:rPr>
            </w:pPr>
            <w:r>
              <w:rPr>
                <w:rFonts w:hint="eastAsia"/>
                <w:sz w:val="21"/>
                <w:szCs w:val="16"/>
              </w:rPr>
              <w:t>高级工程师</w:t>
            </w:r>
          </w:p>
        </w:tc>
        <w:tc>
          <w:tcPr>
            <w:tcW w:w="862" w:type="pct"/>
            <w:vAlign w:val="center"/>
          </w:tcPr>
          <w:p w14:paraId="3390F5DF">
            <w:pPr>
              <w:rPr>
                <w:rFonts w:hint="eastAsia"/>
              </w:rPr>
            </w:pPr>
            <w:r>
              <w:rPr>
                <w:rFonts w:hint="eastAsia"/>
                <w:sz w:val="21"/>
                <w:szCs w:val="16"/>
              </w:rPr>
              <w:t>环境监测</w:t>
            </w:r>
          </w:p>
        </w:tc>
      </w:tr>
      <w:tr w14:paraId="31CD1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95" w:type="pct"/>
            <w:vAlign w:val="center"/>
          </w:tcPr>
          <w:p w14:paraId="233ECAF8">
            <w:pPr>
              <w:rPr>
                <w:rFonts w:hint="eastAsia"/>
              </w:rPr>
            </w:pPr>
            <w:r>
              <w:rPr>
                <w:rFonts w:hint="eastAsia"/>
                <w:sz w:val="21"/>
                <w:szCs w:val="16"/>
              </w:rPr>
              <w:t>3</w:t>
            </w:r>
          </w:p>
        </w:tc>
        <w:tc>
          <w:tcPr>
            <w:tcW w:w="521" w:type="pct"/>
            <w:vAlign w:val="center"/>
          </w:tcPr>
          <w:p w14:paraId="3AFD45A4">
            <w:pPr>
              <w:rPr>
                <w:rFonts w:hint="eastAsia"/>
              </w:rPr>
            </w:pPr>
            <w:r>
              <w:rPr>
                <w:rFonts w:hint="eastAsia"/>
                <w:sz w:val="21"/>
                <w:szCs w:val="16"/>
              </w:rPr>
              <w:t>林炳汪</w:t>
            </w:r>
          </w:p>
        </w:tc>
        <w:tc>
          <w:tcPr>
            <w:tcW w:w="1817" w:type="pct"/>
            <w:vAlign w:val="center"/>
          </w:tcPr>
          <w:p w14:paraId="21656B3D">
            <w:pPr>
              <w:rPr>
                <w:rFonts w:hint="eastAsia"/>
              </w:rPr>
            </w:pPr>
            <w:r>
              <w:rPr>
                <w:rFonts w:hint="eastAsia"/>
                <w:sz w:val="21"/>
                <w:szCs w:val="16"/>
              </w:rPr>
              <w:t>广西如春环保科技有限公司</w:t>
            </w:r>
          </w:p>
        </w:tc>
        <w:tc>
          <w:tcPr>
            <w:tcW w:w="1404" w:type="pct"/>
            <w:vAlign w:val="center"/>
          </w:tcPr>
          <w:p w14:paraId="4ACFC1A6">
            <w:pPr>
              <w:rPr>
                <w:rFonts w:hint="eastAsia"/>
              </w:rPr>
            </w:pPr>
            <w:r>
              <w:rPr>
                <w:rFonts w:hint="eastAsia"/>
                <w:sz w:val="21"/>
                <w:szCs w:val="16"/>
              </w:rPr>
              <w:t>工程师</w:t>
            </w:r>
          </w:p>
        </w:tc>
        <w:tc>
          <w:tcPr>
            <w:tcW w:w="862" w:type="pct"/>
            <w:vAlign w:val="center"/>
          </w:tcPr>
          <w:p w14:paraId="1F44E9E1">
            <w:pPr>
              <w:rPr>
                <w:rFonts w:hint="eastAsia"/>
              </w:rPr>
            </w:pPr>
            <w:r>
              <w:rPr>
                <w:rFonts w:hint="eastAsia"/>
                <w:sz w:val="21"/>
                <w:szCs w:val="16"/>
              </w:rPr>
              <w:t>环境工程</w:t>
            </w:r>
          </w:p>
        </w:tc>
      </w:tr>
      <w:tr w14:paraId="793B9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5" w:type="pct"/>
            <w:vAlign w:val="center"/>
          </w:tcPr>
          <w:p w14:paraId="24163298">
            <w:pPr>
              <w:rPr>
                <w:rFonts w:hint="eastAsia"/>
              </w:rPr>
            </w:pPr>
            <w:r>
              <w:rPr>
                <w:rFonts w:hint="eastAsia"/>
                <w:sz w:val="21"/>
                <w:szCs w:val="16"/>
              </w:rPr>
              <w:t>4</w:t>
            </w:r>
          </w:p>
        </w:tc>
        <w:tc>
          <w:tcPr>
            <w:tcW w:w="521" w:type="pct"/>
            <w:vAlign w:val="center"/>
          </w:tcPr>
          <w:p w14:paraId="029FAA05">
            <w:pPr>
              <w:rPr>
                <w:rFonts w:hint="eastAsia"/>
              </w:rPr>
            </w:pPr>
            <w:r>
              <w:rPr>
                <w:rFonts w:hint="eastAsia"/>
                <w:sz w:val="21"/>
                <w:szCs w:val="16"/>
              </w:rPr>
              <w:t>陈柳旋</w:t>
            </w:r>
          </w:p>
        </w:tc>
        <w:tc>
          <w:tcPr>
            <w:tcW w:w="1817" w:type="pct"/>
            <w:vAlign w:val="center"/>
          </w:tcPr>
          <w:p w14:paraId="424A2927">
            <w:pPr>
              <w:rPr>
                <w:rFonts w:hint="eastAsia"/>
              </w:rPr>
            </w:pPr>
            <w:r>
              <w:rPr>
                <w:rFonts w:hint="eastAsia"/>
                <w:sz w:val="21"/>
                <w:szCs w:val="16"/>
              </w:rPr>
              <w:t>柳州市白沙污水处理厂</w:t>
            </w:r>
          </w:p>
        </w:tc>
        <w:tc>
          <w:tcPr>
            <w:tcW w:w="1404" w:type="pct"/>
            <w:vAlign w:val="center"/>
          </w:tcPr>
          <w:p w14:paraId="3219A4DF">
            <w:pPr>
              <w:rPr>
                <w:rFonts w:hint="eastAsia"/>
              </w:rPr>
            </w:pPr>
            <w:r>
              <w:rPr>
                <w:rFonts w:hint="eastAsia"/>
                <w:sz w:val="21"/>
                <w:szCs w:val="16"/>
              </w:rPr>
              <w:t>高级工程师</w:t>
            </w:r>
          </w:p>
        </w:tc>
        <w:tc>
          <w:tcPr>
            <w:tcW w:w="862" w:type="pct"/>
            <w:vAlign w:val="center"/>
          </w:tcPr>
          <w:p w14:paraId="1CD6D87B">
            <w:pPr>
              <w:rPr>
                <w:rFonts w:hint="eastAsia"/>
              </w:rPr>
            </w:pPr>
            <w:r>
              <w:rPr>
                <w:rFonts w:hint="eastAsia"/>
                <w:sz w:val="21"/>
                <w:szCs w:val="16"/>
              </w:rPr>
              <w:t>环境工程</w:t>
            </w:r>
          </w:p>
        </w:tc>
      </w:tr>
      <w:tr w14:paraId="677EE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5" w:type="pct"/>
            <w:vAlign w:val="center"/>
          </w:tcPr>
          <w:p w14:paraId="7DE3B095">
            <w:pPr>
              <w:rPr>
                <w:rFonts w:hint="eastAsia"/>
              </w:rPr>
            </w:pPr>
            <w:r>
              <w:rPr>
                <w:rFonts w:hint="eastAsia"/>
                <w:sz w:val="21"/>
                <w:szCs w:val="16"/>
              </w:rPr>
              <w:t>5</w:t>
            </w:r>
          </w:p>
        </w:tc>
        <w:tc>
          <w:tcPr>
            <w:tcW w:w="521" w:type="pct"/>
            <w:vAlign w:val="center"/>
          </w:tcPr>
          <w:p w14:paraId="22FA36D9">
            <w:pPr>
              <w:rPr>
                <w:rFonts w:hint="eastAsia"/>
              </w:rPr>
            </w:pPr>
            <w:r>
              <w:rPr>
                <w:rFonts w:hint="eastAsia"/>
                <w:sz w:val="21"/>
                <w:szCs w:val="16"/>
              </w:rPr>
              <w:t>林珊</w:t>
            </w:r>
          </w:p>
        </w:tc>
        <w:tc>
          <w:tcPr>
            <w:tcW w:w="1817" w:type="pct"/>
            <w:vAlign w:val="center"/>
          </w:tcPr>
          <w:p w14:paraId="7416D9E7">
            <w:pPr>
              <w:rPr>
                <w:rFonts w:hint="eastAsia"/>
              </w:rPr>
            </w:pPr>
            <w:r>
              <w:rPr>
                <w:rFonts w:hint="eastAsia"/>
                <w:sz w:val="21"/>
                <w:szCs w:val="16"/>
              </w:rPr>
              <w:t>广西宇浩环保科技有限公司</w:t>
            </w:r>
          </w:p>
        </w:tc>
        <w:tc>
          <w:tcPr>
            <w:tcW w:w="1404" w:type="pct"/>
            <w:vAlign w:val="center"/>
          </w:tcPr>
          <w:p w14:paraId="2BB2602A">
            <w:pPr>
              <w:rPr>
                <w:rFonts w:hint="eastAsia"/>
              </w:rPr>
            </w:pPr>
            <w:r>
              <w:rPr>
                <w:rFonts w:hint="eastAsia"/>
                <w:sz w:val="21"/>
                <w:szCs w:val="16"/>
              </w:rPr>
              <w:t>高级工程师</w:t>
            </w:r>
          </w:p>
        </w:tc>
        <w:tc>
          <w:tcPr>
            <w:tcW w:w="862" w:type="pct"/>
            <w:vAlign w:val="center"/>
          </w:tcPr>
          <w:p w14:paraId="751FFECD">
            <w:pPr>
              <w:rPr>
                <w:rFonts w:hint="eastAsia"/>
              </w:rPr>
            </w:pPr>
            <w:r>
              <w:rPr>
                <w:rFonts w:hint="eastAsia"/>
                <w:sz w:val="21"/>
                <w:szCs w:val="16"/>
              </w:rPr>
              <w:t>环境工程</w:t>
            </w:r>
          </w:p>
        </w:tc>
      </w:tr>
      <w:bookmarkEnd w:id="131"/>
    </w:tbl>
    <w:p w14:paraId="0B4843D7">
      <w:pPr>
        <w:rPr>
          <w:rFonts w:hint="eastAsia"/>
        </w:rPr>
      </w:pPr>
    </w:p>
    <w:p w14:paraId="6E5F4BCB">
      <w:pPr>
        <w:rPr>
          <w:rFonts w:hint="eastAsia"/>
        </w:rPr>
      </w:pPr>
      <w:r>
        <w:t>表</w:t>
      </w:r>
      <w:r>
        <w:rPr>
          <w:rFonts w:hint="eastAsia"/>
        </w:rPr>
        <w:t>11</w:t>
      </w:r>
      <w:r>
        <w:t>-</w:t>
      </w:r>
      <w:r>
        <w:rPr>
          <w:rFonts w:hint="eastAsia"/>
        </w:rPr>
        <w:t>2</w:t>
      </w:r>
      <w:r>
        <w:t xml:space="preserve">  参与制订的校内成员一览表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976"/>
        <w:gridCol w:w="3329"/>
        <w:gridCol w:w="2568"/>
        <w:gridCol w:w="1632"/>
      </w:tblGrid>
      <w:tr w14:paraId="563B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58EBAFE4">
            <w:pPr>
              <w:rPr>
                <w:rFonts w:hint="eastAsia"/>
              </w:rPr>
            </w:pPr>
            <w:r>
              <w:rPr>
                <w:rFonts w:hint="eastAsia"/>
              </w:rPr>
              <w:t>序号</w:t>
            </w:r>
          </w:p>
        </w:tc>
        <w:tc>
          <w:tcPr>
            <w:tcW w:w="528" w:type="pct"/>
            <w:vAlign w:val="center"/>
          </w:tcPr>
          <w:p w14:paraId="64C7B57D">
            <w:pPr>
              <w:rPr>
                <w:rFonts w:hint="eastAsia"/>
              </w:rPr>
            </w:pPr>
            <w:r>
              <w:rPr>
                <w:rFonts w:hint="eastAsia"/>
              </w:rPr>
              <w:t>姓 名</w:t>
            </w:r>
          </w:p>
        </w:tc>
        <w:tc>
          <w:tcPr>
            <w:tcW w:w="1802" w:type="pct"/>
            <w:vAlign w:val="center"/>
          </w:tcPr>
          <w:p w14:paraId="5C8A5952">
            <w:pPr>
              <w:rPr>
                <w:rFonts w:hint="eastAsia"/>
              </w:rPr>
            </w:pPr>
            <w:r>
              <w:rPr>
                <w:rFonts w:hint="eastAsia"/>
              </w:rPr>
              <w:t>技术职称</w:t>
            </w:r>
          </w:p>
        </w:tc>
        <w:tc>
          <w:tcPr>
            <w:tcW w:w="1390" w:type="pct"/>
            <w:vAlign w:val="center"/>
          </w:tcPr>
          <w:p w14:paraId="4291819F">
            <w:pPr>
              <w:rPr>
                <w:rFonts w:hint="eastAsia"/>
              </w:rPr>
            </w:pPr>
            <w:r>
              <w:rPr>
                <w:rFonts w:hint="eastAsia"/>
              </w:rPr>
              <w:t>所属部门</w:t>
            </w:r>
          </w:p>
        </w:tc>
        <w:tc>
          <w:tcPr>
            <w:tcW w:w="883" w:type="pct"/>
            <w:vAlign w:val="center"/>
          </w:tcPr>
          <w:p w14:paraId="63267AA4">
            <w:pPr>
              <w:rPr>
                <w:rFonts w:hint="eastAsia"/>
              </w:rPr>
            </w:pPr>
            <w:r>
              <w:rPr>
                <w:rFonts w:hint="eastAsia"/>
              </w:rPr>
              <w:t>主要教学方向</w:t>
            </w:r>
          </w:p>
        </w:tc>
      </w:tr>
      <w:tr w14:paraId="63D4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4DBAF713">
            <w:pPr>
              <w:rPr>
                <w:rFonts w:hint="eastAsia"/>
              </w:rPr>
            </w:pPr>
            <w:r>
              <w:rPr>
                <w:rFonts w:hint="eastAsia"/>
                <w:sz w:val="21"/>
                <w:szCs w:val="16"/>
              </w:rPr>
              <w:t>1</w:t>
            </w:r>
          </w:p>
        </w:tc>
        <w:tc>
          <w:tcPr>
            <w:tcW w:w="528" w:type="pct"/>
            <w:vAlign w:val="center"/>
          </w:tcPr>
          <w:p w14:paraId="18A5856C">
            <w:pPr>
              <w:rPr>
                <w:rFonts w:hint="eastAsia"/>
              </w:rPr>
            </w:pPr>
            <w:r>
              <w:rPr>
                <w:rFonts w:hint="eastAsia"/>
                <w:sz w:val="21"/>
                <w:szCs w:val="16"/>
              </w:rPr>
              <w:t>林建国</w:t>
            </w:r>
          </w:p>
        </w:tc>
        <w:tc>
          <w:tcPr>
            <w:tcW w:w="1802" w:type="pct"/>
            <w:vAlign w:val="center"/>
          </w:tcPr>
          <w:p w14:paraId="20FC3AD5">
            <w:pPr>
              <w:rPr>
                <w:rFonts w:hint="eastAsia"/>
              </w:rPr>
            </w:pPr>
            <w:r>
              <w:rPr>
                <w:rFonts w:hint="eastAsia"/>
                <w:sz w:val="21"/>
                <w:szCs w:val="16"/>
              </w:rPr>
              <w:t>副教授</w:t>
            </w:r>
          </w:p>
        </w:tc>
        <w:tc>
          <w:tcPr>
            <w:tcW w:w="1390" w:type="pct"/>
            <w:vAlign w:val="center"/>
          </w:tcPr>
          <w:p w14:paraId="0769B282">
            <w:pPr>
              <w:rPr>
                <w:rFonts w:hint="eastAsia"/>
              </w:rPr>
            </w:pPr>
            <w:r>
              <w:rPr>
                <w:rFonts w:hint="eastAsia"/>
                <w:sz w:val="21"/>
                <w:szCs w:val="16"/>
              </w:rPr>
              <w:t>环境与食品工程学院</w:t>
            </w:r>
          </w:p>
        </w:tc>
        <w:tc>
          <w:tcPr>
            <w:tcW w:w="883" w:type="pct"/>
            <w:vAlign w:val="center"/>
          </w:tcPr>
          <w:p w14:paraId="7CF1D062">
            <w:pPr>
              <w:rPr>
                <w:rFonts w:hint="eastAsia"/>
              </w:rPr>
            </w:pPr>
            <w:r>
              <w:rPr>
                <w:rFonts w:hint="eastAsia"/>
                <w:sz w:val="21"/>
                <w:szCs w:val="16"/>
              </w:rPr>
              <w:t>环境监测</w:t>
            </w:r>
          </w:p>
        </w:tc>
      </w:tr>
      <w:tr w14:paraId="2640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5E78AC69">
            <w:pPr>
              <w:rPr>
                <w:rFonts w:hint="eastAsia"/>
                <w:sz w:val="21"/>
                <w:szCs w:val="16"/>
              </w:rPr>
            </w:pPr>
            <w:r>
              <w:rPr>
                <w:rFonts w:hint="eastAsia"/>
                <w:sz w:val="21"/>
                <w:szCs w:val="16"/>
              </w:rPr>
              <w:t>2</w:t>
            </w:r>
          </w:p>
        </w:tc>
        <w:tc>
          <w:tcPr>
            <w:tcW w:w="528" w:type="pct"/>
            <w:vAlign w:val="center"/>
          </w:tcPr>
          <w:p w14:paraId="567B307A">
            <w:pPr>
              <w:rPr>
                <w:rFonts w:hint="eastAsia"/>
                <w:sz w:val="21"/>
                <w:szCs w:val="16"/>
              </w:rPr>
            </w:pPr>
            <w:r>
              <w:rPr>
                <w:rFonts w:hint="eastAsia"/>
                <w:sz w:val="21"/>
                <w:szCs w:val="16"/>
              </w:rPr>
              <w:t>黄丽霖</w:t>
            </w:r>
          </w:p>
        </w:tc>
        <w:tc>
          <w:tcPr>
            <w:tcW w:w="1802" w:type="pct"/>
            <w:vAlign w:val="center"/>
          </w:tcPr>
          <w:p w14:paraId="4EFFAD95">
            <w:pPr>
              <w:rPr>
                <w:rFonts w:hint="eastAsia"/>
                <w:sz w:val="21"/>
                <w:szCs w:val="16"/>
              </w:rPr>
            </w:pPr>
            <w:r>
              <w:rPr>
                <w:rFonts w:hint="eastAsia"/>
                <w:sz w:val="21"/>
                <w:szCs w:val="16"/>
              </w:rPr>
              <w:t>高级工程师</w:t>
            </w:r>
          </w:p>
        </w:tc>
        <w:tc>
          <w:tcPr>
            <w:tcW w:w="1390" w:type="pct"/>
            <w:vAlign w:val="center"/>
          </w:tcPr>
          <w:p w14:paraId="41B3113C">
            <w:pPr>
              <w:rPr>
                <w:rFonts w:hint="eastAsia"/>
                <w:sz w:val="21"/>
                <w:szCs w:val="16"/>
              </w:rPr>
            </w:pPr>
            <w:r>
              <w:rPr>
                <w:rFonts w:hint="eastAsia"/>
                <w:sz w:val="21"/>
                <w:szCs w:val="16"/>
              </w:rPr>
              <w:t>环境与食品工程学院</w:t>
            </w:r>
          </w:p>
        </w:tc>
        <w:tc>
          <w:tcPr>
            <w:tcW w:w="883" w:type="pct"/>
            <w:vAlign w:val="center"/>
          </w:tcPr>
          <w:p w14:paraId="0DA8F80D">
            <w:pPr>
              <w:rPr>
                <w:rFonts w:hint="eastAsia"/>
                <w:sz w:val="21"/>
                <w:szCs w:val="16"/>
              </w:rPr>
            </w:pPr>
            <w:r>
              <w:rPr>
                <w:rFonts w:hint="eastAsia"/>
                <w:sz w:val="21"/>
                <w:szCs w:val="16"/>
              </w:rPr>
              <w:t>环境工程</w:t>
            </w:r>
          </w:p>
        </w:tc>
      </w:tr>
      <w:tr w14:paraId="39B8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97" w:type="pct"/>
            <w:vAlign w:val="center"/>
          </w:tcPr>
          <w:p w14:paraId="1E5D0A3A">
            <w:pPr>
              <w:rPr>
                <w:rFonts w:hint="eastAsia"/>
              </w:rPr>
            </w:pPr>
            <w:r>
              <w:rPr>
                <w:rFonts w:hint="eastAsia"/>
                <w:sz w:val="21"/>
                <w:szCs w:val="16"/>
              </w:rPr>
              <w:t>3</w:t>
            </w:r>
          </w:p>
        </w:tc>
        <w:tc>
          <w:tcPr>
            <w:tcW w:w="528" w:type="pct"/>
            <w:vAlign w:val="center"/>
          </w:tcPr>
          <w:p w14:paraId="725E08B7">
            <w:pPr>
              <w:rPr>
                <w:rFonts w:hint="eastAsia"/>
              </w:rPr>
            </w:pPr>
            <w:r>
              <w:rPr>
                <w:rFonts w:hint="eastAsia"/>
                <w:sz w:val="21"/>
                <w:szCs w:val="16"/>
              </w:rPr>
              <w:t>陈波</w:t>
            </w:r>
          </w:p>
        </w:tc>
        <w:tc>
          <w:tcPr>
            <w:tcW w:w="1802" w:type="pct"/>
            <w:vAlign w:val="center"/>
          </w:tcPr>
          <w:p w14:paraId="1C8156C9">
            <w:pPr>
              <w:rPr>
                <w:rFonts w:hint="eastAsia"/>
              </w:rPr>
            </w:pPr>
            <w:r>
              <w:rPr>
                <w:rFonts w:hint="eastAsia"/>
                <w:sz w:val="21"/>
                <w:szCs w:val="16"/>
              </w:rPr>
              <w:t>副教授</w:t>
            </w:r>
          </w:p>
        </w:tc>
        <w:tc>
          <w:tcPr>
            <w:tcW w:w="1390" w:type="pct"/>
            <w:vAlign w:val="center"/>
          </w:tcPr>
          <w:p w14:paraId="28EB0BB4">
            <w:pPr>
              <w:rPr>
                <w:rFonts w:hint="eastAsia"/>
              </w:rPr>
            </w:pPr>
            <w:r>
              <w:rPr>
                <w:rFonts w:hint="eastAsia"/>
                <w:sz w:val="21"/>
                <w:szCs w:val="16"/>
              </w:rPr>
              <w:t>环境与食品工程学院</w:t>
            </w:r>
          </w:p>
        </w:tc>
        <w:tc>
          <w:tcPr>
            <w:tcW w:w="883" w:type="pct"/>
            <w:vAlign w:val="center"/>
          </w:tcPr>
          <w:p w14:paraId="5C2CB216">
            <w:pPr>
              <w:rPr>
                <w:rFonts w:hint="eastAsia"/>
              </w:rPr>
            </w:pPr>
            <w:r>
              <w:rPr>
                <w:rFonts w:hint="eastAsia"/>
                <w:sz w:val="21"/>
                <w:szCs w:val="16"/>
              </w:rPr>
              <w:t>环境监测</w:t>
            </w:r>
          </w:p>
        </w:tc>
      </w:tr>
      <w:tr w14:paraId="24F2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97" w:type="pct"/>
            <w:vAlign w:val="center"/>
          </w:tcPr>
          <w:p w14:paraId="0140B91C">
            <w:pPr>
              <w:rPr>
                <w:rFonts w:hint="eastAsia"/>
              </w:rPr>
            </w:pPr>
            <w:r>
              <w:rPr>
                <w:rFonts w:hint="eastAsia"/>
                <w:sz w:val="21"/>
                <w:szCs w:val="16"/>
              </w:rPr>
              <w:t>4</w:t>
            </w:r>
          </w:p>
        </w:tc>
        <w:tc>
          <w:tcPr>
            <w:tcW w:w="528" w:type="pct"/>
            <w:vAlign w:val="center"/>
          </w:tcPr>
          <w:p w14:paraId="2B0A07C4">
            <w:pPr>
              <w:rPr>
                <w:rFonts w:hint="eastAsia"/>
              </w:rPr>
            </w:pPr>
            <w:r>
              <w:rPr>
                <w:rFonts w:hint="eastAsia"/>
              </w:rPr>
              <w:t>石少明</w:t>
            </w:r>
          </w:p>
        </w:tc>
        <w:tc>
          <w:tcPr>
            <w:tcW w:w="1802" w:type="pct"/>
            <w:vAlign w:val="center"/>
          </w:tcPr>
          <w:p w14:paraId="3AD8C492">
            <w:pPr>
              <w:rPr>
                <w:rFonts w:hint="eastAsia"/>
              </w:rPr>
            </w:pPr>
            <w:r>
              <w:rPr>
                <w:rFonts w:hint="eastAsia"/>
                <w:sz w:val="21"/>
                <w:szCs w:val="16"/>
              </w:rPr>
              <w:t>副教授</w:t>
            </w:r>
          </w:p>
        </w:tc>
        <w:tc>
          <w:tcPr>
            <w:tcW w:w="1390" w:type="pct"/>
            <w:vAlign w:val="center"/>
          </w:tcPr>
          <w:p w14:paraId="28F9D644">
            <w:pPr>
              <w:rPr>
                <w:rFonts w:hint="eastAsia"/>
              </w:rPr>
            </w:pPr>
            <w:r>
              <w:rPr>
                <w:rFonts w:hint="eastAsia"/>
                <w:sz w:val="21"/>
                <w:szCs w:val="16"/>
              </w:rPr>
              <w:t>环境与食品工程学院</w:t>
            </w:r>
          </w:p>
        </w:tc>
        <w:tc>
          <w:tcPr>
            <w:tcW w:w="883" w:type="pct"/>
            <w:vAlign w:val="center"/>
          </w:tcPr>
          <w:p w14:paraId="139DB9EF">
            <w:pPr>
              <w:rPr>
                <w:rFonts w:hint="eastAsia"/>
              </w:rPr>
            </w:pPr>
            <w:r>
              <w:rPr>
                <w:rFonts w:hint="eastAsia"/>
                <w:sz w:val="21"/>
                <w:szCs w:val="16"/>
              </w:rPr>
              <w:t>分析化学</w:t>
            </w:r>
          </w:p>
        </w:tc>
      </w:tr>
      <w:tr w14:paraId="0256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10D7F856">
            <w:pPr>
              <w:rPr>
                <w:rFonts w:hint="eastAsia"/>
              </w:rPr>
            </w:pPr>
            <w:r>
              <w:rPr>
                <w:rFonts w:hint="eastAsia"/>
                <w:sz w:val="21"/>
                <w:szCs w:val="16"/>
              </w:rPr>
              <w:t>5</w:t>
            </w:r>
          </w:p>
        </w:tc>
        <w:tc>
          <w:tcPr>
            <w:tcW w:w="528" w:type="pct"/>
            <w:vAlign w:val="center"/>
          </w:tcPr>
          <w:p w14:paraId="485EA6C6">
            <w:pPr>
              <w:rPr>
                <w:rFonts w:hint="eastAsia"/>
              </w:rPr>
            </w:pPr>
            <w:r>
              <w:rPr>
                <w:rFonts w:hint="eastAsia"/>
                <w:sz w:val="21"/>
                <w:szCs w:val="16"/>
              </w:rPr>
              <w:t>单志强</w:t>
            </w:r>
          </w:p>
        </w:tc>
        <w:tc>
          <w:tcPr>
            <w:tcW w:w="1802" w:type="pct"/>
            <w:vAlign w:val="center"/>
          </w:tcPr>
          <w:p w14:paraId="7230E839">
            <w:pPr>
              <w:rPr>
                <w:rFonts w:hint="eastAsia"/>
              </w:rPr>
            </w:pPr>
            <w:r>
              <w:rPr>
                <w:rFonts w:hint="eastAsia"/>
                <w:sz w:val="21"/>
                <w:szCs w:val="16"/>
              </w:rPr>
              <w:t>高级工程师</w:t>
            </w:r>
          </w:p>
        </w:tc>
        <w:tc>
          <w:tcPr>
            <w:tcW w:w="1390" w:type="pct"/>
            <w:vAlign w:val="center"/>
          </w:tcPr>
          <w:p w14:paraId="5949BAEE">
            <w:pPr>
              <w:rPr>
                <w:rFonts w:hint="eastAsia"/>
              </w:rPr>
            </w:pPr>
            <w:r>
              <w:rPr>
                <w:rFonts w:hint="eastAsia"/>
                <w:sz w:val="21"/>
                <w:szCs w:val="16"/>
              </w:rPr>
              <w:t>环境与食品工程学院</w:t>
            </w:r>
          </w:p>
        </w:tc>
        <w:tc>
          <w:tcPr>
            <w:tcW w:w="883" w:type="pct"/>
            <w:vAlign w:val="center"/>
          </w:tcPr>
          <w:p w14:paraId="7C952FC6">
            <w:pPr>
              <w:rPr>
                <w:rFonts w:hint="eastAsia"/>
              </w:rPr>
            </w:pPr>
            <w:r>
              <w:rPr>
                <w:rFonts w:hint="eastAsia"/>
                <w:sz w:val="21"/>
                <w:szCs w:val="16"/>
              </w:rPr>
              <w:t>环境工程</w:t>
            </w:r>
          </w:p>
        </w:tc>
      </w:tr>
      <w:tr w14:paraId="45AF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52518B4E">
            <w:pPr>
              <w:rPr>
                <w:rFonts w:hint="eastAsia"/>
              </w:rPr>
            </w:pPr>
            <w:r>
              <w:rPr>
                <w:rFonts w:hint="eastAsia"/>
                <w:sz w:val="21"/>
                <w:szCs w:val="16"/>
              </w:rPr>
              <w:t>6</w:t>
            </w:r>
          </w:p>
        </w:tc>
        <w:tc>
          <w:tcPr>
            <w:tcW w:w="528" w:type="pct"/>
            <w:vAlign w:val="center"/>
          </w:tcPr>
          <w:p w14:paraId="1D5A17CA">
            <w:pPr>
              <w:rPr>
                <w:rFonts w:hint="eastAsia"/>
              </w:rPr>
            </w:pPr>
            <w:r>
              <w:rPr>
                <w:rFonts w:hint="eastAsia"/>
                <w:sz w:val="21"/>
                <w:szCs w:val="16"/>
              </w:rPr>
              <w:t>程宁</w:t>
            </w:r>
          </w:p>
        </w:tc>
        <w:tc>
          <w:tcPr>
            <w:tcW w:w="1802" w:type="pct"/>
            <w:vAlign w:val="center"/>
          </w:tcPr>
          <w:p w14:paraId="244F72CE">
            <w:pPr>
              <w:rPr>
                <w:rFonts w:hint="eastAsia"/>
              </w:rPr>
            </w:pPr>
            <w:r>
              <w:rPr>
                <w:rFonts w:hint="eastAsia"/>
                <w:sz w:val="21"/>
                <w:szCs w:val="16"/>
              </w:rPr>
              <w:t>讲师</w:t>
            </w:r>
          </w:p>
        </w:tc>
        <w:tc>
          <w:tcPr>
            <w:tcW w:w="1390" w:type="pct"/>
            <w:vAlign w:val="center"/>
          </w:tcPr>
          <w:p w14:paraId="16F41B2F">
            <w:pPr>
              <w:rPr>
                <w:rFonts w:hint="eastAsia"/>
              </w:rPr>
            </w:pPr>
            <w:r>
              <w:rPr>
                <w:rFonts w:hint="eastAsia"/>
                <w:sz w:val="21"/>
                <w:szCs w:val="16"/>
              </w:rPr>
              <w:t>环境与食品工程学院</w:t>
            </w:r>
          </w:p>
        </w:tc>
        <w:tc>
          <w:tcPr>
            <w:tcW w:w="883" w:type="pct"/>
            <w:vAlign w:val="center"/>
          </w:tcPr>
          <w:p w14:paraId="2DC3A574">
            <w:pPr>
              <w:rPr>
                <w:rFonts w:hint="eastAsia"/>
              </w:rPr>
            </w:pPr>
            <w:r>
              <w:rPr>
                <w:rFonts w:hint="eastAsia"/>
                <w:sz w:val="21"/>
                <w:szCs w:val="16"/>
              </w:rPr>
              <w:t>环境工程</w:t>
            </w:r>
          </w:p>
        </w:tc>
      </w:tr>
    </w:tbl>
    <w:p w14:paraId="6AD0BCB3">
      <w:pPr>
        <w:pStyle w:val="2"/>
        <w:rPr>
          <w:rFonts w:hint="eastAsia"/>
        </w:rPr>
      </w:pPr>
      <w:bookmarkStart w:id="132" w:name="_Toc4730"/>
      <w:r>
        <w:t>（</w:t>
      </w:r>
      <w:r>
        <w:rPr>
          <w:rFonts w:hint="eastAsia"/>
        </w:rPr>
        <w:t>二</w:t>
      </w:r>
      <w:r>
        <w:t>）职业/岗位分析</w:t>
      </w:r>
      <w:bookmarkEnd w:id="129"/>
      <w:bookmarkEnd w:id="130"/>
      <w:bookmarkEnd w:id="132"/>
    </w:p>
    <w:tbl>
      <w:tblPr>
        <w:tblStyle w:val="13"/>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313"/>
        <w:gridCol w:w="3544"/>
      </w:tblGrid>
      <w:tr w14:paraId="3A51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8" w:type="dxa"/>
            <w:vAlign w:val="center"/>
          </w:tcPr>
          <w:p w14:paraId="64E41809">
            <w:pPr>
              <w:spacing w:line="240" w:lineRule="auto"/>
              <w:jc w:val="center"/>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岗位职责</w:t>
            </w:r>
          </w:p>
        </w:tc>
        <w:tc>
          <w:tcPr>
            <w:tcW w:w="2313" w:type="dxa"/>
            <w:vAlign w:val="center"/>
          </w:tcPr>
          <w:p w14:paraId="1D7AF899">
            <w:pPr>
              <w:spacing w:line="240" w:lineRule="auto"/>
              <w:jc w:val="center"/>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任务</w:t>
            </w:r>
          </w:p>
        </w:tc>
        <w:tc>
          <w:tcPr>
            <w:tcW w:w="3544" w:type="dxa"/>
            <w:vAlign w:val="center"/>
          </w:tcPr>
          <w:p w14:paraId="119FCB91">
            <w:pPr>
              <w:spacing w:line="240" w:lineRule="auto"/>
              <w:jc w:val="center"/>
              <w:rPr>
                <w:rFonts w:ascii="Arial" w:hAnsi="Arial" w:cs="Arial"/>
                <w:color w:val="000000" w:themeColor="text1"/>
                <w:sz w:val="24"/>
                <w:szCs w:val="24"/>
                <w14:textFill>
                  <w14:solidFill>
                    <w14:schemeClr w14:val="tx1"/>
                  </w14:solidFill>
                </w14:textFill>
              </w:rPr>
            </w:pPr>
            <w:r>
              <w:rPr>
                <w:rFonts w:hint="eastAsia" w:asciiTheme="minorEastAsia" w:hAnsiTheme="minorEastAsia" w:cstheme="minorEastAsia"/>
                <w:sz w:val="24"/>
                <w:szCs w:val="24"/>
              </w:rPr>
              <w:t>技能</w:t>
            </w:r>
          </w:p>
        </w:tc>
      </w:tr>
      <w:tr w14:paraId="707B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exact"/>
          <w:jc w:val="center"/>
        </w:trPr>
        <w:tc>
          <w:tcPr>
            <w:tcW w:w="1368" w:type="dxa"/>
          </w:tcPr>
          <w:p w14:paraId="5AFE17A5">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A.</w:t>
            </w:r>
            <w:r>
              <w:rPr>
                <w:rFonts w:hint="eastAsia" w:ascii="Arial" w:hAnsi="Arial" w:cs="Arial"/>
                <w:color w:val="000000" w:themeColor="text1"/>
                <w:sz w:val="24"/>
                <w:szCs w:val="24"/>
                <w14:textFill>
                  <w14:solidFill>
                    <w14:schemeClr w14:val="tx1"/>
                  </w14:solidFill>
                </w14:textFill>
              </w:rPr>
              <w:t>采样</w:t>
            </w:r>
          </w:p>
        </w:tc>
        <w:tc>
          <w:tcPr>
            <w:tcW w:w="2313" w:type="dxa"/>
          </w:tcPr>
          <w:p w14:paraId="60DDF2FA">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A.1</w:t>
            </w:r>
            <w:r>
              <w:rPr>
                <w:rFonts w:hint="eastAsia" w:ascii="Arial" w:hAnsi="Arial" w:cs="Arial"/>
                <w:color w:val="000000" w:themeColor="text1"/>
                <w:sz w:val="24"/>
                <w:szCs w:val="24"/>
                <w14:textFill>
                  <w14:solidFill>
                    <w14:schemeClr w14:val="tx1"/>
                  </w14:solidFill>
                </w14:textFill>
              </w:rPr>
              <w:t>采样准备</w:t>
            </w:r>
          </w:p>
          <w:p w14:paraId="3DBF3916">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A.2样品采集与保存</w:t>
            </w:r>
          </w:p>
        </w:tc>
        <w:tc>
          <w:tcPr>
            <w:tcW w:w="3544" w:type="dxa"/>
          </w:tcPr>
          <w:p w14:paraId="6BFDD9C8">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1.具有分析和解决污染防治新技术、新工艺和新设备的研究的能力</w:t>
            </w:r>
          </w:p>
          <w:p w14:paraId="0498B0DE">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2.具有解决环境污染物的监测分析与评价等方面工程问题的能力</w:t>
            </w:r>
          </w:p>
          <w:p w14:paraId="70C5D4A4">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3.具有团队合作能力，能够在团队中发挥作用，按计划实现目标的能力</w:t>
            </w:r>
          </w:p>
        </w:tc>
      </w:tr>
      <w:tr w14:paraId="17EC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68" w:type="dxa"/>
            <w:vAlign w:val="center"/>
          </w:tcPr>
          <w:p w14:paraId="4DF3E293">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B.</w:t>
            </w:r>
            <w:r>
              <w:rPr>
                <w:rFonts w:hint="eastAsia" w:ascii="Arial" w:hAnsi="Arial" w:cs="Arial"/>
                <w:color w:val="000000" w:themeColor="text1"/>
                <w:sz w:val="24"/>
                <w:szCs w:val="24"/>
                <w14:textFill>
                  <w14:solidFill>
                    <w14:schemeClr w14:val="tx1"/>
                  </w14:solidFill>
                </w14:textFill>
              </w:rPr>
              <w:t>检测准备</w:t>
            </w:r>
          </w:p>
        </w:tc>
        <w:tc>
          <w:tcPr>
            <w:tcW w:w="2313" w:type="dxa"/>
          </w:tcPr>
          <w:p w14:paraId="20480F53">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B.1检测方法准备</w:t>
            </w:r>
          </w:p>
          <w:p w14:paraId="0780A88A">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B.2试剂溶液准备</w:t>
            </w:r>
          </w:p>
          <w:p w14:paraId="6DCE7140">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B.3</w:t>
            </w:r>
            <w:r>
              <w:rPr>
                <w:rFonts w:ascii="Arial" w:hAnsi="Arial"/>
                <w:color w:val="000000" w:themeColor="text1"/>
                <w:sz w:val="24"/>
                <w:szCs w:val="24"/>
                <w14:textFill>
                  <w14:solidFill>
                    <w14:schemeClr w14:val="tx1"/>
                  </w14:solidFill>
                </w14:textFill>
              </w:rPr>
              <w:t>设备和器皿准备</w:t>
            </w:r>
          </w:p>
        </w:tc>
        <w:tc>
          <w:tcPr>
            <w:tcW w:w="3544" w:type="dxa"/>
          </w:tcPr>
          <w:p w14:paraId="23DB8A28">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1.具有拓展知识领域、继续学习的能力</w:t>
            </w:r>
          </w:p>
          <w:p w14:paraId="384FD535">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2.具有综合运用所学专业知识与技能，解决本专业一般工程问题的能力；</w:t>
            </w:r>
          </w:p>
          <w:p w14:paraId="69B32054">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3.具有对水体、大气、土壤、固废、生物等环境进行监测，规范填写环境监测原始记录的能力。</w:t>
            </w:r>
          </w:p>
        </w:tc>
      </w:tr>
      <w:tr w14:paraId="24B2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68" w:type="dxa"/>
            <w:vAlign w:val="center"/>
          </w:tcPr>
          <w:p w14:paraId="57C8F2E2">
            <w:pPr>
              <w:spacing w:line="240" w:lineRule="auto"/>
              <w:ind w:right="57"/>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C.</w:t>
            </w:r>
            <w:r>
              <w:rPr>
                <w:rFonts w:hint="eastAsia" w:ascii="Arial" w:hAnsi="Arial" w:cs="Arial"/>
                <w:color w:val="000000" w:themeColor="text1"/>
                <w:sz w:val="24"/>
                <w:szCs w:val="24"/>
                <w14:textFill>
                  <w14:solidFill>
                    <w14:schemeClr w14:val="tx1"/>
                  </w14:solidFill>
                </w14:textFill>
              </w:rPr>
              <w:t>样品检测</w:t>
            </w:r>
          </w:p>
        </w:tc>
        <w:tc>
          <w:tcPr>
            <w:tcW w:w="2313" w:type="dxa"/>
          </w:tcPr>
          <w:p w14:paraId="531AA83C">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C.1</w:t>
            </w:r>
            <w:r>
              <w:rPr>
                <w:rFonts w:ascii="Arial" w:hAnsi="Arial"/>
                <w:color w:val="000000" w:themeColor="text1"/>
                <w:sz w:val="24"/>
                <w:szCs w:val="24"/>
                <w14:textFill>
                  <w14:solidFill>
                    <w14:schemeClr w14:val="tx1"/>
                  </w14:solidFill>
                </w14:textFill>
              </w:rPr>
              <w:t>理化指标检测</w:t>
            </w:r>
          </w:p>
          <w:p w14:paraId="40B4E15C">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C.2</w:t>
            </w:r>
            <w:r>
              <w:rPr>
                <w:rFonts w:ascii="Arial" w:hAnsi="Arial"/>
                <w:color w:val="000000" w:themeColor="text1"/>
                <w:sz w:val="24"/>
                <w:szCs w:val="24"/>
                <w14:textFill>
                  <w14:solidFill>
                    <w14:schemeClr w14:val="tx1"/>
                  </w14:solidFill>
                </w14:textFill>
              </w:rPr>
              <w:t>金属元素检测</w:t>
            </w:r>
          </w:p>
          <w:p w14:paraId="76365EE9">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C.3</w:t>
            </w:r>
            <w:r>
              <w:rPr>
                <w:rFonts w:ascii="Arial" w:hAnsi="Arial" w:cs="Arial"/>
                <w:color w:val="000000" w:themeColor="text1"/>
                <w:sz w:val="24"/>
                <w:szCs w:val="24"/>
                <w14:textFill>
                  <w14:solidFill>
                    <w14:schemeClr w14:val="tx1"/>
                  </w14:solidFill>
                </w14:textFill>
              </w:rPr>
              <w:t>有机污染物检测</w:t>
            </w:r>
          </w:p>
          <w:p w14:paraId="1EE3FE58">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C.4</w:t>
            </w:r>
            <w:r>
              <w:rPr>
                <w:rFonts w:hint="eastAsia" w:ascii="Arial" w:hAnsi="Arial" w:cs="Arial"/>
                <w:color w:val="000000" w:themeColor="text1"/>
                <w:sz w:val="24"/>
                <w:szCs w:val="24"/>
                <w14:textFill>
                  <w14:solidFill>
                    <w14:schemeClr w14:val="tx1"/>
                  </w14:solidFill>
                </w14:textFill>
              </w:rPr>
              <w:t>测后工作</w:t>
            </w:r>
          </w:p>
        </w:tc>
        <w:tc>
          <w:tcPr>
            <w:tcW w:w="3544" w:type="dxa"/>
          </w:tcPr>
          <w:p w14:paraId="2BA12673">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1.具有分析和解释数据以及使用工程知识得出结论的能力；</w:t>
            </w:r>
          </w:p>
          <w:p w14:paraId="604CD142">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2.能够使用适当的学习策略，根据需求获得和应用新知识的能力</w:t>
            </w:r>
          </w:p>
          <w:p w14:paraId="7E04B5C0">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3.具有使用常规测试仪表的基本能力</w:t>
            </w:r>
          </w:p>
          <w:p w14:paraId="15BD92B8">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4.能结合环境质量标准对检测结果进行评价与解释</w:t>
            </w:r>
          </w:p>
        </w:tc>
      </w:tr>
      <w:tr w14:paraId="35BE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68" w:type="dxa"/>
            <w:vAlign w:val="center"/>
          </w:tcPr>
          <w:p w14:paraId="69809749">
            <w:pPr>
              <w:spacing w:line="240" w:lineRule="auto"/>
              <w:ind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D．</w:t>
            </w:r>
            <w:r>
              <w:rPr>
                <w:rFonts w:ascii="Arial" w:hAnsi="Arial"/>
                <w:color w:val="000000" w:themeColor="text1"/>
                <w:sz w:val="24"/>
                <w:szCs w:val="24"/>
                <w14:textFill>
                  <w14:solidFill>
                    <w14:schemeClr w14:val="tx1"/>
                  </w14:solidFill>
                </w14:textFill>
              </w:rPr>
              <w:t>设 备 维 护 与 保 养</w:t>
            </w:r>
          </w:p>
        </w:tc>
        <w:tc>
          <w:tcPr>
            <w:tcW w:w="2313" w:type="dxa"/>
          </w:tcPr>
          <w:p w14:paraId="0538AE34">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D.1</w:t>
            </w:r>
            <w:r>
              <w:rPr>
                <w:rFonts w:ascii="Arial" w:hAnsi="Arial"/>
                <w:color w:val="000000" w:themeColor="text1"/>
                <w:sz w:val="24"/>
                <w:szCs w:val="24"/>
                <w14:textFill>
                  <w14:solidFill>
                    <w14:schemeClr w14:val="tx1"/>
                  </w14:solidFill>
                </w14:textFill>
              </w:rPr>
              <w:t>检测用设备维护</w:t>
            </w:r>
          </w:p>
          <w:p w14:paraId="6A7FBCD5">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D.2检测辅助</w:t>
            </w:r>
            <w:r>
              <w:rPr>
                <w:rFonts w:ascii="Arial" w:hAnsi="Arial"/>
                <w:color w:val="000000" w:themeColor="text1"/>
                <w:sz w:val="24"/>
                <w:szCs w:val="24"/>
                <w14:textFill>
                  <w14:solidFill>
                    <w14:schemeClr w14:val="tx1"/>
                  </w14:solidFill>
                </w14:textFill>
              </w:rPr>
              <w:t>用设备维护</w:t>
            </w:r>
          </w:p>
          <w:p w14:paraId="417C1D35">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D.3</w:t>
            </w:r>
            <w:r>
              <w:rPr>
                <w:rFonts w:ascii="Arial" w:hAnsi="Arial" w:cs="Arial"/>
                <w:color w:val="000000" w:themeColor="text1"/>
                <w:sz w:val="24"/>
                <w:szCs w:val="24"/>
                <w14:textFill>
                  <w14:solidFill>
                    <w14:schemeClr w14:val="tx1"/>
                  </w14:solidFill>
                </w14:textFill>
              </w:rPr>
              <w:t>仪器设备故障判断与处理</w:t>
            </w:r>
          </w:p>
        </w:tc>
        <w:tc>
          <w:tcPr>
            <w:tcW w:w="3544" w:type="dxa"/>
          </w:tcPr>
          <w:p w14:paraId="51794E53">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1.具有规范使用和维护和管理常用仪器设备，对环境监测的过程实施质量控制的能力</w:t>
            </w:r>
          </w:p>
        </w:tc>
      </w:tr>
      <w:tr w14:paraId="5E01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368" w:type="dxa"/>
          </w:tcPr>
          <w:p w14:paraId="6BE77222">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E.</w:t>
            </w:r>
            <w:r>
              <w:rPr>
                <w:rFonts w:ascii="Arial" w:hAnsi="Arial"/>
                <w:color w:val="000000" w:themeColor="text1"/>
                <w:sz w:val="24"/>
                <w:szCs w:val="24"/>
                <w14:textFill>
                  <w14:solidFill>
                    <w14:schemeClr w14:val="tx1"/>
                  </w14:solidFill>
                </w14:textFill>
              </w:rPr>
              <w:t>安 全 防 护</w:t>
            </w:r>
          </w:p>
        </w:tc>
        <w:tc>
          <w:tcPr>
            <w:tcW w:w="2313" w:type="dxa"/>
          </w:tcPr>
          <w:p w14:paraId="29128075">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E.1</w:t>
            </w:r>
            <w:r>
              <w:rPr>
                <w:rFonts w:ascii="Arial" w:hAnsi="Arial" w:cs="Arial"/>
                <w:color w:val="000000" w:themeColor="text1"/>
                <w:sz w:val="24"/>
                <w:szCs w:val="24"/>
                <w14:textFill>
                  <w14:solidFill>
                    <w14:schemeClr w14:val="tx1"/>
                  </w14:solidFill>
                </w14:textFill>
              </w:rPr>
              <w:t>人员防护</w:t>
            </w:r>
            <w:r>
              <w:rPr>
                <w:rFonts w:hint="eastAsia" w:ascii="Arial" w:hAnsi="Arial"/>
                <w:color w:val="000000" w:themeColor="text1"/>
                <w:sz w:val="24"/>
                <w:szCs w:val="24"/>
                <w14:textFill>
                  <w14:solidFill>
                    <w14:schemeClr w14:val="tx1"/>
                  </w14:solidFill>
                </w14:textFill>
              </w:rPr>
              <w:t>E.2</w:t>
            </w:r>
            <w:r>
              <w:rPr>
                <w:rFonts w:ascii="Arial" w:hAnsi="Arial"/>
                <w:color w:val="000000" w:themeColor="text1"/>
                <w:sz w:val="24"/>
                <w:szCs w:val="24"/>
                <w14:textFill>
                  <w14:solidFill>
                    <w14:schemeClr w14:val="tx1"/>
                  </w14:solidFill>
                </w14:textFill>
              </w:rPr>
              <w:t>安全操作</w:t>
            </w:r>
          </w:p>
        </w:tc>
        <w:tc>
          <w:tcPr>
            <w:tcW w:w="3544" w:type="dxa"/>
          </w:tcPr>
          <w:p w14:paraId="45D6D6F4">
            <w:pPr>
              <w:spacing w:line="240" w:lineRule="auto"/>
              <w:ind w:left="57" w:right="57"/>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具备仪器设备启动及常规维护能力、以及应急突发事件的处理能力</w:t>
            </w:r>
          </w:p>
        </w:tc>
      </w:tr>
      <w:tr w14:paraId="171B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368" w:type="dxa"/>
          </w:tcPr>
          <w:p w14:paraId="6E805C96">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F.培训与指导</w:t>
            </w:r>
          </w:p>
        </w:tc>
        <w:tc>
          <w:tcPr>
            <w:tcW w:w="2313" w:type="dxa"/>
          </w:tcPr>
          <w:p w14:paraId="4D6CC87F">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F.1培训</w:t>
            </w:r>
          </w:p>
          <w:p w14:paraId="6154A074">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F.2指导</w:t>
            </w:r>
          </w:p>
        </w:tc>
        <w:tc>
          <w:tcPr>
            <w:tcW w:w="3544" w:type="dxa"/>
          </w:tcPr>
          <w:p w14:paraId="069C66B3">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1.具有良好的表达能力与人际交往能力</w:t>
            </w:r>
          </w:p>
          <w:p w14:paraId="391C8B5D">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2.具有良好的沟通与交流能力</w:t>
            </w:r>
          </w:p>
        </w:tc>
      </w:tr>
      <w:tr w14:paraId="1C0C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368" w:type="dxa"/>
          </w:tcPr>
          <w:p w14:paraId="0A98EC80">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G.实验室管理与技术创新</w:t>
            </w:r>
          </w:p>
        </w:tc>
        <w:tc>
          <w:tcPr>
            <w:tcW w:w="2313" w:type="dxa"/>
          </w:tcPr>
          <w:p w14:paraId="27B5B162">
            <w:pPr>
              <w:spacing w:line="240" w:lineRule="auto"/>
              <w:rPr>
                <w:rFonts w:ascii="Arial" w:hAnsi="Arial" w:cs="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G.1</w:t>
            </w:r>
            <w:r>
              <w:rPr>
                <w:rFonts w:hint="eastAsia" w:ascii="Arial" w:hAnsi="Arial" w:cs="Arial"/>
                <w:color w:val="000000" w:themeColor="text1"/>
                <w:sz w:val="24"/>
                <w:szCs w:val="24"/>
                <w14:textFill>
                  <w14:solidFill>
                    <w14:schemeClr w14:val="tx1"/>
                  </w14:solidFill>
                </w14:textFill>
              </w:rPr>
              <w:t>实验室管理</w:t>
            </w:r>
          </w:p>
          <w:p w14:paraId="0062D000">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G.2技术创新</w:t>
            </w:r>
          </w:p>
        </w:tc>
        <w:tc>
          <w:tcPr>
            <w:tcW w:w="3544" w:type="dxa"/>
          </w:tcPr>
          <w:p w14:paraId="69D249D8">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1.具备自学、拓展知识领域和应用新知识的能力</w:t>
            </w:r>
          </w:p>
          <w:p w14:paraId="4367C600">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2.具有综合应用各种手段查询资料、获取信息的能力</w:t>
            </w:r>
          </w:p>
          <w:p w14:paraId="7F23D0C1">
            <w:pPr>
              <w:spacing w:line="240" w:lineRule="auto"/>
              <w:rPr>
                <w:rFonts w:ascii="Arial" w:hAnsi="Arial"/>
                <w:color w:val="000000" w:themeColor="text1"/>
                <w:sz w:val="24"/>
                <w:szCs w:val="24"/>
                <w14:textFill>
                  <w14:solidFill>
                    <w14:schemeClr w14:val="tx1"/>
                  </w14:solidFill>
                </w14:textFill>
              </w:rPr>
            </w:pPr>
            <w:r>
              <w:rPr>
                <w:rFonts w:hint="eastAsia" w:ascii="Arial" w:hAnsi="Arial"/>
                <w:color w:val="000000" w:themeColor="text1"/>
                <w:sz w:val="24"/>
                <w:szCs w:val="24"/>
                <w14:textFill>
                  <w14:solidFill>
                    <w14:schemeClr w14:val="tx1"/>
                  </w14:solidFill>
                </w14:textFill>
              </w:rPr>
              <w:t>3.能接受和应对新技术、新事物和新问题带来的挑战。</w:t>
            </w:r>
          </w:p>
        </w:tc>
      </w:tr>
    </w:tbl>
    <w:p w14:paraId="229A68C0">
      <w:pPr>
        <w:pStyle w:val="18"/>
        <w:rPr>
          <w:rFonts w:hint="eastAsia"/>
        </w:rPr>
      </w:pPr>
      <w:r>
        <w:rPr>
          <w:rFonts w:hint="eastAsia"/>
        </w:rPr>
        <w:t xml:space="preserve"> </w:t>
      </w:r>
    </w:p>
    <w:p w14:paraId="18B142CD">
      <w:pPr>
        <w:pStyle w:val="18"/>
        <w:rPr>
          <w:rFonts w:hint="eastAsia"/>
        </w:rPr>
      </w:pPr>
    </w:p>
    <w:p w14:paraId="635C7D06">
      <w:pPr>
        <w:pStyle w:val="2"/>
        <w:rPr>
          <w:rFonts w:hint="eastAsia"/>
        </w:rPr>
      </w:pPr>
      <w:bookmarkStart w:id="133" w:name="_Toc110198142"/>
      <w:bookmarkStart w:id="134" w:name="_Toc22165"/>
      <w:bookmarkStart w:id="135" w:name="_Toc28569"/>
      <w:r>
        <w:t>（</w:t>
      </w:r>
      <w:r>
        <w:rPr>
          <w:rFonts w:hint="eastAsia"/>
        </w:rPr>
        <w:t>三</w:t>
      </w:r>
      <w:r>
        <w:t>）课程对应的职业资格/技能等级证书一览表</w:t>
      </w:r>
      <w:bookmarkEnd w:id="133"/>
      <w:bookmarkEnd w:id="134"/>
      <w:bookmarkEnd w:id="135"/>
    </w:p>
    <w:p w14:paraId="6E35451D">
      <w:pPr>
        <w:pStyle w:val="19"/>
        <w:rPr>
          <w:rFonts w:hint="eastAsia"/>
        </w:rPr>
      </w:pPr>
      <w:bookmarkStart w:id="136" w:name="_Toc13472"/>
      <w:bookmarkStart w:id="137" w:name="_Toc25113"/>
      <w:r>
        <w:rPr>
          <w:rFonts w:hint="eastAsia"/>
        </w:rPr>
        <w:t>表11-3 课程对应的职业资格/技能等级证书一览表</w:t>
      </w:r>
      <w:bookmarkEnd w:id="136"/>
      <w:bookmarkEnd w:id="137"/>
    </w:p>
    <w:tbl>
      <w:tblPr>
        <w:tblStyle w:val="12"/>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gridCol w:w="1481"/>
      </w:tblGrid>
      <w:tr w14:paraId="20FC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0CA965FF">
            <w:pPr>
              <w:jc w:val="center"/>
              <w:rPr>
                <w:rFonts w:hint="eastAsia"/>
                <w:sz w:val="21"/>
                <w:szCs w:val="16"/>
              </w:rPr>
            </w:pPr>
            <w:bookmarkStart w:id="138" w:name="_Toc15110"/>
            <w:bookmarkStart w:id="139" w:name="_Toc20159"/>
            <w:bookmarkStart w:id="140" w:name="_Toc26390"/>
            <w:bookmarkStart w:id="141" w:name="_Toc12690"/>
            <w:bookmarkStart w:id="142" w:name="_Toc21850"/>
            <w:bookmarkStart w:id="143" w:name="_Toc5340"/>
            <w:r>
              <w:rPr>
                <w:rFonts w:hint="eastAsia"/>
                <w:sz w:val="21"/>
                <w:szCs w:val="16"/>
              </w:rPr>
              <w:t>序号</w:t>
            </w:r>
            <w:bookmarkEnd w:id="138"/>
            <w:bookmarkEnd w:id="139"/>
            <w:bookmarkEnd w:id="140"/>
            <w:bookmarkEnd w:id="141"/>
            <w:bookmarkEnd w:id="142"/>
            <w:bookmarkEnd w:id="143"/>
          </w:p>
        </w:tc>
        <w:tc>
          <w:tcPr>
            <w:tcW w:w="1350" w:type="dxa"/>
            <w:vAlign w:val="center"/>
          </w:tcPr>
          <w:p w14:paraId="59BA8FDF">
            <w:pPr>
              <w:jc w:val="center"/>
              <w:rPr>
                <w:rFonts w:hint="eastAsia"/>
                <w:sz w:val="21"/>
                <w:szCs w:val="16"/>
              </w:rPr>
            </w:pPr>
            <w:bookmarkStart w:id="144" w:name="_Toc5774"/>
            <w:bookmarkStart w:id="145" w:name="_Toc5834"/>
            <w:bookmarkStart w:id="146" w:name="_Toc10494"/>
            <w:bookmarkStart w:id="147" w:name="_Toc18772"/>
            <w:bookmarkStart w:id="148" w:name="_Toc18996"/>
            <w:bookmarkStart w:id="149" w:name="_Toc30344"/>
            <w:r>
              <w:rPr>
                <w:rFonts w:hint="eastAsia"/>
                <w:sz w:val="21"/>
                <w:szCs w:val="16"/>
              </w:rPr>
              <w:t>证书名称</w:t>
            </w:r>
            <w:bookmarkEnd w:id="144"/>
            <w:bookmarkEnd w:id="145"/>
            <w:bookmarkEnd w:id="146"/>
            <w:bookmarkEnd w:id="147"/>
            <w:bookmarkEnd w:id="148"/>
            <w:bookmarkEnd w:id="149"/>
          </w:p>
        </w:tc>
        <w:tc>
          <w:tcPr>
            <w:tcW w:w="1350" w:type="dxa"/>
            <w:vAlign w:val="center"/>
          </w:tcPr>
          <w:p w14:paraId="652E4C9B">
            <w:pPr>
              <w:jc w:val="center"/>
              <w:rPr>
                <w:rFonts w:hint="eastAsia"/>
                <w:sz w:val="21"/>
                <w:szCs w:val="16"/>
              </w:rPr>
            </w:pPr>
            <w:bookmarkStart w:id="150" w:name="_Toc13262"/>
            <w:bookmarkStart w:id="151" w:name="_Toc3151"/>
            <w:bookmarkStart w:id="152" w:name="_Toc5448"/>
            <w:bookmarkStart w:id="153" w:name="_Toc2943"/>
            <w:bookmarkStart w:id="154" w:name="_Toc7314"/>
            <w:bookmarkStart w:id="155" w:name="_Toc16673"/>
            <w:r>
              <w:rPr>
                <w:rFonts w:hint="eastAsia"/>
                <w:sz w:val="21"/>
                <w:szCs w:val="16"/>
              </w:rPr>
              <w:t>发证单位</w:t>
            </w:r>
            <w:bookmarkEnd w:id="150"/>
            <w:bookmarkEnd w:id="151"/>
            <w:bookmarkEnd w:id="152"/>
            <w:bookmarkEnd w:id="153"/>
            <w:bookmarkEnd w:id="154"/>
            <w:bookmarkEnd w:id="155"/>
          </w:p>
        </w:tc>
        <w:tc>
          <w:tcPr>
            <w:tcW w:w="2246" w:type="dxa"/>
            <w:vAlign w:val="center"/>
          </w:tcPr>
          <w:p w14:paraId="3C3DB40B">
            <w:pPr>
              <w:jc w:val="center"/>
              <w:rPr>
                <w:rFonts w:hint="eastAsia"/>
                <w:sz w:val="21"/>
                <w:szCs w:val="16"/>
              </w:rPr>
            </w:pPr>
            <w:bookmarkStart w:id="156" w:name="_Toc17456"/>
            <w:bookmarkStart w:id="157" w:name="_Toc9693"/>
            <w:bookmarkStart w:id="158" w:name="_Toc27926"/>
            <w:bookmarkStart w:id="159" w:name="_Toc3263"/>
            <w:bookmarkStart w:id="160" w:name="_Toc1588"/>
            <w:bookmarkStart w:id="161" w:name="_Toc2147"/>
            <w:r>
              <w:rPr>
                <w:rFonts w:hint="eastAsia"/>
                <w:sz w:val="21"/>
                <w:szCs w:val="16"/>
              </w:rPr>
              <w:t>与考证相关的课程</w:t>
            </w:r>
            <w:bookmarkEnd w:id="156"/>
            <w:bookmarkEnd w:id="157"/>
            <w:bookmarkEnd w:id="158"/>
            <w:bookmarkEnd w:id="159"/>
            <w:bookmarkEnd w:id="160"/>
            <w:bookmarkEnd w:id="161"/>
          </w:p>
        </w:tc>
        <w:tc>
          <w:tcPr>
            <w:tcW w:w="1708" w:type="dxa"/>
            <w:vAlign w:val="center"/>
          </w:tcPr>
          <w:p w14:paraId="2630ECC1">
            <w:pPr>
              <w:jc w:val="center"/>
              <w:rPr>
                <w:rFonts w:hint="eastAsia"/>
                <w:sz w:val="21"/>
                <w:szCs w:val="16"/>
              </w:rPr>
            </w:pPr>
            <w:bookmarkStart w:id="162" w:name="_Toc21130"/>
            <w:bookmarkStart w:id="163" w:name="_Toc21989"/>
            <w:bookmarkStart w:id="164" w:name="_Toc9301"/>
            <w:bookmarkStart w:id="165" w:name="_Toc4379"/>
            <w:bookmarkStart w:id="166" w:name="_Toc4753"/>
            <w:bookmarkStart w:id="167" w:name="_Toc23085"/>
            <w:r>
              <w:rPr>
                <w:rFonts w:hint="eastAsia"/>
                <w:sz w:val="21"/>
                <w:szCs w:val="16"/>
              </w:rPr>
              <w:t>学时</w:t>
            </w:r>
            <w:bookmarkEnd w:id="162"/>
            <w:bookmarkEnd w:id="163"/>
            <w:bookmarkEnd w:id="164"/>
            <w:bookmarkEnd w:id="165"/>
            <w:bookmarkEnd w:id="166"/>
            <w:bookmarkEnd w:id="167"/>
          </w:p>
          <w:p w14:paraId="3DF76B06">
            <w:pPr>
              <w:jc w:val="center"/>
              <w:rPr>
                <w:rFonts w:hint="eastAsia"/>
                <w:sz w:val="21"/>
                <w:szCs w:val="16"/>
              </w:rPr>
            </w:pPr>
            <w:bookmarkStart w:id="168" w:name="_Toc294"/>
            <w:bookmarkStart w:id="169" w:name="_Toc10706"/>
            <w:bookmarkStart w:id="170" w:name="_Toc11469"/>
            <w:bookmarkStart w:id="171" w:name="_Toc20640"/>
            <w:bookmarkStart w:id="172" w:name="_Toc27787"/>
            <w:bookmarkStart w:id="173" w:name="_Toc590"/>
            <w:r>
              <w:rPr>
                <w:rFonts w:hint="eastAsia"/>
                <w:sz w:val="21"/>
                <w:szCs w:val="16"/>
              </w:rPr>
              <w:t>（理论+实践）</w:t>
            </w:r>
            <w:bookmarkEnd w:id="168"/>
            <w:bookmarkEnd w:id="169"/>
            <w:bookmarkEnd w:id="170"/>
            <w:bookmarkEnd w:id="171"/>
            <w:bookmarkEnd w:id="172"/>
            <w:bookmarkEnd w:id="173"/>
          </w:p>
        </w:tc>
        <w:tc>
          <w:tcPr>
            <w:tcW w:w="1481" w:type="dxa"/>
            <w:vAlign w:val="center"/>
          </w:tcPr>
          <w:p w14:paraId="57D1A6E3">
            <w:pPr>
              <w:jc w:val="center"/>
              <w:rPr>
                <w:rFonts w:hint="eastAsia"/>
                <w:sz w:val="21"/>
                <w:szCs w:val="16"/>
              </w:rPr>
            </w:pPr>
            <w:bookmarkStart w:id="174" w:name="_Toc1586"/>
            <w:bookmarkStart w:id="175" w:name="_Toc14768"/>
            <w:bookmarkStart w:id="176" w:name="_Toc7676"/>
            <w:bookmarkStart w:id="177" w:name="_Toc29286"/>
            <w:bookmarkStart w:id="178" w:name="_Toc8073"/>
            <w:r>
              <w:rPr>
                <w:rFonts w:hint="eastAsia"/>
                <w:sz w:val="21"/>
                <w:szCs w:val="16"/>
              </w:rPr>
              <w:t>小计</w:t>
            </w:r>
            <w:bookmarkEnd w:id="174"/>
            <w:bookmarkEnd w:id="175"/>
            <w:bookmarkEnd w:id="176"/>
            <w:bookmarkEnd w:id="177"/>
            <w:bookmarkEnd w:id="178"/>
          </w:p>
        </w:tc>
      </w:tr>
      <w:tr w14:paraId="68E3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restart"/>
            <w:vAlign w:val="center"/>
          </w:tcPr>
          <w:p w14:paraId="046D8753">
            <w:pPr>
              <w:snapToGrid w:val="0"/>
              <w:jc w:val="center"/>
              <w:rPr>
                <w:rFonts w:hint="eastAsia"/>
                <w:sz w:val="21"/>
                <w:szCs w:val="16"/>
              </w:rPr>
            </w:pPr>
            <w:r>
              <w:rPr>
                <w:szCs w:val="21"/>
              </w:rPr>
              <w:t>1</w:t>
            </w:r>
          </w:p>
        </w:tc>
        <w:tc>
          <w:tcPr>
            <w:tcW w:w="1350" w:type="dxa"/>
            <w:vMerge w:val="restart"/>
            <w:vAlign w:val="center"/>
          </w:tcPr>
          <w:p w14:paraId="78ED23FC">
            <w:pPr>
              <w:jc w:val="center"/>
              <w:rPr>
                <w:rFonts w:hint="eastAsia"/>
                <w:sz w:val="21"/>
                <w:szCs w:val="16"/>
              </w:rPr>
            </w:pPr>
            <w:r>
              <w:rPr>
                <w:rFonts w:hint="eastAsia"/>
                <w:sz w:val="21"/>
                <w:szCs w:val="16"/>
              </w:rPr>
              <w:t>工业废水处理工</w:t>
            </w:r>
          </w:p>
        </w:tc>
        <w:tc>
          <w:tcPr>
            <w:tcW w:w="1350" w:type="dxa"/>
            <w:vMerge w:val="restart"/>
            <w:vAlign w:val="center"/>
          </w:tcPr>
          <w:p w14:paraId="3C8A7A86">
            <w:pPr>
              <w:jc w:val="center"/>
              <w:rPr>
                <w:rFonts w:hint="eastAsia"/>
                <w:sz w:val="21"/>
                <w:szCs w:val="16"/>
              </w:rPr>
            </w:pPr>
            <w:r>
              <w:rPr>
                <w:rFonts w:hint="eastAsia"/>
                <w:sz w:val="21"/>
                <w:szCs w:val="16"/>
              </w:rPr>
              <w:t>化工行业职业技能鉴定机构</w:t>
            </w:r>
          </w:p>
        </w:tc>
        <w:tc>
          <w:tcPr>
            <w:tcW w:w="2246" w:type="dxa"/>
            <w:vAlign w:val="center"/>
          </w:tcPr>
          <w:p w14:paraId="278B49D0">
            <w:pPr>
              <w:jc w:val="center"/>
              <w:rPr>
                <w:rFonts w:hint="eastAsia"/>
                <w:sz w:val="21"/>
                <w:szCs w:val="16"/>
              </w:rPr>
            </w:pPr>
            <w:r>
              <w:rPr>
                <w:rFonts w:hint="eastAsia"/>
                <w:sz w:val="21"/>
                <w:szCs w:val="16"/>
              </w:rPr>
              <w:t>基础化学</w:t>
            </w:r>
          </w:p>
        </w:tc>
        <w:tc>
          <w:tcPr>
            <w:tcW w:w="1708" w:type="dxa"/>
            <w:vAlign w:val="center"/>
          </w:tcPr>
          <w:p w14:paraId="259B6FF4">
            <w:pPr>
              <w:jc w:val="center"/>
              <w:rPr>
                <w:rFonts w:hint="eastAsia"/>
                <w:sz w:val="21"/>
                <w:szCs w:val="16"/>
              </w:rPr>
            </w:pPr>
            <w:r>
              <w:rPr>
                <w:rFonts w:hint="eastAsia"/>
                <w:sz w:val="21"/>
                <w:szCs w:val="16"/>
              </w:rPr>
              <w:t>56</w:t>
            </w:r>
          </w:p>
        </w:tc>
        <w:tc>
          <w:tcPr>
            <w:tcW w:w="1481" w:type="dxa"/>
            <w:vMerge w:val="restart"/>
            <w:vAlign w:val="center"/>
          </w:tcPr>
          <w:p w14:paraId="5722B0BE">
            <w:pPr>
              <w:jc w:val="center"/>
              <w:rPr>
                <w:rFonts w:hint="eastAsia"/>
                <w:sz w:val="21"/>
                <w:szCs w:val="16"/>
              </w:rPr>
            </w:pPr>
            <w:r>
              <w:rPr>
                <w:rFonts w:hint="eastAsia"/>
                <w:sz w:val="21"/>
                <w:szCs w:val="16"/>
              </w:rPr>
              <w:t>536</w:t>
            </w:r>
          </w:p>
        </w:tc>
      </w:tr>
      <w:tr w14:paraId="3269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7101D008">
            <w:pPr>
              <w:snapToGrid w:val="0"/>
              <w:ind w:firstLine="440"/>
              <w:jc w:val="center"/>
              <w:rPr>
                <w:rFonts w:hint="eastAsia"/>
                <w:sz w:val="21"/>
                <w:szCs w:val="16"/>
              </w:rPr>
            </w:pPr>
          </w:p>
        </w:tc>
        <w:tc>
          <w:tcPr>
            <w:tcW w:w="1350" w:type="dxa"/>
            <w:vMerge w:val="continue"/>
            <w:vAlign w:val="center"/>
          </w:tcPr>
          <w:p w14:paraId="6D96C488">
            <w:pPr>
              <w:jc w:val="center"/>
              <w:rPr>
                <w:rFonts w:hint="eastAsia"/>
                <w:sz w:val="21"/>
                <w:szCs w:val="16"/>
              </w:rPr>
            </w:pPr>
          </w:p>
        </w:tc>
        <w:tc>
          <w:tcPr>
            <w:tcW w:w="1350" w:type="dxa"/>
            <w:vMerge w:val="continue"/>
            <w:vAlign w:val="center"/>
          </w:tcPr>
          <w:p w14:paraId="4BFE7889">
            <w:pPr>
              <w:jc w:val="center"/>
              <w:rPr>
                <w:rFonts w:hint="eastAsia"/>
                <w:sz w:val="21"/>
                <w:szCs w:val="16"/>
              </w:rPr>
            </w:pPr>
          </w:p>
        </w:tc>
        <w:tc>
          <w:tcPr>
            <w:tcW w:w="2246" w:type="dxa"/>
            <w:vAlign w:val="center"/>
          </w:tcPr>
          <w:p w14:paraId="7C630598">
            <w:pPr>
              <w:jc w:val="center"/>
              <w:rPr>
                <w:rFonts w:hint="eastAsia"/>
                <w:sz w:val="21"/>
                <w:szCs w:val="16"/>
              </w:rPr>
            </w:pPr>
            <w:r>
              <w:rPr>
                <w:rFonts w:hint="eastAsia"/>
                <w:sz w:val="21"/>
                <w:szCs w:val="16"/>
              </w:rPr>
              <w:t>环境微生物</w:t>
            </w:r>
          </w:p>
        </w:tc>
        <w:tc>
          <w:tcPr>
            <w:tcW w:w="1708" w:type="dxa"/>
            <w:vAlign w:val="center"/>
          </w:tcPr>
          <w:p w14:paraId="7DDA92A6">
            <w:pPr>
              <w:jc w:val="center"/>
              <w:rPr>
                <w:rFonts w:hint="eastAsia"/>
                <w:sz w:val="21"/>
                <w:szCs w:val="16"/>
              </w:rPr>
            </w:pPr>
            <w:r>
              <w:rPr>
                <w:rFonts w:hint="eastAsia"/>
                <w:sz w:val="21"/>
                <w:szCs w:val="16"/>
              </w:rPr>
              <w:t>48</w:t>
            </w:r>
          </w:p>
        </w:tc>
        <w:tc>
          <w:tcPr>
            <w:tcW w:w="1481" w:type="dxa"/>
            <w:vMerge w:val="continue"/>
            <w:vAlign w:val="center"/>
          </w:tcPr>
          <w:p w14:paraId="4538E304">
            <w:pPr>
              <w:jc w:val="center"/>
              <w:rPr>
                <w:rFonts w:hint="eastAsia"/>
                <w:sz w:val="21"/>
                <w:szCs w:val="16"/>
              </w:rPr>
            </w:pPr>
          </w:p>
        </w:tc>
      </w:tr>
      <w:tr w14:paraId="08AB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222629C0">
            <w:pPr>
              <w:snapToGrid w:val="0"/>
              <w:ind w:firstLine="440"/>
              <w:jc w:val="center"/>
              <w:rPr>
                <w:rFonts w:hint="eastAsia"/>
                <w:sz w:val="21"/>
                <w:szCs w:val="16"/>
              </w:rPr>
            </w:pPr>
          </w:p>
        </w:tc>
        <w:tc>
          <w:tcPr>
            <w:tcW w:w="1350" w:type="dxa"/>
            <w:vMerge w:val="continue"/>
            <w:vAlign w:val="center"/>
          </w:tcPr>
          <w:p w14:paraId="2D1C75C1">
            <w:pPr>
              <w:jc w:val="center"/>
              <w:rPr>
                <w:rFonts w:hint="eastAsia"/>
                <w:sz w:val="21"/>
                <w:szCs w:val="16"/>
              </w:rPr>
            </w:pPr>
          </w:p>
        </w:tc>
        <w:tc>
          <w:tcPr>
            <w:tcW w:w="1350" w:type="dxa"/>
            <w:vMerge w:val="continue"/>
            <w:vAlign w:val="center"/>
          </w:tcPr>
          <w:p w14:paraId="37DE4022">
            <w:pPr>
              <w:jc w:val="center"/>
              <w:rPr>
                <w:rFonts w:hint="eastAsia"/>
                <w:sz w:val="21"/>
                <w:szCs w:val="16"/>
              </w:rPr>
            </w:pPr>
          </w:p>
        </w:tc>
        <w:tc>
          <w:tcPr>
            <w:tcW w:w="2246" w:type="dxa"/>
            <w:vAlign w:val="center"/>
          </w:tcPr>
          <w:p w14:paraId="644F3C14">
            <w:pPr>
              <w:jc w:val="center"/>
              <w:rPr>
                <w:rFonts w:hint="eastAsia"/>
                <w:sz w:val="21"/>
                <w:szCs w:val="16"/>
              </w:rPr>
            </w:pPr>
            <w:r>
              <w:rPr>
                <w:rFonts w:hint="eastAsia"/>
                <w:sz w:val="21"/>
                <w:szCs w:val="16"/>
              </w:rPr>
              <w:t>分析及操作技能</w:t>
            </w:r>
          </w:p>
        </w:tc>
        <w:tc>
          <w:tcPr>
            <w:tcW w:w="1708" w:type="dxa"/>
            <w:vAlign w:val="center"/>
          </w:tcPr>
          <w:p w14:paraId="4EC0C267">
            <w:pPr>
              <w:jc w:val="center"/>
              <w:rPr>
                <w:rFonts w:hint="eastAsia"/>
                <w:sz w:val="21"/>
                <w:szCs w:val="16"/>
              </w:rPr>
            </w:pPr>
            <w:r>
              <w:rPr>
                <w:rFonts w:hint="eastAsia"/>
                <w:sz w:val="21"/>
                <w:szCs w:val="16"/>
              </w:rPr>
              <w:t>56</w:t>
            </w:r>
          </w:p>
        </w:tc>
        <w:tc>
          <w:tcPr>
            <w:tcW w:w="1481" w:type="dxa"/>
            <w:vMerge w:val="continue"/>
            <w:vAlign w:val="center"/>
          </w:tcPr>
          <w:p w14:paraId="53EEBBEA">
            <w:pPr>
              <w:jc w:val="center"/>
              <w:rPr>
                <w:rFonts w:hint="eastAsia"/>
                <w:sz w:val="21"/>
                <w:szCs w:val="16"/>
              </w:rPr>
            </w:pPr>
          </w:p>
        </w:tc>
      </w:tr>
      <w:tr w14:paraId="3855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vAlign w:val="center"/>
          </w:tcPr>
          <w:p w14:paraId="43BD0C69">
            <w:pPr>
              <w:snapToGrid w:val="0"/>
              <w:ind w:firstLine="440"/>
              <w:jc w:val="center"/>
              <w:rPr>
                <w:rFonts w:hint="eastAsia"/>
                <w:sz w:val="21"/>
                <w:szCs w:val="16"/>
              </w:rPr>
            </w:pPr>
          </w:p>
        </w:tc>
        <w:tc>
          <w:tcPr>
            <w:tcW w:w="1350" w:type="dxa"/>
            <w:vMerge w:val="continue"/>
            <w:vAlign w:val="center"/>
          </w:tcPr>
          <w:p w14:paraId="4691E805">
            <w:pPr>
              <w:jc w:val="center"/>
              <w:rPr>
                <w:rFonts w:hint="eastAsia"/>
                <w:sz w:val="21"/>
                <w:szCs w:val="16"/>
              </w:rPr>
            </w:pPr>
          </w:p>
        </w:tc>
        <w:tc>
          <w:tcPr>
            <w:tcW w:w="1350" w:type="dxa"/>
            <w:vMerge w:val="continue"/>
            <w:vAlign w:val="center"/>
          </w:tcPr>
          <w:p w14:paraId="667ED36B">
            <w:pPr>
              <w:jc w:val="center"/>
              <w:rPr>
                <w:rFonts w:hint="eastAsia"/>
                <w:sz w:val="21"/>
                <w:szCs w:val="16"/>
              </w:rPr>
            </w:pPr>
          </w:p>
        </w:tc>
        <w:tc>
          <w:tcPr>
            <w:tcW w:w="2246" w:type="dxa"/>
            <w:vAlign w:val="center"/>
          </w:tcPr>
          <w:p w14:paraId="2A819447">
            <w:pPr>
              <w:jc w:val="center"/>
              <w:rPr>
                <w:rFonts w:hint="eastAsia"/>
                <w:sz w:val="21"/>
                <w:szCs w:val="16"/>
              </w:rPr>
            </w:pPr>
            <w:r>
              <w:rPr>
                <w:rFonts w:hint="eastAsia"/>
                <w:sz w:val="21"/>
                <w:szCs w:val="16"/>
              </w:rPr>
              <w:t>生态环境监测</w:t>
            </w:r>
          </w:p>
        </w:tc>
        <w:tc>
          <w:tcPr>
            <w:tcW w:w="1708" w:type="dxa"/>
            <w:vAlign w:val="center"/>
          </w:tcPr>
          <w:p w14:paraId="48222A8E">
            <w:pPr>
              <w:jc w:val="center"/>
              <w:rPr>
                <w:rFonts w:hint="eastAsia"/>
                <w:sz w:val="21"/>
                <w:szCs w:val="16"/>
              </w:rPr>
            </w:pPr>
            <w:r>
              <w:rPr>
                <w:rFonts w:hint="eastAsia"/>
                <w:sz w:val="21"/>
                <w:szCs w:val="16"/>
              </w:rPr>
              <w:t>88</w:t>
            </w:r>
          </w:p>
        </w:tc>
        <w:tc>
          <w:tcPr>
            <w:tcW w:w="1481" w:type="dxa"/>
            <w:vMerge w:val="continue"/>
            <w:vAlign w:val="center"/>
          </w:tcPr>
          <w:p w14:paraId="61C75D5B">
            <w:pPr>
              <w:jc w:val="center"/>
              <w:rPr>
                <w:rFonts w:hint="eastAsia"/>
                <w:sz w:val="21"/>
                <w:szCs w:val="16"/>
              </w:rPr>
            </w:pPr>
          </w:p>
        </w:tc>
      </w:tr>
      <w:tr w14:paraId="251AF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3AD49550">
            <w:pPr>
              <w:snapToGrid w:val="0"/>
              <w:ind w:firstLine="440"/>
              <w:jc w:val="center"/>
              <w:rPr>
                <w:rFonts w:hint="eastAsia"/>
                <w:sz w:val="21"/>
                <w:szCs w:val="16"/>
              </w:rPr>
            </w:pPr>
          </w:p>
        </w:tc>
        <w:tc>
          <w:tcPr>
            <w:tcW w:w="1350" w:type="dxa"/>
            <w:vMerge w:val="continue"/>
          </w:tcPr>
          <w:p w14:paraId="0870F44F">
            <w:pPr>
              <w:jc w:val="center"/>
              <w:rPr>
                <w:rFonts w:hint="eastAsia"/>
                <w:sz w:val="21"/>
                <w:szCs w:val="16"/>
              </w:rPr>
            </w:pPr>
          </w:p>
        </w:tc>
        <w:tc>
          <w:tcPr>
            <w:tcW w:w="1350" w:type="dxa"/>
            <w:vMerge w:val="continue"/>
          </w:tcPr>
          <w:p w14:paraId="705930CB">
            <w:pPr>
              <w:jc w:val="center"/>
              <w:rPr>
                <w:rFonts w:hint="eastAsia"/>
                <w:sz w:val="21"/>
                <w:szCs w:val="16"/>
              </w:rPr>
            </w:pPr>
          </w:p>
        </w:tc>
        <w:tc>
          <w:tcPr>
            <w:tcW w:w="2246" w:type="dxa"/>
            <w:vAlign w:val="center"/>
          </w:tcPr>
          <w:p w14:paraId="28B1E17F">
            <w:pPr>
              <w:jc w:val="center"/>
              <w:rPr>
                <w:rFonts w:hint="eastAsia"/>
                <w:sz w:val="21"/>
                <w:szCs w:val="16"/>
              </w:rPr>
            </w:pPr>
            <w:r>
              <w:rPr>
                <w:rFonts w:hint="eastAsia"/>
                <w:sz w:val="21"/>
                <w:szCs w:val="16"/>
              </w:rPr>
              <w:t>水生态环境修复技术</w:t>
            </w:r>
          </w:p>
        </w:tc>
        <w:tc>
          <w:tcPr>
            <w:tcW w:w="1708" w:type="dxa"/>
            <w:vAlign w:val="center"/>
          </w:tcPr>
          <w:p w14:paraId="4B248174">
            <w:pPr>
              <w:jc w:val="center"/>
              <w:rPr>
                <w:rFonts w:hint="eastAsia"/>
                <w:sz w:val="21"/>
                <w:szCs w:val="16"/>
              </w:rPr>
            </w:pPr>
            <w:r>
              <w:rPr>
                <w:rFonts w:hint="eastAsia"/>
                <w:sz w:val="21"/>
                <w:szCs w:val="16"/>
              </w:rPr>
              <w:t>56</w:t>
            </w:r>
          </w:p>
        </w:tc>
        <w:tc>
          <w:tcPr>
            <w:tcW w:w="1481" w:type="dxa"/>
            <w:vMerge w:val="continue"/>
          </w:tcPr>
          <w:p w14:paraId="52872172">
            <w:pPr>
              <w:jc w:val="center"/>
              <w:rPr>
                <w:rFonts w:hint="eastAsia"/>
                <w:sz w:val="21"/>
                <w:szCs w:val="16"/>
              </w:rPr>
            </w:pPr>
          </w:p>
        </w:tc>
      </w:tr>
      <w:tr w14:paraId="15A0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16B23699">
            <w:pPr>
              <w:snapToGrid w:val="0"/>
              <w:ind w:firstLine="440"/>
              <w:jc w:val="center"/>
              <w:rPr>
                <w:rFonts w:hint="eastAsia"/>
                <w:sz w:val="21"/>
                <w:szCs w:val="16"/>
              </w:rPr>
            </w:pPr>
          </w:p>
        </w:tc>
        <w:tc>
          <w:tcPr>
            <w:tcW w:w="1350" w:type="dxa"/>
            <w:vMerge w:val="continue"/>
          </w:tcPr>
          <w:p w14:paraId="4DE5376A">
            <w:pPr>
              <w:jc w:val="center"/>
              <w:rPr>
                <w:rFonts w:hint="eastAsia"/>
                <w:sz w:val="21"/>
                <w:szCs w:val="16"/>
              </w:rPr>
            </w:pPr>
          </w:p>
        </w:tc>
        <w:tc>
          <w:tcPr>
            <w:tcW w:w="1350" w:type="dxa"/>
            <w:vMerge w:val="continue"/>
          </w:tcPr>
          <w:p w14:paraId="6D8BC14F">
            <w:pPr>
              <w:jc w:val="center"/>
              <w:rPr>
                <w:rFonts w:hint="eastAsia"/>
                <w:sz w:val="21"/>
                <w:szCs w:val="16"/>
              </w:rPr>
            </w:pPr>
          </w:p>
        </w:tc>
        <w:tc>
          <w:tcPr>
            <w:tcW w:w="2246" w:type="dxa"/>
            <w:vAlign w:val="center"/>
          </w:tcPr>
          <w:p w14:paraId="2583F1CE">
            <w:pPr>
              <w:jc w:val="center"/>
              <w:rPr>
                <w:rFonts w:hint="eastAsia"/>
                <w:sz w:val="21"/>
                <w:szCs w:val="16"/>
              </w:rPr>
            </w:pPr>
            <w:r>
              <w:rPr>
                <w:rFonts w:hint="eastAsia"/>
                <w:sz w:val="21"/>
                <w:szCs w:val="16"/>
              </w:rPr>
              <w:t>污染场地修复技术</w:t>
            </w:r>
          </w:p>
        </w:tc>
        <w:tc>
          <w:tcPr>
            <w:tcW w:w="1708" w:type="dxa"/>
            <w:vAlign w:val="center"/>
          </w:tcPr>
          <w:p w14:paraId="51E03A49">
            <w:pPr>
              <w:jc w:val="center"/>
              <w:rPr>
                <w:rFonts w:hint="eastAsia"/>
                <w:sz w:val="21"/>
                <w:szCs w:val="16"/>
              </w:rPr>
            </w:pPr>
            <w:r>
              <w:rPr>
                <w:rFonts w:hint="eastAsia"/>
                <w:sz w:val="21"/>
                <w:szCs w:val="16"/>
              </w:rPr>
              <w:t>56</w:t>
            </w:r>
          </w:p>
        </w:tc>
        <w:tc>
          <w:tcPr>
            <w:tcW w:w="1481" w:type="dxa"/>
            <w:vMerge w:val="continue"/>
          </w:tcPr>
          <w:p w14:paraId="2228E32E">
            <w:pPr>
              <w:jc w:val="center"/>
              <w:rPr>
                <w:rFonts w:hint="eastAsia"/>
                <w:sz w:val="21"/>
                <w:szCs w:val="16"/>
              </w:rPr>
            </w:pPr>
          </w:p>
        </w:tc>
      </w:tr>
      <w:tr w14:paraId="4CAC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3A452129">
            <w:pPr>
              <w:snapToGrid w:val="0"/>
              <w:ind w:firstLine="440"/>
              <w:jc w:val="center"/>
              <w:rPr>
                <w:rFonts w:hint="eastAsia"/>
                <w:sz w:val="21"/>
                <w:szCs w:val="16"/>
              </w:rPr>
            </w:pPr>
          </w:p>
        </w:tc>
        <w:tc>
          <w:tcPr>
            <w:tcW w:w="1350" w:type="dxa"/>
            <w:vMerge w:val="continue"/>
          </w:tcPr>
          <w:p w14:paraId="0915EBDA">
            <w:pPr>
              <w:jc w:val="center"/>
              <w:rPr>
                <w:rFonts w:hint="eastAsia"/>
                <w:sz w:val="21"/>
                <w:szCs w:val="16"/>
              </w:rPr>
            </w:pPr>
          </w:p>
        </w:tc>
        <w:tc>
          <w:tcPr>
            <w:tcW w:w="1350" w:type="dxa"/>
            <w:vMerge w:val="continue"/>
          </w:tcPr>
          <w:p w14:paraId="2905C863">
            <w:pPr>
              <w:jc w:val="center"/>
              <w:rPr>
                <w:rFonts w:hint="eastAsia"/>
                <w:sz w:val="21"/>
                <w:szCs w:val="16"/>
              </w:rPr>
            </w:pPr>
          </w:p>
        </w:tc>
        <w:tc>
          <w:tcPr>
            <w:tcW w:w="2246" w:type="dxa"/>
            <w:vAlign w:val="center"/>
          </w:tcPr>
          <w:p w14:paraId="5DE54EA9">
            <w:pPr>
              <w:jc w:val="center"/>
              <w:rPr>
                <w:rFonts w:hint="eastAsia"/>
                <w:sz w:val="21"/>
                <w:szCs w:val="16"/>
              </w:rPr>
            </w:pPr>
            <w:r>
              <w:rPr>
                <w:rFonts w:hint="eastAsia"/>
                <w:sz w:val="21"/>
                <w:szCs w:val="16"/>
              </w:rPr>
              <w:t>环境治理技术</w:t>
            </w:r>
          </w:p>
        </w:tc>
        <w:tc>
          <w:tcPr>
            <w:tcW w:w="1708" w:type="dxa"/>
            <w:vAlign w:val="center"/>
          </w:tcPr>
          <w:p w14:paraId="41079B49">
            <w:pPr>
              <w:jc w:val="center"/>
              <w:rPr>
                <w:rFonts w:hint="eastAsia"/>
                <w:sz w:val="21"/>
                <w:szCs w:val="16"/>
              </w:rPr>
            </w:pPr>
            <w:r>
              <w:rPr>
                <w:rFonts w:hint="eastAsia"/>
                <w:sz w:val="21"/>
                <w:szCs w:val="16"/>
              </w:rPr>
              <w:t>80</w:t>
            </w:r>
          </w:p>
        </w:tc>
        <w:tc>
          <w:tcPr>
            <w:tcW w:w="1481" w:type="dxa"/>
            <w:vMerge w:val="continue"/>
          </w:tcPr>
          <w:p w14:paraId="5BDD1CF4">
            <w:pPr>
              <w:jc w:val="center"/>
              <w:rPr>
                <w:rFonts w:hint="eastAsia"/>
                <w:sz w:val="21"/>
                <w:szCs w:val="16"/>
              </w:rPr>
            </w:pPr>
          </w:p>
        </w:tc>
      </w:tr>
      <w:tr w14:paraId="47E7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16FE3CDD">
            <w:pPr>
              <w:snapToGrid w:val="0"/>
              <w:ind w:firstLine="440"/>
              <w:jc w:val="center"/>
              <w:rPr>
                <w:rFonts w:hint="eastAsia"/>
                <w:sz w:val="21"/>
                <w:szCs w:val="16"/>
              </w:rPr>
            </w:pPr>
          </w:p>
        </w:tc>
        <w:tc>
          <w:tcPr>
            <w:tcW w:w="1350" w:type="dxa"/>
            <w:vMerge w:val="continue"/>
          </w:tcPr>
          <w:p w14:paraId="3271A422">
            <w:pPr>
              <w:jc w:val="center"/>
              <w:rPr>
                <w:rFonts w:hint="eastAsia"/>
                <w:sz w:val="21"/>
                <w:szCs w:val="16"/>
              </w:rPr>
            </w:pPr>
          </w:p>
        </w:tc>
        <w:tc>
          <w:tcPr>
            <w:tcW w:w="1350" w:type="dxa"/>
            <w:vMerge w:val="continue"/>
          </w:tcPr>
          <w:p w14:paraId="4CB26885">
            <w:pPr>
              <w:jc w:val="center"/>
              <w:rPr>
                <w:rFonts w:hint="eastAsia"/>
                <w:sz w:val="21"/>
                <w:szCs w:val="16"/>
              </w:rPr>
            </w:pPr>
          </w:p>
        </w:tc>
        <w:tc>
          <w:tcPr>
            <w:tcW w:w="2246" w:type="dxa"/>
            <w:vAlign w:val="center"/>
          </w:tcPr>
          <w:p w14:paraId="73608AAF">
            <w:pPr>
              <w:jc w:val="center"/>
              <w:rPr>
                <w:rFonts w:hint="eastAsia"/>
                <w:sz w:val="21"/>
                <w:szCs w:val="16"/>
              </w:rPr>
            </w:pPr>
            <w:r>
              <w:rPr>
                <w:rFonts w:hint="eastAsia"/>
                <w:sz w:val="21"/>
                <w:szCs w:val="16"/>
              </w:rPr>
              <w:t>自动在线监测技术与运营</w:t>
            </w:r>
          </w:p>
        </w:tc>
        <w:tc>
          <w:tcPr>
            <w:tcW w:w="1708" w:type="dxa"/>
            <w:vAlign w:val="center"/>
          </w:tcPr>
          <w:p w14:paraId="59B549A5">
            <w:pPr>
              <w:jc w:val="center"/>
              <w:rPr>
                <w:rFonts w:hint="eastAsia"/>
                <w:sz w:val="21"/>
                <w:szCs w:val="16"/>
              </w:rPr>
            </w:pPr>
            <w:r>
              <w:rPr>
                <w:rFonts w:hint="eastAsia"/>
                <w:sz w:val="21"/>
                <w:szCs w:val="16"/>
              </w:rPr>
              <w:t>48</w:t>
            </w:r>
          </w:p>
        </w:tc>
        <w:tc>
          <w:tcPr>
            <w:tcW w:w="1481" w:type="dxa"/>
            <w:vMerge w:val="continue"/>
            <w:vAlign w:val="center"/>
          </w:tcPr>
          <w:p w14:paraId="1AD71257">
            <w:pPr>
              <w:jc w:val="center"/>
              <w:rPr>
                <w:rFonts w:hint="eastAsia"/>
                <w:sz w:val="21"/>
                <w:szCs w:val="16"/>
              </w:rPr>
            </w:pPr>
          </w:p>
        </w:tc>
      </w:tr>
      <w:tr w14:paraId="728F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0F931750">
            <w:pPr>
              <w:snapToGrid w:val="0"/>
              <w:ind w:firstLine="440"/>
              <w:jc w:val="center"/>
              <w:rPr>
                <w:rFonts w:hint="eastAsia"/>
                <w:sz w:val="21"/>
                <w:szCs w:val="16"/>
              </w:rPr>
            </w:pPr>
          </w:p>
        </w:tc>
        <w:tc>
          <w:tcPr>
            <w:tcW w:w="1350" w:type="dxa"/>
            <w:vMerge w:val="continue"/>
          </w:tcPr>
          <w:p w14:paraId="18F20612">
            <w:pPr>
              <w:jc w:val="center"/>
              <w:rPr>
                <w:rFonts w:hint="eastAsia"/>
                <w:sz w:val="21"/>
                <w:szCs w:val="16"/>
              </w:rPr>
            </w:pPr>
          </w:p>
        </w:tc>
        <w:tc>
          <w:tcPr>
            <w:tcW w:w="1350" w:type="dxa"/>
            <w:vMerge w:val="continue"/>
          </w:tcPr>
          <w:p w14:paraId="17DFA840">
            <w:pPr>
              <w:jc w:val="center"/>
              <w:rPr>
                <w:rFonts w:hint="eastAsia"/>
                <w:sz w:val="21"/>
                <w:szCs w:val="16"/>
              </w:rPr>
            </w:pPr>
          </w:p>
        </w:tc>
        <w:tc>
          <w:tcPr>
            <w:tcW w:w="2246" w:type="dxa"/>
            <w:vAlign w:val="center"/>
          </w:tcPr>
          <w:p w14:paraId="7A464C34">
            <w:pPr>
              <w:jc w:val="center"/>
              <w:rPr>
                <w:rFonts w:hint="eastAsia"/>
                <w:sz w:val="21"/>
                <w:szCs w:val="16"/>
              </w:rPr>
            </w:pPr>
            <w:r>
              <w:rPr>
                <w:rFonts w:hint="eastAsia"/>
                <w:sz w:val="21"/>
                <w:szCs w:val="16"/>
              </w:rPr>
              <w:t>环境工程施工技术</w:t>
            </w:r>
          </w:p>
        </w:tc>
        <w:tc>
          <w:tcPr>
            <w:tcW w:w="1708" w:type="dxa"/>
            <w:vAlign w:val="center"/>
          </w:tcPr>
          <w:p w14:paraId="75E6667E">
            <w:pPr>
              <w:jc w:val="center"/>
              <w:rPr>
                <w:rFonts w:hint="eastAsia"/>
                <w:sz w:val="21"/>
                <w:szCs w:val="16"/>
              </w:rPr>
            </w:pPr>
            <w:r>
              <w:rPr>
                <w:rFonts w:hint="eastAsia"/>
                <w:sz w:val="21"/>
                <w:szCs w:val="16"/>
              </w:rPr>
              <w:t>48</w:t>
            </w:r>
          </w:p>
        </w:tc>
        <w:tc>
          <w:tcPr>
            <w:tcW w:w="1481" w:type="dxa"/>
            <w:vMerge w:val="continue"/>
          </w:tcPr>
          <w:p w14:paraId="22F6D681">
            <w:pPr>
              <w:snapToGrid w:val="0"/>
              <w:ind w:firstLine="440"/>
              <w:jc w:val="center"/>
              <w:rPr>
                <w:rFonts w:hint="eastAsia"/>
                <w:bCs/>
                <w:sz w:val="22"/>
                <w:highlight w:val="yellow"/>
              </w:rPr>
            </w:pPr>
          </w:p>
        </w:tc>
      </w:tr>
      <w:tr w14:paraId="5810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restart"/>
            <w:vAlign w:val="center"/>
          </w:tcPr>
          <w:p w14:paraId="10E6C736">
            <w:pPr>
              <w:jc w:val="center"/>
              <w:rPr>
                <w:rFonts w:hint="eastAsia"/>
                <w:sz w:val="21"/>
                <w:szCs w:val="16"/>
              </w:rPr>
            </w:pPr>
            <w:r>
              <w:rPr>
                <w:szCs w:val="21"/>
              </w:rPr>
              <w:t>2</w:t>
            </w:r>
          </w:p>
        </w:tc>
        <w:tc>
          <w:tcPr>
            <w:tcW w:w="1350" w:type="dxa"/>
            <w:vMerge w:val="restart"/>
            <w:vAlign w:val="center"/>
          </w:tcPr>
          <w:p w14:paraId="00752096">
            <w:pPr>
              <w:jc w:val="center"/>
              <w:rPr>
                <w:rFonts w:hint="eastAsia"/>
                <w:sz w:val="21"/>
                <w:szCs w:val="16"/>
              </w:rPr>
            </w:pPr>
            <w:r>
              <w:rPr>
                <w:rFonts w:hint="eastAsia"/>
                <w:sz w:val="21"/>
                <w:szCs w:val="16"/>
              </w:rPr>
              <w:t>化学检验工</w:t>
            </w:r>
          </w:p>
        </w:tc>
        <w:tc>
          <w:tcPr>
            <w:tcW w:w="1350" w:type="dxa"/>
            <w:vMerge w:val="restart"/>
          </w:tcPr>
          <w:p w14:paraId="286FD649">
            <w:pPr>
              <w:jc w:val="center"/>
              <w:rPr>
                <w:rFonts w:hint="eastAsia"/>
                <w:sz w:val="21"/>
                <w:szCs w:val="16"/>
              </w:rPr>
            </w:pPr>
          </w:p>
          <w:p w14:paraId="657C8669">
            <w:pPr>
              <w:pStyle w:val="2"/>
              <w:rPr>
                <w:rFonts w:hint="eastAsia"/>
              </w:rPr>
            </w:pPr>
            <w:r>
              <w:rPr>
                <w:rFonts w:hint="eastAsia"/>
              </w:rPr>
              <w:t>中国计量测试学会</w:t>
            </w:r>
          </w:p>
        </w:tc>
        <w:tc>
          <w:tcPr>
            <w:tcW w:w="2246" w:type="dxa"/>
            <w:vAlign w:val="center"/>
          </w:tcPr>
          <w:p w14:paraId="753D51F4">
            <w:pPr>
              <w:jc w:val="center"/>
              <w:rPr>
                <w:rFonts w:hint="eastAsia"/>
                <w:sz w:val="21"/>
                <w:szCs w:val="16"/>
              </w:rPr>
            </w:pPr>
            <w:r>
              <w:rPr>
                <w:rFonts w:hint="eastAsia"/>
                <w:sz w:val="21"/>
                <w:szCs w:val="16"/>
              </w:rPr>
              <w:t>基础化学</w:t>
            </w:r>
          </w:p>
        </w:tc>
        <w:tc>
          <w:tcPr>
            <w:tcW w:w="1708" w:type="dxa"/>
            <w:vAlign w:val="center"/>
          </w:tcPr>
          <w:p w14:paraId="4C7E0410">
            <w:pPr>
              <w:jc w:val="center"/>
              <w:rPr>
                <w:rFonts w:hint="eastAsia"/>
                <w:sz w:val="21"/>
                <w:szCs w:val="16"/>
              </w:rPr>
            </w:pPr>
            <w:r>
              <w:rPr>
                <w:rFonts w:hint="eastAsia"/>
                <w:sz w:val="21"/>
                <w:szCs w:val="16"/>
              </w:rPr>
              <w:t>56</w:t>
            </w:r>
          </w:p>
        </w:tc>
        <w:tc>
          <w:tcPr>
            <w:tcW w:w="1481" w:type="dxa"/>
            <w:vMerge w:val="restart"/>
          </w:tcPr>
          <w:p w14:paraId="196EAE8F">
            <w:pPr>
              <w:snapToGrid w:val="0"/>
              <w:ind w:firstLine="440"/>
              <w:rPr>
                <w:rFonts w:hint="eastAsia"/>
                <w:sz w:val="21"/>
                <w:szCs w:val="16"/>
              </w:rPr>
            </w:pPr>
          </w:p>
          <w:p w14:paraId="462B6822">
            <w:pPr>
              <w:snapToGrid w:val="0"/>
              <w:ind w:firstLine="440"/>
              <w:rPr>
                <w:rFonts w:hint="eastAsia"/>
                <w:sz w:val="21"/>
                <w:szCs w:val="16"/>
              </w:rPr>
            </w:pPr>
          </w:p>
          <w:p w14:paraId="0A46C56F">
            <w:pPr>
              <w:snapToGrid w:val="0"/>
              <w:ind w:firstLine="440"/>
              <w:rPr>
                <w:rFonts w:hint="eastAsia"/>
                <w:bCs/>
                <w:sz w:val="22"/>
                <w:highlight w:val="yellow"/>
              </w:rPr>
            </w:pPr>
            <w:r>
              <w:rPr>
                <w:rFonts w:hint="eastAsia"/>
                <w:sz w:val="21"/>
                <w:szCs w:val="16"/>
              </w:rPr>
              <w:t>308</w:t>
            </w:r>
          </w:p>
        </w:tc>
      </w:tr>
      <w:tr w14:paraId="0563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1BA3F5F3">
            <w:pPr>
              <w:rPr>
                <w:rFonts w:hint="eastAsia"/>
                <w:sz w:val="21"/>
                <w:szCs w:val="16"/>
              </w:rPr>
            </w:pPr>
          </w:p>
        </w:tc>
        <w:tc>
          <w:tcPr>
            <w:tcW w:w="1350" w:type="dxa"/>
            <w:vMerge w:val="continue"/>
          </w:tcPr>
          <w:p w14:paraId="7C1F24F8">
            <w:pPr>
              <w:jc w:val="center"/>
              <w:rPr>
                <w:rFonts w:hint="eastAsia"/>
                <w:sz w:val="21"/>
                <w:szCs w:val="16"/>
              </w:rPr>
            </w:pPr>
          </w:p>
        </w:tc>
        <w:tc>
          <w:tcPr>
            <w:tcW w:w="1350" w:type="dxa"/>
            <w:vMerge w:val="continue"/>
          </w:tcPr>
          <w:p w14:paraId="51DA390D">
            <w:pPr>
              <w:jc w:val="center"/>
              <w:rPr>
                <w:rFonts w:hint="eastAsia"/>
                <w:sz w:val="21"/>
                <w:szCs w:val="16"/>
              </w:rPr>
            </w:pPr>
          </w:p>
        </w:tc>
        <w:tc>
          <w:tcPr>
            <w:tcW w:w="2246" w:type="dxa"/>
            <w:vAlign w:val="center"/>
          </w:tcPr>
          <w:p w14:paraId="3BCB8469">
            <w:pPr>
              <w:jc w:val="center"/>
              <w:rPr>
                <w:rFonts w:hint="eastAsia"/>
                <w:sz w:val="21"/>
                <w:szCs w:val="16"/>
              </w:rPr>
            </w:pPr>
            <w:r>
              <w:rPr>
                <w:rFonts w:hint="eastAsia"/>
                <w:sz w:val="21"/>
                <w:szCs w:val="16"/>
              </w:rPr>
              <w:t>环境微生物</w:t>
            </w:r>
          </w:p>
        </w:tc>
        <w:tc>
          <w:tcPr>
            <w:tcW w:w="1708" w:type="dxa"/>
            <w:vAlign w:val="center"/>
          </w:tcPr>
          <w:p w14:paraId="09A37E13">
            <w:pPr>
              <w:jc w:val="center"/>
              <w:rPr>
                <w:rFonts w:hint="eastAsia"/>
                <w:sz w:val="21"/>
                <w:szCs w:val="16"/>
              </w:rPr>
            </w:pPr>
            <w:r>
              <w:rPr>
                <w:rFonts w:hint="eastAsia"/>
                <w:sz w:val="21"/>
                <w:szCs w:val="16"/>
              </w:rPr>
              <w:t>48</w:t>
            </w:r>
          </w:p>
        </w:tc>
        <w:tc>
          <w:tcPr>
            <w:tcW w:w="1481" w:type="dxa"/>
            <w:vMerge w:val="continue"/>
          </w:tcPr>
          <w:p w14:paraId="60284EC8">
            <w:pPr>
              <w:snapToGrid w:val="0"/>
              <w:ind w:firstLine="440"/>
              <w:jc w:val="center"/>
              <w:rPr>
                <w:rFonts w:hint="eastAsia"/>
                <w:bCs/>
                <w:sz w:val="22"/>
                <w:highlight w:val="yellow"/>
              </w:rPr>
            </w:pPr>
          </w:p>
        </w:tc>
      </w:tr>
      <w:tr w14:paraId="3E36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4879FD48">
            <w:pPr>
              <w:rPr>
                <w:rFonts w:hint="eastAsia"/>
                <w:sz w:val="21"/>
                <w:szCs w:val="16"/>
              </w:rPr>
            </w:pPr>
          </w:p>
        </w:tc>
        <w:tc>
          <w:tcPr>
            <w:tcW w:w="1350" w:type="dxa"/>
            <w:vMerge w:val="continue"/>
          </w:tcPr>
          <w:p w14:paraId="0AF695C4">
            <w:pPr>
              <w:jc w:val="center"/>
              <w:rPr>
                <w:rFonts w:hint="eastAsia"/>
                <w:sz w:val="21"/>
                <w:szCs w:val="16"/>
              </w:rPr>
            </w:pPr>
          </w:p>
        </w:tc>
        <w:tc>
          <w:tcPr>
            <w:tcW w:w="1350" w:type="dxa"/>
            <w:vMerge w:val="continue"/>
          </w:tcPr>
          <w:p w14:paraId="30DC352E">
            <w:pPr>
              <w:jc w:val="center"/>
              <w:rPr>
                <w:rFonts w:hint="eastAsia"/>
                <w:sz w:val="21"/>
                <w:szCs w:val="16"/>
              </w:rPr>
            </w:pPr>
          </w:p>
        </w:tc>
        <w:tc>
          <w:tcPr>
            <w:tcW w:w="2246" w:type="dxa"/>
            <w:vAlign w:val="center"/>
          </w:tcPr>
          <w:p w14:paraId="0AF0E94D">
            <w:pPr>
              <w:jc w:val="center"/>
              <w:rPr>
                <w:rFonts w:hint="eastAsia"/>
                <w:sz w:val="21"/>
                <w:szCs w:val="16"/>
              </w:rPr>
            </w:pPr>
            <w:r>
              <w:rPr>
                <w:rFonts w:hint="eastAsia"/>
                <w:sz w:val="21"/>
                <w:szCs w:val="16"/>
              </w:rPr>
              <w:t>分析及操作技能</w:t>
            </w:r>
          </w:p>
        </w:tc>
        <w:tc>
          <w:tcPr>
            <w:tcW w:w="1708" w:type="dxa"/>
            <w:vAlign w:val="center"/>
          </w:tcPr>
          <w:p w14:paraId="5732DC4E">
            <w:pPr>
              <w:jc w:val="center"/>
              <w:rPr>
                <w:rFonts w:hint="eastAsia"/>
                <w:sz w:val="21"/>
                <w:szCs w:val="16"/>
              </w:rPr>
            </w:pPr>
            <w:r>
              <w:rPr>
                <w:rFonts w:hint="eastAsia"/>
                <w:sz w:val="21"/>
                <w:szCs w:val="16"/>
              </w:rPr>
              <w:t>56</w:t>
            </w:r>
          </w:p>
        </w:tc>
        <w:tc>
          <w:tcPr>
            <w:tcW w:w="1481" w:type="dxa"/>
            <w:vMerge w:val="continue"/>
          </w:tcPr>
          <w:p w14:paraId="553A720E">
            <w:pPr>
              <w:snapToGrid w:val="0"/>
              <w:ind w:firstLine="440"/>
              <w:jc w:val="center"/>
              <w:rPr>
                <w:rFonts w:hint="eastAsia"/>
                <w:bCs/>
                <w:sz w:val="22"/>
                <w:highlight w:val="yellow"/>
              </w:rPr>
            </w:pPr>
          </w:p>
        </w:tc>
      </w:tr>
      <w:tr w14:paraId="2834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456CCF38">
            <w:pPr>
              <w:rPr>
                <w:rFonts w:hint="eastAsia"/>
                <w:sz w:val="21"/>
                <w:szCs w:val="16"/>
              </w:rPr>
            </w:pPr>
          </w:p>
        </w:tc>
        <w:tc>
          <w:tcPr>
            <w:tcW w:w="1350" w:type="dxa"/>
            <w:vMerge w:val="continue"/>
          </w:tcPr>
          <w:p w14:paraId="7A567753">
            <w:pPr>
              <w:jc w:val="center"/>
              <w:rPr>
                <w:rFonts w:hint="eastAsia"/>
                <w:sz w:val="21"/>
                <w:szCs w:val="16"/>
              </w:rPr>
            </w:pPr>
          </w:p>
        </w:tc>
        <w:tc>
          <w:tcPr>
            <w:tcW w:w="1350" w:type="dxa"/>
            <w:vMerge w:val="continue"/>
          </w:tcPr>
          <w:p w14:paraId="622C9F24">
            <w:pPr>
              <w:jc w:val="center"/>
              <w:rPr>
                <w:rFonts w:hint="eastAsia"/>
                <w:sz w:val="21"/>
                <w:szCs w:val="16"/>
              </w:rPr>
            </w:pPr>
          </w:p>
        </w:tc>
        <w:tc>
          <w:tcPr>
            <w:tcW w:w="2246" w:type="dxa"/>
            <w:vAlign w:val="center"/>
          </w:tcPr>
          <w:p w14:paraId="64E208CF">
            <w:pPr>
              <w:jc w:val="center"/>
              <w:rPr>
                <w:rFonts w:hint="eastAsia"/>
                <w:sz w:val="21"/>
                <w:szCs w:val="16"/>
              </w:rPr>
            </w:pPr>
            <w:r>
              <w:rPr>
                <w:rFonts w:hint="eastAsia"/>
                <w:sz w:val="21"/>
                <w:szCs w:val="16"/>
              </w:rPr>
              <w:t>生态环境监测</w:t>
            </w:r>
          </w:p>
        </w:tc>
        <w:tc>
          <w:tcPr>
            <w:tcW w:w="1708" w:type="dxa"/>
            <w:vAlign w:val="center"/>
          </w:tcPr>
          <w:p w14:paraId="4E78DA25">
            <w:pPr>
              <w:jc w:val="center"/>
              <w:rPr>
                <w:rFonts w:hint="eastAsia"/>
                <w:sz w:val="21"/>
                <w:szCs w:val="16"/>
              </w:rPr>
            </w:pPr>
            <w:r>
              <w:rPr>
                <w:rFonts w:hint="eastAsia"/>
                <w:sz w:val="21"/>
                <w:szCs w:val="16"/>
              </w:rPr>
              <w:t>88</w:t>
            </w:r>
          </w:p>
        </w:tc>
        <w:tc>
          <w:tcPr>
            <w:tcW w:w="1481" w:type="dxa"/>
            <w:vMerge w:val="continue"/>
          </w:tcPr>
          <w:p w14:paraId="0D559B54">
            <w:pPr>
              <w:snapToGrid w:val="0"/>
              <w:ind w:firstLine="440"/>
              <w:jc w:val="center"/>
              <w:rPr>
                <w:rFonts w:hint="eastAsia"/>
                <w:bCs/>
                <w:sz w:val="22"/>
                <w:highlight w:val="yellow"/>
              </w:rPr>
            </w:pPr>
          </w:p>
        </w:tc>
      </w:tr>
      <w:tr w14:paraId="7C27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Pr>
          <w:p w14:paraId="084AD281">
            <w:pPr>
              <w:rPr>
                <w:rFonts w:hint="eastAsia"/>
                <w:sz w:val="21"/>
                <w:szCs w:val="16"/>
              </w:rPr>
            </w:pPr>
          </w:p>
        </w:tc>
        <w:tc>
          <w:tcPr>
            <w:tcW w:w="1350" w:type="dxa"/>
            <w:vMerge w:val="continue"/>
          </w:tcPr>
          <w:p w14:paraId="397A5AF5">
            <w:pPr>
              <w:jc w:val="center"/>
              <w:rPr>
                <w:rFonts w:hint="eastAsia"/>
                <w:sz w:val="21"/>
                <w:szCs w:val="16"/>
              </w:rPr>
            </w:pPr>
          </w:p>
        </w:tc>
        <w:tc>
          <w:tcPr>
            <w:tcW w:w="1350" w:type="dxa"/>
            <w:vMerge w:val="continue"/>
          </w:tcPr>
          <w:p w14:paraId="26003668">
            <w:pPr>
              <w:jc w:val="center"/>
              <w:rPr>
                <w:rFonts w:hint="eastAsia"/>
                <w:sz w:val="21"/>
                <w:szCs w:val="16"/>
              </w:rPr>
            </w:pPr>
          </w:p>
        </w:tc>
        <w:tc>
          <w:tcPr>
            <w:tcW w:w="2246" w:type="dxa"/>
            <w:vAlign w:val="center"/>
          </w:tcPr>
          <w:p w14:paraId="7133FF9B">
            <w:pPr>
              <w:jc w:val="center"/>
              <w:rPr>
                <w:rFonts w:hint="eastAsia"/>
                <w:sz w:val="21"/>
                <w:szCs w:val="16"/>
              </w:rPr>
            </w:pPr>
            <w:r>
              <w:rPr>
                <w:rFonts w:hint="eastAsia"/>
                <w:sz w:val="21"/>
                <w:szCs w:val="16"/>
              </w:rPr>
              <w:t>环境监测与治理综合实训</w:t>
            </w:r>
          </w:p>
        </w:tc>
        <w:tc>
          <w:tcPr>
            <w:tcW w:w="1708" w:type="dxa"/>
            <w:vAlign w:val="center"/>
          </w:tcPr>
          <w:p w14:paraId="72E1D69D">
            <w:pPr>
              <w:jc w:val="center"/>
              <w:rPr>
                <w:rFonts w:hint="eastAsia"/>
                <w:sz w:val="21"/>
                <w:szCs w:val="16"/>
              </w:rPr>
            </w:pPr>
            <w:r>
              <w:rPr>
                <w:rFonts w:hint="eastAsia"/>
                <w:sz w:val="21"/>
                <w:szCs w:val="16"/>
              </w:rPr>
              <w:t>112</w:t>
            </w:r>
          </w:p>
        </w:tc>
        <w:tc>
          <w:tcPr>
            <w:tcW w:w="1481" w:type="dxa"/>
            <w:vMerge w:val="continue"/>
          </w:tcPr>
          <w:p w14:paraId="5CF3483C">
            <w:pPr>
              <w:snapToGrid w:val="0"/>
              <w:ind w:firstLine="440"/>
              <w:jc w:val="center"/>
              <w:rPr>
                <w:rFonts w:hint="eastAsia"/>
                <w:bCs/>
                <w:sz w:val="22"/>
                <w:highlight w:val="yellow"/>
              </w:rPr>
            </w:pPr>
          </w:p>
        </w:tc>
      </w:tr>
    </w:tbl>
    <w:p w14:paraId="7F7A5E43">
      <w:pPr>
        <w:pStyle w:val="2"/>
        <w:rPr>
          <w:rFonts w:hint="eastAsia"/>
        </w:rPr>
      </w:pPr>
    </w:p>
    <w:p w14:paraId="147F2FF2">
      <w:pPr>
        <w:pStyle w:val="2"/>
        <w:rPr>
          <w:rFonts w:hint="eastAsia"/>
        </w:rPr>
      </w:pPr>
      <w:bookmarkStart w:id="179" w:name="_Toc12680"/>
      <w:bookmarkStart w:id="180" w:name="_Toc110198143"/>
      <w:bookmarkStart w:id="181" w:name="_Toc18027"/>
      <w:r>
        <w:t>（</w:t>
      </w:r>
      <w:r>
        <w:rPr>
          <w:rFonts w:hint="eastAsia"/>
        </w:rPr>
        <w:t>四</w:t>
      </w:r>
      <w:r>
        <w:t>）职业能力标准</w:t>
      </w:r>
      <w:bookmarkEnd w:id="179"/>
      <w:bookmarkEnd w:id="180"/>
      <w:bookmarkEnd w:id="181"/>
    </w:p>
    <w:p w14:paraId="6E5F1746">
      <w:pPr>
        <w:spacing w:line="360" w:lineRule="auto"/>
        <w:ind w:firstLine="563"/>
        <w:rPr>
          <w:rFonts w:hint="eastAsia" w:ascii="宋体" w:hAnsi="宋体"/>
          <w:color w:val="auto"/>
          <w:kern w:val="2"/>
          <w:sz w:val="28"/>
          <w:szCs w:val="28"/>
        </w:rPr>
      </w:pPr>
      <w:r>
        <w:rPr>
          <w:rFonts w:ascii="宋体" w:hAnsi="宋体"/>
          <w:color w:val="auto"/>
          <w:kern w:val="2"/>
          <w:sz w:val="28"/>
          <w:szCs w:val="28"/>
        </w:rPr>
        <w:t>能力</w:t>
      </w:r>
      <w:r>
        <w:rPr>
          <w:rFonts w:hint="eastAsia" w:ascii="宋体" w:hAnsi="宋体"/>
          <w:color w:val="auto"/>
          <w:kern w:val="2"/>
          <w:sz w:val="28"/>
          <w:szCs w:val="28"/>
        </w:rPr>
        <w:t>等级按照专业人才培养目标在不同的阶段，以不同的岗位对应不同层次的人才职业能力要求作为测评依据和考核点，开发专门的测评试题和测评标准。职业能力等级要求是职业能力等级标准的核心内容，包括职业能力等级、职业能力要求、工作任务、相关知识和技能。与化学检验工的职业资格等级进行对接，引入职业标准衡量职业能力发展阶段的实际情况，总结出学生在各个阶段职业能力发展规律。根据企业和社会对高职层次专业的需求和专业培养目标，且从职业等级看，高职学生毕业时应该到中级工的职业等级。以下以化学检验员中级工为例，说明对应的岗位及所需的职业技能要求，以及所需掌握的相关知识。</w:t>
      </w:r>
    </w:p>
    <w:p w14:paraId="510CD9C1">
      <w:pPr>
        <w:pStyle w:val="2"/>
        <w:rPr>
          <w:rFonts w:hint="eastAsia"/>
        </w:rPr>
      </w:pPr>
    </w:p>
    <w:tbl>
      <w:tblPr>
        <w:tblStyle w:val="12"/>
        <w:tblW w:w="0" w:type="auto"/>
        <w:tblInd w:w="0" w:type="dxa"/>
        <w:tblBorders>
          <w:top w:val="none" w:color="auto" w:sz="0" w:space="0"/>
          <w:left w:val="none" w:color="auto" w:sz="0" w:space="0"/>
          <w:bottom w:val="none" w:color="auto" w:sz="0" w:space="0"/>
          <w:right w:val="none" w:color="auto" w:sz="0" w:space="0"/>
          <w:insideH w:val="outset" w:color="000000" w:sz="6" w:space="0"/>
          <w:insideV w:val="outset" w:color="000000" w:sz="6" w:space="0"/>
        </w:tblBorders>
        <w:tblLayout w:type="fixed"/>
        <w:tblCellMar>
          <w:top w:w="0" w:type="dxa"/>
          <w:left w:w="108" w:type="dxa"/>
          <w:bottom w:w="0" w:type="dxa"/>
          <w:right w:w="108" w:type="dxa"/>
        </w:tblCellMar>
      </w:tblPr>
      <w:tblGrid>
        <w:gridCol w:w="729"/>
        <w:gridCol w:w="1302"/>
        <w:gridCol w:w="4111"/>
        <w:gridCol w:w="2035"/>
      </w:tblGrid>
      <w:tr w14:paraId="77DE38AC">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tcBorders>
              <w:top w:val="single" w:color="000000" w:sz="8" w:space="0"/>
              <w:left w:val="single" w:color="000000" w:sz="8" w:space="0"/>
              <w:bottom w:val="single" w:color="000000" w:sz="8" w:space="0"/>
              <w:right w:val="single" w:color="000000" w:sz="8" w:space="0"/>
            </w:tcBorders>
            <w:tcMar>
              <w:top w:w="0" w:type="dxa"/>
              <w:left w:w="57" w:type="dxa"/>
              <w:bottom w:w="0" w:type="dxa"/>
              <w:right w:w="57" w:type="dxa"/>
            </w:tcMar>
            <w:vAlign w:val="center"/>
          </w:tcPr>
          <w:p w14:paraId="750AAEBB">
            <w:pPr>
              <w:autoSpaceDN w:val="0"/>
              <w:spacing w:after="100"/>
              <w:jc w:val="center"/>
              <w:rPr>
                <w:rFonts w:hint="eastAsia" w:ascii="Arial"/>
              </w:rPr>
            </w:pPr>
            <w:bookmarkStart w:id="182" w:name="_Toc25358"/>
            <w:bookmarkStart w:id="183" w:name="_Toc110198144"/>
            <w:bookmarkStart w:id="184" w:name="_Toc28806"/>
            <w:r>
              <w:rPr>
                <w:rFonts w:ascii="宋体" w:hAnsi="宋体"/>
                <w:b/>
                <w:sz w:val="21"/>
              </w:rPr>
              <w:t>职业</w:t>
            </w:r>
          </w:p>
          <w:p w14:paraId="35DE322C">
            <w:pPr>
              <w:autoSpaceDN w:val="0"/>
              <w:jc w:val="center"/>
              <w:rPr>
                <w:rFonts w:hint="eastAsia" w:ascii="Arial"/>
              </w:rPr>
            </w:pPr>
            <w:r>
              <w:rPr>
                <w:rFonts w:ascii="宋体" w:hAnsi="宋体"/>
                <w:b/>
                <w:sz w:val="21"/>
              </w:rPr>
              <w:t>功能</w:t>
            </w:r>
          </w:p>
        </w:tc>
        <w:tc>
          <w:tcPr>
            <w:tcW w:w="1302" w:type="dxa"/>
            <w:tcBorders>
              <w:top w:val="single" w:color="000000" w:sz="8" w:space="0"/>
              <w:bottom w:val="single" w:color="000000" w:sz="8" w:space="0"/>
              <w:right w:val="single" w:color="000000" w:sz="8" w:space="0"/>
            </w:tcBorders>
            <w:tcMar>
              <w:top w:w="0" w:type="dxa"/>
              <w:left w:w="57" w:type="dxa"/>
              <w:bottom w:w="0" w:type="dxa"/>
              <w:right w:w="57" w:type="dxa"/>
            </w:tcMar>
            <w:vAlign w:val="center"/>
          </w:tcPr>
          <w:p w14:paraId="28378DBD">
            <w:pPr>
              <w:autoSpaceDN w:val="0"/>
              <w:jc w:val="center"/>
              <w:rPr>
                <w:rFonts w:hint="eastAsia" w:ascii="Arial"/>
              </w:rPr>
            </w:pPr>
            <w:r>
              <w:rPr>
                <w:rFonts w:ascii="宋体" w:hAnsi="宋体"/>
                <w:b/>
                <w:sz w:val="21"/>
              </w:rPr>
              <w:t>工作内容</w:t>
            </w:r>
          </w:p>
        </w:tc>
        <w:tc>
          <w:tcPr>
            <w:tcW w:w="4111" w:type="dxa"/>
            <w:tcBorders>
              <w:top w:val="single" w:color="000000" w:sz="8" w:space="0"/>
              <w:bottom w:val="single" w:color="000000" w:sz="8" w:space="0"/>
              <w:right w:val="single" w:color="000000" w:sz="8" w:space="0"/>
            </w:tcBorders>
            <w:tcMar>
              <w:top w:w="0" w:type="dxa"/>
              <w:left w:w="57" w:type="dxa"/>
              <w:bottom w:w="0" w:type="dxa"/>
              <w:right w:w="57" w:type="dxa"/>
            </w:tcMar>
            <w:vAlign w:val="center"/>
          </w:tcPr>
          <w:p w14:paraId="764557A2">
            <w:pPr>
              <w:autoSpaceDN w:val="0"/>
              <w:jc w:val="center"/>
              <w:rPr>
                <w:rFonts w:hint="eastAsia" w:ascii="Arial"/>
              </w:rPr>
            </w:pPr>
            <w:r>
              <w:rPr>
                <w:rFonts w:ascii="宋体" w:hAnsi="宋体"/>
                <w:b/>
                <w:sz w:val="21"/>
              </w:rPr>
              <w:t>技能要求</w:t>
            </w:r>
          </w:p>
        </w:tc>
        <w:tc>
          <w:tcPr>
            <w:tcW w:w="2035" w:type="dxa"/>
            <w:tcBorders>
              <w:top w:val="single" w:color="000000" w:sz="8" w:space="0"/>
              <w:bottom w:val="single" w:color="000000" w:sz="8" w:space="0"/>
              <w:right w:val="single" w:color="000000" w:sz="8" w:space="0"/>
            </w:tcBorders>
            <w:tcMar>
              <w:top w:w="0" w:type="dxa"/>
              <w:left w:w="57" w:type="dxa"/>
              <w:bottom w:w="0" w:type="dxa"/>
              <w:right w:w="57" w:type="dxa"/>
            </w:tcMar>
            <w:vAlign w:val="center"/>
          </w:tcPr>
          <w:p w14:paraId="5D3FE918">
            <w:pPr>
              <w:autoSpaceDN w:val="0"/>
              <w:jc w:val="center"/>
              <w:rPr>
                <w:rFonts w:hint="eastAsia" w:ascii="Arial"/>
              </w:rPr>
            </w:pPr>
            <w:r>
              <w:rPr>
                <w:rFonts w:ascii="宋体" w:hAnsi="宋体"/>
                <w:b/>
                <w:sz w:val="21"/>
              </w:rPr>
              <w:t>相关知识</w:t>
            </w:r>
          </w:p>
        </w:tc>
      </w:tr>
      <w:tr w14:paraId="01B8793C">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23312176">
            <w:pPr>
              <w:autoSpaceDN w:val="0"/>
              <w:ind w:left="113" w:right="113"/>
              <w:jc w:val="center"/>
              <w:rPr>
                <w:rFonts w:hint="eastAsia" w:ascii="Arial"/>
              </w:rPr>
            </w:pPr>
            <w:r>
              <w:rPr>
                <w:rFonts w:ascii="宋体" w:hAnsi="宋体"/>
                <w:sz w:val="21"/>
              </w:rPr>
              <w:t>一、样品交接</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2EDD72D3">
            <w:pPr>
              <w:autoSpaceDN w:val="0"/>
              <w:rPr>
                <w:rFonts w:hint="eastAsia" w:ascii="Arial"/>
              </w:rPr>
            </w:pPr>
            <w:r>
              <w:rPr>
                <w:rFonts w:ascii="宋体" w:hAnsi="宋体"/>
                <w:sz w:val="21"/>
              </w:rPr>
              <w:t>检验项目介绍</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008AE305">
            <w:pPr>
              <w:autoSpaceDN w:val="0"/>
              <w:spacing w:after="100"/>
              <w:rPr>
                <w:rFonts w:hint="eastAsia" w:ascii="Arial"/>
              </w:rPr>
            </w:pPr>
            <w:r>
              <w:rPr>
                <w:rFonts w:ascii="宋体" w:hAnsi="宋体"/>
                <w:sz w:val="21"/>
              </w:rPr>
              <w:t>1.能提出样品检验的合理化建议</w:t>
            </w:r>
          </w:p>
          <w:p w14:paraId="6B33EC8A">
            <w:pPr>
              <w:autoSpaceDN w:val="0"/>
              <w:rPr>
                <w:rFonts w:hint="eastAsia" w:ascii="Arial"/>
              </w:rPr>
            </w:pPr>
            <w:r>
              <w:rPr>
                <w:rFonts w:ascii="宋体" w:hAnsi="宋体"/>
                <w:sz w:val="21"/>
              </w:rPr>
              <w:t>2.能解答样品交接中提出的一般问题</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42064D0A">
            <w:pPr>
              <w:autoSpaceDN w:val="0"/>
              <w:spacing w:after="100"/>
              <w:rPr>
                <w:rFonts w:hint="eastAsia" w:ascii="Arial"/>
              </w:rPr>
            </w:pPr>
            <w:r>
              <w:rPr>
                <w:rFonts w:ascii="宋体" w:hAnsi="宋体"/>
                <w:sz w:val="21"/>
              </w:rPr>
              <w:t>1.检验产品和项目的计量认证和审查认可（或验收）的一般知识</w:t>
            </w:r>
          </w:p>
          <w:p w14:paraId="06C65506">
            <w:pPr>
              <w:autoSpaceDN w:val="0"/>
              <w:rPr>
                <w:rFonts w:hint="eastAsia" w:ascii="Arial"/>
              </w:rPr>
            </w:pPr>
            <w:r>
              <w:rPr>
                <w:rFonts w:ascii="宋体" w:hAnsi="宋体"/>
                <w:sz w:val="21"/>
              </w:rPr>
              <w:t>2.各检验专业一般知识</w:t>
            </w:r>
          </w:p>
        </w:tc>
      </w:tr>
      <w:tr w14:paraId="2AB2D633">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vMerge w:val="restart"/>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1D0FB32A">
            <w:pPr>
              <w:autoSpaceDN w:val="0"/>
              <w:ind w:left="113" w:right="113"/>
              <w:jc w:val="center"/>
              <w:rPr>
                <w:rFonts w:hint="eastAsia" w:ascii="Arial"/>
              </w:rPr>
            </w:pPr>
            <w:r>
              <w:rPr>
                <w:rFonts w:ascii="宋体" w:hAnsi="宋体"/>
                <w:sz w:val="21"/>
              </w:rPr>
              <w:t>二、检验准备</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7E5906DB">
            <w:pPr>
              <w:autoSpaceDN w:val="0"/>
              <w:rPr>
                <w:rFonts w:hint="eastAsia" w:ascii="Arial"/>
              </w:rPr>
            </w:pPr>
            <w:r>
              <w:rPr>
                <w:rFonts w:ascii="宋体" w:hAnsi="宋体"/>
                <w:sz w:val="21"/>
              </w:rPr>
              <w:t>（一）明确检验方案</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38690408">
            <w:pPr>
              <w:autoSpaceDN w:val="0"/>
              <w:spacing w:after="100"/>
              <w:rPr>
                <w:rFonts w:hint="eastAsia" w:ascii="Arial"/>
              </w:rPr>
            </w:pPr>
            <w:r>
              <w:rPr>
                <w:rFonts w:ascii="宋体" w:hAnsi="宋体"/>
                <w:sz w:val="21"/>
              </w:rPr>
              <w:t>1.能读懂较复杂的化学分析和物理性能检测的方法、标准和操作规范</w:t>
            </w:r>
          </w:p>
          <w:p w14:paraId="2FCC8624">
            <w:pPr>
              <w:autoSpaceDN w:val="0"/>
              <w:rPr>
                <w:rFonts w:hint="eastAsia" w:ascii="Arial"/>
              </w:rPr>
            </w:pPr>
            <w:r>
              <w:rPr>
                <w:rFonts w:ascii="宋体" w:hAnsi="宋体"/>
                <w:sz w:val="21"/>
              </w:rPr>
              <w:t>2.能读懂较复杂的检（试）验装置示意图</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5442E7BF">
            <w:pPr>
              <w:autoSpaceDN w:val="0"/>
              <w:spacing w:after="100"/>
              <w:rPr>
                <w:rFonts w:hint="eastAsia" w:ascii="Arial"/>
              </w:rPr>
            </w:pPr>
            <w:r>
              <w:rPr>
                <w:rFonts w:ascii="宋体" w:hAnsi="宋体"/>
                <w:sz w:val="21"/>
              </w:rPr>
              <w:t>1.化学分析和物理性能检测的原理</w:t>
            </w:r>
          </w:p>
          <w:p w14:paraId="25C16DF8">
            <w:pPr>
              <w:autoSpaceDN w:val="0"/>
              <w:spacing w:before="100" w:after="100"/>
              <w:rPr>
                <w:rFonts w:hint="eastAsia" w:ascii="Arial"/>
              </w:rPr>
            </w:pPr>
            <w:r>
              <w:rPr>
                <w:rFonts w:ascii="宋体" w:hAnsi="宋体"/>
                <w:sz w:val="21"/>
              </w:rPr>
              <w:t>2.分析操作的一般程序</w:t>
            </w:r>
          </w:p>
          <w:p w14:paraId="08A485EF">
            <w:pPr>
              <w:autoSpaceDN w:val="0"/>
              <w:rPr>
                <w:rFonts w:hint="eastAsia" w:ascii="Arial"/>
              </w:rPr>
            </w:pPr>
            <w:r>
              <w:rPr>
                <w:rFonts w:ascii="宋体" w:hAnsi="宋体"/>
                <w:sz w:val="21"/>
              </w:rPr>
              <w:t>3.测定结果的计算方法和依据</w:t>
            </w:r>
          </w:p>
        </w:tc>
      </w:tr>
      <w:tr w14:paraId="3413A059">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29D03B18">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3477D605">
            <w:pPr>
              <w:autoSpaceDN w:val="0"/>
              <w:rPr>
                <w:rFonts w:hint="eastAsia" w:ascii="Arial"/>
              </w:rPr>
            </w:pPr>
            <w:r>
              <w:rPr>
                <w:rFonts w:ascii="宋体" w:hAnsi="宋体"/>
                <w:sz w:val="21"/>
              </w:rPr>
              <w:t>（二）准备实验用水、溶液</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745A5089">
            <w:pPr>
              <w:autoSpaceDN w:val="0"/>
              <w:spacing w:after="100"/>
              <w:rPr>
                <w:rFonts w:hint="eastAsia" w:ascii="Arial"/>
              </w:rPr>
            </w:pPr>
            <w:r>
              <w:rPr>
                <w:rFonts w:ascii="宋体" w:hAnsi="宋体"/>
                <w:sz w:val="21"/>
              </w:rPr>
              <w:t>1.能正确选择化学分析、仪器分析及标准溶液配制所需实验用水的规格；能正确贮存实验用水</w:t>
            </w:r>
          </w:p>
          <w:p w14:paraId="47D085FD">
            <w:pPr>
              <w:autoSpaceDN w:val="0"/>
              <w:spacing w:before="100" w:after="100"/>
              <w:rPr>
                <w:rFonts w:hint="eastAsia" w:ascii="Arial"/>
              </w:rPr>
            </w:pPr>
            <w:r>
              <w:rPr>
                <w:rFonts w:ascii="宋体" w:hAnsi="宋体"/>
                <w:sz w:val="21"/>
              </w:rPr>
              <w:t>2.能根据不同分析检验需要选用各种试剂和标准物质</w:t>
            </w:r>
          </w:p>
          <w:p w14:paraId="25B11C3E">
            <w:pPr>
              <w:autoSpaceDN w:val="0"/>
              <w:rPr>
                <w:rFonts w:hint="eastAsia" w:ascii="Arial"/>
              </w:rPr>
            </w:pPr>
            <w:r>
              <w:rPr>
                <w:rFonts w:ascii="宋体" w:hAnsi="宋体"/>
                <w:sz w:val="21"/>
              </w:rPr>
              <w:t>3.能按标准和规范配制各种化学分析用溶液；能正确配制和标定标准滴定溶液；能正确配制标准杂质溶液、标准比对溶液（包括标准比色溶液、标准比浊溶液）；能准确配置PH标准缓冲液</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16954E7E">
            <w:pPr>
              <w:autoSpaceDN w:val="0"/>
              <w:spacing w:after="100"/>
              <w:rPr>
                <w:rFonts w:hint="eastAsia" w:ascii="Arial"/>
              </w:rPr>
            </w:pPr>
            <w:r>
              <w:rPr>
                <w:rFonts w:ascii="宋体" w:hAnsi="宋体"/>
                <w:sz w:val="21"/>
              </w:rPr>
              <w:t>1.实验室用水规格及贮存方法</w:t>
            </w:r>
          </w:p>
          <w:p w14:paraId="78F0F4B0">
            <w:pPr>
              <w:autoSpaceDN w:val="0"/>
              <w:spacing w:before="100" w:after="100"/>
              <w:rPr>
                <w:rFonts w:hint="eastAsia" w:ascii="Arial"/>
              </w:rPr>
            </w:pPr>
            <w:r>
              <w:rPr>
                <w:rFonts w:ascii="宋体" w:hAnsi="宋体"/>
                <w:sz w:val="21"/>
              </w:rPr>
              <w:t>2.各类化学试剂的特点及用途；常用标准物质的特点及用途</w:t>
            </w:r>
          </w:p>
          <w:p w14:paraId="4EE7F7A0">
            <w:pPr>
              <w:autoSpaceDN w:val="0"/>
              <w:rPr>
                <w:rFonts w:hint="eastAsia" w:ascii="Arial"/>
              </w:rPr>
            </w:pPr>
            <w:r>
              <w:rPr>
                <w:rFonts w:ascii="宋体" w:hAnsi="宋体"/>
                <w:sz w:val="21"/>
              </w:rPr>
              <w:t>3.标准滴定溶液的制备方法；标准杂质溶液、标准比对溶液的制备方法</w:t>
            </w:r>
          </w:p>
        </w:tc>
      </w:tr>
      <w:tr w14:paraId="5E49BFDB">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6FFB4D65">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16D51E72">
            <w:pPr>
              <w:autoSpaceDN w:val="0"/>
              <w:rPr>
                <w:rFonts w:hint="eastAsia" w:ascii="Arial"/>
              </w:rPr>
            </w:pPr>
            <w:r>
              <w:rPr>
                <w:rFonts w:ascii="宋体" w:hAnsi="宋体"/>
                <w:sz w:val="21"/>
              </w:rPr>
              <w:t>（三）检验实验用水</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08FDAD8B">
            <w:pPr>
              <w:autoSpaceDN w:val="0"/>
              <w:rPr>
                <w:rFonts w:hint="eastAsia" w:ascii="Arial"/>
              </w:rPr>
            </w:pPr>
            <w:r>
              <w:rPr>
                <w:rFonts w:ascii="宋体" w:hAnsi="宋体"/>
                <w:sz w:val="21"/>
              </w:rPr>
              <w:t>能按标准或规范要求检验实验用水的质量，包括电导率、PH范围、可氧化物、吸光度、蒸发残渣等</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06F774D5">
            <w:pPr>
              <w:autoSpaceDN w:val="0"/>
              <w:rPr>
                <w:rFonts w:hint="eastAsia" w:ascii="Arial"/>
              </w:rPr>
            </w:pPr>
            <w:r>
              <w:rPr>
                <w:rFonts w:ascii="宋体" w:hAnsi="宋体"/>
                <w:sz w:val="21"/>
              </w:rPr>
              <w:t>实验室用水规格及检验方法</w:t>
            </w:r>
          </w:p>
        </w:tc>
      </w:tr>
      <w:tr w14:paraId="5BC08943">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4E522267">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3FFEAE32">
            <w:pPr>
              <w:autoSpaceDN w:val="0"/>
              <w:rPr>
                <w:rFonts w:hint="eastAsia" w:ascii="Arial"/>
              </w:rPr>
            </w:pPr>
            <w:r>
              <w:rPr>
                <w:rFonts w:ascii="宋体" w:hAnsi="宋体"/>
                <w:sz w:val="21"/>
              </w:rPr>
              <w:t>（四）准备仪器设备</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286D99C5">
            <w:pPr>
              <w:autoSpaceDN w:val="0"/>
              <w:spacing w:after="100"/>
              <w:rPr>
                <w:rFonts w:hint="eastAsia" w:ascii="Arial"/>
              </w:rPr>
            </w:pPr>
            <w:r>
              <w:rPr>
                <w:rFonts w:ascii="宋体" w:hAnsi="宋体"/>
                <w:sz w:val="21"/>
              </w:rPr>
              <w:t>1.能按有关规程对玻璃量器进行容量校正</w:t>
            </w:r>
          </w:p>
          <w:p w14:paraId="0FB0D9BC">
            <w:pPr>
              <w:autoSpaceDN w:val="0"/>
              <w:spacing w:before="100" w:after="100"/>
              <w:rPr>
                <w:rFonts w:hint="eastAsia" w:ascii="Arial"/>
              </w:rPr>
            </w:pPr>
            <w:r>
              <w:rPr>
                <w:rFonts w:ascii="宋体" w:hAnsi="宋体"/>
                <w:sz w:val="21"/>
              </w:rPr>
              <w:t>2.能根据检验需要正确选用紫外—可见分光光度计；能按有关规程检验分光光度计的性能，包括波长准确度、光电流稳定度、透射比正确度、杂散光、吸收池配套性等</w:t>
            </w:r>
          </w:p>
          <w:p w14:paraId="0E9DB97F">
            <w:pPr>
              <w:autoSpaceDN w:val="0"/>
              <w:spacing w:before="100" w:after="100"/>
              <w:rPr>
                <w:rFonts w:hint="eastAsia" w:ascii="Arial"/>
              </w:rPr>
            </w:pPr>
            <w:r>
              <w:rPr>
                <w:rFonts w:ascii="宋体" w:hAnsi="宋体"/>
                <w:sz w:val="21"/>
              </w:rPr>
              <w:t>3.能正确选用常见专用仪器设备</w:t>
            </w:r>
          </w:p>
          <w:p w14:paraId="53E1F974">
            <w:pPr>
              <w:autoSpaceDN w:val="0"/>
              <w:spacing w:before="100" w:after="100"/>
              <w:ind w:firstLine="210"/>
              <w:rPr>
                <w:rFonts w:hint="eastAsia" w:ascii="Arial"/>
              </w:rPr>
            </w:pPr>
            <w:r>
              <w:rPr>
                <w:rFonts w:ascii="宋体" w:hAnsi="宋体"/>
                <w:sz w:val="21"/>
              </w:rPr>
              <w:t>A.阿贝折光仪、旋光仪、卡尔·费休水分测定仪、闭口杯闪点测定仪、沸程测定仪</w:t>
            </w:r>
          </w:p>
          <w:p w14:paraId="1F2BB973">
            <w:pPr>
              <w:autoSpaceDN w:val="0"/>
              <w:spacing w:before="100" w:after="100"/>
              <w:ind w:firstLine="210"/>
              <w:rPr>
                <w:rFonts w:hint="eastAsia" w:ascii="Arial"/>
              </w:rPr>
            </w:pPr>
            <w:r>
              <w:rPr>
                <w:rFonts w:ascii="宋体" w:hAnsi="宋体"/>
                <w:sz w:val="21"/>
              </w:rPr>
              <w:t>B.冷原子吸收测汞仪、白度测定仪</w:t>
            </w:r>
          </w:p>
          <w:p w14:paraId="6B76303D">
            <w:pPr>
              <w:autoSpaceDN w:val="0"/>
              <w:spacing w:before="100" w:after="100"/>
              <w:ind w:firstLine="210"/>
              <w:rPr>
                <w:rFonts w:hint="eastAsia" w:ascii="Arial"/>
              </w:rPr>
            </w:pPr>
            <w:r>
              <w:rPr>
                <w:rFonts w:ascii="宋体" w:hAnsi="宋体"/>
                <w:sz w:val="21"/>
              </w:rPr>
              <w:t>C.颗粒强度测定仪</w:t>
            </w:r>
          </w:p>
          <w:p w14:paraId="30258E98">
            <w:pPr>
              <w:autoSpaceDN w:val="0"/>
              <w:spacing w:before="100" w:after="100"/>
              <w:ind w:firstLine="210"/>
              <w:rPr>
                <w:rFonts w:hint="eastAsia" w:ascii="Arial"/>
              </w:rPr>
            </w:pPr>
            <w:r>
              <w:rPr>
                <w:rFonts w:ascii="宋体" w:hAnsi="宋体"/>
                <w:sz w:val="21"/>
              </w:rPr>
              <w:t>D.卡尔·费休水分测定仪</w:t>
            </w:r>
          </w:p>
          <w:p w14:paraId="2BDC2F91">
            <w:pPr>
              <w:autoSpaceDN w:val="0"/>
              <w:spacing w:before="100" w:after="100"/>
              <w:ind w:firstLine="210"/>
              <w:rPr>
                <w:rFonts w:hint="eastAsia" w:ascii="Arial"/>
              </w:rPr>
            </w:pPr>
            <w:r>
              <w:rPr>
                <w:rFonts w:ascii="宋体" w:hAnsi="宋体"/>
                <w:sz w:val="21"/>
              </w:rPr>
              <w:t>E.白度测定仪、附着力测定仪、光泽计、摆杆式硬度计、冲击试验器、柔韧性测定器</w:t>
            </w:r>
          </w:p>
          <w:p w14:paraId="3919990E">
            <w:pPr>
              <w:autoSpaceDN w:val="0"/>
              <w:spacing w:before="100" w:after="100"/>
              <w:ind w:firstLine="210"/>
              <w:rPr>
                <w:rFonts w:hint="eastAsia" w:ascii="Arial"/>
              </w:rPr>
            </w:pPr>
            <w:r>
              <w:rPr>
                <w:rFonts w:ascii="宋体" w:hAnsi="宋体"/>
                <w:sz w:val="21"/>
              </w:rPr>
              <w:t>F.转鼓、库仑测硫仪、恩氏黏度计</w:t>
            </w:r>
          </w:p>
          <w:p w14:paraId="26117D96">
            <w:pPr>
              <w:autoSpaceDN w:val="0"/>
              <w:ind w:firstLine="210"/>
              <w:rPr>
                <w:rFonts w:hint="eastAsia" w:ascii="Arial"/>
              </w:rPr>
            </w:pPr>
            <w:r>
              <w:rPr>
                <w:rFonts w:ascii="宋体" w:hAnsi="宋体"/>
                <w:sz w:val="21"/>
              </w:rPr>
              <w:t>G.抗折（压）试验机、恒温恒湿标准养护箱、水泥胶砂搅拌机、胶砂水泥振动台、手动脱膜器</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080BB29F">
            <w:pPr>
              <w:autoSpaceDN w:val="0"/>
              <w:spacing w:after="100"/>
              <w:rPr>
                <w:rFonts w:hint="eastAsia" w:ascii="Arial"/>
              </w:rPr>
            </w:pPr>
            <w:r>
              <w:rPr>
                <w:rFonts w:ascii="宋体" w:hAnsi="宋体"/>
                <w:sz w:val="21"/>
              </w:rPr>
              <w:t>1.玻璃量器的校正方法</w:t>
            </w:r>
          </w:p>
          <w:p w14:paraId="43D02A0B">
            <w:pPr>
              <w:autoSpaceDN w:val="0"/>
              <w:spacing w:before="100" w:after="100"/>
              <w:rPr>
                <w:rFonts w:hint="eastAsia" w:ascii="Arial"/>
              </w:rPr>
            </w:pPr>
            <w:r>
              <w:rPr>
                <w:rFonts w:ascii="宋体" w:hAnsi="宋体"/>
                <w:sz w:val="21"/>
              </w:rPr>
              <w:t>2.分光光度计的检验方</w:t>
            </w:r>
          </w:p>
          <w:p w14:paraId="23E9CF40">
            <w:pPr>
              <w:autoSpaceDN w:val="0"/>
              <w:rPr>
                <w:rFonts w:hint="eastAsia" w:ascii="Arial"/>
              </w:rPr>
            </w:pPr>
            <w:r>
              <w:rPr>
                <w:rFonts w:ascii="宋体" w:hAnsi="宋体"/>
                <w:sz w:val="21"/>
              </w:rPr>
              <w:t>3.各检验类别常见专用仪器的工作原理、结构和用途</w:t>
            </w:r>
          </w:p>
        </w:tc>
      </w:tr>
      <w:tr w14:paraId="66D531CA">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vMerge w:val="restart"/>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045EC654">
            <w:pPr>
              <w:autoSpaceDN w:val="0"/>
              <w:ind w:left="113" w:right="113"/>
              <w:jc w:val="center"/>
              <w:rPr>
                <w:rFonts w:hint="eastAsia" w:ascii="Arial"/>
              </w:rPr>
            </w:pPr>
            <w:r>
              <w:rPr>
                <w:rFonts w:ascii="宋体" w:hAnsi="宋体"/>
                <w:sz w:val="21"/>
              </w:rPr>
              <w:t>三、采样</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42EB4913">
            <w:pPr>
              <w:autoSpaceDN w:val="0"/>
              <w:rPr>
                <w:rFonts w:hint="eastAsia" w:ascii="Arial"/>
              </w:rPr>
            </w:pPr>
            <w:r>
              <w:rPr>
                <w:rFonts w:ascii="宋体" w:hAnsi="宋体"/>
                <w:sz w:val="21"/>
              </w:rPr>
              <w:t>（一）制定采样方案</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575F3F75">
            <w:pPr>
              <w:autoSpaceDN w:val="0"/>
              <w:rPr>
                <w:rFonts w:hint="eastAsia" w:ascii="Arial"/>
              </w:rPr>
            </w:pPr>
            <w:r>
              <w:rPr>
                <w:rFonts w:ascii="宋体" w:hAnsi="宋体"/>
                <w:sz w:val="21"/>
              </w:rPr>
              <w:t>能按照产品标准和采样要求制定合理的采样方案，对采样的方法进行可行性实验</w:t>
            </w:r>
          </w:p>
        </w:tc>
        <w:tc>
          <w:tcPr>
            <w:tcW w:w="2035" w:type="dxa"/>
            <w:vMerge w:val="restart"/>
            <w:tcBorders>
              <w:bottom w:val="single" w:color="000000" w:sz="8" w:space="0"/>
              <w:right w:val="single" w:color="000000" w:sz="8" w:space="0"/>
            </w:tcBorders>
            <w:tcMar>
              <w:top w:w="0" w:type="dxa"/>
              <w:left w:w="57" w:type="dxa"/>
              <w:bottom w:w="0" w:type="dxa"/>
              <w:right w:w="57" w:type="dxa"/>
            </w:tcMar>
            <w:vAlign w:val="center"/>
          </w:tcPr>
          <w:p w14:paraId="7C12585F">
            <w:pPr>
              <w:autoSpaceDN w:val="0"/>
              <w:rPr>
                <w:rFonts w:hint="eastAsia" w:ascii="Arial"/>
              </w:rPr>
            </w:pPr>
            <w:r>
              <w:rPr>
                <w:rFonts w:ascii="宋体" w:hAnsi="宋体"/>
                <w:sz w:val="21"/>
              </w:rPr>
              <w:t>化工产品采样知识</w:t>
            </w:r>
          </w:p>
        </w:tc>
      </w:tr>
      <w:tr w14:paraId="6741F512">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1BE40733">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15F4E9D3">
            <w:pPr>
              <w:autoSpaceDN w:val="0"/>
              <w:rPr>
                <w:rFonts w:hint="eastAsia" w:ascii="Arial"/>
              </w:rPr>
            </w:pPr>
            <w:r>
              <w:rPr>
                <w:rFonts w:ascii="宋体" w:hAnsi="宋体"/>
                <w:sz w:val="21"/>
              </w:rPr>
              <w:t>（二）实施采样</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6FBB0344">
            <w:pPr>
              <w:autoSpaceDN w:val="0"/>
              <w:rPr>
                <w:rFonts w:hint="eastAsia" w:ascii="Arial"/>
              </w:rPr>
            </w:pPr>
            <w:r>
              <w:rPr>
                <w:rFonts w:ascii="宋体" w:hAnsi="宋体"/>
                <w:sz w:val="21"/>
              </w:rPr>
              <w:t>能对一些采样难度较大的产品（不均匀物料、易挥发物质、危险品等）进行采样</w:t>
            </w: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747929B5">
            <w:pPr>
              <w:rPr>
                <w:rFonts w:hint="eastAsia"/>
              </w:rPr>
            </w:pPr>
          </w:p>
        </w:tc>
      </w:tr>
      <w:tr w14:paraId="1695E707">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vMerge w:val="restart"/>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6863982A">
            <w:pPr>
              <w:autoSpaceDN w:val="0"/>
              <w:ind w:left="113" w:right="113"/>
              <w:jc w:val="center"/>
              <w:rPr>
                <w:rFonts w:hint="eastAsia" w:ascii="Arial"/>
              </w:rPr>
            </w:pPr>
            <w:r>
              <w:rPr>
                <w:rFonts w:ascii="宋体" w:hAnsi="宋体"/>
                <w:sz w:val="21"/>
              </w:rPr>
              <w:t>四、检测与测定</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4FD18149">
            <w:pPr>
              <w:autoSpaceDN w:val="0"/>
              <w:rPr>
                <w:rFonts w:hint="eastAsia" w:ascii="Arial"/>
              </w:rPr>
            </w:pPr>
            <w:r>
              <w:rPr>
                <w:rFonts w:ascii="宋体" w:hAnsi="宋体"/>
                <w:sz w:val="21"/>
              </w:rPr>
              <w:t>（一）分离富集、分解试样</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3359BB4A">
            <w:pPr>
              <w:autoSpaceDN w:val="0"/>
              <w:rPr>
                <w:rFonts w:hint="eastAsia" w:ascii="Arial"/>
              </w:rPr>
            </w:pPr>
            <w:r>
              <w:rPr>
                <w:rFonts w:ascii="宋体" w:hAnsi="宋体"/>
                <w:sz w:val="21"/>
              </w:rPr>
              <w:t>能按标准或规格要求，用液—液萃取、薄层（或柱）层析、减压浓缩等方法分离富集样品中的待测组分，或用规定的方法（如溶解、熔融、灰化、消化等）分解试样</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1472E3B2">
            <w:pPr>
              <w:autoSpaceDN w:val="0"/>
              <w:rPr>
                <w:rFonts w:hint="eastAsia" w:ascii="Arial"/>
              </w:rPr>
            </w:pPr>
            <w:r>
              <w:rPr>
                <w:rFonts w:ascii="宋体" w:hAnsi="宋体"/>
                <w:sz w:val="21"/>
              </w:rPr>
              <w:t>化学检验中的分离和富集、分解试样知识</w:t>
            </w:r>
          </w:p>
        </w:tc>
      </w:tr>
      <w:tr w14:paraId="5D80D120">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0FCCB656">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3B7BBCF6">
            <w:pPr>
              <w:autoSpaceDN w:val="0"/>
              <w:rPr>
                <w:rFonts w:hint="eastAsia" w:ascii="Arial"/>
              </w:rPr>
            </w:pPr>
            <w:r>
              <w:rPr>
                <w:rFonts w:ascii="宋体" w:hAnsi="宋体"/>
                <w:sz w:val="21"/>
              </w:rPr>
              <w:t>（二）化学分析</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150CFA4B">
            <w:pPr>
              <w:autoSpaceDN w:val="0"/>
              <w:spacing w:after="100"/>
              <w:rPr>
                <w:rFonts w:hint="eastAsia" w:ascii="Arial"/>
              </w:rPr>
            </w:pPr>
            <w:r>
              <w:rPr>
                <w:rFonts w:ascii="宋体" w:hAnsi="宋体"/>
              </w:rPr>
              <w:t>能用沉淀滴定法、氧化还原滴定法、目视比色（或比浊）法、薄层色谱法测定化工产品的组分</w:t>
            </w:r>
          </w:p>
          <w:p w14:paraId="2DEAC951">
            <w:pPr>
              <w:autoSpaceDN w:val="0"/>
              <w:spacing w:before="100" w:after="100"/>
              <w:rPr>
                <w:rFonts w:hint="eastAsia" w:ascii="Arial"/>
              </w:rPr>
            </w:pPr>
            <w:r>
              <w:rPr>
                <w:rFonts w:ascii="宋体" w:hAnsi="宋体"/>
              </w:rPr>
              <w:t>A.能测定化学试剂中的硫酸盐、磷酸盐、氯化物以及澄清度、重金属、色度</w:t>
            </w:r>
          </w:p>
          <w:p w14:paraId="2339F980">
            <w:pPr>
              <w:autoSpaceDN w:val="0"/>
              <w:spacing w:before="100" w:after="100"/>
              <w:rPr>
                <w:rFonts w:hint="eastAsia" w:ascii="Arial"/>
              </w:rPr>
            </w:pPr>
            <w:r>
              <w:rPr>
                <w:rFonts w:ascii="宋体" w:hAnsi="宋体"/>
                <w:sz w:val="21"/>
              </w:rPr>
              <w:t>B.能测定肥皂中的干皂含量和氯化物、洗涤剂中的4A沸石含量</w:t>
            </w:r>
          </w:p>
          <w:p w14:paraId="02256B83">
            <w:pPr>
              <w:autoSpaceDN w:val="0"/>
              <w:spacing w:before="100" w:after="100"/>
              <w:rPr>
                <w:rFonts w:hint="eastAsia" w:ascii="Arial"/>
              </w:rPr>
            </w:pPr>
            <w:r>
              <w:rPr>
                <w:rFonts w:ascii="宋体" w:hAnsi="宋体"/>
                <w:sz w:val="21"/>
              </w:rPr>
              <w:t>C.能测定化肥中的氮、磷、钾含量</w:t>
            </w:r>
          </w:p>
          <w:p w14:paraId="709A230E">
            <w:pPr>
              <w:autoSpaceDN w:val="0"/>
              <w:spacing w:before="100" w:after="100"/>
              <w:rPr>
                <w:rFonts w:hint="eastAsia" w:ascii="Arial"/>
              </w:rPr>
            </w:pPr>
            <w:r>
              <w:rPr>
                <w:rFonts w:ascii="宋体" w:hAnsi="宋体"/>
                <w:sz w:val="21"/>
              </w:rPr>
              <w:t>D.能测定农药的有效成分（用化学分析法或薄层谱法，如氧乐果）</w:t>
            </w:r>
          </w:p>
          <w:p w14:paraId="643FBF34">
            <w:pPr>
              <w:autoSpaceDN w:val="0"/>
              <w:spacing w:before="100" w:after="100"/>
              <w:rPr>
                <w:rFonts w:hint="eastAsia" w:ascii="Arial"/>
              </w:rPr>
            </w:pPr>
            <w:r>
              <w:rPr>
                <w:rFonts w:ascii="宋体" w:hAnsi="宋体"/>
                <w:sz w:val="21"/>
              </w:rPr>
              <w:t>E.能测定“环境标志产品”水性涂料的游离甲醛、重金属含量</w:t>
            </w:r>
          </w:p>
          <w:p w14:paraId="7C972D0A">
            <w:pPr>
              <w:autoSpaceDN w:val="0"/>
              <w:spacing w:before="100" w:after="100"/>
              <w:rPr>
                <w:rFonts w:hint="eastAsia" w:ascii="Arial"/>
              </w:rPr>
            </w:pPr>
            <w:r>
              <w:rPr>
                <w:rFonts w:ascii="宋体" w:hAnsi="宋体"/>
                <w:sz w:val="21"/>
              </w:rPr>
              <w:t>F.能测定煤焦油中的甲苯不溶物</w:t>
            </w:r>
          </w:p>
          <w:p w14:paraId="4EA7E233">
            <w:pPr>
              <w:autoSpaceDN w:val="0"/>
              <w:rPr>
                <w:rFonts w:hint="eastAsia" w:ascii="Arial"/>
              </w:rPr>
            </w:pPr>
            <w:r>
              <w:rPr>
                <w:rFonts w:ascii="宋体" w:hAnsi="宋体"/>
              </w:rPr>
              <w:t>G.能测定水泥中的三氧化二铁、三氧化二铝、氧化钙</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199DAB40">
            <w:pPr>
              <w:autoSpaceDN w:val="0"/>
              <w:spacing w:after="100"/>
              <w:rPr>
                <w:rFonts w:hint="eastAsia" w:ascii="Arial"/>
              </w:rPr>
            </w:pPr>
            <w:r>
              <w:rPr>
                <w:rFonts w:ascii="宋体" w:hAnsi="宋体"/>
                <w:sz w:val="21"/>
              </w:rPr>
              <w:t>1.沉淀滴定、氧化还原滴定、目视比色、薄层色谱分析的方法</w:t>
            </w:r>
          </w:p>
          <w:p w14:paraId="50BF7F3B">
            <w:pPr>
              <w:autoSpaceDN w:val="0"/>
              <w:rPr>
                <w:rFonts w:hint="eastAsia" w:ascii="Arial"/>
              </w:rPr>
            </w:pPr>
            <w:r>
              <w:rPr>
                <w:rFonts w:ascii="宋体" w:hAnsi="宋体"/>
                <w:sz w:val="21"/>
              </w:rPr>
              <w:t>2.相关国家标准中各检验项目的相应要求</w:t>
            </w:r>
          </w:p>
        </w:tc>
      </w:tr>
      <w:tr w14:paraId="17E68DD3">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rPr>
          <w:trHeight w:val="240" w:hRule="atLeast"/>
        </w:trPr>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31E39889">
            <w:pPr>
              <w:rPr>
                <w:rFonts w:hint="eastAsia"/>
              </w:rPr>
            </w:pPr>
          </w:p>
        </w:tc>
        <w:tc>
          <w:tcPr>
            <w:tcW w:w="1302" w:type="dxa"/>
            <w:vMerge w:val="restart"/>
            <w:tcBorders>
              <w:bottom w:val="single" w:color="000000" w:sz="8" w:space="0"/>
              <w:right w:val="single" w:color="000000" w:sz="8" w:space="0"/>
            </w:tcBorders>
            <w:tcMar>
              <w:top w:w="0" w:type="dxa"/>
              <w:left w:w="57" w:type="dxa"/>
              <w:bottom w:w="0" w:type="dxa"/>
              <w:right w:w="57" w:type="dxa"/>
            </w:tcMar>
            <w:vAlign w:val="center"/>
          </w:tcPr>
          <w:p w14:paraId="035F866E">
            <w:pPr>
              <w:autoSpaceDN w:val="0"/>
              <w:rPr>
                <w:rFonts w:hint="eastAsia" w:ascii="Arial"/>
              </w:rPr>
            </w:pPr>
            <w:r>
              <w:rPr>
                <w:rFonts w:ascii="宋体" w:hAnsi="宋体"/>
                <w:sz w:val="21"/>
              </w:rPr>
              <w:t>（三）仪器分析</w:t>
            </w:r>
          </w:p>
        </w:tc>
        <w:tc>
          <w:tcPr>
            <w:tcW w:w="4111" w:type="dxa"/>
            <w:vMerge w:val="restart"/>
            <w:tcBorders>
              <w:bottom w:val="single" w:color="000000" w:sz="8" w:space="0"/>
              <w:right w:val="single" w:color="000000" w:sz="8" w:space="0"/>
            </w:tcBorders>
            <w:tcMar>
              <w:top w:w="0" w:type="dxa"/>
              <w:left w:w="57" w:type="dxa"/>
              <w:bottom w:w="0" w:type="dxa"/>
              <w:right w:w="57" w:type="dxa"/>
            </w:tcMar>
            <w:vAlign w:val="center"/>
          </w:tcPr>
          <w:p w14:paraId="02B4E875">
            <w:pPr>
              <w:autoSpaceDN w:val="0"/>
              <w:spacing w:after="100"/>
              <w:rPr>
                <w:rFonts w:hint="eastAsia" w:ascii="Arial"/>
              </w:rPr>
            </w:pPr>
            <w:r>
              <w:rPr>
                <w:rFonts w:ascii="宋体" w:hAnsi="宋体"/>
                <w:sz w:val="21"/>
              </w:rPr>
              <w:t>能用电位滴定法、分光光度法等仪器分析法测定化工产品的组分</w:t>
            </w:r>
          </w:p>
          <w:p w14:paraId="71467059">
            <w:pPr>
              <w:autoSpaceDN w:val="0"/>
              <w:spacing w:before="100" w:after="100"/>
              <w:rPr>
                <w:rFonts w:hint="eastAsia" w:ascii="Arial"/>
              </w:rPr>
            </w:pPr>
            <w:r>
              <w:rPr>
                <w:rFonts w:ascii="宋体" w:hAnsi="宋体"/>
                <w:sz w:val="21"/>
              </w:rPr>
              <w:t>A.能用卡尔·费体法测定化学试剂中的水分</w:t>
            </w:r>
          </w:p>
          <w:p w14:paraId="3650E7BE">
            <w:pPr>
              <w:autoSpaceDN w:val="0"/>
              <w:spacing w:before="100" w:after="100"/>
              <w:rPr>
                <w:rFonts w:hint="eastAsia" w:ascii="Arial"/>
              </w:rPr>
            </w:pPr>
            <w:r>
              <w:rPr>
                <w:rFonts w:ascii="宋体" w:hAnsi="宋体"/>
                <w:sz w:val="21"/>
              </w:rPr>
              <w:t>B.能用冷原子吸收法测定化妆品中的汞；能用分光光度法测定化妆品中的砷和洗涤剂中的各种磷酸盐</w:t>
            </w:r>
          </w:p>
          <w:p w14:paraId="58D733AC">
            <w:pPr>
              <w:autoSpaceDN w:val="0"/>
              <w:spacing w:before="100" w:after="100"/>
              <w:rPr>
                <w:rFonts w:hint="eastAsia" w:ascii="Arial"/>
              </w:rPr>
            </w:pPr>
            <w:r>
              <w:rPr>
                <w:rFonts w:ascii="宋体" w:hAnsi="宋体"/>
                <w:sz w:val="21"/>
              </w:rPr>
              <w:t>C.能用电位滴定法测定过磷酸钙中的游离酸；能用卡尔·费休法测定化肥的水分；能用分光光度法测定尿素中的缩二脲含量</w:t>
            </w:r>
          </w:p>
          <w:p w14:paraId="52E62A8B">
            <w:pPr>
              <w:autoSpaceDN w:val="0"/>
              <w:spacing w:before="100" w:after="100"/>
              <w:rPr>
                <w:rFonts w:hint="eastAsia" w:ascii="Arial"/>
              </w:rPr>
            </w:pPr>
            <w:r>
              <w:rPr>
                <w:rFonts w:ascii="宋体" w:hAnsi="宋体"/>
                <w:sz w:val="21"/>
              </w:rPr>
              <w:t>D.能用电位滴定法和紫外可见分光光度法测定农药的有效成分；能用卡尔·费休法测定农药中的水分</w:t>
            </w:r>
          </w:p>
          <w:p w14:paraId="62FB0743">
            <w:pPr>
              <w:autoSpaceDN w:val="0"/>
              <w:spacing w:before="100" w:after="100"/>
              <w:rPr>
                <w:rFonts w:hint="eastAsia" w:ascii="Arial"/>
              </w:rPr>
            </w:pPr>
            <w:r>
              <w:rPr>
                <w:rFonts w:ascii="宋体" w:hAnsi="宋体"/>
                <w:sz w:val="21"/>
              </w:rPr>
              <w:t>F.能用库仑滴定法测定煤炭中的硫含量；能用分光光度法测定硫酸铵中的铁含量</w:t>
            </w:r>
          </w:p>
          <w:p w14:paraId="53527D57">
            <w:pPr>
              <w:autoSpaceDN w:val="0"/>
              <w:rPr>
                <w:rFonts w:hint="eastAsia" w:ascii="Arial"/>
              </w:rPr>
            </w:pPr>
            <w:r>
              <w:rPr>
                <w:rFonts w:ascii="宋体" w:hAnsi="宋体"/>
                <w:sz w:val="21"/>
              </w:rPr>
              <w:t>G.能用分光光度法测定可溶性二氧化硅含量</w:t>
            </w:r>
          </w:p>
        </w:tc>
        <w:tc>
          <w:tcPr>
            <w:tcW w:w="2035" w:type="dxa"/>
            <w:vMerge w:val="restart"/>
            <w:tcBorders>
              <w:bottom w:val="single" w:color="000000" w:sz="8" w:space="0"/>
              <w:right w:val="single" w:color="000000" w:sz="8" w:space="0"/>
            </w:tcBorders>
            <w:tcMar>
              <w:top w:w="0" w:type="dxa"/>
              <w:left w:w="57" w:type="dxa"/>
              <w:bottom w:w="0" w:type="dxa"/>
              <w:right w:w="57" w:type="dxa"/>
            </w:tcMar>
            <w:vAlign w:val="center"/>
          </w:tcPr>
          <w:p w14:paraId="1E9F50F1">
            <w:pPr>
              <w:autoSpaceDN w:val="0"/>
              <w:spacing w:after="100"/>
              <w:rPr>
                <w:rFonts w:hint="eastAsia" w:ascii="Arial"/>
              </w:rPr>
            </w:pPr>
            <w:r>
              <w:rPr>
                <w:rFonts w:ascii="宋体" w:hAnsi="宋体"/>
                <w:sz w:val="21"/>
              </w:rPr>
              <w:t>1.电位滴定法、分光光度法有关知识</w:t>
            </w:r>
          </w:p>
          <w:p w14:paraId="60F0FB53">
            <w:pPr>
              <w:autoSpaceDN w:val="0"/>
              <w:rPr>
                <w:rFonts w:hint="eastAsia" w:ascii="Arial"/>
              </w:rPr>
            </w:pPr>
            <w:r>
              <w:rPr>
                <w:rFonts w:ascii="宋体" w:hAnsi="宋体"/>
                <w:sz w:val="21"/>
              </w:rPr>
              <w:t>2.相关国家标准中各检验项目的相应要求</w:t>
            </w:r>
          </w:p>
        </w:tc>
      </w:tr>
      <w:tr w14:paraId="1BB7A071">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rPr>
          <w:trHeight w:val="240" w:hRule="atLeast"/>
        </w:trPr>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02DB95FF">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3D160FE9">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126D20F0">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7F953FA5">
            <w:pPr>
              <w:rPr>
                <w:rFonts w:hint="eastAsia"/>
              </w:rPr>
            </w:pPr>
          </w:p>
        </w:tc>
      </w:tr>
      <w:tr w14:paraId="66A6C74A">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rPr>
          <w:trHeight w:val="240" w:hRule="atLeast"/>
        </w:trPr>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6E92E07F">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13BB52FD">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146B684A">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778C9115">
            <w:pPr>
              <w:rPr>
                <w:rFonts w:hint="eastAsia"/>
              </w:rPr>
            </w:pPr>
          </w:p>
        </w:tc>
      </w:tr>
      <w:tr w14:paraId="438427F9">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rPr>
          <w:trHeight w:val="240" w:hRule="atLeast"/>
        </w:trPr>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27385B0B">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380983D2">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6012EC6C">
            <w:pPr>
              <w:rPr>
                <w:rFonts w:hint="eastAsia"/>
              </w:rPr>
            </w:pPr>
          </w:p>
        </w:tc>
        <w:tc>
          <w:tcPr>
            <w:tcW w:w="0" w:type="dxa"/>
            <w:vMerge w:val="continue"/>
            <w:tcBorders>
              <w:bottom w:val="single" w:color="000000" w:sz="8" w:space="0"/>
              <w:right w:val="single" w:color="000000" w:sz="8" w:space="0"/>
            </w:tcBorders>
            <w:tcMar>
              <w:top w:w="0" w:type="dxa"/>
              <w:left w:w="57" w:type="dxa"/>
              <w:bottom w:w="0" w:type="dxa"/>
              <w:right w:w="57" w:type="dxa"/>
            </w:tcMar>
            <w:vAlign w:val="center"/>
          </w:tcPr>
          <w:p w14:paraId="5104E2F8">
            <w:pPr>
              <w:rPr>
                <w:rFonts w:hint="eastAsia"/>
              </w:rPr>
            </w:pPr>
          </w:p>
        </w:tc>
      </w:tr>
      <w:tr w14:paraId="2B7B5E09">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3FFE5A2B">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1BD5EDE1">
            <w:pPr>
              <w:autoSpaceDN w:val="0"/>
              <w:rPr>
                <w:rFonts w:hint="eastAsia" w:ascii="Arial"/>
              </w:rPr>
            </w:pPr>
            <w:r>
              <w:rPr>
                <w:rFonts w:ascii="宋体" w:hAnsi="宋体"/>
                <w:sz w:val="21"/>
              </w:rPr>
              <w:t>（四）检测物理参数和性能</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79138470">
            <w:pPr>
              <w:autoSpaceDN w:val="0"/>
              <w:spacing w:after="100"/>
              <w:rPr>
                <w:rFonts w:hint="eastAsia" w:ascii="Arial"/>
              </w:rPr>
            </w:pPr>
            <w:r>
              <w:rPr>
                <w:rFonts w:ascii="宋体" w:hAnsi="宋体"/>
                <w:sz w:val="21"/>
              </w:rPr>
              <w:t>能检测化工产品的物理参数和性能</w:t>
            </w:r>
          </w:p>
          <w:p w14:paraId="7CCCA343">
            <w:pPr>
              <w:autoSpaceDN w:val="0"/>
              <w:spacing w:before="100" w:after="100"/>
              <w:rPr>
                <w:rFonts w:hint="eastAsia" w:ascii="Arial"/>
              </w:rPr>
            </w:pPr>
            <w:r>
              <w:rPr>
                <w:rFonts w:ascii="宋体" w:hAnsi="宋体"/>
                <w:sz w:val="21"/>
              </w:rPr>
              <w:t>A.能测定化学试剂的折射率、比旋光度；能测定溶剂的闪点和沸程</w:t>
            </w:r>
          </w:p>
          <w:p w14:paraId="51A034CE">
            <w:pPr>
              <w:autoSpaceDN w:val="0"/>
              <w:spacing w:before="100" w:after="100"/>
              <w:rPr>
                <w:rFonts w:hint="eastAsia" w:ascii="Arial"/>
              </w:rPr>
            </w:pPr>
            <w:r>
              <w:rPr>
                <w:rFonts w:ascii="宋体" w:hAnsi="宋体"/>
                <w:sz w:val="21"/>
              </w:rPr>
              <w:t>B.能测定洗涤剂的去污力</w:t>
            </w:r>
          </w:p>
          <w:p w14:paraId="0A16993B">
            <w:pPr>
              <w:autoSpaceDN w:val="0"/>
              <w:spacing w:before="100" w:after="100"/>
              <w:rPr>
                <w:rFonts w:hint="eastAsia" w:ascii="Arial"/>
              </w:rPr>
            </w:pPr>
            <w:r>
              <w:rPr>
                <w:rFonts w:ascii="宋体" w:hAnsi="宋体"/>
                <w:sz w:val="21"/>
              </w:rPr>
              <w:t>C.能测定化肥的颗粒平均抗压强度</w:t>
            </w:r>
          </w:p>
          <w:p w14:paraId="20013079">
            <w:pPr>
              <w:autoSpaceDN w:val="0"/>
              <w:spacing w:before="100" w:after="100"/>
              <w:rPr>
                <w:rFonts w:hint="eastAsia" w:ascii="Arial"/>
              </w:rPr>
            </w:pPr>
            <w:r>
              <w:rPr>
                <w:rFonts w:ascii="宋体" w:hAnsi="宋体"/>
                <w:sz w:val="21"/>
              </w:rPr>
              <w:t>D.能测定农药乳油的稳定性</w:t>
            </w:r>
          </w:p>
          <w:p w14:paraId="68AD42BC">
            <w:pPr>
              <w:autoSpaceDN w:val="0"/>
              <w:spacing w:before="100" w:after="100"/>
              <w:rPr>
                <w:rFonts w:hint="eastAsia" w:ascii="Arial"/>
              </w:rPr>
            </w:pPr>
            <w:r>
              <w:rPr>
                <w:rFonts w:ascii="宋体" w:hAnsi="宋体"/>
                <w:sz w:val="21"/>
              </w:rPr>
              <w:t>E.能测定涂料的闪点和涂膜的光泽、硬度、附着力、柔韧性、耐冲击性、耐热性；能测定染料的色光和强度；能用仪器法测定白度</w:t>
            </w:r>
          </w:p>
          <w:p w14:paraId="59E609A7">
            <w:pPr>
              <w:autoSpaceDN w:val="0"/>
              <w:spacing w:before="100" w:after="100"/>
              <w:rPr>
                <w:rFonts w:hint="eastAsia" w:ascii="Arial"/>
              </w:rPr>
            </w:pPr>
            <w:r>
              <w:rPr>
                <w:rFonts w:ascii="宋体" w:hAnsi="宋体"/>
                <w:sz w:val="21"/>
              </w:rPr>
              <w:t>F.能测定焦炭的机械强度和焦化产品的馏程、黏度</w:t>
            </w:r>
          </w:p>
          <w:p w14:paraId="690D1FF6">
            <w:pPr>
              <w:autoSpaceDN w:val="0"/>
              <w:rPr>
                <w:rFonts w:hint="eastAsia" w:ascii="Arial"/>
              </w:rPr>
            </w:pPr>
            <w:r>
              <w:rPr>
                <w:rFonts w:ascii="宋体" w:hAnsi="宋体"/>
                <w:sz w:val="21"/>
              </w:rPr>
              <w:t>G.能用抗折（压）强度实验机测定水泥的胶砂强度</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37900778">
            <w:pPr>
              <w:autoSpaceDN w:val="0"/>
              <w:rPr>
                <w:rFonts w:hint="eastAsia" w:ascii="Arial"/>
              </w:rPr>
            </w:pPr>
            <w:r>
              <w:rPr>
                <w:rFonts w:ascii="宋体" w:hAnsi="宋体"/>
                <w:sz w:val="21"/>
              </w:rPr>
              <w:t>相关国家标准中各检验项目的相应要求</w:t>
            </w:r>
          </w:p>
        </w:tc>
      </w:tr>
      <w:tr w14:paraId="670F62C2">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vMerge w:val="restart"/>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36D35823">
            <w:pPr>
              <w:autoSpaceDN w:val="0"/>
              <w:ind w:left="113" w:right="113"/>
              <w:jc w:val="center"/>
              <w:rPr>
                <w:rFonts w:hint="eastAsia" w:ascii="Arial"/>
              </w:rPr>
            </w:pPr>
            <w:r>
              <w:rPr>
                <w:rFonts w:ascii="宋体" w:hAnsi="宋体"/>
                <w:sz w:val="21"/>
              </w:rPr>
              <w:t>四、检测与测定</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64E8FA86">
            <w:pPr>
              <w:autoSpaceDN w:val="0"/>
              <w:rPr>
                <w:rFonts w:hint="eastAsia" w:ascii="Arial"/>
              </w:rPr>
            </w:pPr>
            <w:r>
              <w:rPr>
                <w:rFonts w:ascii="宋体" w:hAnsi="宋体"/>
                <w:sz w:val="21"/>
              </w:rPr>
              <w:t>（五）微生物学检验</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58DFCF47">
            <w:pPr>
              <w:autoSpaceDN w:val="0"/>
              <w:rPr>
                <w:rFonts w:hint="eastAsia" w:ascii="Arial"/>
              </w:rPr>
            </w:pPr>
            <w:r>
              <w:rPr>
                <w:rFonts w:ascii="宋体" w:hAnsi="宋体"/>
                <w:sz w:val="21"/>
              </w:rPr>
              <w:t>从事B类检验的人员能测定化妆品中的粪大肠菌、金黄色葡萄球菌、绿脓杆菌等微生物指标</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1D1FC683">
            <w:pPr>
              <w:autoSpaceDN w:val="0"/>
              <w:rPr>
                <w:rFonts w:hint="eastAsia" w:ascii="Arial"/>
              </w:rPr>
            </w:pPr>
            <w:r>
              <w:rPr>
                <w:rFonts w:ascii="宋体" w:hAnsi="宋体"/>
                <w:sz w:val="21"/>
              </w:rPr>
              <w:t>微生物学及检验方法</w:t>
            </w:r>
          </w:p>
        </w:tc>
      </w:tr>
      <w:tr w14:paraId="65ECE63D">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544C9E24">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1A5BB9FA">
            <w:pPr>
              <w:autoSpaceDN w:val="0"/>
              <w:rPr>
                <w:rFonts w:hint="eastAsia" w:ascii="Arial"/>
              </w:rPr>
            </w:pPr>
            <w:r>
              <w:rPr>
                <w:rFonts w:ascii="宋体" w:hAnsi="宋体"/>
                <w:sz w:val="21"/>
              </w:rPr>
              <w:t>（六）进行对照实验</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4BFA58B4">
            <w:pPr>
              <w:autoSpaceDN w:val="0"/>
              <w:spacing w:after="100"/>
              <w:rPr>
                <w:rFonts w:hint="eastAsia" w:ascii="Arial"/>
              </w:rPr>
            </w:pPr>
            <w:r>
              <w:rPr>
                <w:rFonts w:ascii="宋体" w:hAnsi="宋体"/>
                <w:sz w:val="21"/>
              </w:rPr>
              <w:t>1.能将标准试样（或管理试样、人工合成试样）与被测试样进行对照试验</w:t>
            </w:r>
          </w:p>
          <w:p w14:paraId="5E29C3A9">
            <w:pPr>
              <w:autoSpaceDN w:val="0"/>
              <w:rPr>
                <w:rFonts w:hint="eastAsia" w:ascii="Arial"/>
              </w:rPr>
            </w:pPr>
            <w:r>
              <w:rPr>
                <w:rFonts w:ascii="宋体" w:hAnsi="宋体"/>
                <w:sz w:val="21"/>
              </w:rPr>
              <w:t>2.能按其他标准分析方法（如仲裁法）与所用检验方法做对照试验</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0344152C">
            <w:pPr>
              <w:autoSpaceDN w:val="0"/>
              <w:rPr>
                <w:rFonts w:hint="eastAsia" w:ascii="Arial"/>
              </w:rPr>
            </w:pPr>
            <w:r>
              <w:rPr>
                <w:rFonts w:ascii="宋体" w:hAnsi="宋体"/>
                <w:sz w:val="21"/>
              </w:rPr>
              <w:t>消除系统误差的方法</w:t>
            </w:r>
          </w:p>
        </w:tc>
      </w:tr>
      <w:tr w14:paraId="0C8BF93C">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vMerge w:val="restart"/>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4C49A746">
            <w:pPr>
              <w:autoSpaceDN w:val="0"/>
              <w:ind w:left="113" w:right="113"/>
              <w:jc w:val="center"/>
              <w:rPr>
                <w:rFonts w:hint="eastAsia" w:ascii="Arial"/>
              </w:rPr>
            </w:pPr>
            <w:r>
              <w:rPr>
                <w:rFonts w:ascii="宋体" w:hAnsi="宋体"/>
                <w:sz w:val="21"/>
              </w:rPr>
              <w:t>五、测后工作</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40A3159A">
            <w:pPr>
              <w:autoSpaceDN w:val="0"/>
              <w:rPr>
                <w:rFonts w:hint="eastAsia" w:ascii="Arial"/>
              </w:rPr>
            </w:pPr>
            <w:r>
              <w:rPr>
                <w:rFonts w:ascii="宋体" w:hAnsi="宋体"/>
                <w:sz w:val="21"/>
              </w:rPr>
              <w:t>（一）进行数据处理</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4B80815F">
            <w:pPr>
              <w:autoSpaceDN w:val="0"/>
              <w:spacing w:after="100"/>
              <w:rPr>
                <w:rFonts w:hint="eastAsia" w:ascii="Arial"/>
              </w:rPr>
            </w:pPr>
            <w:r>
              <w:rPr>
                <w:rFonts w:ascii="宋体" w:hAnsi="宋体"/>
                <w:sz w:val="21"/>
              </w:rPr>
              <w:t>1.能由对照试验结果计算出较正系数，并据此校正测定误差，消除系统误差</w:t>
            </w:r>
          </w:p>
          <w:p w14:paraId="1BEFFDD8">
            <w:pPr>
              <w:autoSpaceDN w:val="0"/>
              <w:rPr>
                <w:rFonts w:hint="eastAsia" w:ascii="Arial"/>
              </w:rPr>
            </w:pPr>
            <w:r>
              <w:rPr>
                <w:rFonts w:ascii="宋体" w:hAnsi="宋体"/>
                <w:sz w:val="21"/>
              </w:rPr>
              <w:t>2.能正确处理检验结果中出现的可疑值。当查不出可疑值出现的原因时，能采用Q值检验法和格鲁布斯法判断可疑数值的取舍</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60EA0343">
            <w:pPr>
              <w:autoSpaceDN w:val="0"/>
              <w:rPr>
                <w:rFonts w:hint="eastAsia" w:ascii="Arial"/>
              </w:rPr>
            </w:pPr>
            <w:r>
              <w:rPr>
                <w:rFonts w:ascii="宋体" w:hAnsi="宋体"/>
                <w:sz w:val="21"/>
              </w:rPr>
              <w:t>实验结果的数据处理知识</w:t>
            </w:r>
          </w:p>
        </w:tc>
      </w:tr>
      <w:tr w14:paraId="4290E4EA">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70E528BE">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2258F8D6">
            <w:pPr>
              <w:autoSpaceDN w:val="0"/>
              <w:rPr>
                <w:rFonts w:hint="eastAsia" w:ascii="Arial"/>
              </w:rPr>
            </w:pPr>
            <w:r>
              <w:rPr>
                <w:rFonts w:ascii="宋体" w:hAnsi="宋体"/>
                <w:sz w:val="21"/>
              </w:rPr>
              <w:t>（二）校核原始记录</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4A4EEE4D">
            <w:pPr>
              <w:autoSpaceDN w:val="0"/>
              <w:rPr>
                <w:rFonts w:hint="eastAsia" w:ascii="Arial"/>
              </w:rPr>
            </w:pPr>
            <w:r>
              <w:rPr>
                <w:rFonts w:ascii="宋体" w:hAnsi="宋体"/>
                <w:sz w:val="21"/>
              </w:rPr>
              <w:t>能校核其他检验人员的检验原始记录，验证其检验方法是否正确，数据运算是否正确</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5118E187">
            <w:pPr>
              <w:autoSpaceDN w:val="0"/>
              <w:rPr>
                <w:rFonts w:hint="eastAsia" w:ascii="Arial"/>
              </w:rPr>
            </w:pPr>
            <w:r>
              <w:rPr>
                <w:rFonts w:ascii="宋体" w:hAnsi="宋体"/>
                <w:sz w:val="21"/>
              </w:rPr>
              <w:t>对原始记录的要求</w:t>
            </w:r>
          </w:p>
        </w:tc>
      </w:tr>
      <w:tr w14:paraId="36A85D36">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4BAABBED">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6FF8418C">
            <w:pPr>
              <w:autoSpaceDN w:val="0"/>
              <w:rPr>
                <w:rFonts w:hint="eastAsia" w:ascii="Arial"/>
              </w:rPr>
            </w:pPr>
            <w:r>
              <w:rPr>
                <w:rFonts w:ascii="宋体" w:hAnsi="宋体"/>
                <w:sz w:val="21"/>
              </w:rPr>
              <w:t>（三）填写检验报告</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21F77885">
            <w:pPr>
              <w:autoSpaceDN w:val="0"/>
              <w:rPr>
                <w:rFonts w:hint="eastAsia" w:ascii="Arial"/>
              </w:rPr>
            </w:pPr>
            <w:r>
              <w:rPr>
                <w:rFonts w:ascii="宋体" w:hAnsi="宋体"/>
                <w:sz w:val="21"/>
              </w:rPr>
              <w:t>能正确填写检验报告，做到内容完整、表述准确、字迹（或打印）清晰、判定无误</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2DD74615">
            <w:pPr>
              <w:autoSpaceDN w:val="0"/>
              <w:rPr>
                <w:rFonts w:hint="eastAsia" w:ascii="Arial"/>
              </w:rPr>
            </w:pPr>
            <w:r>
              <w:rPr>
                <w:rFonts w:ascii="宋体" w:hAnsi="宋体"/>
                <w:sz w:val="21"/>
              </w:rPr>
              <w:t>对检验报告的要求</w:t>
            </w:r>
          </w:p>
        </w:tc>
      </w:tr>
      <w:tr w14:paraId="288EB667">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0" w:type="dxa"/>
            <w:vMerge w:val="continue"/>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740CA254">
            <w:pPr>
              <w:rPr>
                <w:rFonts w:hint="eastAsia"/>
              </w:rPr>
            </w:pP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23BC55D2">
            <w:pPr>
              <w:autoSpaceDN w:val="0"/>
              <w:rPr>
                <w:rFonts w:hint="eastAsia" w:ascii="Arial"/>
              </w:rPr>
            </w:pPr>
            <w:r>
              <w:rPr>
                <w:rFonts w:ascii="宋体" w:hAnsi="宋体"/>
                <w:sz w:val="21"/>
              </w:rPr>
              <w:t>（四）分析检验误差的产生原因</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0B3522F2">
            <w:pPr>
              <w:autoSpaceDN w:val="0"/>
              <w:rPr>
                <w:rFonts w:hint="eastAsia" w:ascii="Arial"/>
              </w:rPr>
            </w:pPr>
            <w:r>
              <w:rPr>
                <w:rFonts w:ascii="宋体" w:hAnsi="宋体"/>
                <w:sz w:val="21"/>
              </w:rPr>
              <w:t>能分析一般检验误差产生的原因</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108A6699">
            <w:pPr>
              <w:autoSpaceDN w:val="0"/>
              <w:rPr>
                <w:rFonts w:hint="eastAsia" w:ascii="Arial"/>
              </w:rPr>
            </w:pPr>
            <w:r>
              <w:rPr>
                <w:rFonts w:ascii="宋体" w:hAnsi="宋体"/>
                <w:sz w:val="21"/>
              </w:rPr>
              <w:t>检验误差产生的一般原因</w:t>
            </w:r>
          </w:p>
        </w:tc>
      </w:tr>
      <w:tr w14:paraId="345AA6B9">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05F85773">
            <w:pPr>
              <w:autoSpaceDN w:val="0"/>
              <w:ind w:left="113" w:right="113"/>
              <w:jc w:val="center"/>
              <w:rPr>
                <w:rFonts w:hint="eastAsia" w:ascii="Arial"/>
              </w:rPr>
            </w:pPr>
            <w:r>
              <w:rPr>
                <w:rFonts w:ascii="宋体" w:hAnsi="宋体"/>
                <w:sz w:val="21"/>
              </w:rPr>
              <w:t>六、修验仪器设备</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233F9BF0">
            <w:pPr>
              <w:autoSpaceDN w:val="0"/>
              <w:rPr>
                <w:rFonts w:hint="eastAsia" w:ascii="Arial"/>
              </w:rPr>
            </w:pPr>
            <w:r>
              <w:rPr>
                <w:rFonts w:ascii="宋体" w:hAnsi="宋体"/>
                <w:sz w:val="21"/>
              </w:rPr>
              <w:t>排除仪器设备故障</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5A4E12C3">
            <w:pPr>
              <w:autoSpaceDN w:val="0"/>
              <w:rPr>
                <w:rFonts w:hint="eastAsia" w:ascii="Arial"/>
              </w:rPr>
            </w:pPr>
            <w:r>
              <w:rPr>
                <w:rFonts w:ascii="宋体" w:hAnsi="宋体"/>
                <w:sz w:val="21"/>
              </w:rPr>
              <w:t>能够排除所用仪器设备的简单故障</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0032B51C">
            <w:pPr>
              <w:autoSpaceDN w:val="0"/>
              <w:rPr>
                <w:rFonts w:hint="eastAsia" w:ascii="Arial"/>
              </w:rPr>
            </w:pPr>
            <w:r>
              <w:rPr>
                <w:rFonts w:ascii="宋体" w:hAnsi="宋体"/>
                <w:sz w:val="21"/>
              </w:rPr>
              <w:t>常用仪器设备的工作原理、结构和常见故障及其排除方法</w:t>
            </w:r>
          </w:p>
        </w:tc>
      </w:tr>
      <w:tr w14:paraId="14208E86">
        <w:tblPrEx>
          <w:tblBorders>
            <w:top w:val="none" w:color="auto" w:sz="0" w:space="0"/>
            <w:left w:val="none" w:color="auto" w:sz="0" w:space="0"/>
            <w:bottom w:val="none" w:color="auto" w:sz="0" w:space="0"/>
            <w:right w:val="none" w:color="auto" w:sz="0" w:space="0"/>
            <w:insideH w:val="outset" w:color="000000" w:sz="6" w:space="0"/>
            <w:insideV w:val="outset" w:color="000000" w:sz="6" w:space="0"/>
          </w:tblBorders>
          <w:tblCellMar>
            <w:top w:w="0" w:type="dxa"/>
            <w:left w:w="108" w:type="dxa"/>
            <w:bottom w:w="0" w:type="dxa"/>
            <w:right w:w="108" w:type="dxa"/>
          </w:tblCellMar>
        </w:tblPrEx>
        <w:tc>
          <w:tcPr>
            <w:tcW w:w="729" w:type="dxa"/>
            <w:tcBorders>
              <w:left w:val="single" w:color="000000" w:sz="8" w:space="0"/>
              <w:bottom w:val="single" w:color="000000" w:sz="8" w:space="0"/>
              <w:right w:val="single" w:color="000000" w:sz="8" w:space="0"/>
            </w:tcBorders>
            <w:tcMar>
              <w:top w:w="0" w:type="dxa"/>
              <w:left w:w="57" w:type="dxa"/>
              <w:bottom w:w="0" w:type="dxa"/>
              <w:right w:w="57" w:type="dxa"/>
            </w:tcMar>
            <w:vAlign w:val="center"/>
          </w:tcPr>
          <w:p w14:paraId="14BADFDA">
            <w:pPr>
              <w:autoSpaceDN w:val="0"/>
              <w:ind w:left="113" w:right="113"/>
              <w:jc w:val="center"/>
              <w:rPr>
                <w:rFonts w:hint="eastAsia" w:ascii="Arial"/>
              </w:rPr>
            </w:pPr>
            <w:r>
              <w:rPr>
                <w:rFonts w:ascii="宋体" w:hAnsi="宋体"/>
                <w:sz w:val="21"/>
              </w:rPr>
              <w:t>七、安全实验</w:t>
            </w:r>
          </w:p>
        </w:tc>
        <w:tc>
          <w:tcPr>
            <w:tcW w:w="1302" w:type="dxa"/>
            <w:tcBorders>
              <w:bottom w:val="single" w:color="000000" w:sz="8" w:space="0"/>
              <w:right w:val="single" w:color="000000" w:sz="8" w:space="0"/>
            </w:tcBorders>
            <w:tcMar>
              <w:top w:w="0" w:type="dxa"/>
              <w:left w:w="57" w:type="dxa"/>
              <w:bottom w:w="0" w:type="dxa"/>
              <w:right w:w="57" w:type="dxa"/>
            </w:tcMar>
            <w:vAlign w:val="center"/>
          </w:tcPr>
          <w:p w14:paraId="602A6B7C">
            <w:pPr>
              <w:autoSpaceDN w:val="0"/>
              <w:rPr>
                <w:rFonts w:hint="eastAsia" w:ascii="Arial"/>
              </w:rPr>
            </w:pPr>
            <w:r>
              <w:rPr>
                <w:rFonts w:ascii="宋体" w:hAnsi="宋体"/>
                <w:sz w:val="21"/>
              </w:rPr>
              <w:t>安全事故的处理</w:t>
            </w:r>
          </w:p>
        </w:tc>
        <w:tc>
          <w:tcPr>
            <w:tcW w:w="4111" w:type="dxa"/>
            <w:tcBorders>
              <w:bottom w:val="single" w:color="000000" w:sz="8" w:space="0"/>
              <w:right w:val="single" w:color="000000" w:sz="8" w:space="0"/>
            </w:tcBorders>
            <w:tcMar>
              <w:top w:w="0" w:type="dxa"/>
              <w:left w:w="57" w:type="dxa"/>
              <w:bottom w:w="0" w:type="dxa"/>
              <w:right w:w="57" w:type="dxa"/>
            </w:tcMar>
            <w:vAlign w:val="center"/>
          </w:tcPr>
          <w:p w14:paraId="566A6437">
            <w:pPr>
              <w:autoSpaceDN w:val="0"/>
              <w:rPr>
                <w:rFonts w:hint="eastAsia" w:ascii="Arial"/>
              </w:rPr>
            </w:pPr>
            <w:r>
              <w:rPr>
                <w:rFonts w:ascii="宋体" w:hAnsi="宋体"/>
                <w:sz w:val="21"/>
              </w:rPr>
              <w:t>能对突发的安全事故果断采取适当措施，进行人员急救和事故处理</w:t>
            </w:r>
          </w:p>
        </w:tc>
        <w:tc>
          <w:tcPr>
            <w:tcW w:w="2035" w:type="dxa"/>
            <w:tcBorders>
              <w:bottom w:val="single" w:color="000000" w:sz="8" w:space="0"/>
              <w:right w:val="single" w:color="000000" w:sz="8" w:space="0"/>
            </w:tcBorders>
            <w:tcMar>
              <w:top w:w="0" w:type="dxa"/>
              <w:left w:w="57" w:type="dxa"/>
              <w:bottom w:w="0" w:type="dxa"/>
              <w:right w:w="57" w:type="dxa"/>
            </w:tcMar>
            <w:vAlign w:val="center"/>
          </w:tcPr>
          <w:p w14:paraId="4A936899">
            <w:pPr>
              <w:autoSpaceDN w:val="0"/>
              <w:rPr>
                <w:rFonts w:hint="eastAsia" w:ascii="Arial"/>
              </w:rPr>
            </w:pPr>
            <w:r>
              <w:rPr>
                <w:rFonts w:ascii="宋体" w:hAnsi="宋体"/>
                <w:sz w:val="21"/>
              </w:rPr>
              <w:t>意外事故的处理方法和急救知识</w:t>
            </w:r>
          </w:p>
        </w:tc>
      </w:tr>
    </w:tbl>
    <w:p w14:paraId="40087575">
      <w:pPr>
        <w:pStyle w:val="2"/>
        <w:rPr>
          <w:rFonts w:hint="eastAsia"/>
        </w:rPr>
      </w:pPr>
      <w:r>
        <w:t>（</w:t>
      </w:r>
      <w:r>
        <w:rPr>
          <w:rFonts w:hint="eastAsia"/>
        </w:rPr>
        <w:t>五</w:t>
      </w:r>
      <w:r>
        <w:t>）</w:t>
      </w:r>
      <w:bookmarkStart w:id="185" w:name="OLE_LINK3"/>
      <w:r>
        <w:t>专业社会调研报告</w:t>
      </w:r>
      <w:bookmarkEnd w:id="182"/>
      <w:bookmarkEnd w:id="183"/>
      <w:bookmarkEnd w:id="184"/>
      <w:bookmarkEnd w:id="185"/>
    </w:p>
    <w:p w14:paraId="1F8EEDFC">
      <w:pPr>
        <w:pStyle w:val="18"/>
        <w:rPr>
          <w:rFonts w:hint="eastAsia"/>
        </w:rPr>
      </w:pPr>
      <w:r>
        <w:rPr>
          <w:rFonts w:hint="eastAsia"/>
        </w:rPr>
        <w:t>1. 调研目的</w:t>
      </w:r>
    </w:p>
    <w:p w14:paraId="494CA647">
      <w:pPr>
        <w:spacing w:line="360" w:lineRule="auto"/>
        <w:ind w:firstLine="560" w:firstLineChars="200"/>
        <w:rPr>
          <w:rFonts w:hint="eastAsia" w:ascii="宋体" w:hAnsi="宋体"/>
          <w:bCs/>
          <w:sz w:val="28"/>
          <w:szCs w:val="28"/>
        </w:rPr>
      </w:pPr>
      <w:r>
        <w:rPr>
          <w:rFonts w:hint="eastAsia" w:ascii="宋体" w:hAnsi="宋体"/>
          <w:bCs/>
          <w:sz w:val="28"/>
          <w:szCs w:val="28"/>
        </w:rPr>
        <w:t>为贯彻落实《广西壮族自治区人民政府关于印发广西职业教育改革实施方案》精神，加快推进高等职业教育高质量发展，准确把握新的经济形势下生态环保产业对生态环保技术专业人才需求状况；把握环保类人才知识、能力、素质的要求情况；掌握高校目前生态环保本科人才培养方案适应性情况；了解本校环境类相关专业毕业生就业状况、去向分布及对专业培养满意度等情况，有针对性的选取了钢铁、化工、有色金属冶金等重点行业，柳州钢铁集团、柳州化工集团等地方重点代表企业， 代表性院校，以及部分毕业生代表进行了调研。为做好专业人才培养目标定位、为制订人才培养方案和课程标准提供依据</w:t>
      </w:r>
      <w:r>
        <w:rPr>
          <w:rFonts w:ascii="宋体" w:hAnsi="宋体"/>
          <w:bCs/>
          <w:sz w:val="28"/>
          <w:szCs w:val="28"/>
        </w:rPr>
        <w:t>。</w:t>
      </w:r>
    </w:p>
    <w:p w14:paraId="1C93C172">
      <w:pPr>
        <w:pStyle w:val="18"/>
        <w:rPr>
          <w:rFonts w:hint="eastAsia"/>
        </w:rPr>
      </w:pPr>
      <w:r>
        <w:rPr>
          <w:rFonts w:hint="eastAsia"/>
        </w:rPr>
        <w:t>2. 调研对象</w:t>
      </w:r>
    </w:p>
    <w:p w14:paraId="6B70E91C">
      <w:pPr>
        <w:spacing w:line="360" w:lineRule="auto"/>
        <w:ind w:firstLine="560" w:firstLineChars="200"/>
        <w:rPr>
          <w:rFonts w:hint="eastAsia" w:ascii="宋体" w:hAnsi="宋体"/>
          <w:sz w:val="28"/>
          <w:szCs w:val="28"/>
        </w:rPr>
      </w:pPr>
      <w:r>
        <w:rPr>
          <w:rFonts w:hint="eastAsia" w:ascii="宋体" w:hAnsi="宋体"/>
          <w:sz w:val="28"/>
          <w:szCs w:val="28"/>
        </w:rPr>
        <w:t>调研</w:t>
      </w:r>
      <w:r>
        <w:rPr>
          <w:rFonts w:ascii="宋体" w:hAnsi="宋体"/>
          <w:sz w:val="28"/>
          <w:szCs w:val="28"/>
        </w:rPr>
        <w:t>的对象主要包括三个方面：</w:t>
      </w:r>
    </w:p>
    <w:p w14:paraId="65ABC7F0">
      <w:pPr>
        <w:spacing w:line="360" w:lineRule="auto"/>
        <w:ind w:firstLine="560" w:firstLineChars="200"/>
        <w:rPr>
          <w:rFonts w:hint="eastAsia" w:ascii="宋体" w:hAnsi="宋体"/>
          <w:sz w:val="28"/>
          <w:szCs w:val="28"/>
        </w:rPr>
      </w:pPr>
      <w:r>
        <w:rPr>
          <w:rFonts w:hint="eastAsia" w:ascii="宋体" w:hAnsi="宋体"/>
          <w:sz w:val="28"/>
          <w:szCs w:val="28"/>
        </w:rPr>
        <w:t>一是</w:t>
      </w:r>
      <w:r>
        <w:rPr>
          <w:rFonts w:ascii="宋体" w:hAnsi="宋体"/>
          <w:sz w:val="28"/>
          <w:szCs w:val="28"/>
        </w:rPr>
        <w:t>解读</w:t>
      </w:r>
      <w:r>
        <w:rPr>
          <w:rFonts w:hint="eastAsia" w:ascii="宋体" w:hAnsi="宋体"/>
          <w:sz w:val="28"/>
          <w:szCs w:val="28"/>
        </w:rPr>
        <w:t>国家宏观政策，包含国家、广西、柳州的环境规划</w:t>
      </w:r>
      <w:r>
        <w:rPr>
          <w:rFonts w:ascii="宋体" w:hAnsi="宋体"/>
          <w:sz w:val="28"/>
          <w:szCs w:val="28"/>
        </w:rPr>
        <w:t>及</w:t>
      </w:r>
      <w:r>
        <w:rPr>
          <w:rFonts w:hint="eastAsia" w:ascii="宋体" w:hAnsi="宋体"/>
          <w:sz w:val="28"/>
          <w:szCs w:val="28"/>
        </w:rPr>
        <w:t>内容政策；</w:t>
      </w:r>
    </w:p>
    <w:p w14:paraId="0A222A44">
      <w:pPr>
        <w:spacing w:line="360" w:lineRule="auto"/>
        <w:ind w:firstLine="560" w:firstLineChars="200"/>
        <w:rPr>
          <w:rFonts w:hint="eastAsia" w:ascii="宋体" w:hAnsi="宋体"/>
          <w:sz w:val="28"/>
          <w:szCs w:val="28"/>
        </w:rPr>
      </w:pPr>
      <w:r>
        <w:rPr>
          <w:rFonts w:hint="eastAsia" w:ascii="宋体" w:hAnsi="宋体"/>
          <w:sz w:val="28"/>
          <w:szCs w:val="28"/>
        </w:rPr>
        <w:t>二是环境保护方面的企事业单位，实地访问的本地企业包括柳州市生态环境监测中心、柳州市白沙污水处理厂、广西宇浩环保科技有限公司、广西益普检测技术有限公司、广西保利环保技术有限公司、柳州钢铁集团公司等，</w:t>
      </w:r>
      <w:r>
        <w:rPr>
          <w:rFonts w:ascii="宋体" w:hAnsi="宋体"/>
          <w:sz w:val="28"/>
          <w:szCs w:val="28"/>
        </w:rPr>
        <w:t>了解企业采用的</w:t>
      </w:r>
      <w:r>
        <w:rPr>
          <w:rFonts w:hint="eastAsia" w:ascii="宋体" w:hAnsi="宋体"/>
          <w:sz w:val="28"/>
          <w:szCs w:val="28"/>
        </w:rPr>
        <w:t>新技术、新工艺、新标准等的</w:t>
      </w:r>
      <w:r>
        <w:rPr>
          <w:rFonts w:ascii="宋体" w:hAnsi="宋体"/>
          <w:sz w:val="28"/>
          <w:szCs w:val="28"/>
        </w:rPr>
        <w:t>相关情况；</w:t>
      </w:r>
    </w:p>
    <w:p w14:paraId="5BBC31A4">
      <w:pPr>
        <w:spacing w:line="360" w:lineRule="auto"/>
        <w:ind w:firstLine="560" w:firstLineChars="200"/>
        <w:rPr>
          <w:rFonts w:hint="eastAsia" w:ascii="宋体" w:hAnsi="宋体"/>
          <w:sz w:val="28"/>
          <w:szCs w:val="28"/>
        </w:rPr>
      </w:pPr>
      <w:r>
        <w:rPr>
          <w:rFonts w:hint="eastAsia" w:ascii="宋体" w:hAnsi="宋体"/>
          <w:sz w:val="28"/>
          <w:szCs w:val="28"/>
        </w:rPr>
        <w:t>三是企事业单位人事部门、相关技术人员及已经毕业的学生，</w:t>
      </w:r>
      <w:r>
        <w:rPr>
          <w:rFonts w:ascii="宋体" w:hAnsi="宋体"/>
          <w:sz w:val="28"/>
          <w:szCs w:val="28"/>
        </w:rPr>
        <w:t>了解他们的工作岗位类型、职责、任务、所需的知识、技能和素质等。</w:t>
      </w:r>
    </w:p>
    <w:p w14:paraId="5DC95098">
      <w:pPr>
        <w:pStyle w:val="18"/>
        <w:rPr>
          <w:rFonts w:hint="eastAsia"/>
        </w:rPr>
      </w:pPr>
      <w:r>
        <w:rPr>
          <w:rFonts w:hint="eastAsia"/>
        </w:rPr>
        <w:t>3. 调研方法</w:t>
      </w:r>
    </w:p>
    <w:p w14:paraId="0F25C644">
      <w:pPr>
        <w:spacing w:line="360" w:lineRule="auto"/>
        <w:ind w:firstLine="560" w:firstLineChars="200"/>
        <w:outlineLvl w:val="1"/>
        <w:rPr>
          <w:rFonts w:hint="eastAsia" w:ascii="宋体" w:hAnsi="宋体"/>
          <w:bCs/>
          <w:sz w:val="28"/>
          <w:szCs w:val="28"/>
        </w:rPr>
      </w:pPr>
      <w:bookmarkStart w:id="186" w:name="_Toc2117"/>
      <w:bookmarkStart w:id="187" w:name="_Toc125028132"/>
      <w:r>
        <w:rPr>
          <w:rFonts w:hint="eastAsia" w:ascii="宋体" w:hAnsi="宋体"/>
          <w:bCs/>
          <w:sz w:val="28"/>
          <w:szCs w:val="28"/>
        </w:rPr>
        <w:t>（一）文献检索</w:t>
      </w:r>
      <w:bookmarkEnd w:id="186"/>
      <w:bookmarkEnd w:id="187"/>
    </w:p>
    <w:p w14:paraId="3733D986">
      <w:pPr>
        <w:spacing w:line="360" w:lineRule="auto"/>
        <w:ind w:firstLine="560" w:firstLineChars="200"/>
        <w:rPr>
          <w:rFonts w:hint="eastAsia" w:ascii="宋体" w:hAnsi="宋体"/>
          <w:bCs/>
          <w:sz w:val="28"/>
          <w:szCs w:val="28"/>
        </w:rPr>
      </w:pPr>
      <w:r>
        <w:rPr>
          <w:rFonts w:hint="eastAsia" w:ascii="宋体" w:hAnsi="宋体"/>
          <w:bCs/>
          <w:sz w:val="28"/>
          <w:szCs w:val="28"/>
        </w:rPr>
        <w:t>如生态环境产业工作任务分析以及专业人才需求分析、专业新技术改革与创新发展、专业相关教改课题研究成果、专业人才培养模式等相关内容的搜索。</w:t>
      </w:r>
    </w:p>
    <w:p w14:paraId="5B2CB3B5">
      <w:pPr>
        <w:spacing w:line="360" w:lineRule="auto"/>
        <w:ind w:firstLine="560" w:firstLineChars="200"/>
        <w:outlineLvl w:val="1"/>
        <w:rPr>
          <w:rFonts w:hint="eastAsia" w:ascii="宋体" w:hAnsi="宋体"/>
          <w:bCs/>
          <w:sz w:val="28"/>
          <w:szCs w:val="28"/>
        </w:rPr>
      </w:pPr>
      <w:bookmarkStart w:id="188" w:name="_Toc125028133"/>
      <w:bookmarkStart w:id="189" w:name="_Toc9620"/>
      <w:r>
        <w:rPr>
          <w:rFonts w:hint="eastAsia" w:ascii="宋体" w:hAnsi="宋体"/>
          <w:bCs/>
          <w:sz w:val="28"/>
          <w:szCs w:val="28"/>
        </w:rPr>
        <w:t>（二）网站查阅</w:t>
      </w:r>
      <w:bookmarkEnd w:id="188"/>
      <w:bookmarkEnd w:id="189"/>
      <w:r>
        <w:rPr>
          <w:rFonts w:hint="eastAsia" w:ascii="宋体" w:hAnsi="宋体"/>
          <w:bCs/>
          <w:sz w:val="28"/>
          <w:szCs w:val="28"/>
        </w:rPr>
        <w:t xml:space="preserve">  </w:t>
      </w:r>
    </w:p>
    <w:p w14:paraId="5CF71246">
      <w:pPr>
        <w:spacing w:line="360" w:lineRule="auto"/>
        <w:ind w:firstLine="560" w:firstLineChars="200"/>
        <w:rPr>
          <w:rFonts w:hint="eastAsia" w:ascii="宋体" w:hAnsi="宋体"/>
          <w:bCs/>
          <w:sz w:val="28"/>
          <w:szCs w:val="28"/>
        </w:rPr>
      </w:pPr>
      <w:r>
        <w:rPr>
          <w:rFonts w:hint="eastAsia" w:ascii="宋体" w:hAnsi="宋体"/>
          <w:bCs/>
          <w:sz w:val="28"/>
          <w:szCs w:val="28"/>
        </w:rPr>
        <w:t>如行业产业发展动态、国家十四五发展规划、双碳目标要求、二十大报告内容、环境学会相关前沿技术、广西区发生态环境发展规划、柳州市环保产业发展及规划等相关内容的查阅。</w:t>
      </w:r>
    </w:p>
    <w:p w14:paraId="0D84FA60">
      <w:pPr>
        <w:spacing w:line="360" w:lineRule="auto"/>
        <w:ind w:firstLine="560" w:firstLineChars="200"/>
        <w:outlineLvl w:val="1"/>
        <w:rPr>
          <w:rFonts w:hint="eastAsia" w:ascii="宋体" w:hAnsi="宋体"/>
          <w:bCs/>
          <w:sz w:val="28"/>
          <w:szCs w:val="28"/>
        </w:rPr>
      </w:pPr>
      <w:bookmarkStart w:id="190" w:name="_Toc125028134"/>
      <w:bookmarkStart w:id="191" w:name="_Toc25442"/>
      <w:r>
        <w:rPr>
          <w:rFonts w:hint="eastAsia" w:ascii="宋体" w:hAnsi="宋体"/>
          <w:bCs/>
          <w:sz w:val="28"/>
          <w:szCs w:val="28"/>
        </w:rPr>
        <w:t>（三）现场调研</w:t>
      </w:r>
      <w:bookmarkEnd w:id="190"/>
      <w:bookmarkEnd w:id="191"/>
    </w:p>
    <w:p w14:paraId="4185DA6A">
      <w:pPr>
        <w:spacing w:line="360" w:lineRule="auto"/>
        <w:ind w:firstLine="560" w:firstLineChars="200"/>
        <w:rPr>
          <w:rFonts w:hint="eastAsia" w:ascii="宋体" w:hAnsi="宋体"/>
          <w:bCs/>
          <w:sz w:val="28"/>
          <w:szCs w:val="28"/>
        </w:rPr>
      </w:pPr>
      <w:r>
        <w:rPr>
          <w:rFonts w:hint="eastAsia" w:ascii="宋体" w:hAnsi="宋体"/>
          <w:bCs/>
          <w:sz w:val="28"/>
          <w:szCs w:val="28"/>
        </w:rPr>
        <w:t>企业现场座谈、走访。</w:t>
      </w:r>
    </w:p>
    <w:p w14:paraId="4718EE6C">
      <w:pPr>
        <w:spacing w:line="360" w:lineRule="auto"/>
        <w:ind w:firstLine="560" w:firstLineChars="200"/>
        <w:outlineLvl w:val="1"/>
        <w:rPr>
          <w:rFonts w:hint="eastAsia" w:ascii="宋体" w:hAnsi="宋体"/>
          <w:bCs/>
          <w:sz w:val="28"/>
          <w:szCs w:val="28"/>
        </w:rPr>
      </w:pPr>
      <w:bookmarkStart w:id="192" w:name="_Toc4605"/>
      <w:bookmarkStart w:id="193" w:name="_Toc125028135"/>
      <w:r>
        <w:rPr>
          <w:rFonts w:hint="eastAsia" w:ascii="宋体" w:hAnsi="宋体"/>
          <w:bCs/>
          <w:sz w:val="28"/>
          <w:szCs w:val="28"/>
        </w:rPr>
        <w:t>（四）发放调研问卷</w:t>
      </w:r>
      <w:bookmarkEnd w:id="192"/>
      <w:bookmarkEnd w:id="193"/>
    </w:p>
    <w:p w14:paraId="227F7DE0">
      <w:pPr>
        <w:pStyle w:val="18"/>
        <w:rPr>
          <w:rFonts w:hint="eastAsia"/>
        </w:rPr>
      </w:pPr>
      <w:r>
        <w:rPr>
          <w:rFonts w:hint="eastAsia"/>
        </w:rPr>
        <w:t xml:space="preserve">    企业调查、毕业生情况调查。</w:t>
      </w:r>
    </w:p>
    <w:p w14:paraId="100CCFA6">
      <w:pPr>
        <w:pStyle w:val="18"/>
        <w:rPr>
          <w:rFonts w:hint="eastAsia"/>
        </w:rPr>
      </w:pPr>
      <w:r>
        <w:rPr>
          <w:rFonts w:hint="eastAsia"/>
        </w:rPr>
        <w:t>4、调研内容</w:t>
      </w:r>
    </w:p>
    <w:p w14:paraId="5686BB8A">
      <w:pPr>
        <w:pStyle w:val="18"/>
        <w:rPr>
          <w:rFonts w:hint="eastAsia"/>
        </w:rPr>
      </w:pPr>
      <w:r>
        <w:rPr>
          <w:rFonts w:hint="eastAsia"/>
        </w:rPr>
        <w:t xml:space="preserve">  我们主要对以下几个方面进行调研：</w:t>
      </w:r>
    </w:p>
    <w:p w14:paraId="09D58BBB">
      <w:pPr>
        <w:pStyle w:val="18"/>
        <w:rPr>
          <w:rFonts w:hint="eastAsia"/>
        </w:rPr>
      </w:pPr>
      <w:r>
        <w:rPr>
          <w:rFonts w:hint="eastAsia"/>
        </w:rPr>
        <w:t>（1）就业方向：了解相关专业毕业生的就业情况和主要就业领域。</w:t>
      </w:r>
    </w:p>
    <w:p w14:paraId="605E3C4E">
      <w:pPr>
        <w:pStyle w:val="18"/>
        <w:rPr>
          <w:rFonts w:hint="eastAsia"/>
        </w:rPr>
      </w:pPr>
      <w:r>
        <w:t>（</w:t>
      </w:r>
      <w:r>
        <w:rPr>
          <w:rFonts w:hint="eastAsia"/>
        </w:rPr>
        <w:t>2）社会需求：分析环境工程专业在社会上的需求和前景。</w:t>
      </w:r>
    </w:p>
    <w:p w14:paraId="1A3C5F18">
      <w:pPr>
        <w:pStyle w:val="18"/>
        <w:rPr>
          <w:rFonts w:hint="eastAsia"/>
        </w:rPr>
      </w:pPr>
      <w:r>
        <w:t>（</w:t>
      </w:r>
      <w:r>
        <w:rPr>
          <w:rFonts w:hint="eastAsia"/>
        </w:rPr>
        <w:t>3）薪资待遇：调查环境工程专业毕业生的薪资待遇情况。</w:t>
      </w:r>
    </w:p>
    <w:p w14:paraId="1918DEA2">
      <w:pPr>
        <w:pStyle w:val="18"/>
        <w:rPr>
          <w:rFonts w:hint="eastAsia"/>
        </w:rPr>
      </w:pPr>
      <w:r>
        <w:t>（</w:t>
      </w:r>
      <w:r>
        <w:rPr>
          <w:rFonts w:hint="eastAsia"/>
        </w:rPr>
        <w:t>4）培养方向：了解企业对环境工程专业毕业生的培养要求和期望。</w:t>
      </w:r>
    </w:p>
    <w:p w14:paraId="6A21A831">
      <w:pPr>
        <w:pStyle w:val="18"/>
        <w:rPr>
          <w:rFonts w:hint="eastAsia"/>
        </w:rPr>
      </w:pPr>
      <w:r>
        <w:rPr>
          <w:rFonts w:hint="eastAsia"/>
        </w:rPr>
        <w:t>根据《2024年全国高校毕业生就业质量年度报告》，环境类专业就业呈现三大特征。其一，体制内岗位占比超过40%，包括生态环境局、环境监测站、市政设计院等事业单位、企。其二，民营企业招聘岗位中，环保设备研发、环境咨询类需求增幅最大，2024年同比上涨12.5%。其三，跨行业就业率逐年攀升，2024届毕业生中从事双碳管理、ESG（环境、社会和公司治理）咨询的比例达到19%，明显高于2021年的8%。</w:t>
      </w:r>
    </w:p>
    <w:p w14:paraId="283E5A9C">
      <w:pPr>
        <w:pStyle w:val="18"/>
        <w:rPr>
          <w:rFonts w:hint="eastAsia"/>
        </w:rPr>
      </w:pPr>
      <w:r>
        <w:rPr>
          <w:rFonts w:hint="eastAsia"/>
        </w:rPr>
        <w:t>5</w:t>
      </w:r>
      <w:r>
        <w:t>、教改思路</w:t>
      </w:r>
    </w:p>
    <w:p w14:paraId="7B26E158">
      <w:pPr>
        <w:spacing w:line="360" w:lineRule="auto"/>
        <w:ind w:firstLine="560" w:firstLineChars="200"/>
        <w:rPr>
          <w:rFonts w:hint="eastAsia" w:ascii="宋体" w:hAnsi="宋体"/>
          <w:sz w:val="28"/>
          <w:szCs w:val="28"/>
        </w:rPr>
      </w:pPr>
      <w:r>
        <w:rPr>
          <w:rFonts w:hint="eastAsia" w:ascii="宋体" w:hAnsi="宋体"/>
          <w:sz w:val="28"/>
          <w:szCs w:val="28"/>
        </w:rPr>
        <w:t>目前，生态环境保护已迈入智能时代，“智能哨兵系统”、多功能水质监测机器人、水设施巡检机器人等智能监控装备不断投入使用。污染治理、大气环境治理、水生态环境系统治理等随着数字技术运用于越来越多的生态环境治理领域，信息化、智能化已成为中国生态环境治理的发展新趋势。</w:t>
      </w:r>
    </w:p>
    <w:p w14:paraId="1D9FE289">
      <w:pPr>
        <w:spacing w:line="360" w:lineRule="auto"/>
        <w:ind w:firstLine="560" w:firstLineChars="200"/>
        <w:rPr>
          <w:rFonts w:hint="eastAsia" w:ascii="宋体" w:hAnsi="宋体"/>
          <w:sz w:val="28"/>
          <w:szCs w:val="28"/>
        </w:rPr>
      </w:pPr>
      <w:r>
        <w:rPr>
          <w:rFonts w:hint="eastAsia" w:ascii="宋体" w:hAnsi="宋体"/>
          <w:sz w:val="28"/>
          <w:szCs w:val="28"/>
        </w:rPr>
        <w:t>基于生态环保产业智能、绿色低碳的发展趋势，势必要加强物联网在环境监测中应用、智能环保设施开发、污染物在环境介质中迁移机理、典型大宗工业固体废弃物资源化开发利用，从而加快实现智能、低碳环保。通过物联网技术应用，可以对影响环境质量因素的代表值进行实时在线监测，确定环境质量（污染程度）及其变化程度，预警和管控环境质量；污染物在环境介质中迁移与转化研究可以明确污染物在环境介质中的赋存状态、毒性阙值及污染机理，从而为污染物固化稳定化及污染治理提供依据；工业固体废弃物资源化利用研究有利于缓解资源短缺问题，可实现大宗工业固体废物中所含有价金属组分回收,减少土地资源占用及环境潜在危害。</w:t>
      </w:r>
    </w:p>
    <w:p w14:paraId="19C25519">
      <w:pPr>
        <w:spacing w:line="360" w:lineRule="auto"/>
        <w:ind w:firstLine="560" w:firstLineChars="200"/>
        <w:rPr>
          <w:rFonts w:hint="eastAsia" w:ascii="宋体" w:hAnsi="宋体"/>
          <w:sz w:val="28"/>
          <w:szCs w:val="28"/>
        </w:rPr>
      </w:pPr>
      <w:r>
        <w:rPr>
          <w:rFonts w:hint="eastAsia" w:ascii="宋体" w:hAnsi="宋体"/>
          <w:sz w:val="28"/>
          <w:szCs w:val="28"/>
        </w:rPr>
        <w:t>根据前期的企业新技术应用情况调研、新技术在工业环保的应用实践，以及降碳减排的发展趋势，生态修复、碳达峰碳中和等，新技术在工业环保领域自动化、信息化等方向持续快速发展。从环境污染防治与修复、降碳减排的发展趋势，需要工业环保行业各方在污染防治、环境修复、以及清洁生产、降碳减排等多个方面进行技术研究与应用，从而加快实现碳达峰碳中和。因此，在生态环境工程技术专业课程体系建设过程中，需要融入环境修复、无人机应用技术、遥感技术、采集数据处理、PLC自动化、清洁生产、降碳减排等新技术内容，为生态保护技术专业的发展奠定基础。</w:t>
      </w:r>
    </w:p>
    <w:p w14:paraId="4F4763D1">
      <w:pPr>
        <w:rPr>
          <w:rFonts w:hint="eastAsia"/>
        </w:rPr>
      </w:pPr>
    </w:p>
    <w:p w14:paraId="00CD2A90">
      <w:pPr>
        <w:rPr>
          <w:rFonts w:hint="eastAsia"/>
        </w:rPr>
      </w:pPr>
      <w:r>
        <w:rPr>
          <w:rFonts w:hint="eastAsia"/>
        </w:rPr>
        <w:t>附件：</w:t>
      </w:r>
    </w:p>
    <w:p w14:paraId="59E67D6C">
      <w:pPr>
        <w:pStyle w:val="2"/>
        <w:rPr>
          <w:rFonts w:hint="eastAsia"/>
        </w:rPr>
      </w:pPr>
      <w:bookmarkStart w:id="194" w:name="_Toc6905"/>
      <w:bookmarkStart w:id="195" w:name="_Toc23740"/>
      <w:bookmarkStart w:id="196" w:name="_Toc4295"/>
      <w:r>
        <w:rPr>
          <w:rFonts w:hint="eastAsia"/>
        </w:rPr>
        <w:t>全校“微专业”选修课程一览表</w:t>
      </w:r>
      <w:bookmarkEnd w:id="194"/>
      <w:bookmarkEnd w:id="195"/>
      <w:bookmarkEnd w:id="196"/>
    </w:p>
    <w:sectPr>
      <w:pgSz w:w="11906" w:h="16838"/>
      <w:pgMar w:top="1440" w:right="1440" w:bottom="1440" w:left="1440"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3C9CB11-0576-405C-9467-091BF06B1879}"/>
  </w:font>
  <w:font w:name="Arial">
    <w:panose1 w:val="020B0604020202020204"/>
    <w:charset w:val="01"/>
    <w:family w:val="swiss"/>
    <w:pitch w:val="default"/>
    <w:sig w:usb0="E0002EFF" w:usb1="C000785B" w:usb2="00000009" w:usb3="00000000" w:csb0="400001FF" w:csb1="FFFF0000"/>
    <w:embedRegular r:id="rId2" w:fontKey="{200F848F-027A-406C-8E42-96924525CE3B}"/>
  </w:font>
  <w:font w:name="黑体">
    <w:panose1 w:val="02010609060101010101"/>
    <w:charset w:val="86"/>
    <w:family w:val="auto"/>
    <w:pitch w:val="default"/>
    <w:sig w:usb0="800002BF" w:usb1="38CF7CFA" w:usb2="00000016" w:usb3="00000000" w:csb0="00040001" w:csb1="00000000"/>
    <w:embedRegular r:id="rId3" w:fontKey="{31C8464E-59D4-42BA-B396-AB1741B5353B}"/>
  </w:font>
  <w:font w:name="Courier New">
    <w:panose1 w:val="02070309020205020404"/>
    <w:charset w:val="01"/>
    <w:family w:val="modern"/>
    <w:pitch w:val="default"/>
    <w:sig w:usb0="E0002EFF" w:usb1="C0007843" w:usb2="00000009" w:usb3="00000000" w:csb0="400001FF" w:csb1="FFFF0000"/>
    <w:embedRegular r:id="rId4" w:fontKey="{52028D52-32FA-4178-983B-7E34D969BB9D}"/>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5" w:fontKey="{F64ED8FA-E2DD-4BD9-954C-7C767BB09A4E}"/>
  </w:font>
  <w:font w:name="汉仪粗仿宋简">
    <w:altName w:val="宋体"/>
    <w:panose1 w:val="00000000000000000000"/>
    <w:charset w:val="86"/>
    <w:family w:val="auto"/>
    <w:pitch w:val="default"/>
    <w:sig w:usb0="00000000" w:usb1="00000000" w:usb2="00000012" w:usb3="00000000" w:csb0="00040000" w:csb1="00000000"/>
  </w:font>
  <w:font w:name="微软雅黑">
    <w:panose1 w:val="020B0503020204020204"/>
    <w:charset w:val="86"/>
    <w:family w:val="swiss"/>
    <w:pitch w:val="default"/>
    <w:sig w:usb0="80000287" w:usb1="2ACF3C50" w:usb2="00000016" w:usb3="00000000" w:csb0="0004001F" w:csb1="00000000"/>
    <w:embedRegular r:id="rId6" w:fontKey="{5C10F1E2-98AB-461F-8D89-69F8E95B25ED}"/>
  </w:font>
  <w:font w:name="方正小标宋简体">
    <w:panose1 w:val="03000509000000000000"/>
    <w:charset w:val="86"/>
    <w:family w:val="script"/>
    <w:pitch w:val="default"/>
    <w:sig w:usb0="00000001" w:usb1="080E0000" w:usb2="00000000" w:usb3="00000000" w:csb0="00040000" w:csb1="00000000"/>
    <w:embedRegular r:id="rId7" w:fontKey="{D133DFF3-3C96-472D-A953-1BA0EEE55883}"/>
  </w:font>
  <w:font w:name="华文宋体">
    <w:panose1 w:val="02010600040101010101"/>
    <w:charset w:val="86"/>
    <w:family w:val="auto"/>
    <w:pitch w:val="default"/>
    <w:sig w:usb0="00000287" w:usb1="080F0000" w:usb2="00000000" w:usb3="00000000" w:csb0="0004009F" w:csb1="DFD70000"/>
    <w:embedRegular r:id="rId8" w:fontKey="{2EB0AF96-13FD-4D0F-958F-1208757DD880}"/>
  </w:font>
  <w:font w:name="仿宋">
    <w:panose1 w:val="02010609060101010101"/>
    <w:charset w:val="86"/>
    <w:family w:val="modern"/>
    <w:pitch w:val="default"/>
    <w:sig w:usb0="800002BF" w:usb1="38CF7CFA" w:usb2="00000016" w:usb3="00000000" w:csb0="00040001" w:csb1="00000000"/>
    <w:embedRegular r:id="rId9" w:fontKey="{7BB05C00-C12A-4916-B4B6-1DD1125DD5FF}"/>
  </w:font>
  <w:font w:name="___WRD_EMBED_SUB_45">
    <w:panose1 w:val="02010609030101010101"/>
    <w:charset w:val="86"/>
    <w:family w:val="modern"/>
    <w:pitch w:val="default"/>
    <w:sig w:usb0="00000001" w:usb1="080E0000" w:usb2="00000000" w:usb3="00000000" w:csb0="00040000" w:csb1="00000000"/>
    <w:embedRegular r:id="rId10" w:fontKey="{511DE1DB-44DB-42F0-86C3-21A7A6B08DAC}"/>
  </w:font>
  <w:font w:name="Cambria Math">
    <w:panose1 w:val="02040503050406030204"/>
    <w:charset w:val="00"/>
    <w:family w:val="roman"/>
    <w:pitch w:val="default"/>
    <w:sig w:usb0="E00006FF" w:usb1="420024FF" w:usb2="02000000" w:usb3="00000000" w:csb0="2000019F" w:csb1="00000000"/>
    <w:embedRegular r:id="rId11" w:fontKey="{D83DD697-3182-4987-984C-592BEEF5ABF9}"/>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327828"/>
    </w:sdtPr>
    <w:sdtContent>
      <w:p w14:paraId="2E885852">
        <w:pPr>
          <w:pStyle w:val="7"/>
          <w:jc w:val="right"/>
          <w:rPr>
            <w:rFonts w:hint="eastAsia"/>
          </w:rPr>
        </w:pPr>
        <w:r>
          <w:fldChar w:fldCharType="begin"/>
        </w:r>
        <w:r>
          <w:instrText xml:space="preserve">PAGE   \* MERGEFORMAT</w:instrText>
        </w:r>
        <w:r>
          <w:fldChar w:fldCharType="separate"/>
        </w:r>
        <w:r>
          <w:rPr>
            <w:lang w:val="zh-CN"/>
          </w:rPr>
          <w:t>2</w:t>
        </w:r>
        <w:r>
          <w:fldChar w:fldCharType="end"/>
        </w:r>
      </w:p>
    </w:sdtContent>
  </w:sdt>
  <w:p w14:paraId="3FB11449">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035">
    <w:pPr>
      <w:rPr>
        <w:rFonts w:hint="eastAsia"/>
      </w:rPr>
    </w:pPr>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731FB">
    <w:pPr>
      <w:rPr>
        <w:rFonts w:hint="eastAsia"/>
      </w:rPr>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763191"/>
    </w:sdtPr>
    <w:sdtContent>
      <w:p w14:paraId="53450755">
        <w:pPr>
          <w:pStyle w:val="7"/>
          <w:jc w:val="right"/>
          <w:rPr>
            <w:rFonts w:hint="eastAsia"/>
          </w:rPr>
        </w:pPr>
        <w:r>
          <w:fldChar w:fldCharType="begin"/>
        </w:r>
        <w:r>
          <w:instrText xml:space="preserve">PAGE   \* MERGEFORMAT</w:instrText>
        </w:r>
        <w:r>
          <w:fldChar w:fldCharType="separate"/>
        </w:r>
        <w:r>
          <w:rPr>
            <w:lang w:val="zh-CN"/>
          </w:rPr>
          <w:t>2</w:t>
        </w:r>
        <w:r>
          <w:fldChar w:fldCharType="end"/>
        </w:r>
      </w:p>
    </w:sdtContent>
  </w:sdt>
  <w:p w14:paraId="1A372A56">
    <w:pPr>
      <w:pStyle w:val="7"/>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5693799"/>
    </w:sdtPr>
    <w:sdtContent>
      <w:p w14:paraId="03289D5B">
        <w:pPr>
          <w:pStyle w:val="7"/>
          <w:jc w:val="right"/>
          <w:rPr>
            <w:rFonts w:hint="eastAsia"/>
          </w:rPr>
        </w:pPr>
        <w:r>
          <w:fldChar w:fldCharType="begin"/>
        </w:r>
        <w:r>
          <w:instrText xml:space="preserve">PAGE   \* MERGEFORMAT</w:instrText>
        </w:r>
        <w:r>
          <w:fldChar w:fldCharType="separate"/>
        </w:r>
        <w:r>
          <w:rPr>
            <w:lang w:val="zh-CN"/>
          </w:rPr>
          <w:t>2</w:t>
        </w:r>
        <w:r>
          <w:fldChar w:fldCharType="end"/>
        </w:r>
      </w:p>
    </w:sdtContent>
  </w:sdt>
  <w:p w14:paraId="48295A97">
    <w:pPr>
      <w:pStyle w:val="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1BCF">
    <w:pPr>
      <w:rPr>
        <w:rFonts w:hint="eastAsia"/>
      </w:rPr>
    </w:pPr>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6656">
    <w:pPr>
      <w:rPr>
        <w:rFonts w:hint="eastAsia"/>
      </w:rPr>
    </w:pP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39200">
    <w:pPr>
      <w:rPr>
        <w:rFonts w:hint="eastAsia"/>
      </w:rPr>
    </w:pP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C6FC4">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1"/>
  <w:bordersDoNotSurroundFooter w:val="1"/>
  <w:documentProtection w:enforcement="0"/>
  <w:defaultTabStop w:val="420"/>
  <w:drawingGridVerticalSpacing w:val="218"/>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0039"/>
    <w:rsid w:val="00001DC6"/>
    <w:rsid w:val="00026A7C"/>
    <w:rsid w:val="000355A3"/>
    <w:rsid w:val="0004563E"/>
    <w:rsid w:val="00055E3B"/>
    <w:rsid w:val="00056E8A"/>
    <w:rsid w:val="00057BB3"/>
    <w:rsid w:val="0006152E"/>
    <w:rsid w:val="000657C1"/>
    <w:rsid w:val="000721DD"/>
    <w:rsid w:val="00077183"/>
    <w:rsid w:val="00081D0F"/>
    <w:rsid w:val="00090F87"/>
    <w:rsid w:val="00094422"/>
    <w:rsid w:val="000B57B2"/>
    <w:rsid w:val="000C1E63"/>
    <w:rsid w:val="000E40CD"/>
    <w:rsid w:val="000E5F5B"/>
    <w:rsid w:val="000F4240"/>
    <w:rsid w:val="001042BC"/>
    <w:rsid w:val="00112641"/>
    <w:rsid w:val="00117220"/>
    <w:rsid w:val="00117859"/>
    <w:rsid w:val="00132C53"/>
    <w:rsid w:val="00133004"/>
    <w:rsid w:val="00135482"/>
    <w:rsid w:val="00144674"/>
    <w:rsid w:val="001457DD"/>
    <w:rsid w:val="0014622E"/>
    <w:rsid w:val="00170C27"/>
    <w:rsid w:val="0019595F"/>
    <w:rsid w:val="001C3C35"/>
    <w:rsid w:val="001C67B4"/>
    <w:rsid w:val="001E5DE8"/>
    <w:rsid w:val="001E6CFA"/>
    <w:rsid w:val="00224612"/>
    <w:rsid w:val="00224ADD"/>
    <w:rsid w:val="00225018"/>
    <w:rsid w:val="002312C4"/>
    <w:rsid w:val="00241AEA"/>
    <w:rsid w:val="00247E1B"/>
    <w:rsid w:val="0025580E"/>
    <w:rsid w:val="002646F0"/>
    <w:rsid w:val="00264924"/>
    <w:rsid w:val="00267006"/>
    <w:rsid w:val="002756C2"/>
    <w:rsid w:val="002803FA"/>
    <w:rsid w:val="002811B9"/>
    <w:rsid w:val="002816DA"/>
    <w:rsid w:val="002859CC"/>
    <w:rsid w:val="0029354D"/>
    <w:rsid w:val="002A6334"/>
    <w:rsid w:val="002B0139"/>
    <w:rsid w:val="002B4883"/>
    <w:rsid w:val="002F07CD"/>
    <w:rsid w:val="002F312B"/>
    <w:rsid w:val="00306203"/>
    <w:rsid w:val="0032560B"/>
    <w:rsid w:val="00343C92"/>
    <w:rsid w:val="0036269C"/>
    <w:rsid w:val="00362E4E"/>
    <w:rsid w:val="0037321D"/>
    <w:rsid w:val="00396C41"/>
    <w:rsid w:val="003A6708"/>
    <w:rsid w:val="003A6DB2"/>
    <w:rsid w:val="003C4056"/>
    <w:rsid w:val="003E5505"/>
    <w:rsid w:val="00402D85"/>
    <w:rsid w:val="00425A1B"/>
    <w:rsid w:val="00453259"/>
    <w:rsid w:val="00466C60"/>
    <w:rsid w:val="00480341"/>
    <w:rsid w:val="00481835"/>
    <w:rsid w:val="00487BC9"/>
    <w:rsid w:val="004A7785"/>
    <w:rsid w:val="004C3B96"/>
    <w:rsid w:val="004D0DFD"/>
    <w:rsid w:val="004E0EB4"/>
    <w:rsid w:val="004E50BB"/>
    <w:rsid w:val="0050494A"/>
    <w:rsid w:val="005339A2"/>
    <w:rsid w:val="00546F3E"/>
    <w:rsid w:val="00550952"/>
    <w:rsid w:val="005759F0"/>
    <w:rsid w:val="005815B2"/>
    <w:rsid w:val="0058557E"/>
    <w:rsid w:val="005929AF"/>
    <w:rsid w:val="005F1864"/>
    <w:rsid w:val="00610DDF"/>
    <w:rsid w:val="00620D1B"/>
    <w:rsid w:val="00625CB1"/>
    <w:rsid w:val="006546B6"/>
    <w:rsid w:val="00661D06"/>
    <w:rsid w:val="00664B63"/>
    <w:rsid w:val="00686888"/>
    <w:rsid w:val="0069790E"/>
    <w:rsid w:val="006A52A4"/>
    <w:rsid w:val="006D0765"/>
    <w:rsid w:val="006D3F68"/>
    <w:rsid w:val="006F4F72"/>
    <w:rsid w:val="006F53B3"/>
    <w:rsid w:val="006F5470"/>
    <w:rsid w:val="00730328"/>
    <w:rsid w:val="00732252"/>
    <w:rsid w:val="007954CF"/>
    <w:rsid w:val="007A2830"/>
    <w:rsid w:val="007A7750"/>
    <w:rsid w:val="007C595A"/>
    <w:rsid w:val="00813766"/>
    <w:rsid w:val="0081471A"/>
    <w:rsid w:val="0086429D"/>
    <w:rsid w:val="00902F72"/>
    <w:rsid w:val="0091364F"/>
    <w:rsid w:val="009336B2"/>
    <w:rsid w:val="0095152D"/>
    <w:rsid w:val="009649E5"/>
    <w:rsid w:val="00975183"/>
    <w:rsid w:val="00A03227"/>
    <w:rsid w:val="00A34303"/>
    <w:rsid w:val="00A46A1A"/>
    <w:rsid w:val="00A558DB"/>
    <w:rsid w:val="00A66C70"/>
    <w:rsid w:val="00A72980"/>
    <w:rsid w:val="00A732BE"/>
    <w:rsid w:val="00A9401A"/>
    <w:rsid w:val="00AA6251"/>
    <w:rsid w:val="00AA733D"/>
    <w:rsid w:val="00AB4632"/>
    <w:rsid w:val="00AF18B8"/>
    <w:rsid w:val="00AF5363"/>
    <w:rsid w:val="00AF62F5"/>
    <w:rsid w:val="00AF7882"/>
    <w:rsid w:val="00B12C5F"/>
    <w:rsid w:val="00B360D7"/>
    <w:rsid w:val="00B64754"/>
    <w:rsid w:val="00B7193E"/>
    <w:rsid w:val="00B71DE1"/>
    <w:rsid w:val="00B7209F"/>
    <w:rsid w:val="00B862C0"/>
    <w:rsid w:val="00BB5838"/>
    <w:rsid w:val="00C0201A"/>
    <w:rsid w:val="00C03921"/>
    <w:rsid w:val="00C100A7"/>
    <w:rsid w:val="00C115E2"/>
    <w:rsid w:val="00C1505B"/>
    <w:rsid w:val="00C370B8"/>
    <w:rsid w:val="00C558EA"/>
    <w:rsid w:val="00C573A4"/>
    <w:rsid w:val="00C60620"/>
    <w:rsid w:val="00C66BA9"/>
    <w:rsid w:val="00C7223D"/>
    <w:rsid w:val="00C86FED"/>
    <w:rsid w:val="00C91C37"/>
    <w:rsid w:val="00C96BF1"/>
    <w:rsid w:val="00CA7010"/>
    <w:rsid w:val="00CA7935"/>
    <w:rsid w:val="00CB68C8"/>
    <w:rsid w:val="00CB7F20"/>
    <w:rsid w:val="00CC7493"/>
    <w:rsid w:val="00CD5767"/>
    <w:rsid w:val="00CE1F52"/>
    <w:rsid w:val="00CF149F"/>
    <w:rsid w:val="00D11ED7"/>
    <w:rsid w:val="00D22F11"/>
    <w:rsid w:val="00D42A23"/>
    <w:rsid w:val="00D44821"/>
    <w:rsid w:val="00D467D3"/>
    <w:rsid w:val="00D565A7"/>
    <w:rsid w:val="00D63DA4"/>
    <w:rsid w:val="00DA6655"/>
    <w:rsid w:val="00DD63D6"/>
    <w:rsid w:val="00DD66F4"/>
    <w:rsid w:val="00DF6978"/>
    <w:rsid w:val="00E053B2"/>
    <w:rsid w:val="00E23719"/>
    <w:rsid w:val="00E33A46"/>
    <w:rsid w:val="00E35CAA"/>
    <w:rsid w:val="00E41C2F"/>
    <w:rsid w:val="00E52F92"/>
    <w:rsid w:val="00EA0ACF"/>
    <w:rsid w:val="00EB1E48"/>
    <w:rsid w:val="00EB71D1"/>
    <w:rsid w:val="00EC05DE"/>
    <w:rsid w:val="00EC10AF"/>
    <w:rsid w:val="00ED0A8A"/>
    <w:rsid w:val="00F21695"/>
    <w:rsid w:val="00F704B9"/>
    <w:rsid w:val="00F83986"/>
    <w:rsid w:val="00FA77F0"/>
    <w:rsid w:val="00FB6FFA"/>
    <w:rsid w:val="00FC0E89"/>
    <w:rsid w:val="00FC7B9A"/>
    <w:rsid w:val="018A3871"/>
    <w:rsid w:val="01DB1C83"/>
    <w:rsid w:val="02302C80"/>
    <w:rsid w:val="02FC37CB"/>
    <w:rsid w:val="043A5387"/>
    <w:rsid w:val="045B66BC"/>
    <w:rsid w:val="04683B1B"/>
    <w:rsid w:val="04C04179"/>
    <w:rsid w:val="0511543F"/>
    <w:rsid w:val="051E6A56"/>
    <w:rsid w:val="052B11DC"/>
    <w:rsid w:val="05494FEA"/>
    <w:rsid w:val="05596C10"/>
    <w:rsid w:val="05C173E2"/>
    <w:rsid w:val="05F04756"/>
    <w:rsid w:val="05FB66D2"/>
    <w:rsid w:val="060F639F"/>
    <w:rsid w:val="06310712"/>
    <w:rsid w:val="064047AA"/>
    <w:rsid w:val="06C64729"/>
    <w:rsid w:val="07635DBB"/>
    <w:rsid w:val="0773068B"/>
    <w:rsid w:val="07C21FD0"/>
    <w:rsid w:val="07F6072D"/>
    <w:rsid w:val="088A4403"/>
    <w:rsid w:val="08DD7EE5"/>
    <w:rsid w:val="08E50D18"/>
    <w:rsid w:val="08F0070A"/>
    <w:rsid w:val="08F24482"/>
    <w:rsid w:val="0942511D"/>
    <w:rsid w:val="0958005D"/>
    <w:rsid w:val="096E2623"/>
    <w:rsid w:val="09C35E1E"/>
    <w:rsid w:val="09FC40F0"/>
    <w:rsid w:val="0A1E12A6"/>
    <w:rsid w:val="0A200096"/>
    <w:rsid w:val="0A755FF6"/>
    <w:rsid w:val="0A896457"/>
    <w:rsid w:val="0A960E3D"/>
    <w:rsid w:val="0AB33B4A"/>
    <w:rsid w:val="0ABE2142"/>
    <w:rsid w:val="0AE771CF"/>
    <w:rsid w:val="0B17438C"/>
    <w:rsid w:val="0B355C46"/>
    <w:rsid w:val="0B41524D"/>
    <w:rsid w:val="0B86741D"/>
    <w:rsid w:val="0BFF2A12"/>
    <w:rsid w:val="0C0128F7"/>
    <w:rsid w:val="0C082127"/>
    <w:rsid w:val="0C35402D"/>
    <w:rsid w:val="0C78519C"/>
    <w:rsid w:val="0C7E7DDA"/>
    <w:rsid w:val="0CB33F28"/>
    <w:rsid w:val="0CD22037"/>
    <w:rsid w:val="0D2278D4"/>
    <w:rsid w:val="0D246BD4"/>
    <w:rsid w:val="0D366907"/>
    <w:rsid w:val="0D6D334F"/>
    <w:rsid w:val="0D813666"/>
    <w:rsid w:val="0DD0740A"/>
    <w:rsid w:val="0DD405FA"/>
    <w:rsid w:val="0E0A52F3"/>
    <w:rsid w:val="0E5C414B"/>
    <w:rsid w:val="0E821CB6"/>
    <w:rsid w:val="0E8B5B4E"/>
    <w:rsid w:val="0EC966A2"/>
    <w:rsid w:val="0F2D45F1"/>
    <w:rsid w:val="0F9A4F2B"/>
    <w:rsid w:val="0FD56908"/>
    <w:rsid w:val="0FE6423C"/>
    <w:rsid w:val="0FEF4286"/>
    <w:rsid w:val="10213C41"/>
    <w:rsid w:val="103435D2"/>
    <w:rsid w:val="107240FA"/>
    <w:rsid w:val="10790FE5"/>
    <w:rsid w:val="108005C5"/>
    <w:rsid w:val="108F6A5A"/>
    <w:rsid w:val="10EA3C90"/>
    <w:rsid w:val="110C00AB"/>
    <w:rsid w:val="11511F61"/>
    <w:rsid w:val="117D2D56"/>
    <w:rsid w:val="117F087D"/>
    <w:rsid w:val="11D63826"/>
    <w:rsid w:val="11F1104F"/>
    <w:rsid w:val="11FB5FEB"/>
    <w:rsid w:val="124C74F8"/>
    <w:rsid w:val="12706417"/>
    <w:rsid w:val="127A7296"/>
    <w:rsid w:val="127F40EA"/>
    <w:rsid w:val="12816876"/>
    <w:rsid w:val="12C5261E"/>
    <w:rsid w:val="12CE6E90"/>
    <w:rsid w:val="12D16CC5"/>
    <w:rsid w:val="12E50BB3"/>
    <w:rsid w:val="130331F8"/>
    <w:rsid w:val="1387624B"/>
    <w:rsid w:val="140660A6"/>
    <w:rsid w:val="14314B1C"/>
    <w:rsid w:val="14314C88"/>
    <w:rsid w:val="14565758"/>
    <w:rsid w:val="1456736E"/>
    <w:rsid w:val="14AD5701"/>
    <w:rsid w:val="14CB731E"/>
    <w:rsid w:val="14D964F6"/>
    <w:rsid w:val="14DE53FE"/>
    <w:rsid w:val="153656F6"/>
    <w:rsid w:val="154C263F"/>
    <w:rsid w:val="15A43408"/>
    <w:rsid w:val="15C250DC"/>
    <w:rsid w:val="15D54F0F"/>
    <w:rsid w:val="164125A5"/>
    <w:rsid w:val="165C0979"/>
    <w:rsid w:val="166C5148"/>
    <w:rsid w:val="167575DE"/>
    <w:rsid w:val="16C23CB7"/>
    <w:rsid w:val="17191DA0"/>
    <w:rsid w:val="171D7C8E"/>
    <w:rsid w:val="176B7AB8"/>
    <w:rsid w:val="17797B1C"/>
    <w:rsid w:val="17B01E78"/>
    <w:rsid w:val="17FA583C"/>
    <w:rsid w:val="180715CC"/>
    <w:rsid w:val="18AD3F21"/>
    <w:rsid w:val="19192DC1"/>
    <w:rsid w:val="195E6B64"/>
    <w:rsid w:val="198C47C6"/>
    <w:rsid w:val="19E80F89"/>
    <w:rsid w:val="19E96131"/>
    <w:rsid w:val="1A773E83"/>
    <w:rsid w:val="1AAC3BF3"/>
    <w:rsid w:val="1B0D0CA7"/>
    <w:rsid w:val="1B1A7868"/>
    <w:rsid w:val="1B711270"/>
    <w:rsid w:val="1B977992"/>
    <w:rsid w:val="1BC51582"/>
    <w:rsid w:val="1BEA548C"/>
    <w:rsid w:val="1C36786F"/>
    <w:rsid w:val="1C4E5A1B"/>
    <w:rsid w:val="1C556DAA"/>
    <w:rsid w:val="1C65358B"/>
    <w:rsid w:val="1CF55E97"/>
    <w:rsid w:val="1D185ADC"/>
    <w:rsid w:val="1D8669FF"/>
    <w:rsid w:val="1D8A4831"/>
    <w:rsid w:val="1D9A07EC"/>
    <w:rsid w:val="1DB573D4"/>
    <w:rsid w:val="1DCD17F6"/>
    <w:rsid w:val="1E160EE4"/>
    <w:rsid w:val="1E5B61CE"/>
    <w:rsid w:val="1E6246D8"/>
    <w:rsid w:val="1EA77665"/>
    <w:rsid w:val="1ED85A70"/>
    <w:rsid w:val="1EDF6DFF"/>
    <w:rsid w:val="1F363550"/>
    <w:rsid w:val="1F8B2894"/>
    <w:rsid w:val="1FC009DE"/>
    <w:rsid w:val="1FDB5917"/>
    <w:rsid w:val="1FF468DA"/>
    <w:rsid w:val="20635322"/>
    <w:rsid w:val="20724B38"/>
    <w:rsid w:val="207C7D29"/>
    <w:rsid w:val="208409E8"/>
    <w:rsid w:val="208E79E8"/>
    <w:rsid w:val="20A10153"/>
    <w:rsid w:val="20AF0924"/>
    <w:rsid w:val="20BB03DA"/>
    <w:rsid w:val="20DD6C90"/>
    <w:rsid w:val="21262AC3"/>
    <w:rsid w:val="219703D2"/>
    <w:rsid w:val="21E15412"/>
    <w:rsid w:val="21F85927"/>
    <w:rsid w:val="22AA72EE"/>
    <w:rsid w:val="22F41DF7"/>
    <w:rsid w:val="237A2184"/>
    <w:rsid w:val="2398619C"/>
    <w:rsid w:val="23C56DC7"/>
    <w:rsid w:val="240E507C"/>
    <w:rsid w:val="242766AD"/>
    <w:rsid w:val="242A0B1C"/>
    <w:rsid w:val="243B4AD7"/>
    <w:rsid w:val="244336D7"/>
    <w:rsid w:val="24630A91"/>
    <w:rsid w:val="24A11754"/>
    <w:rsid w:val="24E52C95"/>
    <w:rsid w:val="25065D6D"/>
    <w:rsid w:val="25567E3D"/>
    <w:rsid w:val="25B93872"/>
    <w:rsid w:val="25DA68FE"/>
    <w:rsid w:val="25FE2B31"/>
    <w:rsid w:val="264B32EF"/>
    <w:rsid w:val="266C1EC4"/>
    <w:rsid w:val="272A2F95"/>
    <w:rsid w:val="2785453F"/>
    <w:rsid w:val="27E45276"/>
    <w:rsid w:val="28CF57EE"/>
    <w:rsid w:val="295F7136"/>
    <w:rsid w:val="2A8B7E3A"/>
    <w:rsid w:val="2ADB491E"/>
    <w:rsid w:val="2AF176D8"/>
    <w:rsid w:val="2B6D30FC"/>
    <w:rsid w:val="2BFB7259"/>
    <w:rsid w:val="2C1050BD"/>
    <w:rsid w:val="2C647269"/>
    <w:rsid w:val="2C8C0643"/>
    <w:rsid w:val="2C9A4D3D"/>
    <w:rsid w:val="2CBF0B0F"/>
    <w:rsid w:val="2D1B54A6"/>
    <w:rsid w:val="2D235645"/>
    <w:rsid w:val="2D614E83"/>
    <w:rsid w:val="2DE43AFD"/>
    <w:rsid w:val="2DF03C58"/>
    <w:rsid w:val="2E6A7D67"/>
    <w:rsid w:val="2EEC053F"/>
    <w:rsid w:val="2F1759F7"/>
    <w:rsid w:val="2F7D6916"/>
    <w:rsid w:val="2F8F23F2"/>
    <w:rsid w:val="2FCF0DB0"/>
    <w:rsid w:val="30444929"/>
    <w:rsid w:val="305807BF"/>
    <w:rsid w:val="308C1463"/>
    <w:rsid w:val="30D54BFE"/>
    <w:rsid w:val="30F71D86"/>
    <w:rsid w:val="31A458CF"/>
    <w:rsid w:val="31F76802"/>
    <w:rsid w:val="322E7A29"/>
    <w:rsid w:val="32A0758A"/>
    <w:rsid w:val="32B23746"/>
    <w:rsid w:val="333F637A"/>
    <w:rsid w:val="34777F6D"/>
    <w:rsid w:val="34806536"/>
    <w:rsid w:val="34F50744"/>
    <w:rsid w:val="34FF423F"/>
    <w:rsid w:val="35846234"/>
    <w:rsid w:val="35D078FB"/>
    <w:rsid w:val="35E232B9"/>
    <w:rsid w:val="3638029F"/>
    <w:rsid w:val="3680281D"/>
    <w:rsid w:val="36880FB3"/>
    <w:rsid w:val="36EF7B43"/>
    <w:rsid w:val="36F423F9"/>
    <w:rsid w:val="36FD2F35"/>
    <w:rsid w:val="37290586"/>
    <w:rsid w:val="37303B55"/>
    <w:rsid w:val="37343C8E"/>
    <w:rsid w:val="37D1218F"/>
    <w:rsid w:val="37D75CA1"/>
    <w:rsid w:val="37EB2D52"/>
    <w:rsid w:val="3802174C"/>
    <w:rsid w:val="3870241E"/>
    <w:rsid w:val="388770D3"/>
    <w:rsid w:val="3888499E"/>
    <w:rsid w:val="38947917"/>
    <w:rsid w:val="392E47B3"/>
    <w:rsid w:val="393A4F06"/>
    <w:rsid w:val="394713D0"/>
    <w:rsid w:val="396B08FC"/>
    <w:rsid w:val="39886C4F"/>
    <w:rsid w:val="398D20AA"/>
    <w:rsid w:val="39EB4452"/>
    <w:rsid w:val="3A8B05ED"/>
    <w:rsid w:val="3A9C596E"/>
    <w:rsid w:val="3AAE323C"/>
    <w:rsid w:val="3AFB59F7"/>
    <w:rsid w:val="3BD34118"/>
    <w:rsid w:val="3C3F0A85"/>
    <w:rsid w:val="3CB43B15"/>
    <w:rsid w:val="3D321D80"/>
    <w:rsid w:val="3D41598E"/>
    <w:rsid w:val="3D911337"/>
    <w:rsid w:val="3D976769"/>
    <w:rsid w:val="3E246184"/>
    <w:rsid w:val="3EB73C36"/>
    <w:rsid w:val="3F116D9E"/>
    <w:rsid w:val="3F172D86"/>
    <w:rsid w:val="3F7B559F"/>
    <w:rsid w:val="3FC01EDD"/>
    <w:rsid w:val="3FCC0A2C"/>
    <w:rsid w:val="40562DAA"/>
    <w:rsid w:val="405D76A1"/>
    <w:rsid w:val="40955D59"/>
    <w:rsid w:val="40C0575F"/>
    <w:rsid w:val="40C96B6F"/>
    <w:rsid w:val="40D95004"/>
    <w:rsid w:val="410C362B"/>
    <w:rsid w:val="417A500E"/>
    <w:rsid w:val="41801E32"/>
    <w:rsid w:val="41BB69B6"/>
    <w:rsid w:val="41E952A1"/>
    <w:rsid w:val="41EC753D"/>
    <w:rsid w:val="42044568"/>
    <w:rsid w:val="420F2CA7"/>
    <w:rsid w:val="42255D7C"/>
    <w:rsid w:val="423D7815"/>
    <w:rsid w:val="42425F4A"/>
    <w:rsid w:val="428B0580"/>
    <w:rsid w:val="42CE4911"/>
    <w:rsid w:val="42D33CD5"/>
    <w:rsid w:val="43122D04"/>
    <w:rsid w:val="435A7CFF"/>
    <w:rsid w:val="439711A6"/>
    <w:rsid w:val="43E56256"/>
    <w:rsid w:val="44EF7676"/>
    <w:rsid w:val="44F53855"/>
    <w:rsid w:val="450D34CE"/>
    <w:rsid w:val="45493BE2"/>
    <w:rsid w:val="45A32E70"/>
    <w:rsid w:val="45B744BE"/>
    <w:rsid w:val="45E87EEF"/>
    <w:rsid w:val="45F12DF0"/>
    <w:rsid w:val="46342CDD"/>
    <w:rsid w:val="467C23E0"/>
    <w:rsid w:val="470C0561"/>
    <w:rsid w:val="471E5E67"/>
    <w:rsid w:val="477C40FE"/>
    <w:rsid w:val="477D05E4"/>
    <w:rsid w:val="48142DC6"/>
    <w:rsid w:val="482B4A23"/>
    <w:rsid w:val="482E62B2"/>
    <w:rsid w:val="48704CC8"/>
    <w:rsid w:val="48914416"/>
    <w:rsid w:val="49597017"/>
    <w:rsid w:val="498001B4"/>
    <w:rsid w:val="498D3528"/>
    <w:rsid w:val="498D7873"/>
    <w:rsid w:val="49DA246F"/>
    <w:rsid w:val="49EA2030"/>
    <w:rsid w:val="4A0A248B"/>
    <w:rsid w:val="4A36326D"/>
    <w:rsid w:val="4A422769"/>
    <w:rsid w:val="4A607445"/>
    <w:rsid w:val="4A6320A6"/>
    <w:rsid w:val="4A8A1414"/>
    <w:rsid w:val="4AAA17BF"/>
    <w:rsid w:val="4AEC6208"/>
    <w:rsid w:val="4B577B99"/>
    <w:rsid w:val="4B776AD7"/>
    <w:rsid w:val="4B89188E"/>
    <w:rsid w:val="4BBD5522"/>
    <w:rsid w:val="4BEB0C49"/>
    <w:rsid w:val="4C147838"/>
    <w:rsid w:val="4C3258BB"/>
    <w:rsid w:val="4C912C37"/>
    <w:rsid w:val="4CB069B5"/>
    <w:rsid w:val="4CE0596C"/>
    <w:rsid w:val="4D9322BB"/>
    <w:rsid w:val="4D950505"/>
    <w:rsid w:val="4D997256"/>
    <w:rsid w:val="4DDF3297"/>
    <w:rsid w:val="4DE65204"/>
    <w:rsid w:val="4E2D443F"/>
    <w:rsid w:val="4ECC61A8"/>
    <w:rsid w:val="4ED24FA6"/>
    <w:rsid w:val="4EDB6A19"/>
    <w:rsid w:val="4F257D14"/>
    <w:rsid w:val="4F585C8E"/>
    <w:rsid w:val="4F7A3537"/>
    <w:rsid w:val="50F11EF6"/>
    <w:rsid w:val="5134477F"/>
    <w:rsid w:val="5157155E"/>
    <w:rsid w:val="516C77CE"/>
    <w:rsid w:val="5189304C"/>
    <w:rsid w:val="51976F41"/>
    <w:rsid w:val="519E687A"/>
    <w:rsid w:val="520B3C6B"/>
    <w:rsid w:val="52100317"/>
    <w:rsid w:val="521F2A93"/>
    <w:rsid w:val="52742E94"/>
    <w:rsid w:val="52766C01"/>
    <w:rsid w:val="52843E10"/>
    <w:rsid w:val="52854FEC"/>
    <w:rsid w:val="52B30437"/>
    <w:rsid w:val="53051C89"/>
    <w:rsid w:val="545E1E5A"/>
    <w:rsid w:val="546D5D37"/>
    <w:rsid w:val="5475434D"/>
    <w:rsid w:val="54A51975"/>
    <w:rsid w:val="54CB6F02"/>
    <w:rsid w:val="54EA38FB"/>
    <w:rsid w:val="55191A1B"/>
    <w:rsid w:val="55592760"/>
    <w:rsid w:val="55681BAA"/>
    <w:rsid w:val="557B0928"/>
    <w:rsid w:val="557C17BB"/>
    <w:rsid w:val="559B06A0"/>
    <w:rsid w:val="55C920FA"/>
    <w:rsid w:val="55D87708"/>
    <w:rsid w:val="55DA5C93"/>
    <w:rsid w:val="55FC3817"/>
    <w:rsid w:val="56206DD9"/>
    <w:rsid w:val="56692409"/>
    <w:rsid w:val="566B62A7"/>
    <w:rsid w:val="566E223B"/>
    <w:rsid w:val="569C0B56"/>
    <w:rsid w:val="56A24FB9"/>
    <w:rsid w:val="56F664B8"/>
    <w:rsid w:val="574B63CB"/>
    <w:rsid w:val="57554DCE"/>
    <w:rsid w:val="579308D8"/>
    <w:rsid w:val="57976ADB"/>
    <w:rsid w:val="57A67CBB"/>
    <w:rsid w:val="57B02994"/>
    <w:rsid w:val="57DF519E"/>
    <w:rsid w:val="58485ECA"/>
    <w:rsid w:val="58A40196"/>
    <w:rsid w:val="58AC4E81"/>
    <w:rsid w:val="590D5D3B"/>
    <w:rsid w:val="5975743C"/>
    <w:rsid w:val="597D7590"/>
    <w:rsid w:val="5990115C"/>
    <w:rsid w:val="599C2C1B"/>
    <w:rsid w:val="5A1924BD"/>
    <w:rsid w:val="5A1C6061"/>
    <w:rsid w:val="5A8738CB"/>
    <w:rsid w:val="5A9B74F7"/>
    <w:rsid w:val="5B1769FD"/>
    <w:rsid w:val="5B1A66E8"/>
    <w:rsid w:val="5B316E66"/>
    <w:rsid w:val="5B457CB5"/>
    <w:rsid w:val="5B796F59"/>
    <w:rsid w:val="5C0827EA"/>
    <w:rsid w:val="5C423F4D"/>
    <w:rsid w:val="5CA72D92"/>
    <w:rsid w:val="5CB339BC"/>
    <w:rsid w:val="5CCA0F1B"/>
    <w:rsid w:val="5CDC3F9E"/>
    <w:rsid w:val="5CE812DC"/>
    <w:rsid w:val="5CE83C82"/>
    <w:rsid w:val="5D30024A"/>
    <w:rsid w:val="5D6E3134"/>
    <w:rsid w:val="5D942587"/>
    <w:rsid w:val="5DB20B85"/>
    <w:rsid w:val="5DD31DCA"/>
    <w:rsid w:val="5DE371FD"/>
    <w:rsid w:val="5DFD637E"/>
    <w:rsid w:val="5E0B72A8"/>
    <w:rsid w:val="5E1555A0"/>
    <w:rsid w:val="5E1C002A"/>
    <w:rsid w:val="5E370256"/>
    <w:rsid w:val="5E7D64D0"/>
    <w:rsid w:val="5EE44E48"/>
    <w:rsid w:val="5EF908A6"/>
    <w:rsid w:val="5EFC6334"/>
    <w:rsid w:val="5F13572D"/>
    <w:rsid w:val="5FCC24AC"/>
    <w:rsid w:val="5FEF7F48"/>
    <w:rsid w:val="60026047"/>
    <w:rsid w:val="60A07495"/>
    <w:rsid w:val="60AD2985"/>
    <w:rsid w:val="61463107"/>
    <w:rsid w:val="617A5F38"/>
    <w:rsid w:val="61A60ADB"/>
    <w:rsid w:val="61F21F72"/>
    <w:rsid w:val="62100A1E"/>
    <w:rsid w:val="62464171"/>
    <w:rsid w:val="629762BF"/>
    <w:rsid w:val="629D7D01"/>
    <w:rsid w:val="630A22FC"/>
    <w:rsid w:val="63323318"/>
    <w:rsid w:val="63D902F4"/>
    <w:rsid w:val="64010270"/>
    <w:rsid w:val="64112E3F"/>
    <w:rsid w:val="64487C27"/>
    <w:rsid w:val="64A24811"/>
    <w:rsid w:val="65177F59"/>
    <w:rsid w:val="651D3FC4"/>
    <w:rsid w:val="657333CA"/>
    <w:rsid w:val="658C638D"/>
    <w:rsid w:val="659524F2"/>
    <w:rsid w:val="663824B6"/>
    <w:rsid w:val="663B7C6B"/>
    <w:rsid w:val="66CB68F0"/>
    <w:rsid w:val="670D457F"/>
    <w:rsid w:val="6723579F"/>
    <w:rsid w:val="67323E04"/>
    <w:rsid w:val="673775F2"/>
    <w:rsid w:val="67762CFD"/>
    <w:rsid w:val="681E22E0"/>
    <w:rsid w:val="68A5389A"/>
    <w:rsid w:val="68E65C61"/>
    <w:rsid w:val="69132EFA"/>
    <w:rsid w:val="6954459A"/>
    <w:rsid w:val="699C0552"/>
    <w:rsid w:val="6A721EA2"/>
    <w:rsid w:val="6AAC5C88"/>
    <w:rsid w:val="6AB04778"/>
    <w:rsid w:val="6B347157"/>
    <w:rsid w:val="6B3B5767"/>
    <w:rsid w:val="6B721A2E"/>
    <w:rsid w:val="6B804001"/>
    <w:rsid w:val="6B897174"/>
    <w:rsid w:val="6B8F21DB"/>
    <w:rsid w:val="6BB57D7C"/>
    <w:rsid w:val="6C2D6959"/>
    <w:rsid w:val="6CFA17AD"/>
    <w:rsid w:val="6D4C2130"/>
    <w:rsid w:val="6D6D68DA"/>
    <w:rsid w:val="6DBB590E"/>
    <w:rsid w:val="6E146397"/>
    <w:rsid w:val="6E971ED7"/>
    <w:rsid w:val="6E9A783A"/>
    <w:rsid w:val="6ED53BBD"/>
    <w:rsid w:val="6EEE5301"/>
    <w:rsid w:val="6F8166E3"/>
    <w:rsid w:val="6FA50623"/>
    <w:rsid w:val="704E1CE9"/>
    <w:rsid w:val="70821788"/>
    <w:rsid w:val="70D475D2"/>
    <w:rsid w:val="710E3FA6"/>
    <w:rsid w:val="715867AC"/>
    <w:rsid w:val="71796BBE"/>
    <w:rsid w:val="71D50A9C"/>
    <w:rsid w:val="71E3771A"/>
    <w:rsid w:val="72703EE0"/>
    <w:rsid w:val="72AB5F51"/>
    <w:rsid w:val="72B92153"/>
    <w:rsid w:val="72CF7CED"/>
    <w:rsid w:val="72D87A9A"/>
    <w:rsid w:val="72E72D01"/>
    <w:rsid w:val="7303109A"/>
    <w:rsid w:val="7304314B"/>
    <w:rsid w:val="735237F0"/>
    <w:rsid w:val="73A86934"/>
    <w:rsid w:val="73B90AB8"/>
    <w:rsid w:val="73DB0AB8"/>
    <w:rsid w:val="73EA31C8"/>
    <w:rsid w:val="73F92AAA"/>
    <w:rsid w:val="743A3FCE"/>
    <w:rsid w:val="749869A9"/>
    <w:rsid w:val="749D078A"/>
    <w:rsid w:val="74ED70F5"/>
    <w:rsid w:val="755C1784"/>
    <w:rsid w:val="76AB293C"/>
    <w:rsid w:val="771B7F79"/>
    <w:rsid w:val="77316C41"/>
    <w:rsid w:val="77935205"/>
    <w:rsid w:val="77A954AE"/>
    <w:rsid w:val="77FF3BEE"/>
    <w:rsid w:val="78014BB4"/>
    <w:rsid w:val="7853714E"/>
    <w:rsid w:val="78621153"/>
    <w:rsid w:val="78623201"/>
    <w:rsid w:val="78686282"/>
    <w:rsid w:val="786A55F2"/>
    <w:rsid w:val="789B6A68"/>
    <w:rsid w:val="78E71CAD"/>
    <w:rsid w:val="78EA730D"/>
    <w:rsid w:val="78F63C9E"/>
    <w:rsid w:val="79366790"/>
    <w:rsid w:val="7963011C"/>
    <w:rsid w:val="79773858"/>
    <w:rsid w:val="79780B57"/>
    <w:rsid w:val="797C0647"/>
    <w:rsid w:val="79C5247E"/>
    <w:rsid w:val="7A0B7FFC"/>
    <w:rsid w:val="7A59102C"/>
    <w:rsid w:val="7AB41CF2"/>
    <w:rsid w:val="7ADA324A"/>
    <w:rsid w:val="7AF20495"/>
    <w:rsid w:val="7B1242D4"/>
    <w:rsid w:val="7B2965AD"/>
    <w:rsid w:val="7B2C00AB"/>
    <w:rsid w:val="7B555980"/>
    <w:rsid w:val="7BA67BFD"/>
    <w:rsid w:val="7C016BE2"/>
    <w:rsid w:val="7C0E1C6B"/>
    <w:rsid w:val="7C21508F"/>
    <w:rsid w:val="7C34248C"/>
    <w:rsid w:val="7C677C2F"/>
    <w:rsid w:val="7CA11E26"/>
    <w:rsid w:val="7CD62E2A"/>
    <w:rsid w:val="7CE64A4C"/>
    <w:rsid w:val="7D3B0A68"/>
    <w:rsid w:val="7D40373A"/>
    <w:rsid w:val="7E040C0B"/>
    <w:rsid w:val="7EA05C60"/>
    <w:rsid w:val="7EBB4972"/>
    <w:rsid w:val="7F117B4E"/>
    <w:rsid w:val="7F13096B"/>
    <w:rsid w:val="7F1B1186"/>
    <w:rsid w:val="7F1B2C83"/>
    <w:rsid w:val="7F2D4C94"/>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exact"/>
    </w:pPr>
    <w:rPr>
      <w:rFonts w:ascii="仿宋_GB2312" w:hAnsi="仿宋_GB2312" w:eastAsia="宋体" w:cs="宋体"/>
      <w:color w:val="000000"/>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line="240" w:lineRule="auto"/>
      <w:outlineLvl w:val="1"/>
    </w:pPr>
    <w:rPr>
      <w:rFonts w:asciiTheme="minorEastAsia" w:hAnsiTheme="minorEastAsia" w:eastAsiaTheme="minorEastAsia" w:cstheme="minorEastAsia"/>
      <w:color w:val="000000" w:themeColor="text1"/>
      <w:sz w:val="28"/>
      <w:szCs w:val="21"/>
      <w14:textFill>
        <w14:solidFill>
          <w14:schemeClr w14:val="tx1"/>
        </w14:solidFill>
      </w14:textFill>
    </w:rPr>
  </w:style>
  <w:style w:type="paragraph" w:styleId="4">
    <w:name w:val="heading 3"/>
    <w:basedOn w:val="1"/>
    <w:next w:val="1"/>
    <w:autoRedefine/>
    <w:unhideWhenUsed/>
    <w:qFormat/>
    <w:uiPriority w:val="9"/>
    <w:pPr>
      <w:keepNext/>
      <w:keepLines/>
      <w:spacing w:line="360" w:lineRule="auto"/>
      <w:outlineLvl w:val="2"/>
    </w:pPr>
    <w:rPr>
      <w:b/>
      <w:sz w:val="28"/>
      <w:szCs w:val="28"/>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style>
  <w:style w:type="paragraph" w:styleId="6">
    <w:name w:val="Body Text Indent 2"/>
    <w:basedOn w:val="1"/>
    <w:qFormat/>
    <w:uiPriority w:val="99"/>
    <w:pPr>
      <w:ind w:firstLine="560"/>
    </w:pPr>
    <w:rPr>
      <w:rFonts w:eastAsia="汉仪粗仿宋简"/>
      <w:sz w:val="28"/>
      <w:szCs w:val="28"/>
    </w:rPr>
  </w:style>
  <w:style w:type="paragraph" w:styleId="7">
    <w:name w:val="footer"/>
    <w:basedOn w:val="1"/>
    <w:link w:val="122"/>
    <w:autoRedefine/>
    <w:unhideWhenUsed/>
    <w:qFormat/>
    <w:uiPriority w:val="99"/>
    <w:pPr>
      <w:tabs>
        <w:tab w:val="center" w:pos="4153"/>
        <w:tab w:val="right" w:pos="8306"/>
      </w:tabs>
      <w:snapToGrid w:val="0"/>
    </w:pPr>
    <w:rPr>
      <w:sz w:val="18"/>
      <w:szCs w:val="18"/>
    </w:rPr>
  </w:style>
  <w:style w:type="paragraph" w:styleId="8">
    <w:name w:val="header"/>
    <w:basedOn w:val="1"/>
    <w:link w:val="26"/>
    <w:autoRedefine/>
    <w:unhideWhenUsed/>
    <w:qFormat/>
    <w:uiPriority w:val="99"/>
    <w:pPr>
      <w:tabs>
        <w:tab w:val="center" w:pos="4153"/>
        <w:tab w:val="right" w:pos="8306"/>
      </w:tabs>
      <w:snapToGrid w:val="0"/>
      <w:jc w:val="center"/>
    </w:pPr>
    <w:rPr>
      <w:sz w:val="18"/>
      <w:szCs w:val="18"/>
    </w:rPr>
  </w:style>
  <w:style w:type="paragraph" w:styleId="9">
    <w:name w:val="toc 1"/>
    <w:basedOn w:val="1"/>
    <w:next w:val="1"/>
    <w:autoRedefine/>
    <w:unhideWhenUsed/>
    <w:qFormat/>
    <w:uiPriority w:val="39"/>
  </w:style>
  <w:style w:type="paragraph" w:styleId="10">
    <w:name w:val="toc 2"/>
    <w:basedOn w:val="1"/>
    <w:next w:val="1"/>
    <w:autoRedefine/>
    <w:unhideWhenUsed/>
    <w:qFormat/>
    <w:uiPriority w:val="39"/>
    <w:pPr>
      <w:ind w:left="420" w:leftChars="200"/>
    </w:pPr>
  </w:style>
  <w:style w:type="paragraph" w:styleId="11">
    <w:name w:val="Normal (Web)"/>
    <w:basedOn w:val="1"/>
    <w:autoRedefine/>
    <w:unhideWhenUsed/>
    <w:qFormat/>
    <w:uiPriority w:val="99"/>
    <w:rPr>
      <w:sz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7E1FAD"/>
      <w:u w:val="single"/>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paragraph" w:customStyle="1" w:styleId="17">
    <w:name w:val="中等深浅网格 1 - 着色 21"/>
    <w:basedOn w:val="1"/>
    <w:autoRedefine/>
    <w:qFormat/>
    <w:uiPriority w:val="0"/>
    <w:pPr>
      <w:spacing w:line="360" w:lineRule="auto"/>
      <w:ind w:firstLine="420" w:firstLineChars="200"/>
    </w:pPr>
    <w:rPr>
      <w:rFonts w:ascii="Calibri" w:hAnsi="Calibri"/>
      <w:sz w:val="21"/>
    </w:rPr>
  </w:style>
  <w:style w:type="paragraph" w:customStyle="1" w:styleId="18">
    <w:name w:val="正文红"/>
    <w:basedOn w:val="1"/>
    <w:autoRedefine/>
    <w:qFormat/>
    <w:uiPriority w:val="0"/>
    <w:pPr>
      <w:spacing w:line="360" w:lineRule="auto"/>
      <w:ind w:firstLine="641"/>
    </w:pPr>
    <w:rPr>
      <w:rFonts w:hAnsiTheme="minorEastAsia"/>
      <w:color w:val="auto"/>
      <w:sz w:val="28"/>
      <w:szCs w:val="28"/>
    </w:rPr>
  </w:style>
  <w:style w:type="paragraph" w:customStyle="1" w:styleId="19">
    <w:name w:val="表头图号"/>
    <w:basedOn w:val="1"/>
    <w:next w:val="1"/>
    <w:autoRedefine/>
    <w:qFormat/>
    <w:uiPriority w:val="0"/>
    <w:pPr>
      <w:spacing w:line="240" w:lineRule="auto"/>
      <w:jc w:val="center"/>
    </w:pPr>
    <w:rPr>
      <w:b/>
      <w:sz w:val="24"/>
      <w:szCs w:val="24"/>
    </w:rPr>
  </w:style>
  <w:style w:type="paragraph" w:customStyle="1" w:styleId="20">
    <w:name w:val="表格"/>
    <w:basedOn w:val="1"/>
    <w:autoRedefine/>
    <w:qFormat/>
    <w:uiPriority w:val="0"/>
    <w:rPr>
      <w:sz w:val="21"/>
    </w:rPr>
  </w:style>
  <w:style w:type="paragraph" w:customStyle="1" w:styleId="21">
    <w:name w:val="表格居中"/>
    <w:basedOn w:val="20"/>
    <w:next w:val="20"/>
    <w:autoRedefine/>
    <w:qFormat/>
    <w:uiPriority w:val="0"/>
    <w:pPr>
      <w:jc w:val="center"/>
      <w:outlineLvl w:val="1"/>
    </w:pPr>
  </w:style>
  <w:style w:type="paragraph" w:customStyle="1" w:styleId="22">
    <w:name w:val="一级标题"/>
    <w:basedOn w:val="1"/>
    <w:autoRedefine/>
    <w:qFormat/>
    <w:uiPriority w:val="0"/>
    <w:pPr>
      <w:tabs>
        <w:tab w:val="left" w:pos="3405"/>
      </w:tabs>
      <w:outlineLvl w:val="0"/>
    </w:pPr>
    <w:rPr>
      <w:rFonts w:hint="eastAsia" w:ascii="黑体" w:hAnsi="黑体" w:cs="黑体"/>
      <w:b/>
      <w:sz w:val="28"/>
      <w:szCs w:val="32"/>
    </w:rPr>
  </w:style>
  <w:style w:type="paragraph" w:customStyle="1" w:styleId="23">
    <w:name w:val="三级标题"/>
    <w:basedOn w:val="1"/>
    <w:autoRedefine/>
    <w:qFormat/>
    <w:uiPriority w:val="0"/>
    <w:pPr>
      <w:ind w:firstLine="640"/>
      <w:outlineLvl w:val="0"/>
    </w:pPr>
    <w:rPr>
      <w:rFonts w:hint="eastAsia" w:ascii="黑体" w:hAnsi="黑体" w:cs="黑体"/>
      <w:szCs w:val="32"/>
    </w:rPr>
  </w:style>
  <w:style w:type="paragraph" w:customStyle="1" w:styleId="24">
    <w:name w:val="二级标题"/>
    <w:basedOn w:val="1"/>
    <w:autoRedefine/>
    <w:qFormat/>
    <w:uiPriority w:val="0"/>
    <w:pPr>
      <w:ind w:firstLine="640"/>
      <w:outlineLvl w:val="0"/>
    </w:pPr>
    <w:rPr>
      <w:rFonts w:hint="eastAsia" w:ascii="黑体" w:hAnsi="黑体" w:cs="黑体"/>
      <w:b/>
      <w:szCs w:val="32"/>
    </w:rPr>
  </w:style>
  <w:style w:type="character" w:customStyle="1" w:styleId="25">
    <w:name w:val="标题 1 字符"/>
    <w:basedOn w:val="14"/>
    <w:link w:val="3"/>
    <w:autoRedefine/>
    <w:qFormat/>
    <w:uiPriority w:val="9"/>
    <w:rPr>
      <w:rFonts w:ascii="Times New Roman" w:hAnsi="Times New Roman" w:eastAsia="仿宋_GB2312" w:cs="Times New Roman"/>
      <w:b/>
      <w:bCs/>
      <w:kern w:val="44"/>
      <w:sz w:val="44"/>
      <w:szCs w:val="44"/>
    </w:rPr>
  </w:style>
  <w:style w:type="character" w:customStyle="1" w:styleId="26">
    <w:name w:val="页眉 字符"/>
    <w:basedOn w:val="14"/>
    <w:link w:val="8"/>
    <w:autoRedefine/>
    <w:qFormat/>
    <w:uiPriority w:val="99"/>
    <w:rPr>
      <w:rFonts w:eastAsia="仿宋_GB2312"/>
      <w:kern w:val="2"/>
      <w:sz w:val="18"/>
      <w:szCs w:val="18"/>
    </w:rPr>
  </w:style>
  <w:style w:type="paragraph" w:customStyle="1" w:styleId="27">
    <w:name w:val="Table Text"/>
    <w:basedOn w:val="1"/>
    <w:autoRedefine/>
    <w:semiHidden/>
    <w:qFormat/>
    <w:uiPriority w:val="0"/>
    <w:pPr>
      <w:kinsoku w:val="0"/>
      <w:autoSpaceDE w:val="0"/>
      <w:autoSpaceDN w:val="0"/>
      <w:adjustRightInd w:val="0"/>
      <w:snapToGrid w:val="0"/>
      <w:textAlignment w:val="baseline"/>
    </w:pPr>
    <w:rPr>
      <w:rFonts w:ascii="微软雅黑" w:hAnsi="微软雅黑" w:eastAsia="微软雅黑"/>
    </w:rPr>
  </w:style>
  <w:style w:type="character" w:customStyle="1" w:styleId="28">
    <w:name w:val="标题 2 字符"/>
    <w:basedOn w:val="14"/>
    <w:link w:val="2"/>
    <w:autoRedefine/>
    <w:qFormat/>
    <w:uiPriority w:val="9"/>
    <w:rPr>
      <w:rFonts w:asciiTheme="minorEastAsia" w:hAnsiTheme="minorEastAsia" w:eastAsiaTheme="minorEastAsia" w:cstheme="minorEastAsia"/>
      <w:color w:val="000000" w:themeColor="text1"/>
      <w:sz w:val="28"/>
      <w:szCs w:val="21"/>
      <w14:textFill>
        <w14:solidFill>
          <w14:schemeClr w14:val="tx1"/>
        </w14:solidFill>
      </w14:textFill>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styleId="30">
    <w:name w:val="List Paragraph"/>
    <w:basedOn w:val="1"/>
    <w:autoRedefine/>
    <w:qFormat/>
    <w:uiPriority w:val="34"/>
    <w:pPr>
      <w:spacing w:line="240" w:lineRule="auto"/>
      <w:ind w:firstLine="39" w:firstLineChars="14"/>
    </w:pPr>
    <w:rPr>
      <w:sz w:val="28"/>
      <w:szCs w:val="28"/>
    </w:rPr>
  </w:style>
  <w:style w:type="character" w:customStyle="1" w:styleId="31">
    <w:name w:val="font51"/>
    <w:basedOn w:val="14"/>
    <w:qFormat/>
    <w:uiPriority w:val="0"/>
    <w:rPr>
      <w:rFonts w:hint="default" w:ascii="Times New Roman" w:hAnsi="Times New Roman" w:cs="Times New Roman"/>
      <w:color w:val="000000"/>
      <w:sz w:val="21"/>
      <w:szCs w:val="21"/>
      <w:u w:val="none"/>
    </w:rPr>
  </w:style>
  <w:style w:type="character" w:customStyle="1" w:styleId="32">
    <w:name w:val="font41"/>
    <w:basedOn w:val="14"/>
    <w:qFormat/>
    <w:uiPriority w:val="0"/>
    <w:rPr>
      <w:rFonts w:hint="eastAsia" w:ascii="仿宋_GB2312" w:eastAsia="仿宋_GB2312" w:cs="仿宋_GB2312"/>
      <w:color w:val="000000"/>
      <w:sz w:val="21"/>
      <w:szCs w:val="21"/>
      <w:u w:val="none"/>
    </w:rPr>
  </w:style>
  <w:style w:type="character" w:customStyle="1" w:styleId="33">
    <w:name w:val="font31"/>
    <w:basedOn w:val="14"/>
    <w:qFormat/>
    <w:uiPriority w:val="0"/>
    <w:rPr>
      <w:rFonts w:hint="eastAsia" w:ascii="仿宋_GB2312" w:eastAsia="仿宋_GB2312" w:cs="仿宋_GB2312"/>
      <w:color w:val="000000"/>
      <w:sz w:val="22"/>
      <w:szCs w:val="22"/>
      <w:u w:val="none"/>
    </w:rPr>
  </w:style>
  <w:style w:type="paragraph" w:customStyle="1" w:styleId="34">
    <w:name w:val="表格2"/>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5">
    <w:name w:val="font21"/>
    <w:basedOn w:val="14"/>
    <w:qFormat/>
    <w:uiPriority w:val="0"/>
    <w:rPr>
      <w:rFonts w:hint="eastAsia" w:ascii="仿宋_GB2312" w:eastAsia="仿宋_GB2312" w:cs="仿宋_GB2312"/>
      <w:color w:val="000000"/>
      <w:sz w:val="22"/>
      <w:szCs w:val="22"/>
      <w:u w:val="none"/>
    </w:rPr>
  </w:style>
  <w:style w:type="paragraph" w:customStyle="1" w:styleId="36">
    <w:name w:val="列出段落1"/>
    <w:basedOn w:val="1"/>
    <w:autoRedefine/>
    <w:qFormat/>
    <w:uiPriority w:val="34"/>
    <w:pPr>
      <w:ind w:firstLine="420" w:firstLineChars="200"/>
    </w:pPr>
    <w:rPr>
      <w:rFonts w:ascii="Calibri" w:hAnsi="Calibri"/>
      <w:sz w:val="21"/>
    </w:rPr>
  </w:style>
  <w:style w:type="character" w:customStyle="1" w:styleId="37">
    <w:name w:val="未处理的提及1"/>
    <w:basedOn w:val="14"/>
    <w:semiHidden/>
    <w:unhideWhenUsed/>
    <w:qFormat/>
    <w:uiPriority w:val="99"/>
    <w:rPr>
      <w:color w:val="605E5C"/>
      <w:shd w:val="clear" w:color="auto" w:fill="E1DFDD"/>
    </w:rPr>
  </w:style>
  <w:style w:type="paragraph" w:customStyle="1" w:styleId="38">
    <w:name w:val="msonormal"/>
    <w:basedOn w:val="1"/>
    <w:qFormat/>
    <w:uiPriority w:val="0"/>
    <w:pPr>
      <w:spacing w:before="100" w:beforeAutospacing="1" w:after="100" w:afterAutospacing="1"/>
    </w:pPr>
    <w:rPr>
      <w:rFonts w:ascii="宋体" w:hAnsi="宋体"/>
      <w:sz w:val="24"/>
      <w:szCs w:val="24"/>
    </w:rPr>
  </w:style>
  <w:style w:type="paragraph" w:customStyle="1" w:styleId="39">
    <w:name w:val="font5"/>
    <w:basedOn w:val="1"/>
    <w:qFormat/>
    <w:uiPriority w:val="0"/>
    <w:pPr>
      <w:spacing w:before="100" w:beforeAutospacing="1" w:after="100" w:afterAutospacing="1"/>
    </w:pPr>
    <w:rPr>
      <w:sz w:val="21"/>
      <w:szCs w:val="21"/>
    </w:rPr>
  </w:style>
  <w:style w:type="paragraph" w:customStyle="1" w:styleId="40">
    <w:name w:val="font6"/>
    <w:basedOn w:val="1"/>
    <w:qFormat/>
    <w:uiPriority w:val="0"/>
    <w:pPr>
      <w:spacing w:before="100" w:beforeAutospacing="1" w:after="100" w:afterAutospacing="1"/>
    </w:pPr>
    <w:rPr>
      <w:sz w:val="21"/>
      <w:szCs w:val="21"/>
    </w:rPr>
  </w:style>
  <w:style w:type="paragraph" w:customStyle="1" w:styleId="41">
    <w:name w:val="font7"/>
    <w:basedOn w:val="1"/>
    <w:qFormat/>
    <w:uiPriority w:val="0"/>
    <w:pPr>
      <w:spacing w:before="100" w:beforeAutospacing="1" w:after="100" w:afterAutospacing="1"/>
    </w:pPr>
    <w:rPr>
      <w:rFonts w:ascii="宋体" w:hAnsi="宋体"/>
      <w:sz w:val="18"/>
      <w:szCs w:val="18"/>
    </w:rPr>
  </w:style>
  <w:style w:type="paragraph" w:customStyle="1" w:styleId="42">
    <w:name w:val="font8"/>
    <w:basedOn w:val="1"/>
    <w:qFormat/>
    <w:uiPriority w:val="0"/>
    <w:pPr>
      <w:spacing w:before="100" w:beforeAutospacing="1" w:after="100" w:afterAutospacing="1"/>
    </w:pPr>
    <w:rPr>
      <w:sz w:val="18"/>
      <w:szCs w:val="18"/>
    </w:rPr>
  </w:style>
  <w:style w:type="paragraph" w:customStyle="1" w:styleId="43">
    <w:name w:val="font9"/>
    <w:basedOn w:val="1"/>
    <w:qFormat/>
    <w:uiPriority w:val="0"/>
    <w:pPr>
      <w:spacing w:before="100" w:beforeAutospacing="1" w:after="100" w:afterAutospacing="1"/>
    </w:pPr>
    <w:rPr>
      <w:rFonts w:ascii="宋体" w:hAnsi="宋体"/>
      <w:sz w:val="18"/>
      <w:szCs w:val="18"/>
    </w:rPr>
  </w:style>
  <w:style w:type="paragraph" w:customStyle="1" w:styleId="44">
    <w:name w:val="font10"/>
    <w:basedOn w:val="1"/>
    <w:qFormat/>
    <w:uiPriority w:val="0"/>
    <w:pPr>
      <w:spacing w:before="100" w:beforeAutospacing="1" w:after="100" w:afterAutospacing="1"/>
    </w:pPr>
    <w:rPr>
      <w:rFonts w:ascii="宋体" w:hAnsi="宋体"/>
      <w:sz w:val="18"/>
      <w:szCs w:val="18"/>
    </w:rPr>
  </w:style>
  <w:style w:type="paragraph" w:customStyle="1" w:styleId="45">
    <w:name w:val="font11"/>
    <w:basedOn w:val="1"/>
    <w:qFormat/>
    <w:uiPriority w:val="0"/>
    <w:pPr>
      <w:spacing w:before="100" w:beforeAutospacing="1" w:after="100" w:afterAutospacing="1"/>
    </w:pPr>
  </w:style>
  <w:style w:type="paragraph" w:customStyle="1" w:styleId="46">
    <w:name w:val="font12"/>
    <w:basedOn w:val="1"/>
    <w:qFormat/>
    <w:uiPriority w:val="0"/>
    <w:pPr>
      <w:spacing w:before="100" w:beforeAutospacing="1" w:after="100" w:afterAutospacing="1"/>
    </w:pPr>
    <w:rPr>
      <w:rFonts w:ascii="宋体" w:hAnsi="宋体"/>
    </w:rPr>
  </w:style>
  <w:style w:type="paragraph" w:customStyle="1" w:styleId="47">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48">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1"/>
      <w:szCs w:val="21"/>
    </w:rPr>
  </w:style>
  <w:style w:type="paragraph" w:customStyle="1" w:styleId="49">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50">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1"/>
      <w:szCs w:val="21"/>
    </w:rPr>
  </w:style>
  <w:style w:type="paragraph" w:customStyle="1" w:styleId="51">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52">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sz w:val="24"/>
      <w:szCs w:val="24"/>
    </w:rPr>
  </w:style>
  <w:style w:type="paragraph" w:customStyle="1" w:styleId="53">
    <w:name w:val="xl6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sz w:val="21"/>
      <w:szCs w:val="21"/>
    </w:rPr>
  </w:style>
  <w:style w:type="paragraph" w:customStyle="1" w:styleId="54">
    <w:name w:val="xl70"/>
    <w:basedOn w:val="1"/>
    <w:qFormat/>
    <w:uiPriority w:val="0"/>
    <w:pPr>
      <w:spacing w:before="100" w:beforeAutospacing="1" w:after="100" w:afterAutospacing="1"/>
    </w:pPr>
    <w:rPr>
      <w:sz w:val="24"/>
      <w:szCs w:val="24"/>
    </w:rPr>
  </w:style>
  <w:style w:type="paragraph" w:customStyle="1" w:styleId="55">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56">
    <w:name w:val="xl72"/>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1"/>
      <w:szCs w:val="21"/>
    </w:rPr>
  </w:style>
  <w:style w:type="paragraph" w:customStyle="1" w:styleId="57">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58">
    <w:name w:val="xl74"/>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sz w:val="21"/>
      <w:szCs w:val="21"/>
    </w:rPr>
  </w:style>
  <w:style w:type="paragraph" w:customStyle="1" w:styleId="59">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sz w:val="24"/>
      <w:szCs w:val="24"/>
    </w:rPr>
  </w:style>
  <w:style w:type="paragraph" w:customStyle="1" w:styleId="60">
    <w:name w:val="xl7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sz w:val="24"/>
      <w:szCs w:val="24"/>
    </w:rPr>
  </w:style>
  <w:style w:type="paragraph" w:customStyle="1" w:styleId="61">
    <w:name w:val="xl7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sz w:val="21"/>
      <w:szCs w:val="21"/>
    </w:rPr>
  </w:style>
  <w:style w:type="paragraph" w:customStyle="1" w:styleId="62">
    <w:name w:val="xl78"/>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sz w:val="24"/>
      <w:szCs w:val="24"/>
    </w:rPr>
  </w:style>
  <w:style w:type="paragraph" w:customStyle="1" w:styleId="63">
    <w:name w:val="xl79"/>
    <w:basedOn w:val="1"/>
    <w:qFormat/>
    <w:uiPriority w:val="0"/>
    <w:pPr>
      <w:pBdr>
        <w:left w:val="single" w:color="auto" w:sz="4" w:space="0"/>
        <w:right w:val="single" w:color="auto" w:sz="4" w:space="0"/>
      </w:pBdr>
      <w:spacing w:before="100" w:beforeAutospacing="1" w:after="100" w:afterAutospacing="1"/>
      <w:jc w:val="center"/>
    </w:pPr>
  </w:style>
  <w:style w:type="paragraph" w:customStyle="1" w:styleId="64">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65">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66">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67">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style>
  <w:style w:type="paragraph" w:customStyle="1" w:styleId="68">
    <w:name w:val="xl84"/>
    <w:basedOn w:val="1"/>
    <w:qFormat/>
    <w:uiPriority w:val="0"/>
    <w:pPr>
      <w:pBdr>
        <w:left w:val="single" w:color="auto" w:sz="4" w:space="0"/>
        <w:right w:val="single" w:color="auto" w:sz="4" w:space="0"/>
      </w:pBdr>
      <w:spacing w:before="100" w:beforeAutospacing="1" w:after="100" w:afterAutospacing="1"/>
    </w:pPr>
    <w:rPr>
      <w:sz w:val="21"/>
      <w:szCs w:val="21"/>
    </w:rPr>
  </w:style>
  <w:style w:type="paragraph" w:customStyle="1" w:styleId="69">
    <w:name w:val="xl8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sz w:val="21"/>
      <w:szCs w:val="21"/>
    </w:rPr>
  </w:style>
  <w:style w:type="paragraph" w:customStyle="1" w:styleId="70">
    <w:name w:val="xl86"/>
    <w:basedOn w:val="1"/>
    <w:qFormat/>
    <w:uiPriority w:val="0"/>
    <w:pPr>
      <w:pBdr>
        <w:top w:val="single" w:color="auto" w:sz="4" w:space="0"/>
        <w:left w:val="single" w:color="auto" w:sz="4" w:space="0"/>
        <w:bottom w:val="single" w:color="auto" w:sz="4" w:space="0"/>
      </w:pBdr>
      <w:spacing w:before="100" w:beforeAutospacing="1" w:after="100" w:afterAutospacing="1"/>
      <w:jc w:val="center"/>
    </w:pPr>
    <w:rPr>
      <w:sz w:val="24"/>
      <w:szCs w:val="24"/>
    </w:rPr>
  </w:style>
  <w:style w:type="paragraph" w:customStyle="1" w:styleId="71">
    <w:name w:val="xl87"/>
    <w:basedOn w:val="1"/>
    <w:qFormat/>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72">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rPr>
  </w:style>
  <w:style w:type="paragraph" w:customStyle="1" w:styleId="73">
    <w:name w:val="xl89"/>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1"/>
      <w:szCs w:val="21"/>
    </w:rPr>
  </w:style>
  <w:style w:type="paragraph" w:customStyle="1" w:styleId="74">
    <w:name w:val="xl9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sz w:val="24"/>
      <w:szCs w:val="24"/>
    </w:rPr>
  </w:style>
  <w:style w:type="paragraph" w:customStyle="1" w:styleId="75">
    <w:name w:val="xl91"/>
    <w:basedOn w:val="1"/>
    <w:qFormat/>
    <w:uiPriority w:val="0"/>
    <w:pPr>
      <w:pBdr>
        <w:top w:val="single" w:color="auto" w:sz="4" w:space="0"/>
        <w:right w:val="single" w:color="auto" w:sz="4" w:space="0"/>
      </w:pBdr>
      <w:spacing w:before="100" w:beforeAutospacing="1" w:after="100" w:afterAutospacing="1"/>
      <w:jc w:val="center"/>
    </w:pPr>
    <w:rPr>
      <w:sz w:val="21"/>
      <w:szCs w:val="21"/>
    </w:rPr>
  </w:style>
  <w:style w:type="paragraph" w:customStyle="1" w:styleId="7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rPr>
  </w:style>
  <w:style w:type="paragraph" w:customStyle="1" w:styleId="77">
    <w:name w:val="xl93"/>
    <w:basedOn w:val="1"/>
    <w:qFormat/>
    <w:uiPriority w:val="0"/>
    <w:pPr>
      <w:pBdr>
        <w:top w:val="single" w:color="auto" w:sz="4" w:space="0"/>
        <w:left w:val="single" w:color="auto" w:sz="4" w:space="0"/>
      </w:pBdr>
      <w:spacing w:before="100" w:beforeAutospacing="1" w:after="100" w:afterAutospacing="1"/>
      <w:jc w:val="center"/>
    </w:pPr>
    <w:rPr>
      <w:sz w:val="21"/>
      <w:szCs w:val="21"/>
    </w:rPr>
  </w:style>
  <w:style w:type="paragraph" w:customStyle="1" w:styleId="78">
    <w:name w:val="xl94"/>
    <w:basedOn w:val="1"/>
    <w:qFormat/>
    <w:uiPriority w:val="0"/>
    <w:pPr>
      <w:pBdr>
        <w:top w:val="single" w:color="auto" w:sz="4" w:space="0"/>
      </w:pBdr>
      <w:spacing w:before="100" w:beforeAutospacing="1" w:after="100" w:afterAutospacing="1"/>
      <w:jc w:val="center"/>
    </w:pPr>
    <w:rPr>
      <w:sz w:val="21"/>
      <w:szCs w:val="21"/>
    </w:rPr>
  </w:style>
  <w:style w:type="paragraph" w:customStyle="1" w:styleId="79">
    <w:name w:val="xl95"/>
    <w:basedOn w:val="1"/>
    <w:qFormat/>
    <w:uiPriority w:val="0"/>
    <w:pPr>
      <w:pBdr>
        <w:left w:val="single" w:color="auto" w:sz="4" w:space="0"/>
      </w:pBdr>
      <w:spacing w:before="100" w:beforeAutospacing="1" w:after="100" w:afterAutospacing="1"/>
      <w:jc w:val="center"/>
    </w:pPr>
    <w:rPr>
      <w:sz w:val="21"/>
      <w:szCs w:val="21"/>
    </w:rPr>
  </w:style>
  <w:style w:type="paragraph" w:customStyle="1" w:styleId="80">
    <w:name w:val="xl96"/>
    <w:basedOn w:val="1"/>
    <w:qFormat/>
    <w:uiPriority w:val="0"/>
    <w:pPr>
      <w:spacing w:before="100" w:beforeAutospacing="1" w:after="100" w:afterAutospacing="1"/>
      <w:jc w:val="center"/>
    </w:pPr>
    <w:rPr>
      <w:sz w:val="21"/>
      <w:szCs w:val="21"/>
    </w:rPr>
  </w:style>
  <w:style w:type="paragraph" w:customStyle="1" w:styleId="81">
    <w:name w:val="xl97"/>
    <w:basedOn w:val="1"/>
    <w:qFormat/>
    <w:uiPriority w:val="0"/>
    <w:pPr>
      <w:pBdr>
        <w:right w:val="single" w:color="auto" w:sz="4" w:space="0"/>
      </w:pBdr>
      <w:spacing w:before="100" w:beforeAutospacing="1" w:after="100" w:afterAutospacing="1"/>
      <w:jc w:val="center"/>
    </w:pPr>
    <w:rPr>
      <w:sz w:val="21"/>
      <w:szCs w:val="21"/>
    </w:rPr>
  </w:style>
  <w:style w:type="paragraph" w:customStyle="1" w:styleId="82">
    <w:name w:val="xl98"/>
    <w:basedOn w:val="1"/>
    <w:qFormat/>
    <w:uiPriority w:val="0"/>
    <w:pPr>
      <w:pBdr>
        <w:left w:val="single" w:color="auto" w:sz="4" w:space="0"/>
        <w:bottom w:val="single" w:color="auto" w:sz="4" w:space="0"/>
      </w:pBdr>
      <w:spacing w:before="100" w:beforeAutospacing="1" w:after="100" w:afterAutospacing="1"/>
      <w:jc w:val="center"/>
    </w:pPr>
    <w:rPr>
      <w:sz w:val="21"/>
      <w:szCs w:val="21"/>
    </w:rPr>
  </w:style>
  <w:style w:type="paragraph" w:customStyle="1" w:styleId="83">
    <w:name w:val="xl99"/>
    <w:basedOn w:val="1"/>
    <w:qFormat/>
    <w:uiPriority w:val="0"/>
    <w:pPr>
      <w:pBdr>
        <w:bottom w:val="single" w:color="auto" w:sz="4" w:space="0"/>
      </w:pBdr>
      <w:spacing w:before="100" w:beforeAutospacing="1" w:after="100" w:afterAutospacing="1"/>
      <w:jc w:val="center"/>
    </w:pPr>
    <w:rPr>
      <w:sz w:val="21"/>
      <w:szCs w:val="21"/>
    </w:rPr>
  </w:style>
  <w:style w:type="paragraph" w:customStyle="1" w:styleId="84">
    <w:name w:val="xl100"/>
    <w:basedOn w:val="1"/>
    <w:qFormat/>
    <w:uiPriority w:val="0"/>
    <w:pPr>
      <w:pBdr>
        <w:bottom w:val="single" w:color="auto" w:sz="4" w:space="0"/>
        <w:right w:val="single" w:color="auto" w:sz="4" w:space="0"/>
      </w:pBdr>
      <w:spacing w:before="100" w:beforeAutospacing="1" w:after="100" w:afterAutospacing="1"/>
      <w:jc w:val="center"/>
    </w:pPr>
    <w:rPr>
      <w:sz w:val="21"/>
      <w:szCs w:val="21"/>
    </w:rPr>
  </w:style>
  <w:style w:type="paragraph" w:customStyle="1" w:styleId="85">
    <w:name w:val="xl101"/>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rPr>
  </w:style>
  <w:style w:type="paragraph" w:customStyle="1" w:styleId="86">
    <w:name w:val="xl102"/>
    <w:basedOn w:val="1"/>
    <w:qFormat/>
    <w:uiPriority w:val="0"/>
    <w:pPr>
      <w:pBdr>
        <w:left w:val="single" w:color="auto" w:sz="4" w:space="0"/>
        <w:right w:val="single" w:color="auto" w:sz="4" w:space="0"/>
      </w:pBdr>
      <w:spacing w:before="100" w:beforeAutospacing="1" w:after="100" w:afterAutospacing="1"/>
      <w:jc w:val="center"/>
    </w:pPr>
    <w:rPr>
      <w:sz w:val="24"/>
      <w:szCs w:val="24"/>
    </w:rPr>
  </w:style>
  <w:style w:type="paragraph" w:customStyle="1" w:styleId="87">
    <w:name w:val="xl10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88">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89">
    <w:name w:val="xl1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sz w:val="24"/>
      <w:szCs w:val="24"/>
    </w:rPr>
  </w:style>
  <w:style w:type="paragraph" w:customStyle="1" w:styleId="90">
    <w:name w:val="xl10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1"/>
      <w:szCs w:val="21"/>
    </w:rPr>
  </w:style>
  <w:style w:type="paragraph" w:customStyle="1" w:styleId="91">
    <w:name w:val="xl107"/>
    <w:basedOn w:val="1"/>
    <w:qFormat/>
    <w:uiPriority w:val="0"/>
    <w:pPr>
      <w:pBdr>
        <w:top w:val="single" w:color="auto" w:sz="4" w:space="0"/>
        <w:left w:val="single" w:color="auto" w:sz="4" w:space="0"/>
      </w:pBdr>
      <w:spacing w:before="100" w:beforeAutospacing="1" w:after="100" w:afterAutospacing="1"/>
      <w:jc w:val="center"/>
    </w:pPr>
    <w:rPr>
      <w:b/>
      <w:bCs/>
      <w:sz w:val="24"/>
      <w:szCs w:val="24"/>
    </w:rPr>
  </w:style>
  <w:style w:type="paragraph" w:customStyle="1" w:styleId="92">
    <w:name w:val="xl108"/>
    <w:basedOn w:val="1"/>
    <w:qFormat/>
    <w:uiPriority w:val="0"/>
    <w:pPr>
      <w:pBdr>
        <w:top w:val="single" w:color="auto" w:sz="4" w:space="0"/>
        <w:right w:val="single" w:color="auto" w:sz="4" w:space="0"/>
      </w:pBdr>
      <w:spacing w:before="100" w:beforeAutospacing="1" w:after="100" w:afterAutospacing="1"/>
      <w:jc w:val="center"/>
    </w:pPr>
    <w:rPr>
      <w:b/>
      <w:bCs/>
      <w:sz w:val="24"/>
      <w:szCs w:val="24"/>
    </w:rPr>
  </w:style>
  <w:style w:type="paragraph" w:customStyle="1" w:styleId="93">
    <w:name w:val="xl109"/>
    <w:basedOn w:val="1"/>
    <w:qFormat/>
    <w:uiPriority w:val="0"/>
    <w:pPr>
      <w:pBdr>
        <w:top w:val="single" w:color="auto" w:sz="4" w:space="0"/>
        <w:left w:val="single" w:color="auto" w:sz="4" w:space="0"/>
      </w:pBdr>
      <w:spacing w:before="100" w:beforeAutospacing="1" w:after="100" w:afterAutospacing="1"/>
      <w:jc w:val="center"/>
    </w:pPr>
    <w:rPr>
      <w:sz w:val="24"/>
      <w:szCs w:val="24"/>
    </w:rPr>
  </w:style>
  <w:style w:type="paragraph" w:customStyle="1" w:styleId="94">
    <w:name w:val="xl110"/>
    <w:basedOn w:val="1"/>
    <w:qFormat/>
    <w:uiPriority w:val="0"/>
    <w:pPr>
      <w:pBdr>
        <w:left w:val="single" w:color="auto" w:sz="4" w:space="0"/>
      </w:pBdr>
      <w:spacing w:before="100" w:beforeAutospacing="1" w:after="100" w:afterAutospacing="1"/>
      <w:jc w:val="center"/>
    </w:pPr>
    <w:rPr>
      <w:sz w:val="24"/>
      <w:szCs w:val="24"/>
    </w:rPr>
  </w:style>
  <w:style w:type="paragraph" w:customStyle="1" w:styleId="95">
    <w:name w:val="xl1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96">
    <w:name w:val="xl112"/>
    <w:basedOn w:val="1"/>
    <w:qFormat/>
    <w:uiPriority w:val="0"/>
    <w:pPr>
      <w:pBdr>
        <w:top w:val="single" w:color="auto" w:sz="4" w:space="0"/>
        <w:left w:val="single" w:color="auto" w:sz="4" w:space="0"/>
        <w:right w:val="single" w:color="auto" w:sz="4" w:space="0"/>
      </w:pBdr>
      <w:spacing w:before="100" w:beforeAutospacing="1" w:after="100" w:afterAutospacing="1"/>
      <w:jc w:val="center"/>
    </w:pPr>
  </w:style>
  <w:style w:type="paragraph" w:customStyle="1" w:styleId="97">
    <w:name w:val="xl113"/>
    <w:basedOn w:val="1"/>
    <w:qFormat/>
    <w:uiPriority w:val="0"/>
    <w:pPr>
      <w:pBdr>
        <w:left w:val="single" w:color="auto" w:sz="4" w:space="0"/>
        <w:right w:val="single" w:color="auto" w:sz="4" w:space="0"/>
      </w:pBdr>
      <w:spacing w:before="100" w:beforeAutospacing="1" w:after="100" w:afterAutospacing="1"/>
      <w:jc w:val="center"/>
    </w:pPr>
  </w:style>
  <w:style w:type="paragraph" w:customStyle="1" w:styleId="98">
    <w:name w:val="xl114"/>
    <w:basedOn w:val="1"/>
    <w:qFormat/>
    <w:uiPriority w:val="0"/>
    <w:pPr>
      <w:pBdr>
        <w:top w:val="single" w:color="auto" w:sz="4" w:space="0"/>
        <w:left w:val="single" w:color="auto" w:sz="4" w:space="0"/>
        <w:right w:val="single" w:color="auto" w:sz="4" w:space="0"/>
      </w:pBdr>
      <w:spacing w:before="100" w:beforeAutospacing="1" w:after="100" w:afterAutospacing="1"/>
      <w:jc w:val="center"/>
    </w:pPr>
    <w:rPr>
      <w:b/>
      <w:bCs/>
      <w:sz w:val="24"/>
      <w:szCs w:val="24"/>
    </w:rPr>
  </w:style>
  <w:style w:type="paragraph" w:customStyle="1" w:styleId="99">
    <w:name w:val="xl11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100">
    <w:name w:val="xl116"/>
    <w:basedOn w:val="1"/>
    <w:qFormat/>
    <w:uiPriority w:val="0"/>
    <w:pPr>
      <w:pBdr>
        <w:left w:val="single" w:color="auto" w:sz="4" w:space="0"/>
        <w:bottom w:val="single" w:color="auto" w:sz="4" w:space="0"/>
      </w:pBdr>
      <w:spacing w:before="100" w:beforeAutospacing="1" w:after="100" w:afterAutospacing="1"/>
      <w:jc w:val="center"/>
    </w:pPr>
    <w:rPr>
      <w:b/>
      <w:bCs/>
      <w:sz w:val="24"/>
      <w:szCs w:val="24"/>
    </w:rPr>
  </w:style>
  <w:style w:type="paragraph" w:customStyle="1" w:styleId="101">
    <w:name w:val="xl117"/>
    <w:basedOn w:val="1"/>
    <w:qFormat/>
    <w:uiPriority w:val="0"/>
    <w:pPr>
      <w:pBdr>
        <w:bottom w:val="single" w:color="auto" w:sz="4" w:space="0"/>
        <w:right w:val="single" w:color="auto" w:sz="4" w:space="0"/>
      </w:pBdr>
      <w:spacing w:before="100" w:beforeAutospacing="1" w:after="100" w:afterAutospacing="1"/>
      <w:jc w:val="center"/>
    </w:pPr>
    <w:rPr>
      <w:b/>
      <w:bCs/>
      <w:sz w:val="24"/>
      <w:szCs w:val="24"/>
    </w:rPr>
  </w:style>
  <w:style w:type="paragraph" w:customStyle="1" w:styleId="102">
    <w:name w:val="xl118"/>
    <w:basedOn w:val="1"/>
    <w:qFormat/>
    <w:uiPriority w:val="0"/>
    <w:pPr>
      <w:pBdr>
        <w:top w:val="single" w:color="auto" w:sz="4" w:space="0"/>
        <w:left w:val="single" w:color="auto" w:sz="4" w:space="0"/>
        <w:bottom w:val="single" w:color="auto" w:sz="4" w:space="0"/>
      </w:pBdr>
      <w:spacing w:before="100" w:beforeAutospacing="1" w:after="100" w:afterAutospacing="1"/>
      <w:jc w:val="center"/>
    </w:pPr>
    <w:rPr>
      <w:b/>
      <w:bCs/>
      <w:sz w:val="24"/>
      <w:szCs w:val="24"/>
    </w:rPr>
  </w:style>
  <w:style w:type="paragraph" w:customStyle="1" w:styleId="103">
    <w:name w:val="xl119"/>
    <w:basedOn w:val="1"/>
    <w:qFormat/>
    <w:uiPriority w:val="0"/>
    <w:pPr>
      <w:pBdr>
        <w:top w:val="single" w:color="auto" w:sz="4" w:space="0"/>
        <w:bottom w:val="single" w:color="auto" w:sz="4" w:space="0"/>
      </w:pBdr>
      <w:spacing w:before="100" w:beforeAutospacing="1" w:after="100" w:afterAutospacing="1"/>
      <w:jc w:val="center"/>
    </w:pPr>
    <w:rPr>
      <w:b/>
      <w:bCs/>
      <w:sz w:val="24"/>
      <w:szCs w:val="24"/>
    </w:rPr>
  </w:style>
  <w:style w:type="paragraph" w:customStyle="1" w:styleId="104">
    <w:name w:val="xl120"/>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105">
    <w:name w:val="xl121"/>
    <w:basedOn w:val="1"/>
    <w:qFormat/>
    <w:uiPriority w:val="0"/>
    <w:pPr>
      <w:pBdr>
        <w:top w:val="single" w:color="auto" w:sz="4" w:space="0"/>
        <w:left w:val="single" w:color="auto" w:sz="4" w:space="0"/>
        <w:bottom w:val="single" w:color="auto" w:sz="4" w:space="0"/>
      </w:pBdr>
      <w:spacing w:before="100" w:beforeAutospacing="1" w:after="100" w:afterAutospacing="1"/>
    </w:pPr>
  </w:style>
  <w:style w:type="paragraph" w:customStyle="1" w:styleId="106">
    <w:name w:val="xl122"/>
    <w:basedOn w:val="1"/>
    <w:qFormat/>
    <w:uiPriority w:val="0"/>
    <w:pPr>
      <w:pBdr>
        <w:top w:val="single" w:color="auto" w:sz="4" w:space="0"/>
        <w:bottom w:val="single" w:color="auto" w:sz="4" w:space="0"/>
      </w:pBdr>
      <w:spacing w:before="100" w:beforeAutospacing="1" w:after="100" w:afterAutospacing="1"/>
    </w:pPr>
  </w:style>
  <w:style w:type="paragraph" w:customStyle="1" w:styleId="107">
    <w:name w:val="xl123"/>
    <w:basedOn w:val="1"/>
    <w:qFormat/>
    <w:uiPriority w:val="0"/>
    <w:pPr>
      <w:pBdr>
        <w:top w:val="single" w:color="auto" w:sz="4" w:space="0"/>
        <w:bottom w:val="single" w:color="auto" w:sz="4" w:space="0"/>
        <w:right w:val="single" w:color="auto" w:sz="4" w:space="0"/>
      </w:pBdr>
      <w:spacing w:before="100" w:beforeAutospacing="1" w:after="100" w:afterAutospacing="1"/>
    </w:pPr>
  </w:style>
  <w:style w:type="paragraph" w:customStyle="1" w:styleId="108">
    <w:name w:val="xl124"/>
    <w:basedOn w:val="1"/>
    <w:qFormat/>
    <w:uiPriority w:val="0"/>
    <w:pPr>
      <w:pBdr>
        <w:top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109">
    <w:name w:val="xl125"/>
    <w:basedOn w:val="1"/>
    <w:qFormat/>
    <w:uiPriority w:val="0"/>
    <w:pPr>
      <w:pBdr>
        <w:top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110">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sz w:val="18"/>
      <w:szCs w:val="18"/>
    </w:rPr>
  </w:style>
  <w:style w:type="paragraph" w:customStyle="1" w:styleId="111">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18"/>
      <w:szCs w:val="18"/>
    </w:rPr>
  </w:style>
  <w:style w:type="paragraph" w:customStyle="1" w:styleId="112">
    <w:name w:val="xl1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18"/>
      <w:szCs w:val="18"/>
    </w:rPr>
  </w:style>
  <w:style w:type="paragraph" w:customStyle="1" w:styleId="113">
    <w:name w:val="xl1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114">
    <w:name w:val="xl130"/>
    <w:basedOn w:val="1"/>
    <w:qFormat/>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sz w:val="21"/>
      <w:szCs w:val="21"/>
    </w:rPr>
  </w:style>
  <w:style w:type="paragraph" w:customStyle="1" w:styleId="115">
    <w:name w:val="xl131"/>
    <w:basedOn w:val="1"/>
    <w:qFormat/>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sz w:val="24"/>
      <w:szCs w:val="24"/>
    </w:rPr>
  </w:style>
  <w:style w:type="paragraph" w:customStyle="1" w:styleId="116">
    <w:name w:val="xl132"/>
    <w:basedOn w:val="1"/>
    <w:qFormat/>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sz w:val="24"/>
      <w:szCs w:val="24"/>
    </w:rPr>
  </w:style>
  <w:style w:type="paragraph" w:customStyle="1" w:styleId="117">
    <w:name w:val="xl133"/>
    <w:basedOn w:val="1"/>
    <w:qFormat/>
    <w:uiPriority w:val="0"/>
    <w:pPr>
      <w:pBdr>
        <w:top w:val="single" w:color="auto" w:sz="4" w:space="0"/>
        <w:right w:val="single" w:color="auto" w:sz="4" w:space="0"/>
      </w:pBdr>
      <w:spacing w:before="100" w:beforeAutospacing="1" w:after="100" w:afterAutospacing="1"/>
    </w:pPr>
    <w:rPr>
      <w:sz w:val="21"/>
      <w:szCs w:val="21"/>
    </w:rPr>
  </w:style>
  <w:style w:type="paragraph" w:customStyle="1" w:styleId="118">
    <w:name w:val="xl134"/>
    <w:basedOn w:val="1"/>
    <w:qFormat/>
    <w:uiPriority w:val="0"/>
    <w:pPr>
      <w:pBdr>
        <w:bottom w:val="single" w:color="auto" w:sz="4" w:space="0"/>
        <w:right w:val="single" w:color="auto" w:sz="4" w:space="0"/>
      </w:pBdr>
      <w:spacing w:before="100" w:beforeAutospacing="1" w:after="100" w:afterAutospacing="1"/>
    </w:pPr>
    <w:rPr>
      <w:sz w:val="21"/>
      <w:szCs w:val="21"/>
    </w:rPr>
  </w:style>
  <w:style w:type="paragraph" w:customStyle="1" w:styleId="119">
    <w:name w:val="xl135"/>
    <w:basedOn w:val="1"/>
    <w:qFormat/>
    <w:uiPriority w:val="0"/>
    <w:pPr>
      <w:pBdr>
        <w:top w:val="single" w:color="auto" w:sz="4" w:space="0"/>
        <w:left w:val="single" w:color="auto" w:sz="4" w:space="0"/>
        <w:right w:val="single" w:color="auto" w:sz="4" w:space="0"/>
      </w:pBdr>
      <w:spacing w:before="100" w:beforeAutospacing="1" w:after="100" w:afterAutospacing="1"/>
    </w:pPr>
    <w:rPr>
      <w:sz w:val="21"/>
      <w:szCs w:val="21"/>
    </w:rPr>
  </w:style>
  <w:style w:type="paragraph" w:customStyle="1" w:styleId="120">
    <w:name w:val="xl1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121">
    <w:name w:val="xl137"/>
    <w:basedOn w:val="1"/>
    <w:qFormat/>
    <w:uiPriority w:val="0"/>
    <w:pPr>
      <w:spacing w:before="100" w:beforeAutospacing="1" w:after="100" w:afterAutospacing="1"/>
      <w:jc w:val="center"/>
    </w:pPr>
    <w:rPr>
      <w:sz w:val="24"/>
      <w:szCs w:val="24"/>
    </w:rPr>
  </w:style>
  <w:style w:type="character" w:customStyle="1" w:styleId="122">
    <w:name w:val="页脚 字符"/>
    <w:basedOn w:val="14"/>
    <w:link w:val="7"/>
    <w:qFormat/>
    <w:uiPriority w:val="99"/>
    <w:rPr>
      <w:rFonts w:ascii="仿宋_GB2312" w:hAnsi="仿宋_GB2312" w:cs="宋体"/>
      <w:color w:val="000000"/>
      <w:sz w:val="18"/>
      <w:szCs w:val="18"/>
    </w:rPr>
  </w:style>
  <w:style w:type="paragraph" w:customStyle="1" w:styleId="123">
    <w:name w:val="font13"/>
    <w:basedOn w:val="1"/>
    <w:qFormat/>
    <w:uiPriority w:val="0"/>
    <w:pPr>
      <w:spacing w:before="100" w:beforeAutospacing="1" w:after="100" w:afterAutospacing="1" w:line="240" w:lineRule="auto"/>
    </w:pPr>
    <w:rPr>
      <w:rFonts w:ascii="宋体" w:hAnsi="宋体"/>
      <w:sz w:val="18"/>
      <w:szCs w:val="18"/>
    </w:rPr>
  </w:style>
  <w:style w:type="paragraph" w:customStyle="1" w:styleId="124">
    <w:name w:val="xl138"/>
    <w:basedOn w:val="1"/>
    <w:qFormat/>
    <w:uiPriority w:val="0"/>
    <w:pPr>
      <w:pBdr>
        <w:top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cs="Times New Roman"/>
      <w:color w:val="auto"/>
      <w:sz w:val="21"/>
      <w:szCs w:val="21"/>
    </w:rPr>
  </w:style>
  <w:style w:type="paragraph" w:customStyle="1" w:styleId="125">
    <w:name w:val="xl139"/>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hAnsi="宋体" w:eastAsia="仿宋_GB2312"/>
      <w:color w:val="auto"/>
      <w:sz w:val="24"/>
      <w:szCs w:val="24"/>
    </w:rPr>
  </w:style>
  <w:style w:type="paragraph" w:customStyle="1" w:styleId="126">
    <w:name w:val="xl140"/>
    <w:basedOn w:val="1"/>
    <w:qFormat/>
    <w:uiPriority w:val="0"/>
    <w:pPr>
      <w:pBdr>
        <w:left w:val="single" w:color="auto" w:sz="4" w:space="0"/>
        <w:right w:val="single" w:color="auto" w:sz="4" w:space="0"/>
      </w:pBdr>
      <w:spacing w:before="100" w:beforeAutospacing="1" w:after="100" w:afterAutospacing="1" w:line="240" w:lineRule="auto"/>
      <w:jc w:val="center"/>
    </w:pPr>
    <w:rPr>
      <w:rFonts w:hAnsi="宋体" w:eastAsia="仿宋_GB2312"/>
      <w:color w:val="auto"/>
      <w:sz w:val="24"/>
      <w:szCs w:val="24"/>
    </w:rPr>
  </w:style>
  <w:style w:type="paragraph" w:customStyle="1" w:styleId="127">
    <w:name w:val="xl14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hAnsi="宋体" w:eastAsia="仿宋_GB2312"/>
      <w:color w:val="auto"/>
      <w:sz w:val="24"/>
      <w:szCs w:val="24"/>
    </w:rPr>
  </w:style>
  <w:style w:type="paragraph" w:customStyle="1" w:styleId="128">
    <w:name w:val="xl142"/>
    <w:basedOn w:val="1"/>
    <w:qFormat/>
    <w:uiPriority w:val="0"/>
    <w:pPr>
      <w:pBdr>
        <w:left w:val="single" w:color="auto" w:sz="4" w:space="0"/>
        <w:bottom w:val="single" w:color="auto" w:sz="4" w:space="0"/>
        <w:right w:val="single" w:color="auto" w:sz="4" w:space="0"/>
      </w:pBdr>
      <w:spacing w:before="100" w:beforeAutospacing="1" w:after="100" w:afterAutospacing="1" w:line="240" w:lineRule="auto"/>
    </w:pPr>
    <w:rPr>
      <w:rFonts w:hAnsi="宋体" w:eastAsia="仿宋_GB2312"/>
      <w:color w:val="auto"/>
      <w:sz w:val="21"/>
      <w:szCs w:val="21"/>
    </w:rPr>
  </w:style>
  <w:style w:type="paragraph" w:customStyle="1" w:styleId="129">
    <w:name w:val="xl143"/>
    <w:basedOn w:val="1"/>
    <w:qFormat/>
    <w:uiPriority w:val="0"/>
    <w:pPr>
      <w:pBdr>
        <w:top w:val="single" w:color="auto" w:sz="4" w:space="0"/>
        <w:left w:val="single" w:color="auto" w:sz="4" w:space="0"/>
      </w:pBdr>
      <w:spacing w:before="100" w:beforeAutospacing="1" w:after="100" w:afterAutospacing="1" w:line="240" w:lineRule="auto"/>
      <w:jc w:val="center"/>
    </w:pPr>
    <w:rPr>
      <w:rFonts w:hAnsi="宋体" w:eastAsia="仿宋_GB2312"/>
      <w:b/>
      <w:bCs/>
      <w:color w:val="auto"/>
      <w:sz w:val="24"/>
      <w:szCs w:val="24"/>
    </w:rPr>
  </w:style>
  <w:style w:type="paragraph" w:customStyle="1" w:styleId="130">
    <w:name w:val="xl144"/>
    <w:basedOn w:val="1"/>
    <w:qFormat/>
    <w:uiPriority w:val="0"/>
    <w:pPr>
      <w:pBdr>
        <w:top w:val="single" w:color="auto" w:sz="4" w:space="0"/>
        <w:right w:val="single" w:color="auto" w:sz="4" w:space="0"/>
      </w:pBdr>
      <w:spacing w:before="100" w:beforeAutospacing="1" w:after="100" w:afterAutospacing="1" w:line="240" w:lineRule="auto"/>
      <w:jc w:val="center"/>
    </w:pPr>
    <w:rPr>
      <w:rFonts w:hAnsi="宋体" w:eastAsia="仿宋_GB2312"/>
      <w:b/>
      <w:bCs/>
      <w:color w:val="auto"/>
      <w:sz w:val="24"/>
      <w:szCs w:val="24"/>
    </w:rPr>
  </w:style>
  <w:style w:type="paragraph" w:customStyle="1" w:styleId="131">
    <w:name w:val="xl145"/>
    <w:basedOn w:val="1"/>
    <w:qFormat/>
    <w:uiPriority w:val="0"/>
    <w:pPr>
      <w:pBdr>
        <w:left w:val="single" w:color="auto" w:sz="4" w:space="0"/>
        <w:bottom w:val="single" w:color="auto" w:sz="4" w:space="0"/>
      </w:pBdr>
      <w:spacing w:before="100" w:beforeAutospacing="1" w:after="100" w:afterAutospacing="1" w:line="240" w:lineRule="auto"/>
      <w:jc w:val="center"/>
    </w:pPr>
    <w:rPr>
      <w:rFonts w:hAnsi="宋体" w:eastAsia="仿宋_GB2312"/>
      <w:b/>
      <w:bCs/>
      <w:color w:val="auto"/>
      <w:sz w:val="24"/>
      <w:szCs w:val="24"/>
    </w:rPr>
  </w:style>
  <w:style w:type="paragraph" w:customStyle="1" w:styleId="132">
    <w:name w:val="xl146"/>
    <w:basedOn w:val="1"/>
    <w:qFormat/>
    <w:uiPriority w:val="0"/>
    <w:pPr>
      <w:pBdr>
        <w:bottom w:val="single" w:color="auto" w:sz="4" w:space="0"/>
        <w:right w:val="single" w:color="auto" w:sz="4" w:space="0"/>
      </w:pBdr>
      <w:spacing w:before="100" w:beforeAutospacing="1" w:after="100" w:afterAutospacing="1" w:line="240" w:lineRule="auto"/>
      <w:jc w:val="center"/>
    </w:pPr>
    <w:rPr>
      <w:rFonts w:hAnsi="宋体" w:eastAsia="仿宋_GB2312"/>
      <w:b/>
      <w:bCs/>
      <w:color w:val="auto"/>
      <w:sz w:val="24"/>
      <w:szCs w:val="24"/>
    </w:rPr>
  </w:style>
  <w:style w:type="paragraph" w:customStyle="1" w:styleId="133">
    <w:name w:val="xl147"/>
    <w:basedOn w:val="1"/>
    <w:qFormat/>
    <w:uiPriority w:val="0"/>
    <w:pPr>
      <w:pBdr>
        <w:top w:val="single" w:color="auto" w:sz="4" w:space="0"/>
        <w:left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34">
    <w:name w:val="xl148"/>
    <w:basedOn w:val="1"/>
    <w:qFormat/>
    <w:uiPriority w:val="0"/>
    <w:pPr>
      <w:pBdr>
        <w:top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35">
    <w:name w:val="xl149"/>
    <w:basedOn w:val="1"/>
    <w:qFormat/>
    <w:uiPriority w:val="0"/>
    <w:pPr>
      <w:pBdr>
        <w:top w:val="single" w:color="auto" w:sz="4" w:space="0"/>
        <w:right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36">
    <w:name w:val="xl150"/>
    <w:basedOn w:val="1"/>
    <w:qFormat/>
    <w:uiPriority w:val="0"/>
    <w:pPr>
      <w:pBdr>
        <w:left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37">
    <w:name w:val="xl151"/>
    <w:basedOn w:val="1"/>
    <w:qFormat/>
    <w:uiPriority w:val="0"/>
    <w:pPr>
      <w:spacing w:before="100" w:beforeAutospacing="1" w:after="100" w:afterAutospacing="1" w:line="240" w:lineRule="auto"/>
      <w:jc w:val="center"/>
    </w:pPr>
    <w:rPr>
      <w:rFonts w:hAnsi="宋体" w:eastAsia="仿宋_GB2312"/>
      <w:color w:val="auto"/>
      <w:sz w:val="21"/>
      <w:szCs w:val="21"/>
    </w:rPr>
  </w:style>
  <w:style w:type="paragraph" w:customStyle="1" w:styleId="138">
    <w:name w:val="xl152"/>
    <w:basedOn w:val="1"/>
    <w:qFormat/>
    <w:uiPriority w:val="0"/>
    <w:pPr>
      <w:pBdr>
        <w:right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39">
    <w:name w:val="xl153"/>
    <w:basedOn w:val="1"/>
    <w:qFormat/>
    <w:uiPriority w:val="0"/>
    <w:pPr>
      <w:pBdr>
        <w:left w:val="single" w:color="auto" w:sz="4" w:space="0"/>
        <w:bottom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40">
    <w:name w:val="xl154"/>
    <w:basedOn w:val="1"/>
    <w:qFormat/>
    <w:uiPriority w:val="0"/>
    <w:pPr>
      <w:pBdr>
        <w:bottom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41">
    <w:name w:val="xl155"/>
    <w:basedOn w:val="1"/>
    <w:qFormat/>
    <w:uiPriority w:val="0"/>
    <w:pPr>
      <w:pBdr>
        <w:bottom w:val="single" w:color="auto" w:sz="4" w:space="0"/>
        <w:right w:val="single" w:color="auto" w:sz="4" w:space="0"/>
      </w:pBdr>
      <w:spacing w:before="100" w:beforeAutospacing="1" w:after="100" w:afterAutospacing="1" w:line="240" w:lineRule="auto"/>
      <w:jc w:val="center"/>
    </w:pPr>
    <w:rPr>
      <w:rFonts w:hAnsi="宋体" w:eastAsia="仿宋_GB2312"/>
      <w:color w:val="auto"/>
      <w:sz w:val="21"/>
      <w:szCs w:val="21"/>
    </w:rPr>
  </w:style>
  <w:style w:type="paragraph" w:customStyle="1" w:styleId="142">
    <w:name w:val="xl156"/>
    <w:basedOn w:val="1"/>
    <w:qFormat/>
    <w:uiPriority w:val="0"/>
    <w:pPr>
      <w:pBdr>
        <w:top w:val="single" w:color="auto" w:sz="4" w:space="0"/>
        <w:left w:val="single" w:color="auto" w:sz="4" w:space="0"/>
      </w:pBdr>
      <w:spacing w:before="100" w:beforeAutospacing="1" w:after="100" w:afterAutospacing="1" w:line="240" w:lineRule="auto"/>
      <w:jc w:val="center"/>
    </w:pPr>
    <w:rPr>
      <w:rFonts w:hAnsi="宋体" w:eastAsia="仿宋_GB2312"/>
      <w:color w:val="auto"/>
      <w:sz w:val="24"/>
      <w:szCs w:val="24"/>
    </w:rPr>
  </w:style>
  <w:style w:type="paragraph" w:customStyle="1" w:styleId="143">
    <w:name w:val="xl157"/>
    <w:basedOn w:val="1"/>
    <w:qFormat/>
    <w:uiPriority w:val="0"/>
    <w:pPr>
      <w:pBdr>
        <w:left w:val="single" w:color="auto" w:sz="4" w:space="0"/>
      </w:pBdr>
      <w:spacing w:before="100" w:beforeAutospacing="1" w:after="100" w:afterAutospacing="1" w:line="240" w:lineRule="auto"/>
      <w:jc w:val="center"/>
    </w:pPr>
    <w:rPr>
      <w:rFonts w:hAnsi="宋体" w:eastAsia="仿宋_GB2312"/>
      <w:color w:val="auto"/>
      <w:sz w:val="24"/>
      <w:szCs w:val="24"/>
    </w:rPr>
  </w:style>
  <w:style w:type="paragraph" w:customStyle="1" w:styleId="144">
    <w:name w:val="xl15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eastAsia="仿宋_GB2312"/>
      <w:b/>
      <w:bCs/>
      <w:color w:val="auto"/>
      <w:sz w:val="24"/>
      <w:szCs w:val="24"/>
    </w:rPr>
  </w:style>
  <w:style w:type="paragraph" w:customStyle="1" w:styleId="145">
    <w:name w:val="xl159"/>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hAnsi="宋体" w:eastAsia="仿宋_GB2312"/>
      <w:b/>
      <w:bCs/>
      <w:color w:val="auto"/>
      <w:sz w:val="24"/>
      <w:szCs w:val="24"/>
    </w:rPr>
  </w:style>
  <w:style w:type="paragraph" w:customStyle="1" w:styleId="146">
    <w:name w:val="xl1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eastAsia="仿宋_GB2312"/>
      <w:color w:val="auto"/>
    </w:rPr>
  </w:style>
  <w:style w:type="paragraph" w:customStyle="1" w:styleId="147">
    <w:name w:val="xl161"/>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hAnsi="宋体" w:eastAsia="仿宋_GB2312"/>
      <w:color w:val="auto"/>
    </w:rPr>
  </w:style>
  <w:style w:type="paragraph" w:customStyle="1" w:styleId="148">
    <w:name w:val="xl162"/>
    <w:basedOn w:val="1"/>
    <w:qFormat/>
    <w:uiPriority w:val="0"/>
    <w:pPr>
      <w:pBdr>
        <w:left w:val="single" w:color="auto" w:sz="4" w:space="0"/>
        <w:right w:val="single" w:color="auto" w:sz="4" w:space="0"/>
      </w:pBdr>
      <w:spacing w:before="100" w:beforeAutospacing="1" w:after="100" w:afterAutospacing="1" w:line="240" w:lineRule="auto"/>
      <w:jc w:val="center"/>
    </w:pPr>
    <w:rPr>
      <w:rFonts w:hAnsi="宋体" w:eastAsia="仿宋_GB2312"/>
      <w:color w:val="auto"/>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1056C-EDC0-4F69-9036-541409D5D9F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53</Pages>
  <Words>3156</Words>
  <Characters>3381</Characters>
  <Lines>292</Lines>
  <Paragraphs>82</Paragraphs>
  <TotalTime>8</TotalTime>
  <ScaleCrop>false</ScaleCrop>
  <LinksUpToDate>false</LinksUpToDate>
  <CharactersWithSpaces>3461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林先生</cp:lastModifiedBy>
  <cp:lastPrinted>2025-07-01T07:39:00Z</cp:lastPrinted>
  <dcterms:modified xsi:type="dcterms:W3CDTF">2025-09-03T13:20:44Z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53E7FFC857414292A5094980DACEEAC3_13</vt:lpwstr>
  </property>
  <property fmtid="{D5CDD505-2E9C-101B-9397-08002B2CF9AE}" pid="4" name="KSOTemplateDocerSaveRecord">
    <vt:lpwstr>eyJoZGlkIjoiNDMzZjE1MmJjYzY5M2I1YzA5ZWE3MzdjZTFmYjg5ZTciLCJ1c2VySWQiOiIzOTc4MDYxMzUifQ==</vt:lpwstr>
  </property>
</Properties>
</file>