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488E49"/>
    <w:p w14:paraId="2A878B85">
      <w:pPr>
        <w:rPr>
          <w:rFonts w:hint="eastAsia"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9"/>
                    <a:stretch>
                      <a:fillRect/>
                    </a:stretch>
                  </pic:blipFill>
                  <pic:spPr>
                    <a:xfrm>
                      <a:off x="0" y="0"/>
                      <a:ext cx="2693229" cy="490592"/>
                    </a:xfrm>
                    <a:prstGeom prst="rect">
                      <a:avLst/>
                    </a:prstGeom>
                  </pic:spPr>
                </pic:pic>
              </a:graphicData>
            </a:graphic>
          </wp:inline>
        </w:drawing>
      </w:r>
    </w:p>
    <w:p w14:paraId="2D0030AE">
      <w:pPr>
        <w:spacing w:line="596" w:lineRule="exact"/>
        <w:ind w:firstLine="883"/>
        <w:jc w:val="center"/>
        <w:rPr>
          <w:rFonts w:hint="eastAsia" w:ascii="方正小标宋简体" w:hAnsi="华文宋体" w:eastAsia="方正小标宋简体"/>
          <w:b/>
          <w:sz w:val="44"/>
          <w:szCs w:val="44"/>
        </w:rPr>
      </w:pPr>
    </w:p>
    <w:p w14:paraId="7B5841FF">
      <w:pPr>
        <w:spacing w:line="596" w:lineRule="exact"/>
        <w:ind w:firstLine="883"/>
        <w:jc w:val="center"/>
        <w:rPr>
          <w:rFonts w:hint="eastAsia" w:ascii="方正小标宋简体" w:hAnsi="华文宋体" w:eastAsia="方正小标宋简体"/>
          <w:b/>
          <w:sz w:val="44"/>
          <w:szCs w:val="44"/>
        </w:rPr>
      </w:pPr>
    </w:p>
    <w:p w14:paraId="03E8DC16"/>
    <w:p w14:paraId="174FE2A1">
      <w:pPr>
        <w:jc w:val="center"/>
        <w:rPr>
          <w:rFonts w:hint="eastAsia" w:ascii="方正小标宋简体" w:hAnsi="华文宋体" w:eastAsia="方正小标宋简体"/>
          <w:b/>
          <w:sz w:val="52"/>
          <w:szCs w:val="52"/>
        </w:rPr>
      </w:pPr>
      <w:r>
        <w:rPr>
          <w:rFonts w:hint="eastAsia" w:ascii="方正小标宋简体" w:hAnsi="华文宋体" w:eastAsia="方正小标宋简体"/>
          <w:b/>
          <w:sz w:val="52"/>
          <w:szCs w:val="52"/>
        </w:rPr>
        <w:t>2025级高职专科软件技术专业（群）</w:t>
      </w:r>
    </w:p>
    <w:p w14:paraId="6EB5FB86">
      <w:pPr>
        <w:jc w:val="center"/>
        <w:rPr>
          <w:rFonts w:hint="eastAsia" w:ascii="方正小标宋简体" w:hAnsi="华文宋体" w:eastAsia="方正小标宋简体"/>
          <w:b/>
          <w:sz w:val="52"/>
          <w:szCs w:val="52"/>
        </w:rPr>
      </w:pPr>
      <w:bookmarkStart w:id="0" w:name="_Toc25217"/>
      <w:r>
        <w:rPr>
          <w:rFonts w:hint="eastAsia" w:ascii="方正小标宋简体" w:hAnsi="华文宋体" w:eastAsia="方正小标宋简体"/>
          <w:b/>
          <w:sz w:val="52"/>
          <w:szCs w:val="52"/>
        </w:rPr>
        <w:t>人才培养方案</w:t>
      </w:r>
      <w:bookmarkEnd w:id="0"/>
    </w:p>
    <w:p w14:paraId="567F36FE">
      <w:pPr>
        <w:spacing w:line="596" w:lineRule="exact"/>
        <w:ind w:firstLine="480"/>
        <w:rPr>
          <w:rFonts w:hint="eastAsia" w:ascii="仿宋" w:hAnsi="仿宋" w:eastAsia="仿宋" w:cs="仿宋"/>
        </w:rPr>
      </w:pPr>
      <w:r>
        <w:rPr>
          <w:rFonts w:hint="eastAsia" w:ascii="仿宋" w:hAnsi="仿宋" w:eastAsia="仿宋" w:cs="仿宋"/>
        </w:rPr>
        <w:t xml:space="preserve"> </w:t>
      </w:r>
    </w:p>
    <w:p w14:paraId="696D9D17"/>
    <w:p w14:paraId="2D306DFF"/>
    <w:p w14:paraId="35F8A608"/>
    <w:p w14:paraId="1F0644F2"/>
    <w:p w14:paraId="4E8FA8B1"/>
    <w:p w14:paraId="784771A7"/>
    <w:p w14:paraId="67E00E53"/>
    <w:p w14:paraId="19926D55"/>
    <w:p w14:paraId="21790DED">
      <w:pPr>
        <w:jc w:val="center"/>
        <w:rPr>
          <w:rFonts w:hint="eastAsia" w:ascii="黑体" w:hAnsi="黑体" w:eastAsia="黑体" w:cs="黑体"/>
          <w:b/>
          <w:bCs/>
          <w:sz w:val="36"/>
          <w:szCs w:val="24"/>
        </w:rPr>
      </w:pPr>
      <w:r>
        <w:rPr>
          <w:rFonts w:hint="eastAsia" w:ascii="黑体" w:hAnsi="黑体" w:eastAsia="黑体" w:cs="黑体"/>
          <w:b/>
          <w:bCs/>
          <w:sz w:val="36"/>
          <w:szCs w:val="24"/>
        </w:rPr>
        <w:t>二O二五年</w:t>
      </w:r>
    </w:p>
    <w:p w14:paraId="3C1811D8">
      <w:pPr>
        <w:ind w:firstLine="560"/>
        <w:jc w:val="left"/>
        <w:rPr>
          <w:rFonts w:hint="eastAsia" w:ascii="仿宋" w:hAnsi="仿宋" w:eastAsia="仿宋" w:cs="仿宋"/>
          <w:sz w:val="28"/>
          <w:szCs w:val="28"/>
        </w:rPr>
      </w:pPr>
    </w:p>
    <w:p w14:paraId="02714FA8">
      <w:pPr>
        <w:ind w:firstLine="562"/>
        <w:rPr>
          <w:rFonts w:hint="eastAsia" w:ascii="黑体" w:hAnsi="黑体" w:eastAsia="黑体"/>
          <w:sz w:val="28"/>
          <w:szCs w:val="28"/>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14:paraId="50099EBF">
      <w:pPr>
        <w:pStyle w:val="9"/>
        <w:tabs>
          <w:tab w:val="right" w:leader="dot" w:pos="8306"/>
        </w:tabs>
        <w:jc w:val="center"/>
        <w:rPr>
          <w:rFonts w:hint="eastAsia" w:ascii="黑体" w:hAnsi="黑体" w:eastAsia="黑体"/>
          <w:b/>
          <w:bCs/>
          <w:sz w:val="40"/>
          <w:szCs w:val="40"/>
        </w:rPr>
      </w:pPr>
      <w:r>
        <w:rPr>
          <w:rFonts w:hint="eastAsia" w:ascii="黑体" w:hAnsi="黑体" w:eastAsia="黑体"/>
          <w:b/>
          <w:bCs/>
          <w:sz w:val="40"/>
          <w:szCs w:val="40"/>
        </w:rPr>
        <w:t>目 录</w:t>
      </w:r>
    </w:p>
    <w:p w14:paraId="1C1BE081">
      <w:pPr>
        <w:pStyle w:val="9"/>
        <w:tabs>
          <w:tab w:val="right" w:leader="dot" w:pos="8306"/>
        </w:tabs>
        <w:spacing w:line="420" w:lineRule="exact"/>
        <w:rPr>
          <w:rFonts w:hint="eastAsia" w:ascii="宋体" w:hAnsi="宋体" w:eastAsia="宋体" w:cs="宋体"/>
          <w:b/>
          <w:bCs/>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fldChar w:fldCharType="begin"/>
      </w:r>
      <w:r>
        <w:instrText xml:space="preserve"> HYPERLINK \l "_Toc25406" </w:instrText>
      </w:r>
      <w:r>
        <w:fldChar w:fldCharType="separate"/>
      </w:r>
      <w:r>
        <w:rPr>
          <w:rFonts w:hint="eastAsia" w:ascii="宋体" w:hAnsi="宋体" w:eastAsia="宋体" w:cs="宋体"/>
          <w:b/>
          <w:bCs/>
          <w:sz w:val="24"/>
          <w:szCs w:val="24"/>
        </w:rPr>
        <w:t>一、专业名称及代码</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_Toc25406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74807A8B">
      <w:pPr>
        <w:pStyle w:val="9"/>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"_Toc15957" </w:instrText>
      </w:r>
      <w:r>
        <w:fldChar w:fldCharType="separate"/>
      </w:r>
      <w:r>
        <w:rPr>
          <w:rFonts w:hint="eastAsia" w:ascii="宋体" w:hAnsi="宋体" w:eastAsia="宋体" w:cs="宋体"/>
          <w:b/>
          <w:bCs/>
          <w:sz w:val="24"/>
          <w:szCs w:val="24"/>
        </w:rPr>
        <w:t>二、入学要求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_Toc15957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7FEA23D9">
      <w:pPr>
        <w:pStyle w:val="9"/>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"_Toc8750" </w:instrText>
      </w:r>
      <w:r>
        <w:fldChar w:fldCharType="separate"/>
      </w:r>
      <w:r>
        <w:rPr>
          <w:rFonts w:hint="eastAsia" w:ascii="宋体" w:hAnsi="宋体" w:eastAsia="宋体" w:cs="宋体"/>
          <w:b/>
          <w:bCs/>
          <w:sz w:val="24"/>
          <w:szCs w:val="24"/>
        </w:rPr>
        <w:t>三、修业年限</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_Toc8750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546E37B0">
      <w:pPr>
        <w:pStyle w:val="9"/>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"_Toc26676" </w:instrText>
      </w:r>
      <w:r>
        <w:fldChar w:fldCharType="separate"/>
      </w:r>
      <w:r>
        <w:rPr>
          <w:rFonts w:hint="eastAsia" w:ascii="宋体" w:hAnsi="宋体" w:eastAsia="宋体" w:cs="宋体"/>
          <w:b/>
          <w:bCs/>
          <w:sz w:val="24"/>
          <w:szCs w:val="24"/>
        </w:rPr>
        <w:t>四、职业面向</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_Toc26676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35B3E85">
      <w:pPr>
        <w:pStyle w:val="9"/>
        <w:tabs>
          <w:tab w:val="right" w:leader="dot" w:pos="8306"/>
        </w:tabs>
        <w:spacing w:line="420" w:lineRule="exact"/>
        <w:rPr>
          <w:rFonts w:hint="eastAsia" w:ascii="宋体" w:hAnsi="宋体" w:eastAsia="宋体" w:cs="宋体"/>
          <w:sz w:val="24"/>
          <w:szCs w:val="24"/>
        </w:rPr>
      </w:pPr>
      <w:r>
        <w:fldChar w:fldCharType="begin"/>
      </w:r>
      <w:r>
        <w:instrText xml:space="preserve"> HYPERLINK \l "_Toc3742" </w:instrText>
      </w:r>
      <w:r>
        <w:fldChar w:fldCharType="separate"/>
      </w:r>
      <w:r>
        <w:rPr>
          <w:rFonts w:hint="eastAsia" w:ascii="宋体" w:hAnsi="宋体" w:eastAsia="宋体" w:cs="宋体"/>
          <w:b/>
          <w:bCs/>
          <w:sz w:val="24"/>
          <w:szCs w:val="24"/>
        </w:rPr>
        <w:t>五、培养目标与培养规格</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_Toc3742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7E7A3726">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"_Toc2654" </w:instrText>
      </w:r>
      <w:r>
        <w:fldChar w:fldCharType="separate"/>
      </w:r>
      <w:r>
        <w:rPr>
          <w:rFonts w:hint="eastAsia" w:ascii="宋体" w:hAnsi="宋体" w:eastAsia="宋体" w:cs="宋体"/>
          <w:sz w:val="24"/>
          <w:szCs w:val="24"/>
        </w:rPr>
        <w:t>（一）人才培养模式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_Toc2654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1A2ADE8">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"_Toc212" </w:instrText>
      </w:r>
      <w:r>
        <w:fldChar w:fldCharType="separate"/>
      </w:r>
      <w:r>
        <w:rPr>
          <w:rFonts w:hint="eastAsia" w:ascii="宋体" w:hAnsi="宋体" w:eastAsia="宋体" w:cs="宋体"/>
          <w:sz w:val="24"/>
          <w:szCs w:val="24"/>
        </w:rPr>
        <w:t>（二）培养目标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_Toc212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8F675EC">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"_Toc31808" </w:instrText>
      </w:r>
      <w:r>
        <w:fldChar w:fldCharType="separate"/>
      </w:r>
      <w:r>
        <w:rPr>
          <w:rFonts w:hint="eastAsia" w:ascii="宋体" w:hAnsi="宋体" w:eastAsia="宋体" w:cs="宋体"/>
          <w:sz w:val="24"/>
          <w:szCs w:val="24"/>
        </w:rPr>
        <w:t>（三）培养规格</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_Toc31808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216B401">
      <w:pPr>
        <w:pStyle w:val="9"/>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"_Toc22981" </w:instrText>
      </w:r>
      <w:r>
        <w:fldChar w:fldCharType="separate"/>
      </w:r>
      <w:r>
        <w:rPr>
          <w:rFonts w:hint="eastAsia" w:ascii="宋体" w:hAnsi="宋体" w:eastAsia="宋体" w:cs="宋体"/>
          <w:b/>
          <w:bCs/>
          <w:sz w:val="24"/>
          <w:szCs w:val="24"/>
        </w:rPr>
        <w:t>六、课程设置及要求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_Toc22981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5</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C0458F7">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"_Toc19790" </w:instrText>
      </w:r>
      <w:r>
        <w:fldChar w:fldCharType="separate"/>
      </w:r>
      <w:r>
        <w:rPr>
          <w:rFonts w:hint="eastAsia" w:ascii="宋体" w:hAnsi="宋体" w:eastAsia="宋体" w:cs="宋体"/>
          <w:sz w:val="24"/>
          <w:szCs w:val="24"/>
        </w:rPr>
        <w:t>（一）课程体系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_Toc19790 \h </w:instrText>
      </w:r>
      <w:r>
        <w:rPr>
          <w:rFonts w:hint="eastAsia" w:ascii="宋体" w:hAnsi="宋体" w:eastAsia="宋体" w:cs="宋体"/>
          <w:sz w:val="24"/>
          <w:szCs w:val="24"/>
        </w:rPr>
        <w:fldChar w:fldCharType="separate"/>
      </w:r>
      <w:r>
        <w:rPr>
          <w:rFonts w:hint="eastAsia" w:ascii="宋体" w:hAnsi="宋体" w:eastAsia="宋体" w:cs="宋体"/>
          <w:sz w:val="24"/>
          <w:szCs w:val="24"/>
        </w:rPr>
        <w:t>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DD5C3F6">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"_Toc7196" </w:instrText>
      </w:r>
      <w:r>
        <w:fldChar w:fldCharType="separate"/>
      </w:r>
      <w:r>
        <w:rPr>
          <w:rFonts w:hint="eastAsia" w:ascii="宋体" w:hAnsi="宋体" w:eastAsia="宋体" w:cs="宋体"/>
          <w:sz w:val="24"/>
          <w:szCs w:val="24"/>
        </w:rPr>
        <w:t>（二）课程设置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_Toc7196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CCB921A">
      <w:pPr>
        <w:pStyle w:val="9"/>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"_Toc2662" </w:instrText>
      </w:r>
      <w:r>
        <w:fldChar w:fldCharType="separate"/>
      </w:r>
      <w:r>
        <w:rPr>
          <w:rFonts w:hint="eastAsia" w:ascii="宋体" w:hAnsi="宋体" w:eastAsia="宋体" w:cs="宋体"/>
          <w:b/>
          <w:bCs/>
          <w:sz w:val="24"/>
          <w:szCs w:val="24"/>
        </w:rPr>
        <w:t>七、教学进程总体安排</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29</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8B0D234">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"_Toc27288" </w:instrText>
      </w:r>
      <w:r>
        <w:fldChar w:fldCharType="separate"/>
      </w:r>
      <w:r>
        <w:rPr>
          <w:rFonts w:hint="eastAsia" w:ascii="宋体" w:hAnsi="宋体" w:eastAsia="宋体" w:cs="宋体"/>
          <w:sz w:val="24"/>
          <w:szCs w:val="24"/>
        </w:rPr>
        <w:t>（一）教学活动时间分配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_Toc27288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27CD7CD">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"_Toc22337" </w:instrText>
      </w:r>
      <w:r>
        <w:fldChar w:fldCharType="separate"/>
      </w:r>
      <w:r>
        <w:rPr>
          <w:rFonts w:hint="eastAsia" w:ascii="宋体" w:hAnsi="宋体" w:eastAsia="宋体" w:cs="宋体"/>
          <w:sz w:val="24"/>
          <w:szCs w:val="24"/>
        </w:rPr>
        <w:t>（二）课程学分学时比例构成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_Toc22337 \h </w:instrText>
      </w:r>
      <w:r>
        <w:rPr>
          <w:rFonts w:hint="eastAsia" w:ascii="宋体" w:hAnsi="宋体" w:eastAsia="宋体" w:cs="宋体"/>
          <w:sz w:val="24"/>
          <w:szCs w:val="24"/>
        </w:rPr>
        <w:fldChar w:fldCharType="separate"/>
      </w:r>
      <w:r>
        <w:rPr>
          <w:rFonts w:hint="eastAsia" w:ascii="宋体" w:hAnsi="宋体" w:eastAsia="宋体" w:cs="宋体"/>
          <w:sz w:val="24"/>
          <w:szCs w:val="24"/>
        </w:rPr>
        <w:t>30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A6FB52E">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"_Toc32317" </w:instrText>
      </w:r>
      <w:r>
        <w:fldChar w:fldCharType="separate"/>
      </w:r>
      <w:r>
        <w:rPr>
          <w:rFonts w:hint="eastAsia" w:ascii="宋体" w:hAnsi="宋体" w:eastAsia="宋体" w:cs="宋体"/>
          <w:sz w:val="24"/>
          <w:szCs w:val="24"/>
        </w:rPr>
        <w:t>（三）第一课堂进程安排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_Toc32317 \h </w:instrText>
      </w:r>
      <w:r>
        <w:rPr>
          <w:rFonts w:hint="eastAsia" w:ascii="宋体" w:hAnsi="宋体" w:eastAsia="宋体" w:cs="宋体"/>
          <w:sz w:val="24"/>
          <w:szCs w:val="24"/>
        </w:rPr>
        <w:fldChar w:fldCharType="separate"/>
      </w:r>
      <w:r>
        <w:rPr>
          <w:rFonts w:hint="eastAsia" w:ascii="宋体" w:hAnsi="宋体" w:eastAsia="宋体" w:cs="宋体"/>
          <w:sz w:val="24"/>
          <w:szCs w:val="24"/>
        </w:rPr>
        <w:t>30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A867A27">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"_Toc17488" </w:instrText>
      </w:r>
      <w:r>
        <w:fldChar w:fldCharType="separate"/>
      </w:r>
      <w:r>
        <w:rPr>
          <w:rFonts w:hint="eastAsia" w:ascii="宋体" w:hAnsi="宋体" w:eastAsia="宋体" w:cs="宋体"/>
          <w:sz w:val="24"/>
          <w:szCs w:val="24"/>
        </w:rPr>
        <w:t>（四）第二课堂教育活动进程安排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_Toc17488 \h </w:instrText>
      </w:r>
      <w:r>
        <w:rPr>
          <w:rFonts w:hint="eastAsia" w:ascii="宋体" w:hAnsi="宋体" w:eastAsia="宋体" w:cs="宋体"/>
          <w:sz w:val="24"/>
          <w:szCs w:val="24"/>
        </w:rPr>
        <w:fldChar w:fldCharType="separate"/>
      </w:r>
      <w:r>
        <w:rPr>
          <w:rFonts w:hint="eastAsia" w:ascii="宋体" w:hAnsi="宋体" w:eastAsia="宋体" w:cs="宋体"/>
          <w:sz w:val="24"/>
          <w:szCs w:val="24"/>
        </w:rPr>
        <w:t>40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4091F35">
      <w:pPr>
        <w:pStyle w:val="9"/>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"_Toc31534" </w:instrText>
      </w:r>
      <w:r>
        <w:fldChar w:fldCharType="separate"/>
      </w:r>
      <w:r>
        <w:rPr>
          <w:rFonts w:hint="eastAsia" w:ascii="宋体" w:hAnsi="宋体" w:eastAsia="宋体" w:cs="宋体"/>
          <w:b/>
          <w:bCs/>
          <w:sz w:val="24"/>
          <w:szCs w:val="24"/>
        </w:rPr>
        <w:t>八、实施保障</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_Toc31534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44</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CFF0374">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"_Toc19652" </w:instrText>
      </w:r>
      <w:r>
        <w:fldChar w:fldCharType="separate"/>
      </w:r>
      <w:r>
        <w:rPr>
          <w:rFonts w:hint="eastAsia" w:ascii="宋体" w:hAnsi="宋体" w:eastAsia="宋体" w:cs="宋体"/>
          <w:sz w:val="24"/>
          <w:szCs w:val="24"/>
        </w:rPr>
        <w:t>（一）实训基地配备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_Toc19652 \h </w:instrText>
      </w:r>
      <w:r>
        <w:rPr>
          <w:rFonts w:hint="eastAsia" w:ascii="宋体" w:hAnsi="宋体" w:eastAsia="宋体" w:cs="宋体"/>
          <w:sz w:val="24"/>
          <w:szCs w:val="24"/>
        </w:rPr>
        <w:fldChar w:fldCharType="separate"/>
      </w:r>
      <w:r>
        <w:rPr>
          <w:rFonts w:hint="eastAsia" w:ascii="宋体" w:hAnsi="宋体" w:eastAsia="宋体" w:cs="宋体"/>
          <w:sz w:val="24"/>
          <w:szCs w:val="24"/>
        </w:rPr>
        <w:t>44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E3452C1">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"_Toc291" </w:instrText>
      </w:r>
      <w:r>
        <w:fldChar w:fldCharType="separate"/>
      </w:r>
      <w:r>
        <w:rPr>
          <w:rFonts w:hint="eastAsia" w:ascii="宋体" w:hAnsi="宋体" w:eastAsia="宋体" w:cs="宋体"/>
          <w:sz w:val="24"/>
          <w:szCs w:val="24"/>
        </w:rPr>
        <w:t>（二）结构化教学团队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_Toc291 \h </w:instrText>
      </w:r>
      <w:r>
        <w:rPr>
          <w:rFonts w:hint="eastAsia" w:ascii="宋体" w:hAnsi="宋体" w:eastAsia="宋体" w:cs="宋体"/>
          <w:sz w:val="24"/>
          <w:szCs w:val="24"/>
        </w:rPr>
        <w:fldChar w:fldCharType="separate"/>
      </w:r>
      <w:r>
        <w:rPr>
          <w:rFonts w:hint="eastAsia" w:ascii="宋体" w:hAnsi="宋体" w:eastAsia="宋体" w:cs="宋体"/>
          <w:sz w:val="24"/>
          <w:szCs w:val="24"/>
        </w:rPr>
        <w:t>44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857993E">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"_Toc1423" </w:instrText>
      </w:r>
      <w:r>
        <w:fldChar w:fldCharType="separate"/>
      </w:r>
      <w:r>
        <w:rPr>
          <w:rFonts w:hint="eastAsia" w:ascii="宋体" w:hAnsi="宋体" w:eastAsia="宋体" w:cs="宋体"/>
          <w:sz w:val="24"/>
          <w:szCs w:val="24"/>
        </w:rPr>
        <w:t>（三）教学资源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_Toc1423 \h </w:instrText>
      </w:r>
      <w:r>
        <w:rPr>
          <w:rFonts w:hint="eastAsia" w:ascii="宋体" w:hAnsi="宋体" w:eastAsia="宋体" w:cs="宋体"/>
          <w:sz w:val="24"/>
          <w:szCs w:val="24"/>
        </w:rPr>
        <w:fldChar w:fldCharType="separate"/>
      </w:r>
      <w:r>
        <w:rPr>
          <w:rFonts w:hint="eastAsia" w:ascii="宋体" w:hAnsi="宋体" w:eastAsia="宋体" w:cs="宋体"/>
          <w:sz w:val="24"/>
          <w:szCs w:val="24"/>
        </w:rPr>
        <w:t>44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39EC546">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"_Toc31969" </w:instrText>
      </w:r>
      <w:r>
        <w:fldChar w:fldCharType="separate"/>
      </w:r>
      <w:r>
        <w:rPr>
          <w:rFonts w:hint="eastAsia" w:ascii="宋体" w:hAnsi="宋体" w:eastAsia="宋体" w:cs="宋体"/>
          <w:sz w:val="24"/>
          <w:szCs w:val="24"/>
        </w:rPr>
        <w:t>（四）教学方法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_Toc31969 \h </w:instrText>
      </w:r>
      <w:r>
        <w:rPr>
          <w:rFonts w:hint="eastAsia" w:ascii="宋体" w:hAnsi="宋体" w:eastAsia="宋体" w:cs="宋体"/>
          <w:sz w:val="24"/>
          <w:szCs w:val="24"/>
        </w:rPr>
        <w:fldChar w:fldCharType="separate"/>
      </w:r>
      <w:r>
        <w:rPr>
          <w:rFonts w:hint="eastAsia" w:ascii="宋体" w:hAnsi="宋体" w:eastAsia="宋体" w:cs="宋体"/>
          <w:sz w:val="24"/>
          <w:szCs w:val="24"/>
        </w:rPr>
        <w:t>45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D0301E5">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"_Toc3480" </w:instrText>
      </w:r>
      <w:r>
        <w:fldChar w:fldCharType="separate"/>
      </w:r>
      <w:r>
        <w:rPr>
          <w:rFonts w:hint="eastAsia" w:ascii="宋体" w:hAnsi="宋体" w:eastAsia="宋体" w:cs="宋体"/>
          <w:sz w:val="24"/>
          <w:szCs w:val="24"/>
        </w:rPr>
        <w:t>（五）学习评价</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_Toc3480 \h </w:instrText>
      </w:r>
      <w:r>
        <w:rPr>
          <w:rFonts w:hint="eastAsia" w:ascii="宋体" w:hAnsi="宋体" w:eastAsia="宋体" w:cs="宋体"/>
          <w:sz w:val="24"/>
          <w:szCs w:val="24"/>
        </w:rPr>
        <w:fldChar w:fldCharType="separate"/>
      </w:r>
      <w:r>
        <w:rPr>
          <w:rFonts w:hint="eastAsia" w:ascii="宋体" w:hAnsi="宋体" w:eastAsia="宋体" w:cs="宋体"/>
          <w:sz w:val="24"/>
          <w:szCs w:val="24"/>
        </w:rPr>
        <w:t>45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76C8482">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"_Toc10781" </w:instrText>
      </w:r>
      <w:r>
        <w:fldChar w:fldCharType="separate"/>
      </w:r>
      <w:r>
        <w:rPr>
          <w:rFonts w:hint="eastAsia" w:ascii="宋体" w:hAnsi="宋体" w:eastAsia="宋体" w:cs="宋体"/>
          <w:sz w:val="24"/>
          <w:szCs w:val="24"/>
        </w:rPr>
        <w:t>（六）质量管理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_Toc10781 \h </w:instrText>
      </w:r>
      <w:r>
        <w:rPr>
          <w:rFonts w:hint="eastAsia" w:ascii="宋体" w:hAnsi="宋体" w:eastAsia="宋体" w:cs="宋体"/>
          <w:sz w:val="24"/>
          <w:szCs w:val="24"/>
        </w:rPr>
        <w:fldChar w:fldCharType="separate"/>
      </w:r>
      <w:r>
        <w:rPr>
          <w:rFonts w:hint="eastAsia" w:ascii="宋体" w:hAnsi="宋体" w:eastAsia="宋体" w:cs="宋体"/>
          <w:sz w:val="24"/>
          <w:szCs w:val="24"/>
        </w:rPr>
        <w:t>46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92452A7">
      <w:pPr>
        <w:pStyle w:val="9"/>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"_Toc4226" </w:instrText>
      </w:r>
      <w:r>
        <w:fldChar w:fldCharType="separate"/>
      </w:r>
      <w:r>
        <w:rPr>
          <w:rFonts w:hint="eastAsia" w:ascii="宋体" w:hAnsi="宋体" w:eastAsia="宋体" w:cs="宋体"/>
          <w:b/>
          <w:bCs/>
          <w:sz w:val="24"/>
          <w:szCs w:val="24"/>
        </w:rPr>
        <w:t>九、毕业要求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_Toc4226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47</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183D24C">
      <w:pPr>
        <w:pStyle w:val="9"/>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"_Toc29093" </w:instrText>
      </w:r>
      <w:r>
        <w:fldChar w:fldCharType="separate"/>
      </w:r>
      <w:r>
        <w:rPr>
          <w:rFonts w:hint="eastAsia" w:ascii="宋体" w:hAnsi="宋体" w:eastAsia="宋体" w:cs="宋体"/>
          <w:b/>
          <w:bCs/>
          <w:sz w:val="24"/>
          <w:szCs w:val="24"/>
        </w:rPr>
        <w:t>十、 有关人才培养方案的补充说明</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_Toc29093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47</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9276A61">
      <w:pPr>
        <w:pStyle w:val="9"/>
        <w:tabs>
          <w:tab w:val="right" w:leader="dot" w:pos="8306"/>
        </w:tabs>
        <w:spacing w:line="420" w:lineRule="exact"/>
        <w:rPr>
          <w:rFonts w:hint="eastAsia" w:ascii="宋体" w:hAnsi="宋体" w:eastAsia="宋体" w:cs="宋体"/>
          <w:sz w:val="24"/>
          <w:szCs w:val="24"/>
        </w:rPr>
      </w:pPr>
      <w:r>
        <w:fldChar w:fldCharType="begin"/>
      </w:r>
      <w:r>
        <w:instrText xml:space="preserve"> HYPERLINK \l "_Toc30899" </w:instrText>
      </w:r>
      <w:r>
        <w:fldChar w:fldCharType="separate"/>
      </w:r>
      <w:r>
        <w:rPr>
          <w:rFonts w:hint="eastAsia" w:ascii="宋体" w:hAnsi="宋体" w:eastAsia="宋体" w:cs="宋体"/>
          <w:b/>
          <w:bCs/>
          <w:sz w:val="24"/>
          <w:szCs w:val="24"/>
        </w:rPr>
        <w:t>十一、附录</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_Toc30899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47</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828CAA1">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"_Toc28118" </w:instrText>
      </w:r>
      <w:r>
        <w:fldChar w:fldCharType="separate"/>
      </w:r>
      <w:r>
        <w:rPr>
          <w:rFonts w:hint="eastAsia" w:ascii="宋体" w:hAnsi="宋体" w:eastAsia="宋体" w:cs="宋体"/>
          <w:sz w:val="24"/>
          <w:szCs w:val="24"/>
        </w:rPr>
        <w:t>（一）制订人员</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_Toc28118 \h </w:instrText>
      </w:r>
      <w:r>
        <w:rPr>
          <w:rFonts w:hint="eastAsia" w:ascii="宋体" w:hAnsi="宋体" w:eastAsia="宋体" w:cs="宋体"/>
          <w:sz w:val="24"/>
          <w:szCs w:val="24"/>
        </w:rPr>
        <w:fldChar w:fldCharType="separate"/>
      </w:r>
      <w:r>
        <w:rPr>
          <w:rFonts w:hint="eastAsia" w:ascii="宋体" w:hAnsi="宋体" w:eastAsia="宋体" w:cs="宋体"/>
          <w:sz w:val="24"/>
          <w:szCs w:val="24"/>
        </w:rPr>
        <w:t>47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FF25B0F">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"_Toc4730" </w:instrText>
      </w:r>
      <w:r>
        <w:fldChar w:fldCharType="separate"/>
      </w:r>
      <w:r>
        <w:rPr>
          <w:rFonts w:hint="eastAsia" w:ascii="宋体" w:hAnsi="宋体" w:eastAsia="宋体" w:cs="宋体"/>
          <w:sz w:val="24"/>
          <w:szCs w:val="24"/>
        </w:rPr>
        <w:t>（二）职业/岗位分析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_Toc4730 \h </w:instrText>
      </w:r>
      <w:r>
        <w:rPr>
          <w:rFonts w:hint="eastAsia" w:ascii="宋体" w:hAnsi="宋体" w:eastAsia="宋体" w:cs="宋体"/>
          <w:sz w:val="24"/>
          <w:szCs w:val="24"/>
        </w:rPr>
        <w:fldChar w:fldCharType="separate"/>
      </w:r>
      <w:r>
        <w:rPr>
          <w:rFonts w:hint="eastAsia" w:ascii="宋体" w:hAnsi="宋体" w:eastAsia="宋体" w:cs="宋体"/>
          <w:sz w:val="24"/>
          <w:szCs w:val="24"/>
        </w:rPr>
        <w:t>47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F9BF662">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"_Toc28569" </w:instrText>
      </w:r>
      <w:r>
        <w:fldChar w:fldCharType="separate"/>
      </w:r>
      <w:r>
        <w:rPr>
          <w:rFonts w:hint="eastAsia" w:ascii="宋体" w:hAnsi="宋体" w:eastAsia="宋体" w:cs="宋体"/>
          <w:sz w:val="24"/>
          <w:szCs w:val="24"/>
        </w:rPr>
        <w:t>（三）课程对应的职业资格/技能等级证书一览表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_Toc28569 \h </w:instrText>
      </w:r>
      <w:r>
        <w:rPr>
          <w:rFonts w:hint="eastAsia" w:ascii="宋体" w:hAnsi="宋体" w:eastAsia="宋体" w:cs="宋体"/>
          <w:sz w:val="24"/>
          <w:szCs w:val="24"/>
        </w:rPr>
        <w:fldChar w:fldCharType="separate"/>
      </w:r>
      <w:r>
        <w:rPr>
          <w:rFonts w:hint="eastAsia" w:ascii="宋体" w:hAnsi="宋体" w:eastAsia="宋体" w:cs="宋体"/>
          <w:sz w:val="24"/>
          <w:szCs w:val="24"/>
        </w:rPr>
        <w:t>48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D4806AF">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"_Toc12680" </w:instrText>
      </w:r>
      <w:r>
        <w:fldChar w:fldCharType="separate"/>
      </w:r>
      <w:r>
        <w:rPr>
          <w:rFonts w:hint="eastAsia" w:ascii="宋体" w:hAnsi="宋体" w:eastAsia="宋体" w:cs="宋体"/>
          <w:sz w:val="24"/>
          <w:szCs w:val="24"/>
        </w:rPr>
        <w:t>（四）职业能力标准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_Toc12680 \h </w:instrText>
      </w:r>
      <w:r>
        <w:rPr>
          <w:rFonts w:hint="eastAsia" w:ascii="宋体" w:hAnsi="宋体" w:eastAsia="宋体" w:cs="宋体"/>
          <w:sz w:val="24"/>
          <w:szCs w:val="24"/>
        </w:rPr>
        <w:fldChar w:fldCharType="separate"/>
      </w:r>
      <w:r>
        <w:rPr>
          <w:rFonts w:hint="eastAsia" w:ascii="宋体" w:hAnsi="宋体" w:eastAsia="宋体" w:cs="宋体"/>
          <w:sz w:val="24"/>
          <w:szCs w:val="24"/>
        </w:rPr>
        <w:t>52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F3555CB">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"_Toc28806" </w:instrText>
      </w:r>
      <w:r>
        <w:fldChar w:fldCharType="separate"/>
      </w:r>
      <w:r>
        <w:rPr>
          <w:rFonts w:hint="eastAsia" w:ascii="宋体" w:hAnsi="宋体" w:eastAsia="宋体" w:cs="宋体"/>
          <w:sz w:val="24"/>
          <w:szCs w:val="24"/>
        </w:rPr>
        <w:t>（五）专业社会调研报告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_Toc28806 \h </w:instrText>
      </w:r>
      <w:r>
        <w:rPr>
          <w:rFonts w:hint="eastAsia" w:ascii="宋体" w:hAnsi="宋体" w:eastAsia="宋体" w:cs="宋体"/>
          <w:sz w:val="24"/>
          <w:szCs w:val="24"/>
        </w:rPr>
        <w:fldChar w:fldCharType="separate"/>
      </w:r>
      <w:r>
        <w:rPr>
          <w:rFonts w:hint="eastAsia" w:ascii="宋体" w:hAnsi="宋体" w:eastAsia="宋体" w:cs="宋体"/>
          <w:sz w:val="24"/>
          <w:szCs w:val="24"/>
        </w:rPr>
        <w:t>53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C292E14">
      <w:pPr>
        <w:pStyle w:val="3"/>
        <w:spacing w:before="0" w:after="0" w:line="420" w:lineRule="exact"/>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 w:val="24"/>
          <w:szCs w:val="24"/>
        </w:rPr>
        <w:fldChar w:fldCharType="end"/>
      </w:r>
    </w:p>
    <w:p w14:paraId="62D98D3B">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2025级高职专科软件技术专业人才培养方案</w:t>
      </w:r>
    </w:p>
    <w:p w14:paraId="4F0BF3B7"/>
    <w:p w14:paraId="189180CF">
      <w:pPr>
        <w:pStyle w:val="3"/>
        <w:spacing w:before="0" w:after="0" w:line="360" w:lineRule="auto"/>
        <w:rPr>
          <w:rFonts w:hint="eastAsia" w:ascii="黑体" w:hAnsi="黑体" w:eastAsia="黑体"/>
          <w:sz w:val="32"/>
          <w:szCs w:val="32"/>
        </w:rPr>
      </w:pPr>
      <w:bookmarkStart w:id="1" w:name="_Toc25406"/>
      <w:r>
        <w:rPr>
          <w:rFonts w:hint="eastAsia" w:ascii="黑体" w:hAnsi="黑体" w:eastAsia="黑体"/>
          <w:sz w:val="32"/>
          <w:szCs w:val="32"/>
        </w:rPr>
        <w:t>一、专业名称及代码</w:t>
      </w:r>
      <w:bookmarkEnd w:id="1"/>
    </w:p>
    <w:p w14:paraId="21074A0F">
      <w:pPr>
        <w:pStyle w:val="16"/>
        <w:ind w:firstLine="560" w:firstLineChars="200"/>
        <w:rPr>
          <w:rFonts w:hint="eastAsia" w:asciiTheme="minorEastAsia" w:eastAsiaTheme="minorEastAsia" w:cstheme="minorEastAsia"/>
          <w:color w:val="auto"/>
          <w:sz w:val="28"/>
          <w:szCs w:val="28"/>
        </w:rPr>
      </w:pPr>
      <w:bookmarkStart w:id="2" w:name="_Toc15957"/>
      <w:r>
        <w:rPr>
          <w:rFonts w:hint="eastAsia" w:asciiTheme="minorEastAsia" w:eastAsiaTheme="minorEastAsia" w:cstheme="minorEastAsia"/>
          <w:color w:val="auto"/>
          <w:sz w:val="28"/>
          <w:szCs w:val="28"/>
        </w:rPr>
        <w:t>专业名称：软件技术</w:t>
      </w:r>
    </w:p>
    <w:p w14:paraId="2FB0F884">
      <w:pPr>
        <w:pStyle w:val="16"/>
        <w:ind w:firstLine="560" w:firstLineChars="200"/>
        <w:rPr>
          <w:rFonts w:hint="eastAsia" w:ascii="宋体" w:hAnsi="宋体" w:eastAsia="宋体" w:cs="宋体"/>
          <w:color w:val="auto"/>
          <w:sz w:val="28"/>
          <w:szCs w:val="28"/>
        </w:rPr>
      </w:pPr>
      <w:r>
        <w:rPr>
          <w:rFonts w:hint="eastAsia" w:asciiTheme="minorEastAsia" w:eastAsiaTheme="minorEastAsia" w:cstheme="minorEastAsia"/>
          <w:color w:val="auto"/>
          <w:sz w:val="28"/>
          <w:szCs w:val="28"/>
        </w:rPr>
        <w:t>专业代码：510203</w:t>
      </w:r>
    </w:p>
    <w:p w14:paraId="333ABC57">
      <w:pPr>
        <w:pStyle w:val="3"/>
        <w:spacing w:before="0" w:after="0" w:line="360" w:lineRule="auto"/>
        <w:rPr>
          <w:rFonts w:hint="eastAsia" w:ascii="黑体" w:hAnsi="黑体" w:eastAsia="黑体"/>
          <w:sz w:val="32"/>
          <w:szCs w:val="32"/>
        </w:rPr>
      </w:pPr>
      <w:r>
        <w:rPr>
          <w:rFonts w:hint="eastAsia" w:ascii="黑体" w:hAnsi="黑体" w:eastAsia="黑体"/>
          <w:sz w:val="32"/>
          <w:szCs w:val="32"/>
        </w:rPr>
        <w:t>二、入学要求</w:t>
      </w:r>
      <w:bookmarkEnd w:id="2"/>
    </w:p>
    <w:p w14:paraId="6F582E05">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高中阶段教育毕业生或具有同等学力者（高中毕业/中职毕业）。</w:t>
      </w:r>
    </w:p>
    <w:p w14:paraId="24EA5C8C">
      <w:pPr>
        <w:pStyle w:val="3"/>
        <w:spacing w:before="0" w:after="0" w:line="360" w:lineRule="auto"/>
        <w:rPr>
          <w:rFonts w:hint="eastAsia" w:ascii="黑体" w:hAnsi="黑体" w:eastAsia="黑体"/>
          <w:sz w:val="32"/>
          <w:szCs w:val="32"/>
        </w:rPr>
      </w:pPr>
      <w:bookmarkStart w:id="3" w:name="_Toc8750"/>
      <w:r>
        <w:rPr>
          <w:rFonts w:hint="eastAsia" w:ascii="黑体" w:hAnsi="黑体" w:eastAsia="黑体"/>
          <w:sz w:val="32"/>
          <w:szCs w:val="32"/>
        </w:rPr>
        <w:t>三、修业年限</w:t>
      </w:r>
      <w:bookmarkEnd w:id="3"/>
    </w:p>
    <w:p w14:paraId="4DED1B89">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基本学制3年，弹性学习年限2-5年。</w:t>
      </w:r>
    </w:p>
    <w:p w14:paraId="1C4624D9">
      <w:pPr>
        <w:pStyle w:val="3"/>
        <w:spacing w:before="0" w:after="0" w:line="360" w:lineRule="auto"/>
        <w:rPr>
          <w:rFonts w:hint="eastAsia" w:ascii="黑体" w:hAnsi="黑体" w:eastAsia="黑体"/>
          <w:sz w:val="32"/>
          <w:szCs w:val="32"/>
        </w:rPr>
      </w:pPr>
      <w:bookmarkStart w:id="4" w:name="_Toc26676"/>
      <w:r>
        <w:rPr>
          <w:rFonts w:hint="eastAsia" w:ascii="黑体" w:hAnsi="黑体" w:eastAsia="黑体"/>
          <w:sz w:val="32"/>
          <w:szCs w:val="32"/>
        </w:rPr>
        <w:t>四、职业面向</w:t>
      </w:r>
      <w:bookmarkEnd w:id="4"/>
    </w:p>
    <w:p w14:paraId="4A0056A6">
      <w:pPr>
        <w:pStyle w:val="17"/>
        <w:ind w:firstLine="422"/>
      </w:pPr>
      <w:bookmarkStart w:id="5" w:name="_Toc3742"/>
      <w:r>
        <w:rPr>
          <w:rFonts w:hint="eastAsia"/>
        </w:rPr>
        <w:t>表 4</w:t>
      </w:r>
      <w:r>
        <w:t xml:space="preserve">-1  </w:t>
      </w:r>
      <w:r>
        <w:rPr>
          <w:rFonts w:hint="eastAsia"/>
        </w:rPr>
        <w:t>软件技术专业职业面向表</w:t>
      </w:r>
    </w:p>
    <w:tbl>
      <w:tblPr>
        <w:tblStyle w:val="1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6"/>
        <w:gridCol w:w="5074"/>
      </w:tblGrid>
      <w:tr w14:paraId="640CA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0A08F287">
            <w:pPr>
              <w:widowControl/>
              <w:spacing w:line="360" w:lineRule="auto"/>
              <w:jc w:val="left"/>
              <w:rPr>
                <w:sz w:val="21"/>
              </w:rPr>
            </w:pPr>
            <w:r>
              <w:rPr>
                <w:rFonts w:hint="eastAsia"/>
                <w:sz w:val="21"/>
              </w:rPr>
              <w:t>所属专业大类 （代码）</w:t>
            </w:r>
          </w:p>
        </w:tc>
        <w:tc>
          <w:tcPr>
            <w:tcW w:w="2977" w:type="pct"/>
          </w:tcPr>
          <w:p w14:paraId="144CDED1">
            <w:pPr>
              <w:pStyle w:val="18"/>
              <w:spacing w:line="360" w:lineRule="auto"/>
            </w:pPr>
            <w:r>
              <w:t>电子与信息大类（51）</w:t>
            </w:r>
          </w:p>
        </w:tc>
      </w:tr>
      <w:tr w14:paraId="16154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555A7D1D">
            <w:pPr>
              <w:widowControl/>
              <w:spacing w:line="360" w:lineRule="auto"/>
              <w:jc w:val="left"/>
              <w:rPr>
                <w:sz w:val="21"/>
              </w:rPr>
            </w:pPr>
            <w:bookmarkStart w:id="6" w:name="_Toc30377"/>
            <w:bookmarkStart w:id="7" w:name="_Toc32193"/>
            <w:r>
              <w:rPr>
                <w:rFonts w:hint="eastAsia"/>
                <w:sz w:val="21"/>
              </w:rPr>
              <w:t>所属专业类 （代码）</w:t>
            </w:r>
          </w:p>
        </w:tc>
        <w:tc>
          <w:tcPr>
            <w:tcW w:w="2977" w:type="pct"/>
          </w:tcPr>
          <w:p w14:paraId="0B7EAF3C">
            <w:pPr>
              <w:pStyle w:val="18"/>
              <w:spacing w:line="360" w:lineRule="auto"/>
            </w:pPr>
            <w:r>
              <w:t>计算机类（5102）</w:t>
            </w:r>
          </w:p>
        </w:tc>
      </w:tr>
      <w:tr w14:paraId="6BB3B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48760846">
            <w:pPr>
              <w:pStyle w:val="18"/>
              <w:spacing w:line="360" w:lineRule="auto"/>
            </w:pPr>
            <w:r>
              <w:rPr>
                <w:rFonts w:hint="eastAsia"/>
              </w:rPr>
              <w:t>专业对应行业（代码）</w:t>
            </w:r>
          </w:p>
        </w:tc>
        <w:tc>
          <w:tcPr>
            <w:tcW w:w="2977" w:type="pct"/>
          </w:tcPr>
          <w:p w14:paraId="73284A35">
            <w:pPr>
              <w:pStyle w:val="18"/>
              <w:spacing w:line="360" w:lineRule="auto"/>
            </w:pPr>
            <w:r>
              <w:t>软件和信息技术服务业（65）</w:t>
            </w:r>
          </w:p>
        </w:tc>
      </w:tr>
      <w:tr w14:paraId="20826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68C78F16">
            <w:pPr>
              <w:pStyle w:val="18"/>
              <w:spacing w:line="360" w:lineRule="auto"/>
            </w:pPr>
            <w:r>
              <w:rPr>
                <w:rFonts w:hint="eastAsia"/>
              </w:rPr>
              <w:t>专业对应的主要职业类别</w:t>
            </w:r>
            <w:bookmarkEnd w:id="6"/>
            <w:bookmarkEnd w:id="7"/>
            <w:r>
              <w:rPr>
                <w:rFonts w:hint="eastAsia"/>
              </w:rPr>
              <w:t>（代码）</w:t>
            </w:r>
          </w:p>
        </w:tc>
        <w:tc>
          <w:tcPr>
            <w:tcW w:w="2977" w:type="pct"/>
          </w:tcPr>
          <w:p w14:paraId="4AC91DA0">
            <w:pPr>
              <w:pStyle w:val="18"/>
              <w:spacing w:line="360" w:lineRule="auto"/>
            </w:pPr>
            <w:r>
              <w:t>计算机程序设计员 S（4-04-05-01）、计算机软件测试员 S（4-04-05-02）</w:t>
            </w:r>
            <w:r>
              <w:rPr>
                <w:rFonts w:hint="eastAsia"/>
              </w:rPr>
              <w:t>、</w:t>
            </w:r>
            <w:r>
              <w:t>计算机软件工程技术人员 S（2-02-10-03）、信息系统运行维护工程技术人员 S（2-02-10-08）</w:t>
            </w:r>
          </w:p>
        </w:tc>
      </w:tr>
      <w:tr w14:paraId="3CD51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4693C61D">
            <w:pPr>
              <w:pStyle w:val="18"/>
              <w:spacing w:line="360" w:lineRule="auto"/>
            </w:pPr>
            <w:bookmarkStart w:id="8" w:name="_Toc26522"/>
            <w:bookmarkStart w:id="9" w:name="_Toc13586"/>
            <w:r>
              <w:rPr>
                <w:rFonts w:hint="eastAsia"/>
              </w:rPr>
              <w:t>专业对应的主要岗位（或技术领域）</w:t>
            </w:r>
            <w:bookmarkEnd w:id="8"/>
            <w:bookmarkEnd w:id="9"/>
          </w:p>
        </w:tc>
        <w:tc>
          <w:tcPr>
            <w:tcW w:w="2977" w:type="pct"/>
          </w:tcPr>
          <w:p w14:paraId="2E242CBD">
            <w:pPr>
              <w:pStyle w:val="18"/>
              <w:spacing w:line="360" w:lineRule="auto"/>
            </w:pPr>
            <w:r>
              <w:t>软件开发、软件测试、软件技术支持、信息系统运行维护……</w:t>
            </w:r>
          </w:p>
        </w:tc>
      </w:tr>
      <w:tr w14:paraId="56842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571B1835">
            <w:pPr>
              <w:pStyle w:val="18"/>
              <w:spacing w:line="360" w:lineRule="auto"/>
            </w:pPr>
            <w:bookmarkStart w:id="10" w:name="_Toc17540"/>
            <w:bookmarkStart w:id="11" w:name="_Toc10455"/>
            <w:r>
              <w:rPr>
                <w:rFonts w:hint="eastAsia"/>
              </w:rPr>
              <w:t>职业技能等级证书/行业企业标准和证书举例</w:t>
            </w:r>
            <w:bookmarkEnd w:id="10"/>
            <w:bookmarkEnd w:id="11"/>
          </w:p>
        </w:tc>
        <w:tc>
          <w:tcPr>
            <w:tcW w:w="2977" w:type="pct"/>
          </w:tcPr>
          <w:p w14:paraId="457C8EEE">
            <w:pPr>
              <w:pStyle w:val="18"/>
              <w:spacing w:line="360" w:lineRule="auto"/>
            </w:pPr>
            <w:r>
              <w:t>计算机技术与软件专业技术资格、Web 前端开发、移动应用开发、JavaWeb 应用开发、互联网软件测试……</w:t>
            </w:r>
          </w:p>
        </w:tc>
      </w:tr>
    </w:tbl>
    <w:p w14:paraId="27BD8D72">
      <w:pPr>
        <w:pStyle w:val="3"/>
        <w:spacing w:before="0" w:after="0" w:line="360" w:lineRule="auto"/>
        <w:rPr>
          <w:rFonts w:hint="eastAsia" w:ascii="黑体" w:hAnsi="黑体" w:eastAsia="黑体"/>
          <w:sz w:val="32"/>
          <w:szCs w:val="32"/>
        </w:rPr>
      </w:pPr>
      <w:r>
        <w:rPr>
          <w:rFonts w:hint="eastAsia" w:ascii="黑体" w:hAnsi="黑体" w:eastAsia="黑体"/>
          <w:sz w:val="32"/>
          <w:szCs w:val="32"/>
        </w:rPr>
        <w:t>五、培养目标与培养规格</w:t>
      </w:r>
      <w:bookmarkEnd w:id="5"/>
    </w:p>
    <w:p w14:paraId="2DE80B1B">
      <w:pPr>
        <w:pStyle w:val="2"/>
        <w:spacing w:line="360" w:lineRule="auto"/>
        <w:ind w:firstLine="562" w:firstLineChars="200"/>
        <w:rPr>
          <w:rFonts w:hint="eastAsia" w:asciiTheme="minorEastAsia" w:hAnsiTheme="minorEastAsia" w:eastAsiaTheme="minorEastAsia"/>
          <w:sz w:val="28"/>
          <w:szCs w:val="22"/>
        </w:rPr>
      </w:pPr>
      <w:bookmarkStart w:id="12" w:name="_Toc110195886"/>
      <w:bookmarkStart w:id="13" w:name="_Toc110198120"/>
      <w:bookmarkStart w:id="14" w:name="_Toc2654"/>
      <w:bookmarkStart w:id="15" w:name="_Toc9606"/>
      <w:bookmarkStart w:id="16" w:name="_Toc110196062"/>
      <w:r>
        <w:rPr>
          <w:rFonts w:hint="eastAsia" w:asciiTheme="minorEastAsia" w:hAnsiTheme="minorEastAsia" w:eastAsiaTheme="minorEastAsia"/>
          <w:sz w:val="28"/>
          <w:szCs w:val="22"/>
        </w:rPr>
        <w:t>（一）人才培养模式</w:t>
      </w:r>
      <w:bookmarkEnd w:id="12"/>
      <w:bookmarkEnd w:id="13"/>
      <w:bookmarkEnd w:id="14"/>
      <w:bookmarkEnd w:id="15"/>
      <w:bookmarkEnd w:id="16"/>
    </w:p>
    <w:p w14:paraId="39FEE998">
      <w:pPr>
        <w:ind w:firstLine="560" w:firstLineChars="200"/>
        <w:rPr>
          <w:rFonts w:hint="eastAsia" w:asciiTheme="minorEastAsia" w:hAnsiTheme="minorEastAsia" w:eastAsiaTheme="minorEastAsia" w:cstheme="minorEastAsia"/>
          <w:sz w:val="28"/>
          <w:szCs w:val="21"/>
        </w:rPr>
      </w:pPr>
      <w:bookmarkStart w:id="17" w:name="_Toc212"/>
      <w:r>
        <w:rPr>
          <w:rFonts w:hint="eastAsia" w:asciiTheme="minorEastAsia" w:hAnsiTheme="minorEastAsia" w:eastAsiaTheme="minorEastAsia" w:cstheme="minorEastAsia"/>
          <w:sz w:val="28"/>
          <w:szCs w:val="21"/>
        </w:rPr>
        <w:t>软件技术专业采用逆向软件工程及全程软件测试项目课程三阶人才培养模式。一阶是平台基础《Java语言程序设计》、《MySQL数据库技术》、《网页设计与制作》，二阶是专业核心技能《Spring Boot应用开发》、《Web应用开发》、《Vue.js前端框架技术》、《Uni-app跨平台开发》，三阶是岗位面向《软件工程实务》、《软件开发岗前训练》，使学生成为在软件工程规范下进行高质量软件项目开发的产品设计人员、需求管理人员、软件开发人员、软件实施与运维人员等软件工程生命周期中急需的专门人才。</w:t>
      </w:r>
    </w:p>
    <w:p w14:paraId="03543D72">
      <w:r>
        <w:rPr>
          <w:rFonts w:hint="eastAsia"/>
        </w:rPr>
        <w:drawing>
          <wp:inline distT="0" distB="0" distL="114300" distR="114300">
            <wp:extent cx="5274310" cy="3016885"/>
            <wp:effectExtent l="0" t="0" r="2540" b="12065"/>
            <wp:docPr id="4" name="图片 4" descr="Snipaste_2025-08-05_10-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Snipaste_2025-08-05_10-25-05"/>
                    <pic:cNvPicPr>
                      <a:picLocks noChangeAspect="1"/>
                    </pic:cNvPicPr>
                  </pic:nvPicPr>
                  <pic:blipFill>
                    <a:blip r:embed="rId10"/>
                    <a:stretch>
                      <a:fillRect/>
                    </a:stretch>
                  </pic:blipFill>
                  <pic:spPr>
                    <a:xfrm>
                      <a:off x="0" y="0"/>
                      <a:ext cx="5274310" cy="3016885"/>
                    </a:xfrm>
                    <a:prstGeom prst="rect">
                      <a:avLst/>
                    </a:prstGeom>
                  </pic:spPr>
                </pic:pic>
              </a:graphicData>
            </a:graphic>
          </wp:inline>
        </w:drawing>
      </w:r>
    </w:p>
    <w:p w14:paraId="51C5EDFE">
      <w:pPr>
        <w:jc w:val="center"/>
        <w:rPr>
          <w:b/>
          <w:bCs/>
          <w:sz w:val="21"/>
          <w:szCs w:val="16"/>
        </w:rPr>
      </w:pPr>
      <w:r>
        <w:rPr>
          <w:rFonts w:hint="eastAsia"/>
          <w:b/>
          <w:bCs/>
          <w:sz w:val="21"/>
          <w:szCs w:val="16"/>
        </w:rPr>
        <w:t>图5-1软件技术专业3阶软件人才培养模式图</w:t>
      </w:r>
    </w:p>
    <w:p w14:paraId="3148103A">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（二）培养目标</w:t>
      </w:r>
      <w:bookmarkEnd w:id="17"/>
    </w:p>
    <w:p w14:paraId="34A36194">
      <w:pPr>
        <w:pStyle w:val="16"/>
        <w:ind w:firstLine="480"/>
        <w:rPr>
          <w:rFonts w:hint="eastAsia" w:ascii="宋体" w:hAnsi="宋体" w:eastAsia="宋体" w:cs="宋体"/>
          <w:color w:val="auto"/>
          <w:sz w:val="28"/>
          <w:szCs w:val="28"/>
        </w:rPr>
      </w:pPr>
      <w:bookmarkStart w:id="18" w:name="_Toc31808"/>
      <w:r>
        <w:rPr>
          <w:rFonts w:hint="eastAsia" w:ascii="宋体" w:hAnsi="宋体" w:eastAsia="宋体" w:cs="宋体"/>
          <w:color w:val="auto"/>
          <w:sz w:val="28"/>
          <w:szCs w:val="28"/>
        </w:rPr>
        <w:t>1．培养目标</w:t>
      </w:r>
    </w:p>
    <w:p w14:paraId="7AE342CE">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本专业对接软件与信息服务产业，定位互联网应用软件开发及企业信息化领域，培养具有良好职业道德、工作态度及行为规范，熟悉最新的Java开发环境，能够熟练运用相应平台开发工具完成软件的功能模块设计、编码、调试和测试任务、懂国际规则、具有国际视野和跨文化交流能力，培养‘素养·管理·创新’复合型技术技能人才。同时，本专业注重服务区域经济发展，特别是自治区和本市的软件和信息技术服务业。通过重点培养学生在软件开发方面的专业能力，辅以物联网、大数据、云计算和人工智能等新技术的应用能力，培养能够推动地方制造业和汽车产业智能化、数字化转型的人才，助力区域经济的快速增长和可持续发展。</w:t>
      </w:r>
    </w:p>
    <w:p w14:paraId="7B86C315">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2.就业岗位</w:t>
      </w:r>
    </w:p>
    <w:p w14:paraId="7BF6EC58">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初次就业岗位:程序员、信息处理技术员、技术支持员、实施助理、产品助理；</w:t>
      </w:r>
    </w:p>
    <w:p w14:paraId="4AD5E594">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发展岗位:程序开发工程师、运维工程师、实施工程师；</w:t>
      </w:r>
    </w:p>
    <w:p w14:paraId="0AD5311E">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拓展岗位：项目经理、产品经理、项目架构师。</w:t>
      </w:r>
    </w:p>
    <w:p w14:paraId="2FC9F0EA">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（三）培养规格</w:t>
      </w:r>
      <w:bookmarkEnd w:id="18"/>
    </w:p>
    <w:p w14:paraId="712C1081">
      <w:pPr>
        <w:jc w:val="center"/>
        <w:rPr>
          <w:b/>
          <w:bCs/>
          <w:sz w:val="21"/>
          <w:szCs w:val="16"/>
        </w:rPr>
      </w:pPr>
      <w:bookmarkStart w:id="19" w:name="_Toc1443"/>
      <w:bookmarkStart w:id="20" w:name="_Toc18637"/>
      <w:r>
        <w:rPr>
          <w:rFonts w:hint="eastAsia"/>
          <w:b/>
          <w:bCs/>
          <w:sz w:val="21"/>
          <w:szCs w:val="16"/>
        </w:rPr>
        <w:t>表5-1培养规格</w:t>
      </w:r>
    </w:p>
    <w:tbl>
      <w:tblPr>
        <w:tblStyle w:val="12"/>
        <w:tblW w:w="87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7206"/>
      </w:tblGrid>
      <w:tr w14:paraId="06BB0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1526" w:type="dxa"/>
            <w:vAlign w:val="center"/>
          </w:tcPr>
          <w:p w14:paraId="42821A5A">
            <w:pPr>
              <w:jc w:val="center"/>
              <w:rPr>
                <w:sz w:val="24"/>
                <w:szCs w:val="20"/>
              </w:rPr>
            </w:pPr>
            <w:r>
              <w:rPr>
                <w:rFonts w:hint="eastAsia"/>
                <w:sz w:val="24"/>
                <w:szCs w:val="20"/>
              </w:rPr>
              <w:t>培养规格分类</w:t>
            </w:r>
          </w:p>
        </w:tc>
        <w:tc>
          <w:tcPr>
            <w:tcW w:w="7206" w:type="dxa"/>
            <w:vAlign w:val="center"/>
          </w:tcPr>
          <w:p w14:paraId="1439C158">
            <w:pPr>
              <w:jc w:val="center"/>
              <w:rPr>
                <w:sz w:val="24"/>
                <w:szCs w:val="20"/>
              </w:rPr>
            </w:pPr>
            <w:r>
              <w:rPr>
                <w:rFonts w:hint="eastAsia"/>
                <w:sz w:val="24"/>
                <w:szCs w:val="20"/>
              </w:rPr>
              <w:t>培养规格要求</w:t>
            </w:r>
          </w:p>
        </w:tc>
      </w:tr>
      <w:tr w14:paraId="5EE35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526" w:type="dxa"/>
            <w:vAlign w:val="center"/>
          </w:tcPr>
          <w:p w14:paraId="510F6FF0">
            <w:pPr>
              <w:jc w:val="center"/>
              <w:rPr>
                <w:sz w:val="24"/>
                <w:szCs w:val="20"/>
              </w:rPr>
            </w:pPr>
            <w:r>
              <w:rPr>
                <w:rFonts w:hint="eastAsia"/>
                <w:sz w:val="24"/>
                <w:szCs w:val="20"/>
              </w:rPr>
              <w:t>素质</w:t>
            </w:r>
          </w:p>
        </w:tc>
        <w:tc>
          <w:tcPr>
            <w:tcW w:w="7206" w:type="dxa"/>
            <w:vAlign w:val="center"/>
          </w:tcPr>
          <w:p w14:paraId="58461ACF">
            <w:pPr>
              <w:rPr>
                <w:sz w:val="24"/>
                <w:szCs w:val="20"/>
              </w:rPr>
            </w:pPr>
            <w:r>
              <w:rPr>
                <w:rFonts w:hint="eastAsia"/>
                <w:sz w:val="24"/>
                <w:szCs w:val="20"/>
              </w:rPr>
              <w:t>1.1坚定拥护中国共产党领导和我国社会主义制度，在习近平新时代中国特色社会主义思想指引下，践行社会主义核心价值观，具有深厚的爱国情感和中华民族自豪感</w:t>
            </w:r>
          </w:p>
          <w:p w14:paraId="147F6220">
            <w:pPr>
              <w:rPr>
                <w:sz w:val="24"/>
                <w:szCs w:val="20"/>
              </w:rPr>
            </w:pPr>
            <w:r>
              <w:rPr>
                <w:rFonts w:hint="eastAsia"/>
                <w:sz w:val="24"/>
                <w:szCs w:val="20"/>
              </w:rPr>
              <w:t>1.2崇尚宪法、遵法守纪、崇德向善、诚实守信、尊重生命、热爱劳动，履行道德准则和行为规范，具有社会责任感和社会参与意识</w:t>
            </w:r>
          </w:p>
          <w:p w14:paraId="75E420D1">
            <w:pPr>
              <w:rPr>
                <w:sz w:val="24"/>
                <w:szCs w:val="20"/>
              </w:rPr>
            </w:pPr>
            <w:r>
              <w:rPr>
                <w:rFonts w:hint="eastAsia"/>
                <w:sz w:val="24"/>
                <w:szCs w:val="20"/>
              </w:rPr>
              <w:t>1.3具有质量意识、环保意识、安全意识、信息素养、工匠精神、创新思维、全球视野</w:t>
            </w:r>
          </w:p>
          <w:p w14:paraId="4BCBDECC">
            <w:pPr>
              <w:rPr>
                <w:sz w:val="24"/>
                <w:szCs w:val="20"/>
              </w:rPr>
            </w:pPr>
            <w:r>
              <w:rPr>
                <w:rFonts w:hint="eastAsia"/>
                <w:sz w:val="24"/>
                <w:szCs w:val="20"/>
              </w:rPr>
              <w:t>1.4勇于奋斗、乐观向上，具有自我管理能力、职业生涯规划的意识，有较强的集体意识和团队合作精神</w:t>
            </w:r>
          </w:p>
          <w:p w14:paraId="672F0F19">
            <w:pPr>
              <w:rPr>
                <w:sz w:val="24"/>
                <w:szCs w:val="20"/>
              </w:rPr>
            </w:pPr>
            <w:r>
              <w:rPr>
                <w:rFonts w:hint="eastAsia"/>
                <w:sz w:val="24"/>
                <w:szCs w:val="20"/>
              </w:rPr>
              <w:t>1.5具有健康的体魄、心理和健全的人格，掌握基本运动知识和1~2项运动技能，养成良好的健身与卫生习惯，以及良好的行为习惯</w:t>
            </w:r>
          </w:p>
          <w:p w14:paraId="13632DDE">
            <w:pPr>
              <w:rPr>
                <w:sz w:val="24"/>
                <w:szCs w:val="20"/>
              </w:rPr>
            </w:pPr>
            <w:r>
              <w:rPr>
                <w:rFonts w:hint="eastAsia"/>
                <w:sz w:val="24"/>
                <w:szCs w:val="20"/>
              </w:rPr>
              <w:t>1.6具有一定的审美和人文素养，能够形成1~2项艺术特长或爱好</w:t>
            </w:r>
          </w:p>
        </w:tc>
      </w:tr>
      <w:tr w14:paraId="754F8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526" w:type="dxa"/>
            <w:vAlign w:val="center"/>
          </w:tcPr>
          <w:p w14:paraId="521385A4">
            <w:pPr>
              <w:jc w:val="center"/>
              <w:rPr>
                <w:sz w:val="24"/>
                <w:szCs w:val="20"/>
              </w:rPr>
            </w:pPr>
            <w:r>
              <w:rPr>
                <w:rFonts w:hint="eastAsia"/>
                <w:sz w:val="24"/>
                <w:szCs w:val="20"/>
              </w:rPr>
              <w:t>知识</w:t>
            </w:r>
          </w:p>
        </w:tc>
        <w:tc>
          <w:tcPr>
            <w:tcW w:w="7206" w:type="dxa"/>
            <w:vAlign w:val="center"/>
          </w:tcPr>
          <w:p w14:paraId="51FAC310">
            <w:pPr>
              <w:rPr>
                <w:sz w:val="24"/>
                <w:szCs w:val="20"/>
              </w:rPr>
            </w:pPr>
            <w:r>
              <w:rPr>
                <w:rFonts w:hint="eastAsia"/>
                <w:sz w:val="24"/>
                <w:szCs w:val="20"/>
              </w:rPr>
              <w:t>2.1掌握必备的思想政治理论、科学文化基础知识和中华优秀传统文化知识</w:t>
            </w:r>
          </w:p>
          <w:p w14:paraId="1C1A1887">
            <w:pPr>
              <w:rPr>
                <w:sz w:val="24"/>
                <w:szCs w:val="20"/>
              </w:rPr>
            </w:pPr>
            <w:r>
              <w:rPr>
                <w:rFonts w:hint="eastAsia"/>
                <w:sz w:val="24"/>
                <w:szCs w:val="20"/>
              </w:rPr>
              <w:t>2.2熟悉与本专业相关的法律法规以及环境保护、安全消防、文明生产等知识</w:t>
            </w:r>
          </w:p>
          <w:p w14:paraId="302BB31C">
            <w:pPr>
              <w:rPr>
                <w:sz w:val="24"/>
                <w:szCs w:val="20"/>
              </w:rPr>
            </w:pPr>
            <w:r>
              <w:rPr>
                <w:rFonts w:hint="eastAsia"/>
                <w:sz w:val="24"/>
                <w:szCs w:val="20"/>
              </w:rPr>
              <w:t>2.3熟练使用至少一种程序设计语言及其集成开发环境,能独立进行程序的编写与调试</w:t>
            </w:r>
          </w:p>
          <w:p w14:paraId="1782F844">
            <w:pPr>
              <w:rPr>
                <w:sz w:val="24"/>
                <w:szCs w:val="20"/>
              </w:rPr>
            </w:pPr>
            <w:r>
              <w:rPr>
                <w:rFonts w:hint="eastAsia"/>
                <w:sz w:val="24"/>
                <w:szCs w:val="20"/>
              </w:rPr>
              <w:t>2.4熟悉数据库的管理和应用</w:t>
            </w:r>
          </w:p>
          <w:p w14:paraId="167AF9EF">
            <w:pPr>
              <w:rPr>
                <w:sz w:val="24"/>
                <w:szCs w:val="20"/>
              </w:rPr>
            </w:pPr>
            <w:r>
              <w:rPr>
                <w:rFonts w:hint="eastAsia"/>
                <w:sz w:val="24"/>
                <w:szCs w:val="20"/>
              </w:rPr>
              <w:t>2.5熟练使用测试工具进行单元测试、编写单元测试用例</w:t>
            </w:r>
          </w:p>
          <w:p w14:paraId="06D30644">
            <w:pPr>
              <w:rPr>
                <w:sz w:val="24"/>
                <w:szCs w:val="20"/>
              </w:rPr>
            </w:pPr>
            <w:r>
              <w:rPr>
                <w:rFonts w:hint="eastAsia"/>
                <w:sz w:val="24"/>
                <w:szCs w:val="20"/>
              </w:rPr>
              <w:t>2.6熟悉网站的搭建、熟练地进行网页制作和Web应用程序的开发</w:t>
            </w:r>
          </w:p>
          <w:p w14:paraId="68A41A45">
            <w:pPr>
              <w:rPr>
                <w:sz w:val="24"/>
                <w:szCs w:val="20"/>
              </w:rPr>
            </w:pPr>
            <w:r>
              <w:rPr>
                <w:rFonts w:hint="eastAsia"/>
                <w:sz w:val="24"/>
                <w:szCs w:val="20"/>
              </w:rPr>
              <w:t>2.7掌握原生或跨平台技术进行移动应用程序的开发</w:t>
            </w:r>
          </w:p>
          <w:p w14:paraId="7A90B26A">
            <w:pPr>
              <w:rPr>
                <w:sz w:val="24"/>
                <w:szCs w:val="20"/>
              </w:rPr>
            </w:pPr>
            <w:r>
              <w:rPr>
                <w:rFonts w:hint="eastAsia"/>
                <w:sz w:val="24"/>
                <w:szCs w:val="20"/>
              </w:rPr>
              <w:t>2.8熟练阅读软件设计文档</w:t>
            </w:r>
          </w:p>
          <w:p w14:paraId="1C19752F">
            <w:pPr>
              <w:rPr>
                <w:sz w:val="24"/>
                <w:szCs w:val="20"/>
              </w:rPr>
            </w:pPr>
            <w:r>
              <w:rPr>
                <w:rFonts w:hint="eastAsia"/>
                <w:sz w:val="24"/>
                <w:szCs w:val="20"/>
              </w:rPr>
              <w:t>2.9熟练的按软件设计文档要求进行编程、调试</w:t>
            </w:r>
          </w:p>
          <w:p w14:paraId="17B15C7A">
            <w:pPr>
              <w:rPr>
                <w:sz w:val="24"/>
                <w:szCs w:val="20"/>
              </w:rPr>
            </w:pPr>
            <w:r>
              <w:rPr>
                <w:rFonts w:hint="eastAsia"/>
                <w:sz w:val="24"/>
                <w:szCs w:val="20"/>
              </w:rPr>
              <w:t>2.10学会依照软件工程的思想和规范进行系统开发</w:t>
            </w:r>
          </w:p>
          <w:p w14:paraId="0A3563FA">
            <w:pPr>
              <w:rPr>
                <w:sz w:val="24"/>
                <w:szCs w:val="20"/>
              </w:rPr>
            </w:pPr>
            <w:r>
              <w:rPr>
                <w:rFonts w:hint="eastAsia"/>
                <w:sz w:val="24"/>
                <w:szCs w:val="20"/>
              </w:rPr>
              <w:t>2.11学会中小规模软件项目的需求分析、系统设计、集成测试与系统测试</w:t>
            </w:r>
          </w:p>
          <w:p w14:paraId="3D493561">
            <w:pPr>
              <w:rPr>
                <w:sz w:val="24"/>
                <w:szCs w:val="20"/>
              </w:rPr>
            </w:pPr>
            <w:r>
              <w:rPr>
                <w:rFonts w:hint="eastAsia"/>
                <w:sz w:val="24"/>
                <w:szCs w:val="20"/>
              </w:rPr>
              <w:t>2.12学会参与软件项目团队协作开发</w:t>
            </w:r>
          </w:p>
          <w:p w14:paraId="3C918F9F">
            <w:pPr>
              <w:rPr>
                <w:sz w:val="24"/>
                <w:szCs w:val="20"/>
              </w:rPr>
            </w:pPr>
            <w:r>
              <w:rPr>
                <w:rFonts w:hint="eastAsia"/>
                <w:sz w:val="24"/>
                <w:szCs w:val="20"/>
              </w:rPr>
              <w:t>2.13学会在主流的服务器系统进行软件的安装、调试与维护</w:t>
            </w:r>
          </w:p>
          <w:p w14:paraId="373FA83F">
            <w:pPr>
              <w:rPr>
                <w:sz w:val="24"/>
                <w:szCs w:val="20"/>
              </w:rPr>
            </w:pPr>
            <w:r>
              <w:rPr>
                <w:rFonts w:hint="eastAsia"/>
                <w:sz w:val="24"/>
                <w:szCs w:val="20"/>
              </w:rPr>
              <w:t>2.14掌握基本的计算机硬件及办公设备常识，能够进行相关设备硬件的安装、调试与维护</w:t>
            </w:r>
          </w:p>
          <w:p w14:paraId="2026386E">
            <w:pPr>
              <w:rPr>
                <w:sz w:val="24"/>
                <w:szCs w:val="20"/>
              </w:rPr>
            </w:pPr>
            <w:r>
              <w:rPr>
                <w:rFonts w:hint="eastAsia"/>
                <w:sz w:val="24"/>
                <w:szCs w:val="20"/>
              </w:rPr>
              <w:t>2.15熟悉网络基础知识，了解基本的网络设备硬件及使用，能够进行计算机网络配置及简单组网</w:t>
            </w:r>
          </w:p>
        </w:tc>
      </w:tr>
      <w:tr w14:paraId="09302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526" w:type="dxa"/>
            <w:vAlign w:val="center"/>
          </w:tcPr>
          <w:p w14:paraId="0739A34B">
            <w:pPr>
              <w:jc w:val="center"/>
              <w:rPr>
                <w:sz w:val="24"/>
                <w:szCs w:val="20"/>
              </w:rPr>
            </w:pPr>
            <w:r>
              <w:rPr>
                <w:rFonts w:hint="eastAsia"/>
                <w:sz w:val="24"/>
                <w:szCs w:val="20"/>
              </w:rPr>
              <w:t>能力</w:t>
            </w:r>
          </w:p>
        </w:tc>
        <w:tc>
          <w:tcPr>
            <w:tcW w:w="7206" w:type="dxa"/>
            <w:vAlign w:val="center"/>
          </w:tcPr>
          <w:p w14:paraId="493A3236">
            <w:pPr>
              <w:rPr>
                <w:sz w:val="24"/>
                <w:szCs w:val="20"/>
              </w:rPr>
            </w:pPr>
            <w:r>
              <w:rPr>
                <w:rFonts w:hint="eastAsia"/>
                <w:sz w:val="24"/>
                <w:szCs w:val="20"/>
              </w:rPr>
              <w:t>3.1具有探究学习、终身学习、分析问题和解决问题的能力</w:t>
            </w:r>
          </w:p>
          <w:p w14:paraId="58A523C6">
            <w:pPr>
              <w:rPr>
                <w:sz w:val="24"/>
                <w:szCs w:val="20"/>
              </w:rPr>
            </w:pPr>
            <w:r>
              <w:rPr>
                <w:rFonts w:hint="eastAsia"/>
                <w:sz w:val="24"/>
                <w:szCs w:val="20"/>
              </w:rPr>
              <w:t>3.2具有良好的语言、文字表达能力和沟通能力</w:t>
            </w:r>
          </w:p>
          <w:p w14:paraId="525A3AD2">
            <w:pPr>
              <w:rPr>
                <w:sz w:val="24"/>
                <w:szCs w:val="20"/>
              </w:rPr>
            </w:pPr>
            <w:r>
              <w:rPr>
                <w:rFonts w:hint="eastAsia"/>
                <w:sz w:val="24"/>
                <w:szCs w:val="20"/>
              </w:rPr>
              <w:t>3.3具有良好的团队合作与抗压能力</w:t>
            </w:r>
          </w:p>
          <w:p w14:paraId="6A8F6699">
            <w:pPr>
              <w:rPr>
                <w:sz w:val="24"/>
                <w:szCs w:val="20"/>
              </w:rPr>
            </w:pPr>
            <w:r>
              <w:rPr>
                <w:rFonts w:hint="eastAsia"/>
                <w:sz w:val="24"/>
                <w:szCs w:val="20"/>
              </w:rPr>
              <w:t>3.4具有阅读并正确理解软件需求分析报告和项目建设方案的能力</w:t>
            </w:r>
          </w:p>
          <w:p w14:paraId="1A5FF365">
            <w:pPr>
              <w:rPr>
                <w:sz w:val="24"/>
                <w:szCs w:val="20"/>
              </w:rPr>
            </w:pPr>
            <w:r>
              <w:rPr>
                <w:rFonts w:hint="eastAsia"/>
                <w:sz w:val="24"/>
                <w:szCs w:val="20"/>
              </w:rPr>
              <w:t>3.5具有计算机软硬件系统安装、调试、维护的实践能力</w:t>
            </w:r>
          </w:p>
          <w:p w14:paraId="6E092E2C">
            <w:pPr>
              <w:rPr>
                <w:sz w:val="24"/>
                <w:szCs w:val="20"/>
              </w:rPr>
            </w:pPr>
            <w:r>
              <w:rPr>
                <w:rFonts w:hint="eastAsia"/>
                <w:sz w:val="24"/>
                <w:szCs w:val="20"/>
              </w:rPr>
              <w:t>3.6具有简单算法的分析与设计能力，并能用HTML5、Java等编程实现</w:t>
            </w:r>
          </w:p>
          <w:p w14:paraId="713D4EEF">
            <w:pPr>
              <w:rPr>
                <w:sz w:val="24"/>
                <w:szCs w:val="20"/>
              </w:rPr>
            </w:pPr>
            <w:r>
              <w:rPr>
                <w:rFonts w:hint="eastAsia"/>
                <w:sz w:val="24"/>
                <w:szCs w:val="20"/>
              </w:rPr>
              <w:t>3.7具有数据库设计、应用与管理能力</w:t>
            </w:r>
          </w:p>
          <w:p w14:paraId="580A17E4">
            <w:pPr>
              <w:rPr>
                <w:sz w:val="24"/>
                <w:szCs w:val="20"/>
              </w:rPr>
            </w:pPr>
            <w:r>
              <w:rPr>
                <w:rFonts w:hint="eastAsia"/>
                <w:sz w:val="24"/>
                <w:szCs w:val="20"/>
              </w:rPr>
              <w:t>3.8具有软件界面设计能力</w:t>
            </w:r>
          </w:p>
          <w:p w14:paraId="1643636B">
            <w:pPr>
              <w:rPr>
                <w:sz w:val="24"/>
                <w:szCs w:val="20"/>
              </w:rPr>
            </w:pPr>
            <w:r>
              <w:rPr>
                <w:rFonts w:hint="eastAsia"/>
                <w:sz w:val="24"/>
                <w:szCs w:val="20"/>
              </w:rPr>
              <w:t>3.9具有移动应用程序及Web应用程序开发能力</w:t>
            </w:r>
          </w:p>
          <w:p w14:paraId="3249AE54">
            <w:pPr>
              <w:rPr>
                <w:sz w:val="24"/>
                <w:szCs w:val="20"/>
              </w:rPr>
            </w:pPr>
            <w:r>
              <w:rPr>
                <w:rFonts w:hint="eastAsia"/>
                <w:sz w:val="24"/>
                <w:szCs w:val="20"/>
              </w:rPr>
              <w:t>3.10具有软件测试能力</w:t>
            </w:r>
          </w:p>
          <w:p w14:paraId="4FB197AB">
            <w:pPr>
              <w:rPr>
                <w:sz w:val="24"/>
                <w:szCs w:val="20"/>
              </w:rPr>
            </w:pPr>
            <w:r>
              <w:rPr>
                <w:rFonts w:hint="eastAsia"/>
                <w:sz w:val="24"/>
                <w:szCs w:val="20"/>
              </w:rPr>
              <w:t>3.11具有软件项目文档的撰写能力</w:t>
            </w:r>
          </w:p>
          <w:p w14:paraId="6B145C13">
            <w:pPr>
              <w:rPr>
                <w:sz w:val="24"/>
                <w:szCs w:val="20"/>
              </w:rPr>
            </w:pPr>
            <w:r>
              <w:rPr>
                <w:rFonts w:hint="eastAsia"/>
                <w:sz w:val="24"/>
                <w:szCs w:val="20"/>
              </w:rPr>
              <w:t>3.12具有软件的售后技术支持能力</w:t>
            </w:r>
          </w:p>
          <w:p w14:paraId="071D46C2">
            <w:pPr>
              <w:rPr>
                <w:sz w:val="24"/>
                <w:szCs w:val="20"/>
              </w:rPr>
            </w:pPr>
            <w:r>
              <w:rPr>
                <w:rFonts w:hint="eastAsia"/>
                <w:sz w:val="24"/>
                <w:szCs w:val="20"/>
              </w:rPr>
              <w:t>3.13具有对软件产品应用、行业技术发展进行调研与分析的能力，初步具备企业级应用系统开发能力</w:t>
            </w:r>
          </w:p>
        </w:tc>
      </w:tr>
      <w:bookmarkEnd w:id="19"/>
      <w:bookmarkEnd w:id="20"/>
    </w:tbl>
    <w:p w14:paraId="1809B78B"/>
    <w:p w14:paraId="47D2FB7B">
      <w:pPr>
        <w:pStyle w:val="3"/>
        <w:spacing w:before="0" w:after="0" w:line="360" w:lineRule="auto"/>
        <w:rPr>
          <w:rFonts w:hint="eastAsia" w:ascii="黑体" w:hAnsi="黑体" w:eastAsia="黑体"/>
          <w:sz w:val="32"/>
          <w:szCs w:val="32"/>
        </w:rPr>
      </w:pPr>
      <w:bookmarkStart w:id="21" w:name="_Toc22981"/>
      <w:r>
        <w:rPr>
          <w:rFonts w:hint="eastAsia" w:ascii="黑体" w:hAnsi="黑体" w:eastAsia="黑体"/>
          <w:sz w:val="32"/>
          <w:szCs w:val="32"/>
        </w:rPr>
        <w:t>六、课程设置及要求</w:t>
      </w:r>
      <w:bookmarkEnd w:id="21"/>
    </w:p>
    <w:p w14:paraId="04066911">
      <w:pPr>
        <w:pStyle w:val="2"/>
        <w:spacing w:line="360" w:lineRule="auto"/>
        <w:ind w:firstLine="562" w:firstLineChars="200"/>
      </w:pPr>
      <w:bookmarkStart w:id="22" w:name="_Toc19790"/>
      <w:r>
        <w:rPr>
          <w:rFonts w:hint="eastAsia" w:asciiTheme="minorEastAsia" w:hAnsiTheme="minorEastAsia" w:eastAsiaTheme="minorEastAsia"/>
          <w:sz w:val="28"/>
          <w:szCs w:val="22"/>
        </w:rPr>
        <w:t>（一）课程体系</w:t>
      </w:r>
      <w:bookmarkEnd w:id="22"/>
    </w:p>
    <w:p w14:paraId="04F95A51">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14:paraId="6D0A7E2F">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14:paraId="4697CA15">
      <w:pPr>
        <w:jc w:val="center"/>
        <w:rPr>
          <w:b/>
          <w:bCs/>
          <w:sz w:val="22"/>
          <w:szCs w:val="18"/>
        </w:rPr>
      </w:pPr>
      <w:r>
        <w:rPr>
          <w:rFonts w:hint="eastAsia"/>
          <w:b/>
          <w:bCs/>
          <w:sz w:val="22"/>
          <w:szCs w:val="18"/>
        </w:rPr>
        <w:t>表6-1 “三维四体系” 结构表</w:t>
      </w:r>
    </w:p>
    <w:tbl>
      <w:tblPr>
        <w:tblStyle w:val="12"/>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14:paraId="59315C42">
        <w:tblPrEx>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48306EF4">
            <w:pPr>
              <w:pStyle w:val="18"/>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 xml:space="preserve">      三维</w:t>
            </w:r>
          </w:p>
          <w:p w14:paraId="051D72FE">
            <w:pPr>
              <w:pStyle w:val="18"/>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14:paraId="55D12069">
            <w:pPr>
              <w:jc w:val="center"/>
              <w:rPr>
                <w:sz w:val="22"/>
                <w:szCs w:val="18"/>
              </w:rPr>
            </w:pPr>
            <w:bookmarkStart w:id="23" w:name="_Toc110195889"/>
            <w:r>
              <w:rPr>
                <w:rFonts w:hint="eastAsia"/>
                <w:sz w:val="22"/>
                <w:szCs w:val="18"/>
              </w:rPr>
              <w:t>课程</w:t>
            </w:r>
            <w:bookmarkEnd w:id="23"/>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52D54771">
            <w:pPr>
              <w:jc w:val="center"/>
              <w:rPr>
                <w:sz w:val="22"/>
                <w:szCs w:val="18"/>
              </w:rPr>
            </w:pPr>
            <w:bookmarkStart w:id="24" w:name="_Toc110195890"/>
            <w:r>
              <w:rPr>
                <w:rFonts w:hint="eastAsia"/>
                <w:sz w:val="22"/>
                <w:szCs w:val="18"/>
              </w:rPr>
              <w:t>活动</w:t>
            </w:r>
            <w:bookmarkEnd w:id="24"/>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14:paraId="5B229816">
            <w:pPr>
              <w:jc w:val="center"/>
              <w:rPr>
                <w:sz w:val="22"/>
                <w:szCs w:val="18"/>
              </w:rPr>
            </w:pPr>
            <w:bookmarkStart w:id="25" w:name="_Toc110195891"/>
            <w:r>
              <w:rPr>
                <w:rFonts w:hint="eastAsia"/>
                <w:sz w:val="22"/>
                <w:szCs w:val="18"/>
              </w:rPr>
              <w:t>环境</w:t>
            </w:r>
            <w:bookmarkEnd w:id="25"/>
          </w:p>
        </w:tc>
      </w:tr>
      <w:tr w14:paraId="3D60614A">
        <w:tblPrEx>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55AD28C4">
            <w:pPr>
              <w:jc w:val="center"/>
              <w:rPr>
                <w:sz w:val="21"/>
                <w:szCs w:val="16"/>
              </w:rPr>
            </w:pPr>
            <w:bookmarkStart w:id="26" w:name="_Toc110195892"/>
            <w:r>
              <w:rPr>
                <w:rFonts w:hint="eastAsia"/>
                <w:sz w:val="21"/>
                <w:szCs w:val="16"/>
              </w:rPr>
              <w:t>基本素养</w:t>
            </w:r>
            <w:bookmarkEnd w:id="26"/>
          </w:p>
          <w:p w14:paraId="6F01CA68">
            <w:pPr>
              <w:jc w:val="center"/>
              <w:rPr>
                <w:sz w:val="21"/>
                <w:szCs w:val="16"/>
              </w:rPr>
            </w:pPr>
            <w:bookmarkStart w:id="27" w:name="_Toc110195893"/>
            <w:r>
              <w:rPr>
                <w:rFonts w:hint="eastAsia"/>
                <w:sz w:val="21"/>
                <w:szCs w:val="16"/>
              </w:rPr>
              <w:t>体系</w:t>
            </w:r>
            <w:bookmarkEnd w:id="27"/>
          </w:p>
        </w:tc>
        <w:tc>
          <w:tcPr>
            <w:tcW w:w="3038" w:type="dxa"/>
            <w:tcBorders>
              <w:top w:val="nil"/>
              <w:left w:val="nil"/>
              <w:bottom w:val="single" w:color="auto" w:sz="4" w:space="0"/>
              <w:right w:val="single" w:color="auto" w:sz="4" w:space="0"/>
            </w:tcBorders>
            <w:shd w:val="clear" w:color="auto" w:fill="FFFFFF" w:themeFill="background1"/>
            <w:vAlign w:val="center"/>
          </w:tcPr>
          <w:p w14:paraId="32BEE481">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思想政治类课程</w:t>
            </w:r>
          </w:p>
          <w:p w14:paraId="6050F1EB">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职业素养类课程</w:t>
            </w:r>
          </w:p>
          <w:p w14:paraId="1C5DA209">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身心健康类课程</w:t>
            </w:r>
          </w:p>
          <w:p w14:paraId="4F1DE8B1">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4974BBB2">
            <w:pPr>
              <w:pStyle w:val="18"/>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基本素养第二课堂系列活动</w:t>
            </w:r>
          </w:p>
          <w:p w14:paraId="1E517D00">
            <w:pPr>
              <w:pStyle w:val="18"/>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通用技能竞赛</w:t>
            </w:r>
          </w:p>
        </w:tc>
        <w:tc>
          <w:tcPr>
            <w:tcW w:w="2382" w:type="dxa"/>
            <w:vMerge w:val="restart"/>
            <w:tcBorders>
              <w:top w:val="nil"/>
              <w:left w:val="nil"/>
              <w:right w:val="single" w:color="auto" w:sz="4" w:space="0"/>
            </w:tcBorders>
            <w:shd w:val="clear" w:color="auto" w:fill="FFFFFF" w:themeFill="background1"/>
            <w:vAlign w:val="center"/>
          </w:tcPr>
          <w:p w14:paraId="37351A9A">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匠心柳职校园文化</w:t>
            </w:r>
          </w:p>
          <w:p w14:paraId="0B4A693B">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专业实践环境</w:t>
            </w:r>
          </w:p>
          <w:p w14:paraId="40B3A366">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“精益实训”文化</w:t>
            </w:r>
          </w:p>
          <w:p w14:paraId="469044EA">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双创实践与训练环境</w:t>
            </w:r>
          </w:p>
          <w:p w14:paraId="27B09C14">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劳动教育环境</w:t>
            </w:r>
          </w:p>
        </w:tc>
      </w:tr>
      <w:tr w14:paraId="274726C2">
        <w:tblPrEx>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35812C4D">
            <w:pPr>
              <w:jc w:val="center"/>
              <w:rPr>
                <w:sz w:val="21"/>
                <w:szCs w:val="16"/>
              </w:rPr>
            </w:pPr>
            <w:bookmarkStart w:id="28" w:name="_Toc110195894"/>
            <w:r>
              <w:rPr>
                <w:rFonts w:hint="eastAsia"/>
                <w:sz w:val="21"/>
                <w:szCs w:val="16"/>
              </w:rPr>
              <w:t>专业技能</w:t>
            </w:r>
            <w:bookmarkEnd w:id="28"/>
          </w:p>
          <w:p w14:paraId="378D4656">
            <w:pPr>
              <w:jc w:val="center"/>
              <w:rPr>
                <w:sz w:val="21"/>
                <w:szCs w:val="16"/>
              </w:rPr>
            </w:pPr>
            <w:bookmarkStart w:id="29" w:name="_Toc110195895"/>
            <w:r>
              <w:rPr>
                <w:rFonts w:hint="eastAsia"/>
                <w:sz w:val="21"/>
                <w:szCs w:val="16"/>
              </w:rPr>
              <w:t>体系</w:t>
            </w:r>
            <w:bookmarkEnd w:id="29"/>
          </w:p>
        </w:tc>
        <w:tc>
          <w:tcPr>
            <w:tcW w:w="3038" w:type="dxa"/>
            <w:tcBorders>
              <w:top w:val="nil"/>
              <w:left w:val="nil"/>
              <w:bottom w:val="single" w:color="auto" w:sz="4" w:space="0"/>
              <w:right w:val="single" w:color="auto" w:sz="4" w:space="0"/>
            </w:tcBorders>
            <w:shd w:val="clear" w:color="auto" w:fill="FFFFFF" w:themeFill="background1"/>
            <w:vAlign w:val="center"/>
          </w:tcPr>
          <w:p w14:paraId="41D02C35">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新技术通识课</w:t>
            </w:r>
          </w:p>
          <w:p w14:paraId="6A3CB45C">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专业平台课</w:t>
            </w:r>
          </w:p>
          <w:p w14:paraId="35E015B9">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专业方向课</w:t>
            </w:r>
          </w:p>
          <w:p w14:paraId="70AE2E0D">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65298C60">
            <w:pPr>
              <w:pStyle w:val="18"/>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专业第二课堂系列活动</w:t>
            </w:r>
          </w:p>
          <w:p w14:paraId="05FB2F32">
            <w:pPr>
              <w:pStyle w:val="18"/>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专业技能竞赛</w:t>
            </w:r>
          </w:p>
        </w:tc>
        <w:tc>
          <w:tcPr>
            <w:tcW w:w="2382" w:type="dxa"/>
            <w:vMerge w:val="continue"/>
            <w:tcBorders>
              <w:left w:val="nil"/>
              <w:right w:val="single" w:color="auto" w:sz="4" w:space="0"/>
            </w:tcBorders>
            <w:shd w:val="clear" w:color="auto" w:fill="FFFFFF" w:themeFill="background1"/>
            <w:vAlign w:val="center"/>
          </w:tcPr>
          <w:p w14:paraId="104E4F5C">
            <w:pPr>
              <w:pStyle w:val="18"/>
              <w:rPr>
                <w:rFonts w:hint="eastAsia" w:ascii="宋体" w:hAnsi="宋体"/>
                <w:color w:val="000000" w:themeColor="text1"/>
                <w14:textFill>
                  <w14:solidFill>
                    <w14:schemeClr w14:val="tx1"/>
                  </w14:solidFill>
                </w14:textFill>
              </w:rPr>
            </w:pPr>
          </w:p>
        </w:tc>
      </w:tr>
      <w:tr w14:paraId="5F50B3A4">
        <w:tblPrEx>
          <w:shd w:val="clear" w:color="auto" w:fill="FFFFFF" w:themeFill="background1"/>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6FA6AC00">
            <w:pPr>
              <w:jc w:val="center"/>
              <w:rPr>
                <w:sz w:val="21"/>
                <w:szCs w:val="16"/>
              </w:rPr>
            </w:pPr>
            <w:bookmarkStart w:id="30" w:name="_Toc110195896"/>
            <w:r>
              <w:rPr>
                <w:rFonts w:hint="eastAsia"/>
                <w:sz w:val="21"/>
                <w:szCs w:val="16"/>
              </w:rPr>
              <w:t>管理能力</w:t>
            </w:r>
            <w:bookmarkEnd w:id="30"/>
          </w:p>
          <w:p w14:paraId="68217FCC">
            <w:pPr>
              <w:jc w:val="center"/>
              <w:rPr>
                <w:sz w:val="21"/>
                <w:szCs w:val="16"/>
              </w:rPr>
            </w:pPr>
            <w:bookmarkStart w:id="31" w:name="_Toc110195897"/>
            <w:r>
              <w:rPr>
                <w:rFonts w:hint="eastAsia"/>
                <w:sz w:val="21"/>
                <w:szCs w:val="16"/>
              </w:rPr>
              <w:t>体系</w:t>
            </w:r>
            <w:bookmarkEnd w:id="31"/>
          </w:p>
        </w:tc>
        <w:tc>
          <w:tcPr>
            <w:tcW w:w="3038" w:type="dxa"/>
            <w:tcBorders>
              <w:top w:val="nil"/>
              <w:left w:val="nil"/>
              <w:bottom w:val="single" w:color="auto" w:sz="4" w:space="0"/>
              <w:right w:val="single" w:color="auto" w:sz="4" w:space="0"/>
            </w:tcBorders>
            <w:shd w:val="clear" w:color="auto" w:fill="FFFFFF" w:themeFill="background1"/>
            <w:vAlign w:val="center"/>
          </w:tcPr>
          <w:p w14:paraId="6830A26D">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精益生产与管理基础</w:t>
            </w:r>
          </w:p>
          <w:p w14:paraId="2CD43053">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管理类选修课程</w:t>
            </w:r>
          </w:p>
          <w:p w14:paraId="634EBC3D">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5E985310">
            <w:pPr>
              <w:pStyle w:val="18"/>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管理类讲座和活动</w:t>
            </w:r>
          </w:p>
        </w:tc>
        <w:tc>
          <w:tcPr>
            <w:tcW w:w="2382" w:type="dxa"/>
            <w:vMerge w:val="continue"/>
            <w:tcBorders>
              <w:left w:val="nil"/>
              <w:right w:val="single" w:color="auto" w:sz="4" w:space="0"/>
            </w:tcBorders>
            <w:shd w:val="clear" w:color="auto" w:fill="FFFFFF" w:themeFill="background1"/>
            <w:vAlign w:val="center"/>
          </w:tcPr>
          <w:p w14:paraId="14B78407">
            <w:pPr>
              <w:pStyle w:val="18"/>
              <w:rPr>
                <w:rFonts w:hint="eastAsia" w:ascii="宋体" w:hAnsi="宋体"/>
                <w:color w:val="000000" w:themeColor="text1"/>
                <w14:textFill>
                  <w14:solidFill>
                    <w14:schemeClr w14:val="tx1"/>
                  </w14:solidFill>
                </w14:textFill>
              </w:rPr>
            </w:pPr>
          </w:p>
        </w:tc>
      </w:tr>
      <w:tr w14:paraId="2B497FE8">
        <w:tblPrEx>
          <w:shd w:val="clear" w:color="auto" w:fill="FFFFFF" w:themeFill="background1"/>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36089623">
            <w:pPr>
              <w:jc w:val="center"/>
              <w:rPr>
                <w:sz w:val="21"/>
                <w:szCs w:val="16"/>
              </w:rPr>
            </w:pPr>
            <w:bookmarkStart w:id="32" w:name="_Toc110195898"/>
            <w:r>
              <w:rPr>
                <w:rFonts w:hint="eastAsia"/>
                <w:sz w:val="21"/>
                <w:szCs w:val="16"/>
              </w:rPr>
              <w:t>创新创业</w:t>
            </w:r>
            <w:bookmarkEnd w:id="32"/>
          </w:p>
          <w:p w14:paraId="0274845A">
            <w:pPr>
              <w:jc w:val="center"/>
              <w:rPr>
                <w:sz w:val="21"/>
                <w:szCs w:val="16"/>
              </w:rPr>
            </w:pPr>
            <w:bookmarkStart w:id="33" w:name="_Toc110195899"/>
            <w:r>
              <w:rPr>
                <w:rFonts w:hint="eastAsia"/>
                <w:sz w:val="21"/>
                <w:szCs w:val="16"/>
              </w:rPr>
              <w:t>体系</w:t>
            </w:r>
            <w:bookmarkEnd w:id="33"/>
          </w:p>
        </w:tc>
        <w:tc>
          <w:tcPr>
            <w:tcW w:w="3038" w:type="dxa"/>
            <w:tcBorders>
              <w:top w:val="nil"/>
              <w:left w:val="nil"/>
              <w:bottom w:val="single" w:color="auto" w:sz="4" w:space="0"/>
              <w:right w:val="single" w:color="auto" w:sz="4" w:space="0"/>
            </w:tcBorders>
            <w:shd w:val="clear" w:color="auto" w:fill="FFFFFF" w:themeFill="background1"/>
            <w:vAlign w:val="center"/>
          </w:tcPr>
          <w:p w14:paraId="4B0616AF">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职业发展与就业指导（一）</w:t>
            </w:r>
          </w:p>
          <w:p w14:paraId="43A114F0">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职业发展与就业指导（二）</w:t>
            </w:r>
          </w:p>
          <w:p w14:paraId="15AD121B">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创新与创业实务（一）</w:t>
            </w:r>
          </w:p>
          <w:p w14:paraId="2B9C6443">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创新与创业实务（二）</w:t>
            </w:r>
          </w:p>
          <w:p w14:paraId="29BF18A3">
            <w:pPr>
              <w:pStyle w:val="18"/>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2320E4D5">
            <w:pPr>
              <w:pStyle w:val="18"/>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创新创业类竞赛</w:t>
            </w:r>
          </w:p>
          <w:p w14:paraId="3FF77B06">
            <w:pPr>
              <w:pStyle w:val="18"/>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14:paraId="14375F23">
            <w:pPr>
              <w:pStyle w:val="18"/>
              <w:rPr>
                <w:rFonts w:hint="eastAsia" w:ascii="宋体" w:hAnsi="宋体"/>
                <w:color w:val="000000" w:themeColor="text1"/>
                <w14:textFill>
                  <w14:solidFill>
                    <w14:schemeClr w14:val="tx1"/>
                  </w14:solidFill>
                </w14:textFill>
              </w:rPr>
            </w:pPr>
          </w:p>
        </w:tc>
      </w:tr>
    </w:tbl>
    <w:p w14:paraId="3DBCB7FB">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2.课程矩阵</w:t>
      </w:r>
    </w:p>
    <w:p w14:paraId="0BEAE3B7">
      <w:pPr>
        <w:jc w:val="center"/>
        <w:rPr>
          <w:b/>
          <w:bCs/>
          <w:sz w:val="21"/>
          <w:szCs w:val="21"/>
        </w:rPr>
      </w:pPr>
      <w:bookmarkStart w:id="34" w:name="_Toc7603"/>
      <w:bookmarkStart w:id="35" w:name="_Toc14248"/>
    </w:p>
    <w:p w14:paraId="4D2E9A8D">
      <w:pPr>
        <w:jc w:val="center"/>
        <w:rPr>
          <w:b/>
          <w:bCs/>
          <w:sz w:val="21"/>
          <w:szCs w:val="21"/>
        </w:rPr>
      </w:pPr>
    </w:p>
    <w:p w14:paraId="0FEC0079">
      <w:pPr>
        <w:jc w:val="center"/>
        <w:rPr>
          <w:b/>
          <w:bCs/>
          <w:sz w:val="21"/>
          <w:szCs w:val="21"/>
        </w:rPr>
      </w:pPr>
    </w:p>
    <w:p w14:paraId="6BDACEFD">
      <w:pPr>
        <w:jc w:val="center"/>
        <w:rPr>
          <w:b/>
          <w:bCs/>
          <w:sz w:val="21"/>
          <w:szCs w:val="21"/>
        </w:rPr>
      </w:pPr>
    </w:p>
    <w:p w14:paraId="4443A01E">
      <w:pPr>
        <w:jc w:val="center"/>
        <w:rPr>
          <w:b/>
          <w:bCs/>
          <w:sz w:val="21"/>
          <w:szCs w:val="21"/>
        </w:rPr>
      </w:pPr>
    </w:p>
    <w:p w14:paraId="7162816D">
      <w:pPr>
        <w:jc w:val="center"/>
        <w:rPr>
          <w:b/>
          <w:bCs/>
          <w:sz w:val="21"/>
          <w:szCs w:val="21"/>
        </w:rPr>
      </w:pPr>
    </w:p>
    <w:p w14:paraId="6B0C2D54">
      <w:pPr>
        <w:jc w:val="center"/>
        <w:rPr>
          <w:b/>
          <w:bCs/>
          <w:sz w:val="21"/>
          <w:szCs w:val="21"/>
        </w:rPr>
      </w:pPr>
    </w:p>
    <w:p w14:paraId="4D33DDBC">
      <w:pPr>
        <w:jc w:val="center"/>
        <w:rPr>
          <w:b/>
          <w:bCs/>
          <w:sz w:val="21"/>
          <w:szCs w:val="21"/>
        </w:rPr>
      </w:pPr>
    </w:p>
    <w:p w14:paraId="59CE56A1">
      <w:pPr>
        <w:jc w:val="center"/>
        <w:rPr>
          <w:b/>
          <w:bCs/>
          <w:sz w:val="21"/>
          <w:szCs w:val="21"/>
        </w:rPr>
      </w:pPr>
    </w:p>
    <w:p w14:paraId="5BDE3674">
      <w:pPr>
        <w:jc w:val="center"/>
        <w:rPr>
          <w:b/>
          <w:bCs/>
          <w:sz w:val="21"/>
          <w:szCs w:val="21"/>
        </w:rPr>
      </w:pPr>
    </w:p>
    <w:p w14:paraId="76DBE36B">
      <w:pPr>
        <w:jc w:val="center"/>
        <w:rPr>
          <w:b/>
          <w:bCs/>
          <w:sz w:val="21"/>
          <w:szCs w:val="21"/>
        </w:rPr>
      </w:pPr>
    </w:p>
    <w:p w14:paraId="6CB0738F">
      <w:pPr>
        <w:jc w:val="center"/>
        <w:rPr>
          <w:b/>
          <w:bCs/>
          <w:sz w:val="21"/>
          <w:szCs w:val="21"/>
        </w:rPr>
        <w:sectPr>
          <w:footerReference r:id="rId5" w:type="default"/>
          <w:pgSz w:w="11906" w:h="16838"/>
          <w:pgMar w:top="1440" w:right="1800" w:bottom="1440" w:left="1800" w:header="851" w:footer="992" w:gutter="0"/>
          <w:pgNumType w:start="1"/>
          <w:cols w:space="425" w:num="1"/>
          <w:docGrid w:type="lines" w:linePitch="312" w:charSpace="0"/>
        </w:sectPr>
      </w:pPr>
    </w:p>
    <w:bookmarkEnd w:id="34"/>
    <w:bookmarkEnd w:id="35"/>
    <w:p w14:paraId="484E202C">
      <w:pPr>
        <w:jc w:val="center"/>
        <w:rPr>
          <w:b/>
          <w:bCs/>
          <w:sz w:val="21"/>
          <w:szCs w:val="16"/>
        </w:rPr>
      </w:pPr>
      <w:r>
        <w:rPr>
          <w:rFonts w:hint="eastAsia"/>
          <w:b/>
          <w:bCs/>
          <w:sz w:val="21"/>
          <w:szCs w:val="16"/>
        </w:rPr>
        <w:t>表6-2 公共课课程矩阵</w:t>
      </w:r>
    </w:p>
    <w:tbl>
      <w:tblPr>
        <w:tblStyle w:val="12"/>
        <w:tblW w:w="500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2"/>
        <w:gridCol w:w="3636"/>
        <w:gridCol w:w="1364"/>
        <w:gridCol w:w="1634"/>
        <w:gridCol w:w="1634"/>
        <w:gridCol w:w="1634"/>
        <w:gridCol w:w="1634"/>
        <w:gridCol w:w="1662"/>
      </w:tblGrid>
      <w:tr w14:paraId="16E93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1633" w:type="pct"/>
            <w:gridSpan w:val="2"/>
            <w:tcBorders>
              <w:tl2br w:val="single" w:color="auto" w:sz="4" w:space="0"/>
            </w:tcBorders>
          </w:tcPr>
          <w:p w14:paraId="78350F1F">
            <w:pPr>
              <w:pStyle w:val="18"/>
              <w:ind w:firstLine="1470" w:firstLineChars="700"/>
              <w:rPr>
                <w:rFonts w:hint="eastAsia" w:ascii="仿宋" w:hAnsi="仿宋" w:eastAsia="仿宋" w:cs="仿宋"/>
                <w:szCs w:val="21"/>
              </w:rPr>
            </w:pPr>
            <w:r>
              <w:rPr>
                <w:rFonts w:hint="eastAsia" w:ascii="仿宋" w:hAnsi="仿宋" w:eastAsia="仿宋" w:cs="仿宋"/>
                <w:szCs w:val="21"/>
              </w:rPr>
              <w:t>培养规格</w:t>
            </w:r>
          </w:p>
          <w:p w14:paraId="269221FB">
            <w:pPr>
              <w:pStyle w:val="18"/>
              <w:rPr>
                <w:rFonts w:hint="eastAsia" w:ascii="仿宋" w:hAnsi="仿宋" w:eastAsia="仿宋" w:cs="仿宋"/>
                <w:szCs w:val="21"/>
              </w:rPr>
            </w:pPr>
            <w:r>
              <w:rPr>
                <w:rFonts w:hint="eastAsia" w:ascii="仿宋" w:hAnsi="仿宋" w:eastAsia="仿宋" w:cs="仿宋"/>
                <w:szCs w:val="21"/>
              </w:rPr>
              <w:t>课程名称</w:t>
            </w:r>
          </w:p>
        </w:tc>
        <w:tc>
          <w:tcPr>
            <w:tcW w:w="480" w:type="pct"/>
            <w:vAlign w:val="center"/>
          </w:tcPr>
          <w:p w14:paraId="4F2E6EA1">
            <w:pPr>
              <w:pStyle w:val="19"/>
              <w:outlineLvl w:val="9"/>
              <w:rPr>
                <w:rFonts w:hint="eastAsia" w:ascii="仿宋" w:hAnsi="仿宋" w:eastAsia="仿宋" w:cs="仿宋"/>
                <w:szCs w:val="21"/>
              </w:rPr>
            </w:pPr>
            <w:r>
              <w:rPr>
                <w:rFonts w:hint="eastAsia" w:ascii="仿宋" w:hAnsi="仿宋" w:eastAsia="仿宋" w:cs="仿宋"/>
                <w:szCs w:val="21"/>
              </w:rPr>
              <w:t>1.1</w:t>
            </w:r>
          </w:p>
        </w:tc>
        <w:tc>
          <w:tcPr>
            <w:tcW w:w="575" w:type="pct"/>
            <w:vAlign w:val="center"/>
          </w:tcPr>
          <w:p w14:paraId="4356E52A">
            <w:pPr>
              <w:pStyle w:val="19"/>
              <w:outlineLvl w:val="9"/>
              <w:rPr>
                <w:rFonts w:hint="eastAsia" w:ascii="仿宋" w:hAnsi="仿宋" w:eastAsia="仿宋" w:cs="仿宋"/>
                <w:szCs w:val="21"/>
              </w:rPr>
            </w:pPr>
            <w:r>
              <w:rPr>
                <w:rFonts w:hint="eastAsia" w:ascii="仿宋" w:hAnsi="仿宋" w:eastAsia="仿宋" w:cs="仿宋"/>
                <w:szCs w:val="21"/>
              </w:rPr>
              <w:t>1.2</w:t>
            </w:r>
          </w:p>
        </w:tc>
        <w:tc>
          <w:tcPr>
            <w:tcW w:w="575" w:type="pct"/>
            <w:vAlign w:val="center"/>
          </w:tcPr>
          <w:p w14:paraId="77A24B74">
            <w:pPr>
              <w:pStyle w:val="19"/>
              <w:outlineLvl w:val="9"/>
              <w:rPr>
                <w:rFonts w:hint="eastAsia" w:ascii="仿宋" w:hAnsi="仿宋" w:eastAsia="仿宋" w:cs="仿宋"/>
                <w:szCs w:val="21"/>
              </w:rPr>
            </w:pPr>
            <w:r>
              <w:rPr>
                <w:rFonts w:hint="eastAsia" w:ascii="仿宋" w:hAnsi="仿宋" w:eastAsia="仿宋" w:cs="仿宋"/>
                <w:szCs w:val="21"/>
              </w:rPr>
              <w:t>1.3</w:t>
            </w:r>
          </w:p>
        </w:tc>
        <w:tc>
          <w:tcPr>
            <w:tcW w:w="575" w:type="pct"/>
            <w:vAlign w:val="center"/>
          </w:tcPr>
          <w:p w14:paraId="2835A11F">
            <w:pPr>
              <w:pStyle w:val="19"/>
              <w:outlineLvl w:val="9"/>
              <w:rPr>
                <w:rFonts w:hint="eastAsia" w:ascii="仿宋" w:hAnsi="仿宋" w:eastAsia="仿宋" w:cs="仿宋"/>
                <w:szCs w:val="21"/>
              </w:rPr>
            </w:pPr>
            <w:r>
              <w:rPr>
                <w:rFonts w:hint="eastAsia" w:ascii="仿宋" w:hAnsi="仿宋" w:eastAsia="仿宋" w:cs="仿宋"/>
                <w:szCs w:val="21"/>
              </w:rPr>
              <w:t>1.4</w:t>
            </w:r>
          </w:p>
        </w:tc>
        <w:tc>
          <w:tcPr>
            <w:tcW w:w="575" w:type="pct"/>
            <w:vAlign w:val="center"/>
          </w:tcPr>
          <w:p w14:paraId="2C72DF08">
            <w:pPr>
              <w:pStyle w:val="19"/>
              <w:outlineLvl w:val="9"/>
              <w:rPr>
                <w:rFonts w:hint="eastAsia" w:ascii="仿宋" w:hAnsi="仿宋" w:eastAsia="仿宋" w:cs="仿宋"/>
                <w:szCs w:val="21"/>
              </w:rPr>
            </w:pPr>
            <w:r>
              <w:rPr>
                <w:rFonts w:hint="eastAsia" w:ascii="仿宋" w:hAnsi="仿宋" w:eastAsia="仿宋" w:cs="仿宋"/>
                <w:szCs w:val="21"/>
              </w:rPr>
              <w:t>1.5</w:t>
            </w:r>
          </w:p>
        </w:tc>
        <w:tc>
          <w:tcPr>
            <w:tcW w:w="585" w:type="pct"/>
            <w:vAlign w:val="center"/>
          </w:tcPr>
          <w:p w14:paraId="4DE2F54C">
            <w:pPr>
              <w:pStyle w:val="19"/>
              <w:outlineLvl w:val="9"/>
              <w:rPr>
                <w:rFonts w:hint="eastAsia" w:ascii="仿宋" w:hAnsi="仿宋" w:eastAsia="仿宋" w:cs="仿宋"/>
                <w:szCs w:val="21"/>
              </w:rPr>
            </w:pPr>
            <w:r>
              <w:rPr>
                <w:rFonts w:hint="eastAsia" w:ascii="仿宋" w:hAnsi="仿宋" w:eastAsia="仿宋" w:cs="仿宋"/>
                <w:szCs w:val="21"/>
              </w:rPr>
              <w:t>1.6</w:t>
            </w:r>
          </w:p>
        </w:tc>
      </w:tr>
      <w:tr w14:paraId="1997B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 w:type="pct"/>
          </w:tcPr>
          <w:p w14:paraId="0B24E970">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1</w:t>
            </w:r>
          </w:p>
        </w:tc>
        <w:tc>
          <w:tcPr>
            <w:tcW w:w="1279" w:type="pct"/>
            <w:vAlign w:val="center"/>
          </w:tcPr>
          <w:p w14:paraId="221C2AC2">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军事技能</w:t>
            </w:r>
          </w:p>
        </w:tc>
        <w:tc>
          <w:tcPr>
            <w:tcW w:w="480" w:type="pct"/>
            <w:vAlign w:val="center"/>
          </w:tcPr>
          <w:p w14:paraId="2DA10961">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15F18ADC">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6E68CB5F">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575" w:type="pct"/>
            <w:vAlign w:val="center"/>
          </w:tcPr>
          <w:p w14:paraId="454EF738">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575" w:type="pct"/>
            <w:vAlign w:val="center"/>
          </w:tcPr>
          <w:p w14:paraId="016EF4FE">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585" w:type="pct"/>
            <w:vAlign w:val="center"/>
          </w:tcPr>
          <w:p w14:paraId="18B958FE">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01F98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 w:type="pct"/>
          </w:tcPr>
          <w:p w14:paraId="6D1051AA">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2</w:t>
            </w:r>
          </w:p>
        </w:tc>
        <w:tc>
          <w:tcPr>
            <w:tcW w:w="1279" w:type="pct"/>
            <w:vAlign w:val="center"/>
          </w:tcPr>
          <w:p w14:paraId="2619C68E">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军事理论</w:t>
            </w:r>
          </w:p>
        </w:tc>
        <w:tc>
          <w:tcPr>
            <w:tcW w:w="480" w:type="pct"/>
            <w:vAlign w:val="center"/>
          </w:tcPr>
          <w:p w14:paraId="45E30516">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3146EC1E">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08DD0D8C">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575" w:type="pct"/>
            <w:vAlign w:val="center"/>
          </w:tcPr>
          <w:p w14:paraId="235D74C0">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5354A8C4">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71DB37D3">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0669F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 w:type="pct"/>
          </w:tcPr>
          <w:p w14:paraId="5C5FDD08">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3</w:t>
            </w:r>
          </w:p>
        </w:tc>
        <w:tc>
          <w:tcPr>
            <w:tcW w:w="1279" w:type="pct"/>
            <w:vAlign w:val="center"/>
          </w:tcPr>
          <w:p w14:paraId="64AF6FBF">
            <w:pPr>
              <w:pStyle w:val="18"/>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国家安全教育</w:t>
            </w:r>
          </w:p>
        </w:tc>
        <w:tc>
          <w:tcPr>
            <w:tcW w:w="480" w:type="pct"/>
            <w:vAlign w:val="center"/>
          </w:tcPr>
          <w:p w14:paraId="395EDC30">
            <w:pPr>
              <w:pStyle w:val="18"/>
              <w:jc w:val="center"/>
              <w:rPr>
                <w:rFonts w:hint="eastAsia"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0731E333">
            <w:pPr>
              <w:pStyle w:val="18"/>
              <w:jc w:val="center"/>
              <w:rPr>
                <w:rFonts w:hint="eastAsia" w:ascii="仿宋" w:hAnsi="仿宋" w:eastAsia="仿宋" w:cs="仿宋"/>
                <w:color w:val="000000" w:themeColor="text1"/>
                <w:szCs w:val="21"/>
                <w14:textFill>
                  <w14:solidFill>
                    <w14:schemeClr w14:val="tx1"/>
                  </w14:solidFill>
                </w14:textFill>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1FE5D320">
            <w:pPr>
              <w:pStyle w:val="18"/>
              <w:jc w:val="center"/>
              <w:rPr>
                <w:rFonts w:hint="eastAsia" w:ascii="仿宋" w:hAnsi="仿宋" w:eastAsia="仿宋"/>
                <w:color w:val="000000"/>
                <w:szCs w:val="21"/>
              </w:rPr>
            </w:pPr>
            <w:r>
              <w:rPr>
                <w:rFonts w:hint="eastAsia" w:ascii="仿宋" w:hAnsi="仿宋" w:eastAsia="仿宋"/>
                <w:color w:val="000000"/>
                <w:szCs w:val="21"/>
              </w:rPr>
              <w:t>H</w:t>
            </w:r>
          </w:p>
        </w:tc>
        <w:tc>
          <w:tcPr>
            <w:tcW w:w="575" w:type="pct"/>
            <w:vAlign w:val="center"/>
          </w:tcPr>
          <w:p w14:paraId="4EE143EC">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32F791A6">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5E9B49C5">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57A06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 w:type="pct"/>
          </w:tcPr>
          <w:p w14:paraId="2AC7B4C9">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4</w:t>
            </w:r>
          </w:p>
        </w:tc>
        <w:tc>
          <w:tcPr>
            <w:tcW w:w="1279" w:type="pct"/>
            <w:vAlign w:val="center"/>
          </w:tcPr>
          <w:p w14:paraId="4A6F57D7">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形势与政策</w:t>
            </w:r>
          </w:p>
        </w:tc>
        <w:tc>
          <w:tcPr>
            <w:tcW w:w="480" w:type="pct"/>
            <w:vAlign w:val="center"/>
          </w:tcPr>
          <w:p w14:paraId="2C899E43">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36892AEF">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4740EE50">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21034496">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156AF9F3">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44038F62">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5BF90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 w:type="pct"/>
          </w:tcPr>
          <w:p w14:paraId="4099A654">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5</w:t>
            </w:r>
          </w:p>
        </w:tc>
        <w:tc>
          <w:tcPr>
            <w:tcW w:w="1279" w:type="pct"/>
            <w:vAlign w:val="center"/>
          </w:tcPr>
          <w:p w14:paraId="618EC83E">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思想道德与法治</w:t>
            </w:r>
          </w:p>
        </w:tc>
        <w:tc>
          <w:tcPr>
            <w:tcW w:w="480" w:type="pct"/>
            <w:vAlign w:val="center"/>
          </w:tcPr>
          <w:p w14:paraId="3DA4E9A9">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7AA4CAE3">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1F086625">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204360B3">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53E182E6">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0D67A386">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6123C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 w:type="pct"/>
          </w:tcPr>
          <w:p w14:paraId="7BF6C0F7">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6</w:t>
            </w:r>
          </w:p>
        </w:tc>
        <w:tc>
          <w:tcPr>
            <w:tcW w:w="1279" w:type="pct"/>
            <w:vAlign w:val="center"/>
          </w:tcPr>
          <w:p w14:paraId="4455BDDD">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毛泽东思想和中国特色社会主义理论体系概论</w:t>
            </w:r>
          </w:p>
        </w:tc>
        <w:tc>
          <w:tcPr>
            <w:tcW w:w="480" w:type="pct"/>
            <w:vAlign w:val="center"/>
          </w:tcPr>
          <w:p w14:paraId="2861A420">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44E21520">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30513AA0">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3742E956">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1CFE6096">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65CC13E3">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7AAFE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3" w:type="pct"/>
          </w:tcPr>
          <w:p w14:paraId="351E49F5">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7</w:t>
            </w:r>
          </w:p>
        </w:tc>
        <w:tc>
          <w:tcPr>
            <w:tcW w:w="1279" w:type="pct"/>
            <w:vAlign w:val="center"/>
          </w:tcPr>
          <w:p w14:paraId="66080176">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习近平新时代中国特色社会主义思想概论</w:t>
            </w:r>
          </w:p>
        </w:tc>
        <w:tc>
          <w:tcPr>
            <w:tcW w:w="480" w:type="pct"/>
            <w:vAlign w:val="center"/>
          </w:tcPr>
          <w:p w14:paraId="5C2CF451">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43A5A935">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455931AB">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09D337AE">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070BB76D">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67888053">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7A991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48F29842">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8</w:t>
            </w:r>
          </w:p>
        </w:tc>
        <w:tc>
          <w:tcPr>
            <w:tcW w:w="1279" w:type="pct"/>
            <w:vAlign w:val="center"/>
          </w:tcPr>
          <w:p w14:paraId="1DC7FDE9">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大学生职业发展与就业指导</w:t>
            </w:r>
          </w:p>
        </w:tc>
        <w:tc>
          <w:tcPr>
            <w:tcW w:w="480" w:type="pct"/>
            <w:vAlign w:val="center"/>
          </w:tcPr>
          <w:p w14:paraId="1C6496A2">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59F38729">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6E952694">
            <w:pPr>
              <w:pStyle w:val="18"/>
              <w:jc w:val="center"/>
              <w:rPr>
                <w:rFonts w:hint="eastAsia" w:ascii="仿宋" w:hAnsi="仿宋" w:eastAsia="仿宋" w:cs="仿宋"/>
                <w:color w:val="000000"/>
                <w:szCs w:val="21"/>
              </w:rPr>
            </w:pPr>
            <w:r>
              <w:rPr>
                <w:rFonts w:hint="eastAsia" w:ascii="仿宋" w:hAnsi="仿宋" w:eastAsia="仿宋"/>
                <w:color w:val="000000"/>
                <w:szCs w:val="21"/>
              </w:rPr>
              <w:t>H</w:t>
            </w:r>
          </w:p>
        </w:tc>
        <w:tc>
          <w:tcPr>
            <w:tcW w:w="575" w:type="pct"/>
            <w:vAlign w:val="center"/>
          </w:tcPr>
          <w:p w14:paraId="6AF5F12D">
            <w:pPr>
              <w:pStyle w:val="18"/>
              <w:jc w:val="center"/>
              <w:rPr>
                <w:rFonts w:hint="eastAsia" w:ascii="仿宋" w:hAnsi="仿宋" w:eastAsia="仿宋" w:cs="仿宋"/>
                <w:color w:val="000000"/>
                <w:szCs w:val="21"/>
              </w:rPr>
            </w:pPr>
            <w:r>
              <w:rPr>
                <w:rFonts w:hint="eastAsia" w:ascii="仿宋" w:hAnsi="仿宋" w:eastAsia="仿宋"/>
                <w:color w:val="000000"/>
                <w:szCs w:val="21"/>
              </w:rPr>
              <w:t>H</w:t>
            </w:r>
          </w:p>
        </w:tc>
        <w:tc>
          <w:tcPr>
            <w:tcW w:w="575" w:type="pct"/>
            <w:vAlign w:val="center"/>
          </w:tcPr>
          <w:p w14:paraId="78323D76">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3A6CCA49">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0AB88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5DA440FE">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9</w:t>
            </w:r>
          </w:p>
        </w:tc>
        <w:tc>
          <w:tcPr>
            <w:tcW w:w="1279" w:type="pct"/>
            <w:vAlign w:val="center"/>
          </w:tcPr>
          <w:p w14:paraId="015E48B0">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大学生创新与创业实务</w:t>
            </w:r>
          </w:p>
        </w:tc>
        <w:tc>
          <w:tcPr>
            <w:tcW w:w="480" w:type="pct"/>
            <w:vAlign w:val="center"/>
          </w:tcPr>
          <w:p w14:paraId="19173772">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2AB6CA09">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41719466">
            <w:pPr>
              <w:pStyle w:val="18"/>
              <w:jc w:val="center"/>
              <w:rPr>
                <w:rFonts w:hint="eastAsia" w:ascii="仿宋" w:hAnsi="仿宋" w:eastAsia="仿宋" w:cs="仿宋"/>
                <w:color w:val="000000"/>
                <w:szCs w:val="21"/>
              </w:rPr>
            </w:pPr>
            <w:r>
              <w:rPr>
                <w:rFonts w:hint="eastAsia" w:ascii="仿宋" w:hAnsi="仿宋" w:eastAsia="仿宋"/>
                <w:color w:val="000000"/>
                <w:szCs w:val="21"/>
              </w:rPr>
              <w:t>H</w:t>
            </w:r>
          </w:p>
        </w:tc>
        <w:tc>
          <w:tcPr>
            <w:tcW w:w="575" w:type="pct"/>
            <w:vAlign w:val="center"/>
          </w:tcPr>
          <w:p w14:paraId="3D56D613">
            <w:pPr>
              <w:pStyle w:val="18"/>
              <w:jc w:val="center"/>
              <w:rPr>
                <w:rFonts w:hint="eastAsia" w:ascii="仿宋" w:hAnsi="仿宋" w:eastAsia="仿宋" w:cs="仿宋"/>
                <w:color w:val="000000"/>
                <w:szCs w:val="21"/>
              </w:rPr>
            </w:pPr>
            <w:r>
              <w:rPr>
                <w:rFonts w:hint="eastAsia" w:ascii="仿宋" w:hAnsi="仿宋" w:eastAsia="仿宋"/>
                <w:color w:val="000000"/>
                <w:szCs w:val="21"/>
              </w:rPr>
              <w:t>H</w:t>
            </w:r>
          </w:p>
        </w:tc>
        <w:tc>
          <w:tcPr>
            <w:tcW w:w="575" w:type="pct"/>
            <w:vAlign w:val="center"/>
          </w:tcPr>
          <w:p w14:paraId="475F5DEF">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30A37B28">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7CC32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63E63C6A">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10</w:t>
            </w:r>
          </w:p>
        </w:tc>
        <w:tc>
          <w:tcPr>
            <w:tcW w:w="1279" w:type="pct"/>
            <w:vAlign w:val="center"/>
          </w:tcPr>
          <w:p w14:paraId="12A8A233">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大学生安全教育</w:t>
            </w:r>
          </w:p>
        </w:tc>
        <w:tc>
          <w:tcPr>
            <w:tcW w:w="480" w:type="pct"/>
            <w:vAlign w:val="center"/>
          </w:tcPr>
          <w:p w14:paraId="6A634362">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7D1D0407">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5D30834B">
            <w:pPr>
              <w:pStyle w:val="18"/>
              <w:jc w:val="center"/>
              <w:rPr>
                <w:rFonts w:hint="eastAsia" w:ascii="仿宋" w:hAnsi="仿宋" w:eastAsia="仿宋" w:cs="仿宋"/>
                <w:color w:val="000000"/>
                <w:szCs w:val="21"/>
              </w:rPr>
            </w:pPr>
            <w:r>
              <w:rPr>
                <w:rFonts w:hint="eastAsia" w:ascii="仿宋" w:hAnsi="仿宋" w:eastAsia="仿宋"/>
                <w:color w:val="000000"/>
                <w:szCs w:val="21"/>
              </w:rPr>
              <w:t>H</w:t>
            </w:r>
          </w:p>
        </w:tc>
        <w:tc>
          <w:tcPr>
            <w:tcW w:w="575" w:type="pct"/>
            <w:vAlign w:val="center"/>
          </w:tcPr>
          <w:p w14:paraId="2929ACBD">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3ED495FE">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7C8B081D">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1D32F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66D7242A">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11</w:t>
            </w:r>
          </w:p>
        </w:tc>
        <w:tc>
          <w:tcPr>
            <w:tcW w:w="1279" w:type="pct"/>
            <w:vAlign w:val="center"/>
          </w:tcPr>
          <w:p w14:paraId="669352DF">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大学生心理健康教育</w:t>
            </w:r>
          </w:p>
        </w:tc>
        <w:tc>
          <w:tcPr>
            <w:tcW w:w="480" w:type="pct"/>
            <w:vAlign w:val="center"/>
          </w:tcPr>
          <w:p w14:paraId="3CDF1944">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55D920E4">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05CFA6D8">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0A40620C">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62FE14F7">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585" w:type="pct"/>
            <w:vAlign w:val="center"/>
          </w:tcPr>
          <w:p w14:paraId="487720D2">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72587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46548F9A">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12</w:t>
            </w:r>
          </w:p>
        </w:tc>
        <w:tc>
          <w:tcPr>
            <w:tcW w:w="1279" w:type="pct"/>
            <w:vAlign w:val="center"/>
          </w:tcPr>
          <w:p w14:paraId="3515D16D">
            <w:pPr>
              <w:pStyle w:val="18"/>
              <w:jc w:val="center"/>
              <w:rPr>
                <w:rFonts w:hint="eastAsia" w:ascii="仿宋" w:hAnsi="仿宋" w:eastAsia="仿宋" w:cs="仿宋"/>
                <w:color w:val="000000"/>
                <w:szCs w:val="21"/>
              </w:rPr>
            </w:pPr>
            <w:r>
              <w:rPr>
                <w:rFonts w:hint="eastAsia" w:ascii="仿宋" w:hAnsi="仿宋" w:eastAsia="仿宋" w:cs="仿宋"/>
                <w:color w:val="000000"/>
                <w:szCs w:val="21"/>
              </w:rPr>
              <w:t>大学体育</w:t>
            </w:r>
          </w:p>
        </w:tc>
        <w:tc>
          <w:tcPr>
            <w:tcW w:w="480" w:type="pct"/>
            <w:vAlign w:val="center"/>
          </w:tcPr>
          <w:p w14:paraId="21100B35">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7F8AA41A">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04C66DF6">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4B753B3A">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6B6DF722">
            <w:pPr>
              <w:pStyle w:val="18"/>
              <w:jc w:val="center"/>
              <w:rPr>
                <w:rFonts w:hint="eastAsia" w:ascii="仿宋" w:hAnsi="仿宋" w:eastAsia="仿宋" w:cs="仿宋"/>
                <w:color w:val="000000"/>
                <w:szCs w:val="21"/>
              </w:rPr>
            </w:pPr>
            <w:r>
              <w:rPr>
                <w:rFonts w:hint="eastAsia" w:ascii="仿宋" w:hAnsi="仿宋" w:eastAsia="仿宋"/>
                <w:color w:val="000000"/>
                <w:szCs w:val="21"/>
              </w:rPr>
              <w:t>H</w:t>
            </w:r>
          </w:p>
        </w:tc>
        <w:tc>
          <w:tcPr>
            <w:tcW w:w="585" w:type="pct"/>
            <w:vAlign w:val="center"/>
          </w:tcPr>
          <w:p w14:paraId="74AED619">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05920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47976D98">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13</w:t>
            </w:r>
          </w:p>
        </w:tc>
        <w:tc>
          <w:tcPr>
            <w:tcW w:w="1279" w:type="pct"/>
            <w:vAlign w:val="center"/>
          </w:tcPr>
          <w:p w14:paraId="17543E1B">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大学英语</w:t>
            </w:r>
          </w:p>
        </w:tc>
        <w:tc>
          <w:tcPr>
            <w:tcW w:w="480" w:type="pct"/>
            <w:vAlign w:val="center"/>
          </w:tcPr>
          <w:p w14:paraId="15DF5C24">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34DE8BBF">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58A400D7">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575" w:type="pct"/>
            <w:vAlign w:val="center"/>
          </w:tcPr>
          <w:p w14:paraId="26C12BDF">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5BBCD5D6">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76646C0C">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1CE7F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4ECF6917">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14</w:t>
            </w:r>
          </w:p>
        </w:tc>
        <w:tc>
          <w:tcPr>
            <w:tcW w:w="1279" w:type="pct"/>
            <w:vAlign w:val="center"/>
          </w:tcPr>
          <w:p w14:paraId="05FF776B">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大学语文</w:t>
            </w:r>
          </w:p>
        </w:tc>
        <w:tc>
          <w:tcPr>
            <w:tcW w:w="480" w:type="pct"/>
            <w:vAlign w:val="center"/>
          </w:tcPr>
          <w:p w14:paraId="3494F21A">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5118AC0E">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3A8D8268">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61D0AA25">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1D1C2988">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585" w:type="pct"/>
            <w:vAlign w:val="center"/>
          </w:tcPr>
          <w:p w14:paraId="5C7202F2">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71AA3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09B3A618">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15</w:t>
            </w:r>
          </w:p>
        </w:tc>
        <w:tc>
          <w:tcPr>
            <w:tcW w:w="1279" w:type="pct"/>
            <w:vAlign w:val="center"/>
          </w:tcPr>
          <w:p w14:paraId="4BF7958C">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信息技术</w:t>
            </w:r>
          </w:p>
        </w:tc>
        <w:tc>
          <w:tcPr>
            <w:tcW w:w="480" w:type="pct"/>
            <w:vAlign w:val="center"/>
          </w:tcPr>
          <w:p w14:paraId="743109DA">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1853E2EA">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6534E214">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575" w:type="pct"/>
            <w:vAlign w:val="center"/>
          </w:tcPr>
          <w:p w14:paraId="38D20683">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6C50A2FC">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6C897DC1">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7D65E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2A258963">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16</w:t>
            </w:r>
          </w:p>
        </w:tc>
        <w:tc>
          <w:tcPr>
            <w:tcW w:w="1279" w:type="pct"/>
            <w:vAlign w:val="center"/>
          </w:tcPr>
          <w:p w14:paraId="7D1469B6">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中国共产党简史</w:t>
            </w:r>
          </w:p>
        </w:tc>
        <w:tc>
          <w:tcPr>
            <w:tcW w:w="480" w:type="pct"/>
            <w:vAlign w:val="center"/>
          </w:tcPr>
          <w:p w14:paraId="132867A7">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101D20F3">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4885D55B">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5156DE0C">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0C9151F9">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3E02683E">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0B89D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4888B036">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17</w:t>
            </w:r>
          </w:p>
        </w:tc>
        <w:tc>
          <w:tcPr>
            <w:tcW w:w="1279" w:type="pct"/>
            <w:vAlign w:val="center"/>
          </w:tcPr>
          <w:p w14:paraId="3EDCD0D3">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社会主义发展史</w:t>
            </w:r>
          </w:p>
        </w:tc>
        <w:tc>
          <w:tcPr>
            <w:tcW w:w="480" w:type="pct"/>
            <w:vAlign w:val="center"/>
          </w:tcPr>
          <w:p w14:paraId="3843F3E3">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21F01F03">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13E27DE0">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7303AE4C">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6F429517">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685E7A61">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77DD8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414FDFC2">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18</w:t>
            </w:r>
          </w:p>
        </w:tc>
        <w:tc>
          <w:tcPr>
            <w:tcW w:w="1279" w:type="pct"/>
            <w:vAlign w:val="center"/>
          </w:tcPr>
          <w:p w14:paraId="3047FB28">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新中国史</w:t>
            </w:r>
          </w:p>
        </w:tc>
        <w:tc>
          <w:tcPr>
            <w:tcW w:w="480" w:type="pct"/>
            <w:vAlign w:val="center"/>
          </w:tcPr>
          <w:p w14:paraId="547AF3AA">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0BE29B33">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0F68B039">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3E3D3321">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4CDF4A36">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2D2ECF90">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5CA9A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08B3726D">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19</w:t>
            </w:r>
          </w:p>
        </w:tc>
        <w:tc>
          <w:tcPr>
            <w:tcW w:w="1279" w:type="pct"/>
            <w:vAlign w:val="center"/>
          </w:tcPr>
          <w:p w14:paraId="67397A6A">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改革开放史</w:t>
            </w:r>
          </w:p>
        </w:tc>
        <w:tc>
          <w:tcPr>
            <w:tcW w:w="480" w:type="pct"/>
            <w:vAlign w:val="center"/>
          </w:tcPr>
          <w:p w14:paraId="231A24E7">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3D067714">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3C1306D8">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40FA585F">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5F1D0E6D">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78BF443C">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64B1F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746F23B5">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20</w:t>
            </w:r>
          </w:p>
        </w:tc>
        <w:tc>
          <w:tcPr>
            <w:tcW w:w="1279" w:type="pct"/>
            <w:vAlign w:val="center"/>
          </w:tcPr>
          <w:p w14:paraId="66B9D348">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中国优秀传统文化</w:t>
            </w:r>
          </w:p>
        </w:tc>
        <w:tc>
          <w:tcPr>
            <w:tcW w:w="480" w:type="pct"/>
            <w:vAlign w:val="center"/>
          </w:tcPr>
          <w:p w14:paraId="01EB6D2B">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3FC7AF56">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H</w:t>
            </w:r>
          </w:p>
        </w:tc>
        <w:tc>
          <w:tcPr>
            <w:tcW w:w="575" w:type="pct"/>
            <w:vAlign w:val="center"/>
          </w:tcPr>
          <w:p w14:paraId="6A9E503B">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5678DE0B">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75EB3A70">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5C2DD0D9">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4493B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1BB3306A">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21</w:t>
            </w:r>
          </w:p>
        </w:tc>
        <w:tc>
          <w:tcPr>
            <w:tcW w:w="1279" w:type="pct"/>
            <w:vAlign w:val="center"/>
          </w:tcPr>
          <w:p w14:paraId="445510C6">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艺术修养</w:t>
            </w:r>
          </w:p>
        </w:tc>
        <w:tc>
          <w:tcPr>
            <w:tcW w:w="480" w:type="pct"/>
            <w:vAlign w:val="center"/>
          </w:tcPr>
          <w:p w14:paraId="0E715399">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2CA0DBFD">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322456B9">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371FBA92">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574531D4">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1495741A">
            <w:pPr>
              <w:pStyle w:val="18"/>
              <w:jc w:val="center"/>
              <w:rPr>
                <w:rFonts w:hint="eastAsia" w:ascii="仿宋" w:hAnsi="仿宋" w:eastAsia="仿宋" w:cs="仿宋"/>
                <w:color w:val="000000"/>
                <w:szCs w:val="21"/>
              </w:rPr>
            </w:pPr>
            <w:r>
              <w:rPr>
                <w:rFonts w:hint="eastAsia" w:ascii="仿宋" w:hAnsi="仿宋" w:eastAsia="仿宋"/>
                <w:color w:val="000000"/>
                <w:szCs w:val="21"/>
              </w:rPr>
              <w:t>H</w:t>
            </w:r>
          </w:p>
        </w:tc>
      </w:tr>
      <w:tr w14:paraId="08920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716D6ACB">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22</w:t>
            </w:r>
          </w:p>
        </w:tc>
        <w:tc>
          <w:tcPr>
            <w:tcW w:w="1279" w:type="pct"/>
            <w:vAlign w:val="center"/>
          </w:tcPr>
          <w:p w14:paraId="0DA6E52F">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通用礼仪</w:t>
            </w:r>
          </w:p>
        </w:tc>
        <w:tc>
          <w:tcPr>
            <w:tcW w:w="480" w:type="pct"/>
            <w:vAlign w:val="center"/>
          </w:tcPr>
          <w:p w14:paraId="56B3043B">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2CB62234">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624AE567">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6E4F8951">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75" w:type="pct"/>
            <w:vAlign w:val="center"/>
          </w:tcPr>
          <w:p w14:paraId="7C53CDA7">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360568CB">
            <w:pPr>
              <w:pStyle w:val="18"/>
              <w:jc w:val="center"/>
              <w:rPr>
                <w:rFonts w:hint="eastAsia" w:ascii="仿宋" w:hAnsi="仿宋" w:eastAsia="仿宋" w:cs="仿宋"/>
                <w:color w:val="000000"/>
                <w:szCs w:val="21"/>
              </w:rPr>
            </w:pPr>
            <w:r>
              <w:rPr>
                <w:rFonts w:hint="eastAsia" w:ascii="仿宋" w:hAnsi="仿宋" w:eastAsia="仿宋"/>
                <w:color w:val="000000"/>
                <w:szCs w:val="21"/>
              </w:rPr>
              <w:t>H</w:t>
            </w:r>
          </w:p>
        </w:tc>
      </w:tr>
      <w:tr w14:paraId="0CC22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653A0F82">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23</w:t>
            </w:r>
          </w:p>
        </w:tc>
        <w:tc>
          <w:tcPr>
            <w:tcW w:w="1279" w:type="pct"/>
            <w:vAlign w:val="center"/>
          </w:tcPr>
          <w:p w14:paraId="7F71DE64">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精益生产与管理基础</w:t>
            </w:r>
          </w:p>
        </w:tc>
        <w:tc>
          <w:tcPr>
            <w:tcW w:w="480" w:type="pct"/>
            <w:vAlign w:val="center"/>
          </w:tcPr>
          <w:p w14:paraId="4E6D9F4F">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5E8572A3">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408BC85B">
            <w:pPr>
              <w:pStyle w:val="18"/>
              <w:jc w:val="center"/>
              <w:rPr>
                <w:rFonts w:hint="eastAsia" w:ascii="仿宋" w:hAnsi="仿宋" w:eastAsia="仿宋" w:cs="仿宋"/>
                <w:color w:val="000000"/>
                <w:szCs w:val="21"/>
              </w:rPr>
            </w:pPr>
            <w:r>
              <w:rPr>
                <w:rFonts w:hint="eastAsia" w:ascii="仿宋" w:hAnsi="仿宋" w:eastAsia="仿宋"/>
                <w:color w:val="000000"/>
                <w:szCs w:val="21"/>
              </w:rPr>
              <w:t>H</w:t>
            </w:r>
          </w:p>
        </w:tc>
        <w:tc>
          <w:tcPr>
            <w:tcW w:w="575" w:type="pct"/>
            <w:vAlign w:val="center"/>
          </w:tcPr>
          <w:p w14:paraId="4D922F89">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575" w:type="pct"/>
            <w:vAlign w:val="center"/>
          </w:tcPr>
          <w:p w14:paraId="7C368ADC">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537A0FEF">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225F4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5" w:type="dxa"/>
          </w:tcPr>
          <w:p w14:paraId="0E774EBE">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24</w:t>
            </w:r>
          </w:p>
        </w:tc>
        <w:tc>
          <w:tcPr>
            <w:tcW w:w="1279" w:type="pct"/>
            <w:vAlign w:val="center"/>
          </w:tcPr>
          <w:p w14:paraId="12148C8B">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人工智能应用基础</w:t>
            </w:r>
          </w:p>
        </w:tc>
        <w:tc>
          <w:tcPr>
            <w:tcW w:w="480" w:type="pct"/>
            <w:vAlign w:val="center"/>
          </w:tcPr>
          <w:p w14:paraId="396068D8">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42A2F0B9">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575" w:type="pct"/>
            <w:vAlign w:val="center"/>
          </w:tcPr>
          <w:p w14:paraId="7FF9C344">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575" w:type="pct"/>
            <w:vAlign w:val="center"/>
          </w:tcPr>
          <w:p w14:paraId="2BC514A5">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575" w:type="pct"/>
            <w:vAlign w:val="center"/>
          </w:tcPr>
          <w:p w14:paraId="42B5CB0B">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585" w:type="pct"/>
            <w:vAlign w:val="center"/>
          </w:tcPr>
          <w:p w14:paraId="533B3B50">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bl>
    <w:p w14:paraId="3D797009">
      <w:pPr>
        <w:tabs>
          <w:tab w:val="left" w:pos="1980"/>
        </w:tabs>
      </w:pPr>
    </w:p>
    <w:tbl>
      <w:tblPr>
        <w:tblStyle w:val="12"/>
        <w:tblW w:w="500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7"/>
        <w:gridCol w:w="3768"/>
        <w:gridCol w:w="539"/>
        <w:gridCol w:w="631"/>
        <w:gridCol w:w="632"/>
        <w:gridCol w:w="632"/>
        <w:gridCol w:w="632"/>
        <w:gridCol w:w="632"/>
        <w:gridCol w:w="632"/>
        <w:gridCol w:w="632"/>
        <w:gridCol w:w="632"/>
        <w:gridCol w:w="636"/>
        <w:gridCol w:w="637"/>
        <w:gridCol w:w="637"/>
        <w:gridCol w:w="637"/>
        <w:gridCol w:w="637"/>
        <w:gridCol w:w="637"/>
      </w:tblGrid>
      <w:tr w14:paraId="73D77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1683" w:type="pct"/>
            <w:gridSpan w:val="2"/>
            <w:tcBorders>
              <w:tl2br w:val="single" w:color="auto" w:sz="4" w:space="0"/>
            </w:tcBorders>
          </w:tcPr>
          <w:p w14:paraId="76CBEC3F">
            <w:pPr>
              <w:pStyle w:val="18"/>
              <w:ind w:firstLine="1470" w:firstLineChars="700"/>
              <w:rPr>
                <w:rFonts w:hint="eastAsia" w:ascii="仿宋" w:hAnsi="仿宋" w:eastAsia="仿宋" w:cs="仿宋"/>
                <w:szCs w:val="21"/>
              </w:rPr>
            </w:pPr>
            <w:r>
              <w:rPr>
                <w:rFonts w:hint="eastAsia" w:ascii="仿宋" w:hAnsi="仿宋" w:eastAsia="仿宋" w:cs="仿宋"/>
                <w:szCs w:val="21"/>
              </w:rPr>
              <w:t>培养规格</w:t>
            </w:r>
          </w:p>
          <w:p w14:paraId="08332B12">
            <w:pPr>
              <w:pStyle w:val="18"/>
              <w:rPr>
                <w:rFonts w:hint="eastAsia" w:ascii="仿宋" w:hAnsi="仿宋" w:eastAsia="仿宋" w:cs="仿宋"/>
                <w:szCs w:val="21"/>
              </w:rPr>
            </w:pPr>
            <w:r>
              <w:rPr>
                <w:rFonts w:hint="eastAsia" w:ascii="仿宋" w:hAnsi="仿宋" w:eastAsia="仿宋" w:cs="仿宋"/>
                <w:szCs w:val="21"/>
              </w:rPr>
              <w:t>课程名称</w:t>
            </w:r>
          </w:p>
        </w:tc>
        <w:tc>
          <w:tcPr>
            <w:tcW w:w="190" w:type="pct"/>
            <w:vAlign w:val="center"/>
          </w:tcPr>
          <w:p w14:paraId="2E080085">
            <w:pPr>
              <w:pStyle w:val="19"/>
              <w:outlineLvl w:val="9"/>
              <w:rPr>
                <w:rFonts w:hint="eastAsia" w:ascii="仿宋" w:hAnsi="仿宋" w:eastAsia="仿宋" w:cs="仿宋"/>
                <w:szCs w:val="21"/>
              </w:rPr>
            </w:pPr>
            <w:r>
              <w:rPr>
                <w:rFonts w:hint="eastAsia" w:ascii="仿宋" w:hAnsi="仿宋" w:eastAsia="仿宋" w:cs="仿宋"/>
                <w:szCs w:val="21"/>
              </w:rPr>
              <w:t>2.1</w:t>
            </w:r>
          </w:p>
        </w:tc>
        <w:tc>
          <w:tcPr>
            <w:tcW w:w="222" w:type="pct"/>
            <w:vAlign w:val="center"/>
          </w:tcPr>
          <w:p w14:paraId="0408C3E3">
            <w:pPr>
              <w:pStyle w:val="19"/>
              <w:outlineLvl w:val="9"/>
              <w:rPr>
                <w:rFonts w:hint="eastAsia" w:ascii="仿宋" w:hAnsi="仿宋" w:eastAsia="仿宋" w:cs="仿宋"/>
                <w:szCs w:val="21"/>
              </w:rPr>
            </w:pPr>
            <w:r>
              <w:rPr>
                <w:rFonts w:hint="eastAsia" w:ascii="仿宋" w:hAnsi="仿宋" w:eastAsia="仿宋" w:cs="仿宋"/>
                <w:szCs w:val="21"/>
              </w:rPr>
              <w:t>2.2</w:t>
            </w:r>
          </w:p>
        </w:tc>
        <w:tc>
          <w:tcPr>
            <w:tcW w:w="222" w:type="pct"/>
            <w:vAlign w:val="center"/>
          </w:tcPr>
          <w:p w14:paraId="5F4F9F93">
            <w:pPr>
              <w:pStyle w:val="19"/>
              <w:outlineLvl w:val="9"/>
              <w:rPr>
                <w:rFonts w:hint="eastAsia" w:ascii="仿宋" w:hAnsi="仿宋" w:eastAsia="仿宋" w:cs="仿宋"/>
                <w:szCs w:val="21"/>
              </w:rPr>
            </w:pPr>
            <w:r>
              <w:rPr>
                <w:rFonts w:hint="eastAsia" w:ascii="仿宋" w:hAnsi="仿宋" w:eastAsia="仿宋" w:cs="仿宋"/>
                <w:szCs w:val="21"/>
              </w:rPr>
              <w:t>2.3</w:t>
            </w:r>
          </w:p>
        </w:tc>
        <w:tc>
          <w:tcPr>
            <w:tcW w:w="222" w:type="pct"/>
            <w:vAlign w:val="center"/>
          </w:tcPr>
          <w:p w14:paraId="0CA9A884">
            <w:pPr>
              <w:pStyle w:val="19"/>
              <w:outlineLvl w:val="9"/>
              <w:rPr>
                <w:rFonts w:hint="eastAsia" w:ascii="仿宋" w:hAnsi="仿宋" w:eastAsia="仿宋" w:cs="仿宋"/>
                <w:szCs w:val="21"/>
              </w:rPr>
            </w:pPr>
            <w:r>
              <w:rPr>
                <w:rFonts w:hint="eastAsia" w:ascii="仿宋" w:hAnsi="仿宋" w:eastAsia="仿宋" w:cs="仿宋"/>
                <w:szCs w:val="21"/>
              </w:rPr>
              <w:t>2.4</w:t>
            </w:r>
          </w:p>
        </w:tc>
        <w:tc>
          <w:tcPr>
            <w:tcW w:w="222" w:type="pct"/>
            <w:vAlign w:val="center"/>
          </w:tcPr>
          <w:p w14:paraId="63B288D2">
            <w:pPr>
              <w:pStyle w:val="19"/>
              <w:outlineLvl w:val="9"/>
              <w:rPr>
                <w:rFonts w:hint="eastAsia" w:ascii="仿宋" w:hAnsi="仿宋" w:eastAsia="仿宋" w:cs="仿宋"/>
                <w:szCs w:val="21"/>
              </w:rPr>
            </w:pPr>
            <w:r>
              <w:rPr>
                <w:rFonts w:hint="eastAsia" w:ascii="仿宋" w:hAnsi="仿宋" w:eastAsia="仿宋" w:cs="仿宋"/>
                <w:szCs w:val="21"/>
              </w:rPr>
              <w:t>2.5</w:t>
            </w:r>
          </w:p>
        </w:tc>
        <w:tc>
          <w:tcPr>
            <w:tcW w:w="222" w:type="pct"/>
            <w:vAlign w:val="center"/>
          </w:tcPr>
          <w:p w14:paraId="5337DB52">
            <w:pPr>
              <w:pStyle w:val="19"/>
              <w:outlineLvl w:val="9"/>
              <w:rPr>
                <w:rFonts w:hint="eastAsia" w:ascii="仿宋" w:hAnsi="仿宋" w:eastAsia="仿宋" w:cs="仿宋"/>
                <w:szCs w:val="21"/>
              </w:rPr>
            </w:pPr>
            <w:r>
              <w:rPr>
                <w:rFonts w:hint="eastAsia" w:ascii="仿宋" w:hAnsi="仿宋" w:eastAsia="仿宋" w:cs="仿宋"/>
                <w:szCs w:val="21"/>
              </w:rPr>
              <w:t>2.6</w:t>
            </w:r>
          </w:p>
        </w:tc>
        <w:tc>
          <w:tcPr>
            <w:tcW w:w="222" w:type="pct"/>
            <w:vAlign w:val="center"/>
          </w:tcPr>
          <w:p w14:paraId="20E5BC5F">
            <w:pPr>
              <w:pStyle w:val="19"/>
              <w:outlineLvl w:val="9"/>
              <w:rPr>
                <w:rFonts w:hint="eastAsia" w:ascii="仿宋" w:hAnsi="仿宋" w:eastAsia="仿宋" w:cs="仿宋"/>
                <w:szCs w:val="21"/>
              </w:rPr>
            </w:pPr>
            <w:r>
              <w:rPr>
                <w:rFonts w:hint="eastAsia" w:ascii="仿宋" w:hAnsi="仿宋" w:eastAsia="仿宋" w:cs="仿宋"/>
                <w:szCs w:val="21"/>
              </w:rPr>
              <w:t>2.7</w:t>
            </w:r>
          </w:p>
        </w:tc>
        <w:tc>
          <w:tcPr>
            <w:tcW w:w="222" w:type="pct"/>
            <w:vAlign w:val="center"/>
          </w:tcPr>
          <w:p w14:paraId="28784B59">
            <w:pPr>
              <w:pStyle w:val="18"/>
              <w:rPr>
                <w:rFonts w:hint="eastAsia" w:ascii="仿宋" w:hAnsi="仿宋" w:eastAsia="仿宋" w:cs="仿宋"/>
                <w:szCs w:val="21"/>
              </w:rPr>
            </w:pPr>
            <w:r>
              <w:rPr>
                <w:rFonts w:hint="eastAsia" w:ascii="仿宋" w:hAnsi="仿宋" w:eastAsia="仿宋" w:cs="仿宋"/>
                <w:szCs w:val="21"/>
              </w:rPr>
              <w:t>2.8</w:t>
            </w:r>
          </w:p>
        </w:tc>
        <w:tc>
          <w:tcPr>
            <w:tcW w:w="222" w:type="pct"/>
            <w:vAlign w:val="center"/>
          </w:tcPr>
          <w:p w14:paraId="29EF7012">
            <w:pPr>
              <w:pStyle w:val="18"/>
              <w:rPr>
                <w:rFonts w:hint="eastAsia" w:ascii="仿宋" w:hAnsi="仿宋" w:eastAsia="仿宋" w:cs="仿宋"/>
                <w:szCs w:val="21"/>
              </w:rPr>
            </w:pPr>
            <w:r>
              <w:rPr>
                <w:rFonts w:hint="eastAsia" w:ascii="仿宋" w:hAnsi="仿宋" w:eastAsia="仿宋" w:cs="仿宋"/>
                <w:szCs w:val="21"/>
              </w:rPr>
              <w:t>2.9</w:t>
            </w:r>
          </w:p>
        </w:tc>
        <w:tc>
          <w:tcPr>
            <w:tcW w:w="223" w:type="pct"/>
            <w:vAlign w:val="center"/>
          </w:tcPr>
          <w:p w14:paraId="61AB3B1A">
            <w:pPr>
              <w:pStyle w:val="18"/>
              <w:rPr>
                <w:rFonts w:hint="eastAsia" w:ascii="仿宋" w:hAnsi="仿宋" w:eastAsia="仿宋" w:cs="仿宋"/>
                <w:szCs w:val="21"/>
              </w:rPr>
            </w:pPr>
            <w:r>
              <w:rPr>
                <w:rFonts w:hint="eastAsia" w:ascii="仿宋" w:hAnsi="仿宋" w:eastAsia="仿宋" w:cs="仿宋"/>
                <w:szCs w:val="21"/>
              </w:rPr>
              <w:t>2.10</w:t>
            </w:r>
          </w:p>
        </w:tc>
        <w:tc>
          <w:tcPr>
            <w:tcW w:w="224" w:type="pct"/>
            <w:vAlign w:val="center"/>
          </w:tcPr>
          <w:p w14:paraId="0107491D">
            <w:pPr>
              <w:pStyle w:val="18"/>
              <w:rPr>
                <w:rFonts w:hint="eastAsia" w:ascii="仿宋" w:hAnsi="仿宋" w:eastAsia="仿宋" w:cs="仿宋"/>
                <w:szCs w:val="21"/>
              </w:rPr>
            </w:pPr>
            <w:r>
              <w:rPr>
                <w:rFonts w:hint="eastAsia" w:ascii="仿宋" w:hAnsi="仿宋" w:eastAsia="仿宋" w:cs="仿宋"/>
                <w:szCs w:val="21"/>
              </w:rPr>
              <w:t>2.11</w:t>
            </w:r>
          </w:p>
        </w:tc>
        <w:tc>
          <w:tcPr>
            <w:tcW w:w="224" w:type="pct"/>
            <w:vAlign w:val="center"/>
          </w:tcPr>
          <w:p w14:paraId="0F8C89E5">
            <w:pPr>
              <w:pStyle w:val="18"/>
              <w:rPr>
                <w:rFonts w:hint="eastAsia" w:ascii="仿宋" w:hAnsi="仿宋" w:eastAsia="仿宋" w:cs="仿宋"/>
                <w:szCs w:val="21"/>
              </w:rPr>
            </w:pPr>
            <w:r>
              <w:rPr>
                <w:rFonts w:hint="eastAsia" w:ascii="仿宋" w:hAnsi="仿宋" w:eastAsia="仿宋" w:cs="仿宋"/>
                <w:szCs w:val="21"/>
              </w:rPr>
              <w:t>2.12</w:t>
            </w:r>
          </w:p>
        </w:tc>
        <w:tc>
          <w:tcPr>
            <w:tcW w:w="224" w:type="pct"/>
            <w:vAlign w:val="center"/>
          </w:tcPr>
          <w:p w14:paraId="1D92DE0D">
            <w:pPr>
              <w:pStyle w:val="18"/>
              <w:rPr>
                <w:rFonts w:hint="eastAsia" w:ascii="仿宋" w:hAnsi="仿宋" w:eastAsia="仿宋" w:cs="仿宋"/>
                <w:szCs w:val="21"/>
              </w:rPr>
            </w:pPr>
            <w:r>
              <w:rPr>
                <w:rFonts w:hint="eastAsia" w:ascii="仿宋" w:hAnsi="仿宋" w:eastAsia="仿宋" w:cs="仿宋"/>
                <w:szCs w:val="21"/>
              </w:rPr>
              <w:t>2.13</w:t>
            </w:r>
          </w:p>
        </w:tc>
        <w:tc>
          <w:tcPr>
            <w:tcW w:w="224" w:type="pct"/>
            <w:vAlign w:val="center"/>
          </w:tcPr>
          <w:p w14:paraId="265D5F1F">
            <w:pPr>
              <w:pStyle w:val="18"/>
              <w:rPr>
                <w:rFonts w:hint="eastAsia" w:ascii="仿宋" w:hAnsi="仿宋" w:eastAsia="仿宋" w:cs="仿宋"/>
                <w:szCs w:val="21"/>
              </w:rPr>
            </w:pPr>
            <w:r>
              <w:rPr>
                <w:rFonts w:hint="eastAsia" w:ascii="仿宋" w:hAnsi="仿宋" w:eastAsia="仿宋" w:cs="仿宋"/>
                <w:szCs w:val="21"/>
              </w:rPr>
              <w:t>2.14</w:t>
            </w:r>
          </w:p>
        </w:tc>
        <w:tc>
          <w:tcPr>
            <w:tcW w:w="224" w:type="pct"/>
            <w:vAlign w:val="center"/>
          </w:tcPr>
          <w:p w14:paraId="6716E18B">
            <w:pPr>
              <w:pStyle w:val="18"/>
              <w:rPr>
                <w:rFonts w:hint="eastAsia" w:ascii="仿宋" w:hAnsi="仿宋" w:eastAsia="仿宋" w:cs="仿宋"/>
                <w:szCs w:val="21"/>
              </w:rPr>
            </w:pPr>
            <w:r>
              <w:rPr>
                <w:rFonts w:hint="eastAsia" w:ascii="仿宋" w:hAnsi="仿宋" w:eastAsia="仿宋" w:cs="仿宋"/>
                <w:szCs w:val="21"/>
              </w:rPr>
              <w:t>2.15</w:t>
            </w:r>
          </w:p>
        </w:tc>
      </w:tr>
      <w:tr w14:paraId="584AB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8" w:type="pct"/>
          </w:tcPr>
          <w:p w14:paraId="2C55ABC2">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w:t>
            </w:r>
          </w:p>
        </w:tc>
        <w:tc>
          <w:tcPr>
            <w:tcW w:w="1325" w:type="pct"/>
            <w:vAlign w:val="center"/>
          </w:tcPr>
          <w:p w14:paraId="6DAB0638">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军事技能</w:t>
            </w:r>
          </w:p>
        </w:tc>
        <w:tc>
          <w:tcPr>
            <w:tcW w:w="190" w:type="pct"/>
            <w:vAlign w:val="center"/>
          </w:tcPr>
          <w:p w14:paraId="551A7CE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4361C0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ADF2E2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EF9C1A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E87858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0196B2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A31517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1105F2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C1F903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11EBA20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7B315F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C5FA75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0CA4587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7E2206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5902B79C">
            <w:pPr>
              <w:pStyle w:val="18"/>
              <w:jc w:val="center"/>
              <w:rPr>
                <w:rFonts w:hint="eastAsia" w:ascii="仿宋" w:hAnsi="仿宋" w:eastAsia="仿宋" w:cs="仿宋"/>
                <w:szCs w:val="21"/>
              </w:rPr>
            </w:pPr>
            <w:r>
              <w:rPr>
                <w:rFonts w:hint="eastAsia" w:ascii="仿宋" w:hAnsi="仿宋" w:eastAsia="仿宋"/>
                <w:color w:val="000000"/>
                <w:szCs w:val="21"/>
              </w:rPr>
              <w:t>—</w:t>
            </w:r>
          </w:p>
        </w:tc>
      </w:tr>
      <w:tr w14:paraId="6233B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8" w:type="pct"/>
          </w:tcPr>
          <w:p w14:paraId="45479295">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2</w:t>
            </w:r>
          </w:p>
        </w:tc>
        <w:tc>
          <w:tcPr>
            <w:tcW w:w="1325" w:type="pct"/>
            <w:vAlign w:val="center"/>
          </w:tcPr>
          <w:p w14:paraId="65CF284E">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军事理论</w:t>
            </w:r>
          </w:p>
        </w:tc>
        <w:tc>
          <w:tcPr>
            <w:tcW w:w="190" w:type="pct"/>
            <w:vAlign w:val="center"/>
          </w:tcPr>
          <w:p w14:paraId="574A31C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465237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470D991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FB5F40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260462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2701F4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26BFFB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43D058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440A499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59B6D4A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560871C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D0246E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7B66AA5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2CA19BB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EDF28F9">
            <w:pPr>
              <w:pStyle w:val="18"/>
              <w:jc w:val="center"/>
              <w:rPr>
                <w:rFonts w:hint="eastAsia" w:ascii="仿宋" w:hAnsi="仿宋" w:eastAsia="仿宋" w:cs="仿宋"/>
                <w:szCs w:val="21"/>
              </w:rPr>
            </w:pPr>
            <w:r>
              <w:rPr>
                <w:rFonts w:hint="eastAsia" w:ascii="仿宋" w:hAnsi="仿宋" w:eastAsia="仿宋"/>
                <w:color w:val="000000"/>
                <w:szCs w:val="21"/>
              </w:rPr>
              <w:t>—</w:t>
            </w:r>
          </w:p>
        </w:tc>
      </w:tr>
      <w:tr w14:paraId="7D664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8" w:type="pct"/>
          </w:tcPr>
          <w:p w14:paraId="7512365B">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3</w:t>
            </w:r>
          </w:p>
        </w:tc>
        <w:tc>
          <w:tcPr>
            <w:tcW w:w="1325" w:type="pct"/>
            <w:vAlign w:val="center"/>
          </w:tcPr>
          <w:p w14:paraId="56BC3100">
            <w:pPr>
              <w:pStyle w:val="18"/>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国家安全教育</w:t>
            </w:r>
          </w:p>
        </w:tc>
        <w:tc>
          <w:tcPr>
            <w:tcW w:w="190" w:type="pct"/>
            <w:vAlign w:val="center"/>
          </w:tcPr>
          <w:p w14:paraId="0CB0B53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2253EF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9ECB1B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28699CC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6B16BF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F86E5F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4531712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4CF9E8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C011F9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5226DF4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3851137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9659B0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69F9DFC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320A5C3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527F6C30">
            <w:pPr>
              <w:pStyle w:val="18"/>
              <w:jc w:val="center"/>
              <w:rPr>
                <w:rFonts w:hint="eastAsia" w:ascii="仿宋" w:hAnsi="仿宋" w:eastAsia="仿宋" w:cs="仿宋"/>
                <w:szCs w:val="21"/>
              </w:rPr>
            </w:pPr>
            <w:r>
              <w:rPr>
                <w:rFonts w:hint="eastAsia" w:ascii="仿宋" w:hAnsi="仿宋" w:eastAsia="仿宋"/>
                <w:color w:val="000000"/>
                <w:szCs w:val="21"/>
              </w:rPr>
              <w:t>—</w:t>
            </w:r>
          </w:p>
        </w:tc>
      </w:tr>
      <w:tr w14:paraId="085BE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8" w:type="pct"/>
          </w:tcPr>
          <w:p w14:paraId="573C66CD">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4</w:t>
            </w:r>
          </w:p>
        </w:tc>
        <w:tc>
          <w:tcPr>
            <w:tcW w:w="1325" w:type="pct"/>
            <w:vAlign w:val="center"/>
          </w:tcPr>
          <w:p w14:paraId="4340AA0D">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形势与政策</w:t>
            </w:r>
          </w:p>
        </w:tc>
        <w:tc>
          <w:tcPr>
            <w:tcW w:w="190" w:type="pct"/>
            <w:vAlign w:val="center"/>
          </w:tcPr>
          <w:p w14:paraId="22C89DED">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22" w:type="pct"/>
            <w:vAlign w:val="center"/>
          </w:tcPr>
          <w:p w14:paraId="055F417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25F978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844BDF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203918E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497D442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5ABD3F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BEFC87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8E9F18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11E42E7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79D6BA2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3DB07C3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3699B17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13A865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7D3F819A">
            <w:pPr>
              <w:pStyle w:val="18"/>
              <w:jc w:val="center"/>
              <w:rPr>
                <w:rFonts w:hint="eastAsia" w:ascii="仿宋" w:hAnsi="仿宋" w:eastAsia="仿宋" w:cs="仿宋"/>
                <w:szCs w:val="21"/>
              </w:rPr>
            </w:pPr>
            <w:r>
              <w:rPr>
                <w:rFonts w:hint="eastAsia" w:ascii="仿宋" w:hAnsi="仿宋" w:eastAsia="仿宋"/>
                <w:color w:val="000000"/>
                <w:szCs w:val="21"/>
              </w:rPr>
              <w:t>—</w:t>
            </w:r>
          </w:p>
        </w:tc>
      </w:tr>
      <w:tr w14:paraId="11221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8" w:type="pct"/>
          </w:tcPr>
          <w:p w14:paraId="49113E35">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5</w:t>
            </w:r>
          </w:p>
        </w:tc>
        <w:tc>
          <w:tcPr>
            <w:tcW w:w="1325" w:type="pct"/>
            <w:vAlign w:val="center"/>
          </w:tcPr>
          <w:p w14:paraId="358C42EF">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思想道德与法治</w:t>
            </w:r>
          </w:p>
        </w:tc>
        <w:tc>
          <w:tcPr>
            <w:tcW w:w="190" w:type="pct"/>
            <w:vAlign w:val="center"/>
          </w:tcPr>
          <w:p w14:paraId="60F08FD5">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22" w:type="pct"/>
            <w:vAlign w:val="center"/>
          </w:tcPr>
          <w:p w14:paraId="07CAC36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8B65AC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6C42A8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EA142E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4B90966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4E691E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C785CB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08A378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61819F8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4D18AD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35C8CFB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73D5AFB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67C2F29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3CE0A4E1">
            <w:pPr>
              <w:pStyle w:val="18"/>
              <w:jc w:val="center"/>
              <w:rPr>
                <w:rFonts w:hint="eastAsia" w:ascii="仿宋" w:hAnsi="仿宋" w:eastAsia="仿宋" w:cs="仿宋"/>
                <w:szCs w:val="21"/>
              </w:rPr>
            </w:pPr>
            <w:r>
              <w:rPr>
                <w:rFonts w:hint="eastAsia" w:ascii="仿宋" w:hAnsi="仿宋" w:eastAsia="仿宋"/>
                <w:color w:val="000000"/>
                <w:szCs w:val="21"/>
              </w:rPr>
              <w:t>—</w:t>
            </w:r>
          </w:p>
        </w:tc>
      </w:tr>
      <w:tr w14:paraId="45652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8" w:type="pct"/>
          </w:tcPr>
          <w:p w14:paraId="64CF1E88">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6</w:t>
            </w:r>
          </w:p>
        </w:tc>
        <w:tc>
          <w:tcPr>
            <w:tcW w:w="1325" w:type="pct"/>
            <w:vAlign w:val="center"/>
          </w:tcPr>
          <w:p w14:paraId="78D33BFE">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毛泽东思想和中国特色社会主义理论体系概论</w:t>
            </w:r>
          </w:p>
        </w:tc>
        <w:tc>
          <w:tcPr>
            <w:tcW w:w="190" w:type="pct"/>
            <w:vAlign w:val="center"/>
          </w:tcPr>
          <w:p w14:paraId="5AB17163">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22" w:type="pct"/>
            <w:vAlign w:val="center"/>
          </w:tcPr>
          <w:p w14:paraId="6457D56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8A1D21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3058CC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6F59E2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27C045E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646C10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3680B0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97BCB1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5D2ABFA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C07D13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62F14F5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5E7DB73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7E98C9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75C29899">
            <w:pPr>
              <w:pStyle w:val="18"/>
              <w:jc w:val="center"/>
              <w:rPr>
                <w:rFonts w:hint="eastAsia" w:ascii="仿宋" w:hAnsi="仿宋" w:eastAsia="仿宋" w:cs="仿宋"/>
                <w:szCs w:val="21"/>
              </w:rPr>
            </w:pPr>
            <w:r>
              <w:rPr>
                <w:rFonts w:hint="eastAsia" w:ascii="仿宋" w:hAnsi="仿宋" w:eastAsia="仿宋"/>
                <w:color w:val="000000"/>
                <w:szCs w:val="21"/>
              </w:rPr>
              <w:t>—</w:t>
            </w:r>
          </w:p>
        </w:tc>
      </w:tr>
      <w:tr w14:paraId="2EEBE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8" w:type="pct"/>
          </w:tcPr>
          <w:p w14:paraId="5433A418">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7</w:t>
            </w:r>
          </w:p>
        </w:tc>
        <w:tc>
          <w:tcPr>
            <w:tcW w:w="1325" w:type="pct"/>
            <w:vAlign w:val="center"/>
          </w:tcPr>
          <w:p w14:paraId="5C2B0A87">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习近平新时代中国特色社会主义思想概论</w:t>
            </w:r>
          </w:p>
        </w:tc>
        <w:tc>
          <w:tcPr>
            <w:tcW w:w="190" w:type="pct"/>
            <w:vAlign w:val="center"/>
          </w:tcPr>
          <w:p w14:paraId="7A3FC6C3">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22" w:type="pct"/>
            <w:vAlign w:val="center"/>
          </w:tcPr>
          <w:p w14:paraId="7BB9325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ACDAF4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FCA88D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7EF991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DD0AEB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9CAA40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E027CD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07B88F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4E431FC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00264B3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581F57F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57F5FC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28B09F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6B0B6343">
            <w:pPr>
              <w:pStyle w:val="18"/>
              <w:jc w:val="center"/>
              <w:rPr>
                <w:rFonts w:hint="eastAsia" w:ascii="仿宋" w:hAnsi="仿宋" w:eastAsia="仿宋" w:cs="仿宋"/>
                <w:szCs w:val="21"/>
              </w:rPr>
            </w:pPr>
            <w:r>
              <w:rPr>
                <w:rFonts w:hint="eastAsia" w:ascii="仿宋" w:hAnsi="仿宋" w:eastAsia="仿宋"/>
                <w:color w:val="000000"/>
                <w:szCs w:val="21"/>
              </w:rPr>
              <w:t>—</w:t>
            </w:r>
          </w:p>
        </w:tc>
      </w:tr>
      <w:tr w14:paraId="69EC2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2A77D7B2">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8</w:t>
            </w:r>
          </w:p>
        </w:tc>
        <w:tc>
          <w:tcPr>
            <w:tcW w:w="1325" w:type="pct"/>
            <w:vAlign w:val="center"/>
          </w:tcPr>
          <w:p w14:paraId="529A9C08">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大学生职业发展与就业指导</w:t>
            </w:r>
          </w:p>
        </w:tc>
        <w:tc>
          <w:tcPr>
            <w:tcW w:w="190" w:type="pct"/>
            <w:vAlign w:val="center"/>
          </w:tcPr>
          <w:p w14:paraId="1060CCF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CA46623">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22" w:type="pct"/>
            <w:vAlign w:val="center"/>
          </w:tcPr>
          <w:p w14:paraId="79EF4C5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C4FA62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46A6013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9891C6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4C13869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241E38C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674E47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3D6C74B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04C6EDD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5E9E5A7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7C027F5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06DD331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6EFC8E4E">
            <w:pPr>
              <w:pStyle w:val="18"/>
              <w:jc w:val="center"/>
              <w:rPr>
                <w:rFonts w:hint="eastAsia" w:ascii="仿宋" w:hAnsi="仿宋" w:eastAsia="仿宋" w:cs="仿宋"/>
                <w:szCs w:val="21"/>
              </w:rPr>
            </w:pPr>
            <w:r>
              <w:rPr>
                <w:rFonts w:hint="eastAsia" w:ascii="仿宋" w:hAnsi="仿宋" w:eastAsia="仿宋"/>
                <w:color w:val="000000"/>
                <w:szCs w:val="21"/>
              </w:rPr>
              <w:t>—</w:t>
            </w:r>
          </w:p>
        </w:tc>
      </w:tr>
      <w:tr w14:paraId="01484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23B7C35E">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9</w:t>
            </w:r>
          </w:p>
        </w:tc>
        <w:tc>
          <w:tcPr>
            <w:tcW w:w="1325" w:type="pct"/>
            <w:vAlign w:val="center"/>
          </w:tcPr>
          <w:p w14:paraId="5BCEBC1F">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大学生创新与创业实务</w:t>
            </w:r>
          </w:p>
        </w:tc>
        <w:tc>
          <w:tcPr>
            <w:tcW w:w="190" w:type="pct"/>
            <w:vAlign w:val="center"/>
          </w:tcPr>
          <w:p w14:paraId="2513DC5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5F89860">
            <w:pPr>
              <w:pStyle w:val="18"/>
              <w:jc w:val="center"/>
              <w:rPr>
                <w:rFonts w:hint="eastAsia" w:ascii="仿宋" w:hAnsi="仿宋" w:eastAsia="仿宋" w:cs="仿宋"/>
                <w:szCs w:val="21"/>
              </w:rPr>
            </w:pPr>
            <w:r>
              <w:rPr>
                <w:rFonts w:hint="eastAsia" w:ascii="仿宋" w:hAnsi="仿宋" w:eastAsia="仿宋"/>
                <w:color w:val="000000"/>
                <w:szCs w:val="21"/>
              </w:rPr>
              <w:t>L</w:t>
            </w:r>
          </w:p>
        </w:tc>
        <w:tc>
          <w:tcPr>
            <w:tcW w:w="222" w:type="pct"/>
            <w:vAlign w:val="center"/>
          </w:tcPr>
          <w:p w14:paraId="2CFA592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B3A91B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0F613C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B62308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0EDA15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275238E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85EC52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06BE0F9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4698E1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207DE27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8652F8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7CDDB23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600A2C09">
            <w:pPr>
              <w:pStyle w:val="18"/>
              <w:jc w:val="center"/>
              <w:rPr>
                <w:rFonts w:hint="eastAsia" w:ascii="仿宋" w:hAnsi="仿宋" w:eastAsia="仿宋" w:cs="仿宋"/>
                <w:szCs w:val="21"/>
              </w:rPr>
            </w:pPr>
            <w:r>
              <w:rPr>
                <w:rFonts w:hint="eastAsia" w:ascii="仿宋" w:hAnsi="仿宋" w:eastAsia="仿宋"/>
                <w:color w:val="000000"/>
                <w:szCs w:val="21"/>
              </w:rPr>
              <w:t>—</w:t>
            </w:r>
          </w:p>
        </w:tc>
      </w:tr>
      <w:tr w14:paraId="29854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4D37E952">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10</w:t>
            </w:r>
          </w:p>
        </w:tc>
        <w:tc>
          <w:tcPr>
            <w:tcW w:w="1325" w:type="pct"/>
            <w:vAlign w:val="center"/>
          </w:tcPr>
          <w:p w14:paraId="74FECF5F">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大学生安全教育</w:t>
            </w:r>
          </w:p>
        </w:tc>
        <w:tc>
          <w:tcPr>
            <w:tcW w:w="190" w:type="pct"/>
            <w:vAlign w:val="center"/>
          </w:tcPr>
          <w:p w14:paraId="6E6659F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796F6BB">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22" w:type="pct"/>
            <w:vAlign w:val="center"/>
          </w:tcPr>
          <w:p w14:paraId="25844A3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F1FD12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2A6E52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7B3222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E310E9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B09EFC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7408A3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020379F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5A6A905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52FEF0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5AF21B2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508ED8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28C4023">
            <w:pPr>
              <w:pStyle w:val="18"/>
              <w:jc w:val="center"/>
              <w:rPr>
                <w:rFonts w:hint="eastAsia" w:ascii="仿宋" w:hAnsi="仿宋" w:eastAsia="仿宋" w:cs="仿宋"/>
                <w:szCs w:val="21"/>
              </w:rPr>
            </w:pPr>
            <w:r>
              <w:rPr>
                <w:rFonts w:hint="eastAsia" w:ascii="仿宋" w:hAnsi="仿宋" w:eastAsia="仿宋"/>
                <w:color w:val="000000"/>
                <w:szCs w:val="21"/>
              </w:rPr>
              <w:t>—</w:t>
            </w:r>
          </w:p>
        </w:tc>
      </w:tr>
      <w:tr w14:paraId="6FD17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786CF63E">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11</w:t>
            </w:r>
          </w:p>
        </w:tc>
        <w:tc>
          <w:tcPr>
            <w:tcW w:w="1325" w:type="pct"/>
            <w:vAlign w:val="center"/>
          </w:tcPr>
          <w:p w14:paraId="072F9DA4">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大学生心理健康教育</w:t>
            </w:r>
          </w:p>
        </w:tc>
        <w:tc>
          <w:tcPr>
            <w:tcW w:w="190" w:type="pct"/>
            <w:vAlign w:val="center"/>
          </w:tcPr>
          <w:p w14:paraId="48BF4C7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DE500F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562E31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DAFB23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854CA4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7E1385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63B826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4067B9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7C119D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260924D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7D7673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2D9F35F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FE548A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2A20E9F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BBB69AA">
            <w:pPr>
              <w:pStyle w:val="18"/>
              <w:jc w:val="center"/>
              <w:rPr>
                <w:rFonts w:hint="eastAsia" w:ascii="仿宋" w:hAnsi="仿宋" w:eastAsia="仿宋" w:cs="仿宋"/>
                <w:szCs w:val="21"/>
              </w:rPr>
            </w:pPr>
            <w:r>
              <w:rPr>
                <w:rFonts w:hint="eastAsia" w:ascii="仿宋" w:hAnsi="仿宋" w:eastAsia="仿宋"/>
                <w:color w:val="000000"/>
                <w:szCs w:val="21"/>
              </w:rPr>
              <w:t>—</w:t>
            </w:r>
          </w:p>
        </w:tc>
      </w:tr>
      <w:tr w14:paraId="4B0F3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50FE2369">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12</w:t>
            </w:r>
          </w:p>
        </w:tc>
        <w:tc>
          <w:tcPr>
            <w:tcW w:w="1325" w:type="pct"/>
            <w:vAlign w:val="center"/>
          </w:tcPr>
          <w:p w14:paraId="40A15048">
            <w:pPr>
              <w:pStyle w:val="18"/>
              <w:jc w:val="center"/>
              <w:rPr>
                <w:rFonts w:hint="eastAsia" w:ascii="仿宋" w:hAnsi="仿宋" w:eastAsia="仿宋" w:cs="仿宋"/>
                <w:szCs w:val="21"/>
              </w:rPr>
            </w:pPr>
            <w:r>
              <w:rPr>
                <w:rFonts w:hint="eastAsia" w:ascii="仿宋" w:hAnsi="仿宋" w:eastAsia="仿宋" w:cs="仿宋"/>
                <w:color w:val="000000"/>
                <w:szCs w:val="21"/>
              </w:rPr>
              <w:t>大学体育</w:t>
            </w:r>
          </w:p>
        </w:tc>
        <w:tc>
          <w:tcPr>
            <w:tcW w:w="190" w:type="pct"/>
            <w:vAlign w:val="center"/>
          </w:tcPr>
          <w:p w14:paraId="0791AB8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A6E3DE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24A657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2B2290A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814CA4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0A0338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CE5649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27509E3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AD2938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5B71DD8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3A4C201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577037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1CCDD8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7B5B29B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735CD2C8">
            <w:pPr>
              <w:pStyle w:val="18"/>
              <w:jc w:val="center"/>
              <w:rPr>
                <w:rFonts w:hint="eastAsia" w:ascii="仿宋" w:hAnsi="仿宋" w:eastAsia="仿宋" w:cs="仿宋"/>
                <w:szCs w:val="21"/>
              </w:rPr>
            </w:pPr>
            <w:r>
              <w:rPr>
                <w:rFonts w:hint="eastAsia" w:ascii="仿宋" w:hAnsi="仿宋" w:eastAsia="仿宋"/>
                <w:color w:val="000000"/>
                <w:szCs w:val="21"/>
              </w:rPr>
              <w:t>—</w:t>
            </w:r>
          </w:p>
        </w:tc>
      </w:tr>
      <w:tr w14:paraId="6A26D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222053B5">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13</w:t>
            </w:r>
          </w:p>
        </w:tc>
        <w:tc>
          <w:tcPr>
            <w:tcW w:w="1325" w:type="pct"/>
            <w:vAlign w:val="center"/>
          </w:tcPr>
          <w:p w14:paraId="4D380D09">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大学英语</w:t>
            </w:r>
          </w:p>
        </w:tc>
        <w:tc>
          <w:tcPr>
            <w:tcW w:w="190" w:type="pct"/>
            <w:vAlign w:val="center"/>
          </w:tcPr>
          <w:p w14:paraId="7A58FAA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429466C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236D9A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D487F7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14F8B2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399CEC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E9E74F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FF9464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908D30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42947BD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5560188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629A1E6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D8D3F1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3EB94D5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65D9A89F">
            <w:pPr>
              <w:pStyle w:val="18"/>
              <w:jc w:val="center"/>
              <w:rPr>
                <w:rFonts w:hint="eastAsia" w:ascii="仿宋" w:hAnsi="仿宋" w:eastAsia="仿宋" w:cs="仿宋"/>
                <w:szCs w:val="21"/>
              </w:rPr>
            </w:pPr>
            <w:r>
              <w:rPr>
                <w:rFonts w:hint="eastAsia" w:ascii="仿宋" w:hAnsi="仿宋" w:eastAsia="仿宋"/>
                <w:color w:val="000000"/>
                <w:szCs w:val="21"/>
              </w:rPr>
              <w:t>—</w:t>
            </w:r>
          </w:p>
        </w:tc>
      </w:tr>
      <w:tr w14:paraId="7F903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6E6CF470">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14</w:t>
            </w:r>
          </w:p>
        </w:tc>
        <w:tc>
          <w:tcPr>
            <w:tcW w:w="1325" w:type="pct"/>
            <w:vAlign w:val="center"/>
          </w:tcPr>
          <w:p w14:paraId="64EA525D">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大学语文</w:t>
            </w:r>
          </w:p>
        </w:tc>
        <w:tc>
          <w:tcPr>
            <w:tcW w:w="190" w:type="pct"/>
            <w:vAlign w:val="center"/>
          </w:tcPr>
          <w:p w14:paraId="0C66A65C">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22" w:type="pct"/>
            <w:vAlign w:val="center"/>
          </w:tcPr>
          <w:p w14:paraId="5908D27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427EFE2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CE9706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428A869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75976B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E2D197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4337884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4475058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586118A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FFBA30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3A8F2C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53772DA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E1EA28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84DE67E">
            <w:pPr>
              <w:pStyle w:val="18"/>
              <w:jc w:val="center"/>
              <w:rPr>
                <w:rFonts w:hint="eastAsia" w:ascii="仿宋" w:hAnsi="仿宋" w:eastAsia="仿宋" w:cs="仿宋"/>
                <w:szCs w:val="21"/>
              </w:rPr>
            </w:pPr>
            <w:r>
              <w:rPr>
                <w:rFonts w:hint="eastAsia" w:ascii="仿宋" w:hAnsi="仿宋" w:eastAsia="仿宋"/>
                <w:color w:val="000000"/>
                <w:szCs w:val="21"/>
              </w:rPr>
              <w:t>—</w:t>
            </w:r>
          </w:p>
        </w:tc>
      </w:tr>
      <w:tr w14:paraId="5208D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5A31A290">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15</w:t>
            </w:r>
          </w:p>
        </w:tc>
        <w:tc>
          <w:tcPr>
            <w:tcW w:w="1325" w:type="pct"/>
            <w:vAlign w:val="center"/>
          </w:tcPr>
          <w:p w14:paraId="3D365F61">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信息技术</w:t>
            </w:r>
          </w:p>
        </w:tc>
        <w:tc>
          <w:tcPr>
            <w:tcW w:w="190" w:type="pct"/>
            <w:vAlign w:val="center"/>
          </w:tcPr>
          <w:p w14:paraId="69F5E9BF">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22" w:type="pct"/>
            <w:vAlign w:val="center"/>
          </w:tcPr>
          <w:p w14:paraId="1A15389A">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22" w:type="pct"/>
            <w:vAlign w:val="center"/>
          </w:tcPr>
          <w:p w14:paraId="3B293B3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7D1B3E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2F06A1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C2373E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72387C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91C694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21FFCB6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6D2AAC2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91BDC9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5CEA672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2783CB9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062513F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577C2E4B">
            <w:pPr>
              <w:pStyle w:val="18"/>
              <w:jc w:val="center"/>
              <w:rPr>
                <w:rFonts w:hint="eastAsia" w:ascii="仿宋" w:hAnsi="仿宋" w:eastAsia="仿宋" w:cs="仿宋"/>
                <w:szCs w:val="21"/>
              </w:rPr>
            </w:pPr>
            <w:r>
              <w:rPr>
                <w:rFonts w:hint="eastAsia" w:ascii="仿宋" w:hAnsi="仿宋" w:eastAsia="仿宋"/>
                <w:color w:val="000000"/>
                <w:szCs w:val="21"/>
              </w:rPr>
              <w:t>—</w:t>
            </w:r>
          </w:p>
        </w:tc>
      </w:tr>
      <w:tr w14:paraId="1FEED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3729513C">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16</w:t>
            </w:r>
          </w:p>
        </w:tc>
        <w:tc>
          <w:tcPr>
            <w:tcW w:w="1325" w:type="pct"/>
            <w:vAlign w:val="center"/>
          </w:tcPr>
          <w:p w14:paraId="471E308E">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中国共产党简史</w:t>
            </w:r>
          </w:p>
        </w:tc>
        <w:tc>
          <w:tcPr>
            <w:tcW w:w="190" w:type="pct"/>
            <w:vAlign w:val="center"/>
          </w:tcPr>
          <w:p w14:paraId="6C39958B">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22" w:type="pct"/>
            <w:vAlign w:val="center"/>
          </w:tcPr>
          <w:p w14:paraId="782AED2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21D8F48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B2955D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BCE72B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A14BCD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89E3BF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96EFF6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24893E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455F6A2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7877199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0C1E09D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776BDE9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0047E34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60E72E7A">
            <w:pPr>
              <w:pStyle w:val="18"/>
              <w:jc w:val="center"/>
              <w:rPr>
                <w:rFonts w:hint="eastAsia" w:ascii="仿宋" w:hAnsi="仿宋" w:eastAsia="仿宋" w:cs="仿宋"/>
                <w:szCs w:val="21"/>
              </w:rPr>
            </w:pPr>
            <w:r>
              <w:rPr>
                <w:rFonts w:hint="eastAsia" w:ascii="仿宋" w:hAnsi="仿宋" w:eastAsia="仿宋"/>
                <w:color w:val="000000"/>
                <w:szCs w:val="21"/>
              </w:rPr>
              <w:t>—</w:t>
            </w:r>
          </w:p>
        </w:tc>
      </w:tr>
      <w:tr w14:paraId="5BE47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28FB9C0D">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17</w:t>
            </w:r>
          </w:p>
        </w:tc>
        <w:tc>
          <w:tcPr>
            <w:tcW w:w="1325" w:type="pct"/>
            <w:vAlign w:val="center"/>
          </w:tcPr>
          <w:p w14:paraId="579E5678">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社会主义发展史</w:t>
            </w:r>
          </w:p>
        </w:tc>
        <w:tc>
          <w:tcPr>
            <w:tcW w:w="190" w:type="pct"/>
            <w:vAlign w:val="center"/>
          </w:tcPr>
          <w:p w14:paraId="706818D3">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22" w:type="pct"/>
            <w:vAlign w:val="center"/>
          </w:tcPr>
          <w:p w14:paraId="648D51A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C838A4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D5DA31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C473BA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23C8E88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D8CB7D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4A7498A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612174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2F134D3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285215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85D374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B1ED13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784C57A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23CBC8D6">
            <w:pPr>
              <w:pStyle w:val="18"/>
              <w:jc w:val="center"/>
              <w:rPr>
                <w:rFonts w:hint="eastAsia" w:ascii="仿宋" w:hAnsi="仿宋" w:eastAsia="仿宋" w:cs="仿宋"/>
                <w:szCs w:val="21"/>
              </w:rPr>
            </w:pPr>
            <w:r>
              <w:rPr>
                <w:rFonts w:hint="eastAsia" w:ascii="仿宋" w:hAnsi="仿宋" w:eastAsia="仿宋"/>
                <w:color w:val="000000"/>
                <w:szCs w:val="21"/>
              </w:rPr>
              <w:t>—</w:t>
            </w:r>
          </w:p>
        </w:tc>
      </w:tr>
      <w:tr w14:paraId="2A653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66A33EFA">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18</w:t>
            </w:r>
          </w:p>
        </w:tc>
        <w:tc>
          <w:tcPr>
            <w:tcW w:w="1325" w:type="pct"/>
            <w:vAlign w:val="center"/>
          </w:tcPr>
          <w:p w14:paraId="1FB3F049">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新中国史</w:t>
            </w:r>
          </w:p>
        </w:tc>
        <w:tc>
          <w:tcPr>
            <w:tcW w:w="190" w:type="pct"/>
            <w:vAlign w:val="center"/>
          </w:tcPr>
          <w:p w14:paraId="5515F6D6">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22" w:type="pct"/>
            <w:vAlign w:val="center"/>
          </w:tcPr>
          <w:p w14:paraId="46AB532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5A29A3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A0445D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0F92D7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252039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F5FF3F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F1F5B9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108BEC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378C218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5EFF3B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316596F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215E23C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338F682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F9B785C">
            <w:pPr>
              <w:pStyle w:val="18"/>
              <w:jc w:val="center"/>
              <w:rPr>
                <w:rFonts w:hint="eastAsia" w:ascii="仿宋" w:hAnsi="仿宋" w:eastAsia="仿宋" w:cs="仿宋"/>
                <w:szCs w:val="21"/>
              </w:rPr>
            </w:pPr>
            <w:r>
              <w:rPr>
                <w:rFonts w:hint="eastAsia" w:ascii="仿宋" w:hAnsi="仿宋" w:eastAsia="仿宋"/>
                <w:color w:val="000000"/>
                <w:szCs w:val="21"/>
              </w:rPr>
              <w:t>—</w:t>
            </w:r>
          </w:p>
        </w:tc>
      </w:tr>
      <w:tr w14:paraId="42E66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076BB8DA">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19</w:t>
            </w:r>
          </w:p>
        </w:tc>
        <w:tc>
          <w:tcPr>
            <w:tcW w:w="1325" w:type="pct"/>
            <w:vAlign w:val="center"/>
          </w:tcPr>
          <w:p w14:paraId="4A9F492E">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改革开放史</w:t>
            </w:r>
          </w:p>
        </w:tc>
        <w:tc>
          <w:tcPr>
            <w:tcW w:w="190" w:type="pct"/>
            <w:vAlign w:val="center"/>
          </w:tcPr>
          <w:p w14:paraId="5BC73636">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22" w:type="pct"/>
            <w:vAlign w:val="center"/>
          </w:tcPr>
          <w:p w14:paraId="0477A0E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C650F0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4BFEF14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E7A704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A3244F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458B694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0539F1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30A1ED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664D61B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1AA740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3324CD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7BBAD08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8DFF2D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5273E35E">
            <w:pPr>
              <w:pStyle w:val="18"/>
              <w:jc w:val="center"/>
              <w:rPr>
                <w:rFonts w:hint="eastAsia" w:ascii="仿宋" w:hAnsi="仿宋" w:eastAsia="仿宋" w:cs="仿宋"/>
                <w:szCs w:val="21"/>
              </w:rPr>
            </w:pPr>
            <w:r>
              <w:rPr>
                <w:rFonts w:hint="eastAsia" w:ascii="仿宋" w:hAnsi="仿宋" w:eastAsia="仿宋"/>
                <w:color w:val="000000"/>
                <w:szCs w:val="21"/>
              </w:rPr>
              <w:t>—</w:t>
            </w:r>
          </w:p>
        </w:tc>
      </w:tr>
      <w:tr w14:paraId="1C8B5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1D3D5BBF">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20</w:t>
            </w:r>
          </w:p>
        </w:tc>
        <w:tc>
          <w:tcPr>
            <w:tcW w:w="1325" w:type="pct"/>
            <w:vAlign w:val="center"/>
          </w:tcPr>
          <w:p w14:paraId="55F574D1">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中国优秀传统文化</w:t>
            </w:r>
          </w:p>
        </w:tc>
        <w:tc>
          <w:tcPr>
            <w:tcW w:w="190" w:type="pct"/>
            <w:vAlign w:val="center"/>
          </w:tcPr>
          <w:p w14:paraId="448F6C3D">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22" w:type="pct"/>
            <w:vAlign w:val="center"/>
          </w:tcPr>
          <w:p w14:paraId="4D3832B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FFF103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71DF77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3ABF9E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7A00DF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22452CF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2DA4D2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BCEBA1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64C5036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75206F7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78611B6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064D29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76EF25F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F91843F">
            <w:pPr>
              <w:pStyle w:val="18"/>
              <w:jc w:val="center"/>
              <w:rPr>
                <w:rFonts w:hint="eastAsia" w:ascii="仿宋" w:hAnsi="仿宋" w:eastAsia="仿宋" w:cs="仿宋"/>
                <w:szCs w:val="21"/>
              </w:rPr>
            </w:pPr>
            <w:r>
              <w:rPr>
                <w:rFonts w:hint="eastAsia" w:ascii="仿宋" w:hAnsi="仿宋" w:eastAsia="仿宋"/>
                <w:color w:val="000000"/>
                <w:szCs w:val="21"/>
              </w:rPr>
              <w:t>—</w:t>
            </w:r>
          </w:p>
        </w:tc>
      </w:tr>
      <w:tr w14:paraId="273E5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27DD959F">
            <w:pPr>
              <w:widowControl/>
              <w:jc w:val="center"/>
              <w:textAlignment w:val="top"/>
              <w:rPr>
                <w:rFonts w:hint="eastAsia" w:ascii="仿宋" w:hAnsi="仿宋" w:eastAsia="仿宋" w:cs="仿宋"/>
                <w:color w:val="000000" w:themeColor="text1"/>
                <w:szCs w:val="21"/>
                <w:lang w:bidi="ar"/>
                <w14:textFill>
                  <w14:solidFill>
                    <w14:schemeClr w14:val="tx1"/>
                  </w14:solidFill>
                </w14:textFill>
              </w:rPr>
            </w:pPr>
            <w:r>
              <w:rPr>
                <w:rFonts w:hint="eastAsia" w:ascii="仿宋" w:hAnsi="仿宋" w:eastAsia="仿宋" w:cs="仿宋"/>
                <w:color w:val="000000"/>
                <w:kern w:val="0"/>
                <w:sz w:val="21"/>
                <w:szCs w:val="21"/>
                <w:lang w:bidi="ar"/>
              </w:rPr>
              <w:t>21</w:t>
            </w:r>
          </w:p>
        </w:tc>
        <w:tc>
          <w:tcPr>
            <w:tcW w:w="1325" w:type="pct"/>
            <w:vAlign w:val="center"/>
          </w:tcPr>
          <w:p w14:paraId="7AC1AA7B">
            <w:pPr>
              <w:pStyle w:val="18"/>
              <w:jc w:val="center"/>
              <w:rPr>
                <w:rFonts w:hint="eastAsia" w:ascii="仿宋" w:hAnsi="仿宋" w:eastAsia="仿宋" w:cs="仿宋"/>
                <w:kern w:val="0"/>
                <w:szCs w:val="21"/>
                <w:lang w:bidi="ar"/>
              </w:rPr>
            </w:pPr>
            <w:r>
              <w:rPr>
                <w:rFonts w:hint="eastAsia" w:ascii="仿宋" w:hAnsi="仿宋" w:eastAsia="仿宋" w:cs="仿宋"/>
                <w:color w:val="000000" w:themeColor="text1"/>
                <w:sz w:val="20"/>
                <w:szCs w:val="20"/>
                <w:lang w:bidi="ar"/>
                <w14:textFill>
                  <w14:solidFill>
                    <w14:schemeClr w14:val="tx1"/>
                  </w14:solidFill>
                </w14:textFill>
              </w:rPr>
              <w:t>艺术修养</w:t>
            </w:r>
          </w:p>
        </w:tc>
        <w:tc>
          <w:tcPr>
            <w:tcW w:w="190" w:type="pct"/>
            <w:vAlign w:val="center"/>
          </w:tcPr>
          <w:p w14:paraId="72B639F3">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22" w:type="pct"/>
            <w:vAlign w:val="center"/>
          </w:tcPr>
          <w:p w14:paraId="53DA167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09D92F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81B507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AE9C2B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4DF9AC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4141BC6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1E59BD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098CB4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70BADE1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BE647B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5C5AC00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20869AE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66F0494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2B383B0E">
            <w:pPr>
              <w:pStyle w:val="18"/>
              <w:jc w:val="center"/>
              <w:rPr>
                <w:rFonts w:hint="eastAsia" w:ascii="仿宋" w:hAnsi="仿宋" w:eastAsia="仿宋" w:cs="仿宋"/>
                <w:szCs w:val="21"/>
              </w:rPr>
            </w:pPr>
            <w:r>
              <w:rPr>
                <w:rFonts w:hint="eastAsia" w:ascii="仿宋" w:hAnsi="仿宋" w:eastAsia="仿宋"/>
                <w:color w:val="000000"/>
                <w:szCs w:val="21"/>
              </w:rPr>
              <w:t>—</w:t>
            </w:r>
          </w:p>
        </w:tc>
      </w:tr>
      <w:tr w14:paraId="28D65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1CBBAFBE">
            <w:pPr>
              <w:widowControl/>
              <w:jc w:val="center"/>
              <w:textAlignment w:val="top"/>
              <w:rPr>
                <w:rFonts w:hint="eastAsia" w:ascii="仿宋" w:hAnsi="仿宋" w:eastAsia="仿宋" w:cs="仿宋"/>
                <w:color w:val="000000" w:themeColor="text1"/>
                <w:szCs w:val="21"/>
                <w:lang w:bidi="ar"/>
                <w14:textFill>
                  <w14:solidFill>
                    <w14:schemeClr w14:val="tx1"/>
                  </w14:solidFill>
                </w14:textFill>
              </w:rPr>
            </w:pPr>
            <w:r>
              <w:rPr>
                <w:rFonts w:hint="eastAsia" w:ascii="仿宋" w:hAnsi="仿宋" w:eastAsia="仿宋" w:cs="仿宋"/>
                <w:color w:val="000000"/>
                <w:kern w:val="0"/>
                <w:sz w:val="21"/>
                <w:szCs w:val="21"/>
                <w:lang w:bidi="ar"/>
              </w:rPr>
              <w:t>22</w:t>
            </w:r>
          </w:p>
        </w:tc>
        <w:tc>
          <w:tcPr>
            <w:tcW w:w="1325" w:type="pct"/>
            <w:vAlign w:val="center"/>
          </w:tcPr>
          <w:p w14:paraId="6751C172">
            <w:pPr>
              <w:pStyle w:val="18"/>
              <w:jc w:val="center"/>
              <w:rPr>
                <w:rFonts w:hint="eastAsia" w:ascii="仿宋" w:hAnsi="仿宋" w:eastAsia="仿宋" w:cs="仿宋"/>
                <w:kern w:val="0"/>
                <w:szCs w:val="21"/>
                <w:lang w:bidi="ar"/>
              </w:rPr>
            </w:pPr>
            <w:r>
              <w:rPr>
                <w:rFonts w:hint="eastAsia" w:ascii="仿宋" w:hAnsi="仿宋" w:eastAsia="仿宋" w:cs="仿宋"/>
                <w:color w:val="000000" w:themeColor="text1"/>
                <w:sz w:val="20"/>
                <w:szCs w:val="20"/>
                <w:lang w:bidi="ar"/>
                <w14:textFill>
                  <w14:solidFill>
                    <w14:schemeClr w14:val="tx1"/>
                  </w14:solidFill>
                </w14:textFill>
              </w:rPr>
              <w:t>通用礼仪</w:t>
            </w:r>
          </w:p>
        </w:tc>
        <w:tc>
          <w:tcPr>
            <w:tcW w:w="190" w:type="pct"/>
            <w:vAlign w:val="center"/>
          </w:tcPr>
          <w:p w14:paraId="46771FCF">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22" w:type="pct"/>
            <w:vAlign w:val="center"/>
          </w:tcPr>
          <w:p w14:paraId="630C298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4A21E5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3A7405C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00F0A1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2C023FC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D54F2E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EF78AA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298F9A9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052B407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67540CD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E7E3DA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6C0FC81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347C22C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94FE379">
            <w:pPr>
              <w:pStyle w:val="18"/>
              <w:jc w:val="center"/>
              <w:rPr>
                <w:rFonts w:hint="eastAsia" w:ascii="仿宋" w:hAnsi="仿宋" w:eastAsia="仿宋" w:cs="仿宋"/>
                <w:szCs w:val="21"/>
              </w:rPr>
            </w:pPr>
            <w:r>
              <w:rPr>
                <w:rFonts w:hint="eastAsia" w:ascii="仿宋" w:hAnsi="仿宋" w:eastAsia="仿宋"/>
                <w:color w:val="000000"/>
                <w:szCs w:val="21"/>
              </w:rPr>
              <w:t>—</w:t>
            </w:r>
          </w:p>
        </w:tc>
      </w:tr>
      <w:tr w14:paraId="2D5EB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42475897">
            <w:pPr>
              <w:widowControl/>
              <w:jc w:val="center"/>
              <w:textAlignment w:val="top"/>
              <w:rPr>
                <w:rFonts w:hint="eastAsia" w:ascii="仿宋" w:hAnsi="仿宋" w:eastAsia="仿宋" w:cs="仿宋"/>
                <w:color w:val="000000" w:themeColor="text1"/>
                <w:szCs w:val="21"/>
                <w:lang w:bidi="ar"/>
                <w14:textFill>
                  <w14:solidFill>
                    <w14:schemeClr w14:val="tx1"/>
                  </w14:solidFill>
                </w14:textFill>
              </w:rPr>
            </w:pPr>
            <w:r>
              <w:rPr>
                <w:rFonts w:hint="eastAsia" w:ascii="仿宋" w:hAnsi="仿宋" w:eastAsia="仿宋" w:cs="仿宋"/>
                <w:color w:val="000000"/>
                <w:kern w:val="0"/>
                <w:sz w:val="21"/>
                <w:szCs w:val="21"/>
                <w:lang w:bidi="ar"/>
              </w:rPr>
              <w:t>23</w:t>
            </w:r>
          </w:p>
        </w:tc>
        <w:tc>
          <w:tcPr>
            <w:tcW w:w="1325" w:type="pct"/>
            <w:vAlign w:val="center"/>
          </w:tcPr>
          <w:p w14:paraId="461E613C">
            <w:pPr>
              <w:pStyle w:val="18"/>
              <w:jc w:val="center"/>
              <w:rPr>
                <w:rFonts w:hint="eastAsia" w:ascii="仿宋" w:hAnsi="仿宋" w:eastAsia="仿宋" w:cs="仿宋"/>
                <w:kern w:val="0"/>
                <w:szCs w:val="21"/>
                <w:lang w:bidi="ar"/>
              </w:rPr>
            </w:pPr>
            <w:r>
              <w:rPr>
                <w:rFonts w:hint="eastAsia" w:ascii="仿宋" w:hAnsi="仿宋" w:eastAsia="仿宋" w:cs="仿宋"/>
                <w:color w:val="000000" w:themeColor="text1"/>
                <w:sz w:val="20"/>
                <w:szCs w:val="20"/>
                <w:lang w:bidi="ar"/>
                <w14:textFill>
                  <w14:solidFill>
                    <w14:schemeClr w14:val="tx1"/>
                  </w14:solidFill>
                </w14:textFill>
              </w:rPr>
              <w:t>精益生产与管理基础</w:t>
            </w:r>
          </w:p>
        </w:tc>
        <w:tc>
          <w:tcPr>
            <w:tcW w:w="190" w:type="pct"/>
            <w:vAlign w:val="center"/>
          </w:tcPr>
          <w:p w14:paraId="1685267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D21A41C">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22" w:type="pct"/>
            <w:vAlign w:val="center"/>
          </w:tcPr>
          <w:p w14:paraId="5EA189D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6318B0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5AFF69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2A93F7B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99300C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792595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747B3B0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369420C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6BBA7D2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6C5F717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248FF21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1462CF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3C3737A6">
            <w:pPr>
              <w:pStyle w:val="18"/>
              <w:jc w:val="center"/>
              <w:rPr>
                <w:rFonts w:hint="eastAsia" w:ascii="仿宋" w:hAnsi="仿宋" w:eastAsia="仿宋" w:cs="仿宋"/>
                <w:szCs w:val="21"/>
              </w:rPr>
            </w:pPr>
            <w:r>
              <w:rPr>
                <w:rFonts w:hint="eastAsia" w:ascii="仿宋" w:hAnsi="仿宋" w:eastAsia="仿宋"/>
                <w:color w:val="000000"/>
                <w:szCs w:val="21"/>
              </w:rPr>
              <w:t>—</w:t>
            </w:r>
          </w:p>
        </w:tc>
      </w:tr>
      <w:tr w14:paraId="46058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7" w:type="dxa"/>
          </w:tcPr>
          <w:p w14:paraId="26D94CC9">
            <w:pPr>
              <w:widowControl/>
              <w:jc w:val="center"/>
              <w:textAlignment w:val="top"/>
              <w:rPr>
                <w:rFonts w:hint="eastAsia" w:ascii="仿宋" w:hAnsi="仿宋" w:eastAsia="仿宋" w:cs="仿宋"/>
                <w:color w:val="000000" w:themeColor="text1"/>
                <w:szCs w:val="21"/>
                <w:lang w:bidi="ar"/>
                <w14:textFill>
                  <w14:solidFill>
                    <w14:schemeClr w14:val="tx1"/>
                  </w14:solidFill>
                </w14:textFill>
              </w:rPr>
            </w:pPr>
            <w:r>
              <w:rPr>
                <w:rFonts w:hint="eastAsia" w:ascii="仿宋" w:hAnsi="仿宋" w:eastAsia="仿宋" w:cs="仿宋"/>
                <w:color w:val="000000"/>
                <w:kern w:val="0"/>
                <w:sz w:val="21"/>
                <w:szCs w:val="21"/>
                <w:lang w:bidi="ar"/>
              </w:rPr>
              <w:t>24</w:t>
            </w:r>
          </w:p>
        </w:tc>
        <w:tc>
          <w:tcPr>
            <w:tcW w:w="1325" w:type="pct"/>
            <w:vAlign w:val="center"/>
          </w:tcPr>
          <w:p w14:paraId="79638545">
            <w:pPr>
              <w:pStyle w:val="18"/>
              <w:jc w:val="center"/>
              <w:rPr>
                <w:rFonts w:hint="eastAsia" w:ascii="仿宋" w:hAnsi="仿宋" w:eastAsia="仿宋" w:cs="仿宋"/>
                <w:kern w:val="0"/>
                <w:szCs w:val="21"/>
                <w:lang w:bidi="ar"/>
              </w:rPr>
            </w:pPr>
            <w:r>
              <w:rPr>
                <w:rFonts w:hint="eastAsia" w:ascii="仿宋" w:hAnsi="仿宋" w:eastAsia="仿宋" w:cs="仿宋"/>
                <w:color w:val="000000" w:themeColor="text1"/>
                <w:sz w:val="20"/>
                <w:szCs w:val="20"/>
                <w:lang w:bidi="ar"/>
                <w14:textFill>
                  <w14:solidFill>
                    <w14:schemeClr w14:val="tx1"/>
                  </w14:solidFill>
                </w14:textFill>
              </w:rPr>
              <w:t>人工智能应用基础</w:t>
            </w:r>
          </w:p>
        </w:tc>
        <w:tc>
          <w:tcPr>
            <w:tcW w:w="190" w:type="pct"/>
            <w:vAlign w:val="center"/>
          </w:tcPr>
          <w:p w14:paraId="79FCA87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CD8D07F">
            <w:pPr>
              <w:pStyle w:val="18"/>
              <w:jc w:val="center"/>
              <w:rPr>
                <w:rFonts w:hint="eastAsia" w:ascii="仿宋" w:hAnsi="仿宋" w:eastAsia="仿宋" w:cs="仿宋"/>
                <w:szCs w:val="21"/>
              </w:rPr>
            </w:pPr>
            <w:r>
              <w:rPr>
                <w:rFonts w:hint="eastAsia" w:ascii="仿宋" w:hAnsi="仿宋" w:eastAsia="仿宋" w:cs="仿宋"/>
                <w:szCs w:val="21"/>
              </w:rPr>
              <w:t>M</w:t>
            </w:r>
          </w:p>
        </w:tc>
        <w:tc>
          <w:tcPr>
            <w:tcW w:w="222" w:type="pct"/>
            <w:vAlign w:val="center"/>
          </w:tcPr>
          <w:p w14:paraId="54C3998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6EE6114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B31E24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13C39A9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20E349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0603BB3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2" w:type="pct"/>
            <w:vAlign w:val="center"/>
          </w:tcPr>
          <w:p w14:paraId="58317E8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3" w:type="pct"/>
            <w:vAlign w:val="center"/>
          </w:tcPr>
          <w:p w14:paraId="7DCFC33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26808AA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2C538D0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1C55D1A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2359EA6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4" w:type="pct"/>
            <w:vAlign w:val="center"/>
          </w:tcPr>
          <w:p w14:paraId="4B819A33">
            <w:pPr>
              <w:pStyle w:val="18"/>
              <w:jc w:val="center"/>
              <w:rPr>
                <w:rFonts w:hint="eastAsia" w:ascii="仿宋" w:hAnsi="仿宋" w:eastAsia="仿宋" w:cs="仿宋"/>
                <w:szCs w:val="21"/>
              </w:rPr>
            </w:pPr>
            <w:r>
              <w:rPr>
                <w:rFonts w:hint="eastAsia" w:ascii="仿宋" w:hAnsi="仿宋" w:eastAsia="仿宋"/>
                <w:color w:val="000000"/>
                <w:szCs w:val="21"/>
              </w:rPr>
              <w:t>—</w:t>
            </w:r>
          </w:p>
        </w:tc>
      </w:tr>
    </w:tbl>
    <w:p w14:paraId="5CFBF20E">
      <w:pPr>
        <w:tabs>
          <w:tab w:val="left" w:pos="1980"/>
        </w:tabs>
      </w:pPr>
    </w:p>
    <w:tbl>
      <w:tblPr>
        <w:tblStyle w:val="12"/>
        <w:tblW w:w="546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8"/>
        <w:gridCol w:w="2676"/>
        <w:gridCol w:w="847"/>
        <w:gridCol w:w="717"/>
        <w:gridCol w:w="711"/>
        <w:gridCol w:w="847"/>
        <w:gridCol w:w="847"/>
        <w:gridCol w:w="847"/>
        <w:gridCol w:w="711"/>
        <w:gridCol w:w="847"/>
        <w:gridCol w:w="847"/>
        <w:gridCol w:w="990"/>
        <w:gridCol w:w="850"/>
        <w:gridCol w:w="850"/>
        <w:gridCol w:w="870"/>
        <w:gridCol w:w="662"/>
        <w:gridCol w:w="665"/>
      </w:tblGrid>
      <w:tr w14:paraId="49E26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Height w:val="475" w:hRule="atLeast"/>
        </w:trPr>
        <w:tc>
          <w:tcPr>
            <w:tcW w:w="1090" w:type="pct"/>
            <w:gridSpan w:val="2"/>
            <w:tcBorders>
              <w:tl2br w:val="single" w:color="auto" w:sz="4" w:space="0"/>
            </w:tcBorders>
          </w:tcPr>
          <w:p w14:paraId="4881F4C1">
            <w:pPr>
              <w:pStyle w:val="18"/>
              <w:rPr>
                <w:rFonts w:hint="eastAsia" w:ascii="仿宋" w:hAnsi="仿宋" w:eastAsia="仿宋" w:cs="仿宋"/>
                <w:szCs w:val="21"/>
              </w:rPr>
            </w:pPr>
            <w:r>
              <w:rPr>
                <w:rFonts w:hint="eastAsia" w:ascii="仿宋" w:hAnsi="仿宋" w:eastAsia="仿宋" w:cs="仿宋"/>
                <w:szCs w:val="21"/>
              </w:rPr>
              <w:t xml:space="preserve">                   培养规格</w:t>
            </w:r>
          </w:p>
          <w:p w14:paraId="3C9758A5">
            <w:pPr>
              <w:pStyle w:val="18"/>
              <w:rPr>
                <w:rFonts w:hint="eastAsia" w:ascii="仿宋" w:hAnsi="仿宋" w:eastAsia="仿宋" w:cs="仿宋"/>
                <w:szCs w:val="21"/>
              </w:rPr>
            </w:pPr>
            <w:r>
              <w:rPr>
                <w:rFonts w:hint="eastAsia" w:ascii="仿宋" w:hAnsi="仿宋" w:eastAsia="仿宋" w:cs="仿宋"/>
                <w:szCs w:val="21"/>
              </w:rPr>
              <w:t>课程名称</w:t>
            </w:r>
          </w:p>
        </w:tc>
        <w:tc>
          <w:tcPr>
            <w:tcW w:w="273" w:type="pct"/>
            <w:vAlign w:val="center"/>
          </w:tcPr>
          <w:p w14:paraId="15308531">
            <w:pPr>
              <w:pStyle w:val="19"/>
              <w:outlineLvl w:val="9"/>
              <w:rPr>
                <w:rFonts w:hint="eastAsia" w:ascii="仿宋" w:hAnsi="仿宋" w:eastAsia="仿宋" w:cs="仿宋"/>
                <w:szCs w:val="21"/>
              </w:rPr>
            </w:pPr>
            <w:r>
              <w:rPr>
                <w:rFonts w:hint="eastAsia" w:ascii="仿宋" w:hAnsi="仿宋" w:eastAsia="仿宋" w:cs="仿宋"/>
                <w:szCs w:val="21"/>
              </w:rPr>
              <w:t>3.1</w:t>
            </w:r>
          </w:p>
        </w:tc>
        <w:tc>
          <w:tcPr>
            <w:tcW w:w="231" w:type="pct"/>
            <w:vAlign w:val="center"/>
          </w:tcPr>
          <w:p w14:paraId="017254B7">
            <w:pPr>
              <w:pStyle w:val="19"/>
              <w:outlineLvl w:val="9"/>
              <w:rPr>
                <w:rFonts w:hint="eastAsia" w:ascii="仿宋" w:hAnsi="仿宋" w:eastAsia="仿宋" w:cs="仿宋"/>
                <w:szCs w:val="21"/>
              </w:rPr>
            </w:pPr>
            <w:r>
              <w:rPr>
                <w:rFonts w:hint="eastAsia" w:ascii="仿宋" w:hAnsi="仿宋" w:eastAsia="仿宋" w:cs="仿宋"/>
                <w:szCs w:val="21"/>
              </w:rPr>
              <w:t>3.2</w:t>
            </w:r>
          </w:p>
        </w:tc>
        <w:tc>
          <w:tcPr>
            <w:tcW w:w="229" w:type="pct"/>
            <w:vAlign w:val="center"/>
          </w:tcPr>
          <w:p w14:paraId="1A288E88">
            <w:pPr>
              <w:pStyle w:val="19"/>
              <w:outlineLvl w:val="9"/>
              <w:rPr>
                <w:rFonts w:hint="eastAsia" w:ascii="仿宋" w:hAnsi="仿宋" w:eastAsia="仿宋" w:cs="仿宋"/>
                <w:szCs w:val="21"/>
              </w:rPr>
            </w:pPr>
            <w:r>
              <w:rPr>
                <w:rFonts w:hint="eastAsia" w:ascii="仿宋" w:hAnsi="仿宋" w:eastAsia="仿宋" w:cs="仿宋"/>
                <w:szCs w:val="21"/>
              </w:rPr>
              <w:t>3.3</w:t>
            </w:r>
          </w:p>
        </w:tc>
        <w:tc>
          <w:tcPr>
            <w:tcW w:w="273" w:type="pct"/>
            <w:vAlign w:val="center"/>
          </w:tcPr>
          <w:p w14:paraId="20F0A4AB">
            <w:pPr>
              <w:pStyle w:val="19"/>
              <w:outlineLvl w:val="9"/>
              <w:rPr>
                <w:rFonts w:hint="eastAsia" w:ascii="仿宋" w:hAnsi="仿宋" w:eastAsia="仿宋" w:cs="仿宋"/>
                <w:szCs w:val="21"/>
              </w:rPr>
            </w:pPr>
            <w:r>
              <w:rPr>
                <w:rFonts w:hint="eastAsia" w:ascii="仿宋" w:hAnsi="仿宋" w:eastAsia="仿宋" w:cs="仿宋"/>
                <w:szCs w:val="21"/>
              </w:rPr>
              <w:t>3.4</w:t>
            </w:r>
          </w:p>
        </w:tc>
        <w:tc>
          <w:tcPr>
            <w:tcW w:w="273" w:type="pct"/>
            <w:vAlign w:val="center"/>
          </w:tcPr>
          <w:p w14:paraId="4AE9E802">
            <w:pPr>
              <w:pStyle w:val="19"/>
              <w:outlineLvl w:val="9"/>
              <w:rPr>
                <w:rFonts w:hint="eastAsia" w:ascii="仿宋" w:hAnsi="仿宋" w:eastAsia="仿宋" w:cs="仿宋"/>
                <w:szCs w:val="21"/>
              </w:rPr>
            </w:pPr>
            <w:r>
              <w:rPr>
                <w:rFonts w:hint="eastAsia" w:ascii="仿宋" w:hAnsi="仿宋" w:eastAsia="仿宋" w:cs="仿宋"/>
                <w:szCs w:val="21"/>
              </w:rPr>
              <w:t>3.5</w:t>
            </w:r>
          </w:p>
        </w:tc>
        <w:tc>
          <w:tcPr>
            <w:tcW w:w="273" w:type="pct"/>
            <w:vAlign w:val="center"/>
          </w:tcPr>
          <w:p w14:paraId="0A76798C">
            <w:pPr>
              <w:pStyle w:val="19"/>
              <w:outlineLvl w:val="9"/>
              <w:rPr>
                <w:rFonts w:hint="eastAsia" w:ascii="仿宋" w:hAnsi="仿宋" w:eastAsia="仿宋" w:cs="仿宋"/>
                <w:szCs w:val="21"/>
              </w:rPr>
            </w:pPr>
            <w:r>
              <w:rPr>
                <w:rFonts w:hint="eastAsia" w:ascii="仿宋" w:hAnsi="仿宋" w:eastAsia="仿宋" w:cs="仿宋"/>
                <w:szCs w:val="21"/>
              </w:rPr>
              <w:t>3.6</w:t>
            </w:r>
          </w:p>
        </w:tc>
        <w:tc>
          <w:tcPr>
            <w:tcW w:w="229" w:type="pct"/>
            <w:vAlign w:val="center"/>
          </w:tcPr>
          <w:p w14:paraId="7E219F5C">
            <w:pPr>
              <w:pStyle w:val="19"/>
              <w:outlineLvl w:val="9"/>
              <w:rPr>
                <w:rFonts w:hint="eastAsia" w:ascii="仿宋" w:hAnsi="仿宋" w:eastAsia="仿宋" w:cs="仿宋"/>
                <w:szCs w:val="21"/>
              </w:rPr>
            </w:pPr>
            <w:r>
              <w:rPr>
                <w:rFonts w:hint="eastAsia" w:ascii="仿宋" w:hAnsi="仿宋" w:eastAsia="仿宋" w:cs="仿宋"/>
                <w:szCs w:val="21"/>
              </w:rPr>
              <w:t>3.7</w:t>
            </w:r>
          </w:p>
        </w:tc>
        <w:tc>
          <w:tcPr>
            <w:tcW w:w="273" w:type="pct"/>
            <w:vAlign w:val="center"/>
          </w:tcPr>
          <w:p w14:paraId="6AEB92C4">
            <w:pPr>
              <w:pStyle w:val="19"/>
              <w:outlineLvl w:val="9"/>
              <w:rPr>
                <w:rFonts w:hint="eastAsia" w:ascii="仿宋" w:hAnsi="仿宋" w:eastAsia="仿宋" w:cs="仿宋"/>
                <w:szCs w:val="21"/>
              </w:rPr>
            </w:pPr>
            <w:r>
              <w:rPr>
                <w:rFonts w:hint="eastAsia" w:ascii="仿宋" w:hAnsi="仿宋" w:eastAsia="仿宋" w:cs="仿宋"/>
                <w:szCs w:val="21"/>
              </w:rPr>
              <w:t>3.8</w:t>
            </w:r>
          </w:p>
        </w:tc>
        <w:tc>
          <w:tcPr>
            <w:tcW w:w="273" w:type="pct"/>
            <w:vAlign w:val="center"/>
          </w:tcPr>
          <w:p w14:paraId="6A6A5D44">
            <w:pPr>
              <w:pStyle w:val="19"/>
              <w:outlineLvl w:val="9"/>
              <w:rPr>
                <w:rFonts w:hint="eastAsia" w:ascii="仿宋" w:hAnsi="仿宋" w:eastAsia="仿宋" w:cs="仿宋"/>
                <w:szCs w:val="21"/>
              </w:rPr>
            </w:pPr>
            <w:r>
              <w:rPr>
                <w:rFonts w:hint="eastAsia" w:ascii="仿宋" w:hAnsi="仿宋" w:eastAsia="仿宋" w:cs="仿宋"/>
                <w:szCs w:val="21"/>
              </w:rPr>
              <w:t>3.9</w:t>
            </w:r>
          </w:p>
        </w:tc>
        <w:tc>
          <w:tcPr>
            <w:tcW w:w="319" w:type="pct"/>
            <w:vAlign w:val="center"/>
          </w:tcPr>
          <w:p w14:paraId="0D88E17B">
            <w:pPr>
              <w:pStyle w:val="19"/>
              <w:outlineLvl w:val="9"/>
              <w:rPr>
                <w:rFonts w:hint="eastAsia" w:ascii="仿宋" w:hAnsi="仿宋" w:eastAsia="仿宋" w:cs="仿宋"/>
                <w:szCs w:val="21"/>
              </w:rPr>
            </w:pPr>
            <w:r>
              <w:rPr>
                <w:rFonts w:hint="eastAsia" w:ascii="仿宋" w:hAnsi="仿宋" w:eastAsia="仿宋" w:cs="仿宋"/>
                <w:szCs w:val="21"/>
              </w:rPr>
              <w:t>3.10</w:t>
            </w:r>
          </w:p>
        </w:tc>
        <w:tc>
          <w:tcPr>
            <w:tcW w:w="274" w:type="pct"/>
            <w:vAlign w:val="center"/>
          </w:tcPr>
          <w:p w14:paraId="573EF51D">
            <w:pPr>
              <w:pStyle w:val="19"/>
              <w:outlineLvl w:val="9"/>
              <w:rPr>
                <w:rFonts w:hint="eastAsia" w:ascii="仿宋" w:hAnsi="仿宋" w:eastAsia="仿宋" w:cs="仿宋"/>
                <w:szCs w:val="21"/>
              </w:rPr>
            </w:pPr>
            <w:r>
              <w:rPr>
                <w:rFonts w:hint="eastAsia" w:ascii="仿宋" w:hAnsi="仿宋" w:eastAsia="仿宋" w:cs="仿宋"/>
                <w:szCs w:val="21"/>
              </w:rPr>
              <w:t>3.11</w:t>
            </w:r>
          </w:p>
        </w:tc>
        <w:tc>
          <w:tcPr>
            <w:tcW w:w="274" w:type="pct"/>
            <w:vAlign w:val="center"/>
          </w:tcPr>
          <w:p w14:paraId="254E33AD">
            <w:pPr>
              <w:pStyle w:val="19"/>
              <w:outlineLvl w:val="9"/>
              <w:rPr>
                <w:rFonts w:hint="eastAsia" w:ascii="仿宋" w:hAnsi="仿宋" w:eastAsia="仿宋" w:cs="仿宋"/>
                <w:szCs w:val="21"/>
              </w:rPr>
            </w:pPr>
            <w:r>
              <w:rPr>
                <w:rFonts w:hint="eastAsia" w:ascii="仿宋" w:hAnsi="仿宋" w:eastAsia="仿宋" w:cs="仿宋"/>
                <w:szCs w:val="21"/>
              </w:rPr>
              <w:t>3.12</w:t>
            </w:r>
          </w:p>
        </w:tc>
        <w:tc>
          <w:tcPr>
            <w:tcW w:w="280" w:type="pct"/>
            <w:vAlign w:val="center"/>
          </w:tcPr>
          <w:p w14:paraId="44213B08">
            <w:pPr>
              <w:pStyle w:val="19"/>
              <w:outlineLvl w:val="9"/>
              <w:rPr>
                <w:rFonts w:hint="eastAsia" w:ascii="仿宋" w:hAnsi="仿宋" w:eastAsia="仿宋" w:cs="仿宋"/>
                <w:szCs w:val="21"/>
              </w:rPr>
            </w:pPr>
            <w:r>
              <w:rPr>
                <w:rFonts w:hint="eastAsia" w:ascii="仿宋" w:hAnsi="仿宋" w:eastAsia="仿宋" w:cs="仿宋"/>
                <w:szCs w:val="21"/>
              </w:rPr>
              <w:t>3.13</w:t>
            </w:r>
          </w:p>
        </w:tc>
      </w:tr>
      <w:tr w14:paraId="1252B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228" w:type="pct"/>
          </w:tcPr>
          <w:p w14:paraId="0E287D4A">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w:t>
            </w:r>
          </w:p>
        </w:tc>
        <w:tc>
          <w:tcPr>
            <w:tcW w:w="862" w:type="pct"/>
            <w:vAlign w:val="center"/>
          </w:tcPr>
          <w:p w14:paraId="425B3D8D">
            <w:pPr>
              <w:pStyle w:val="18"/>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军事技能</w:t>
            </w:r>
          </w:p>
        </w:tc>
        <w:tc>
          <w:tcPr>
            <w:tcW w:w="273" w:type="pct"/>
            <w:vAlign w:val="center"/>
          </w:tcPr>
          <w:p w14:paraId="41551081">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77670D3C">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4773B7F9">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3D65AAFE">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005D9C75">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2247E13D">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3A98A57F">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0D11D42E">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0005906D">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70826369">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552CADBA">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2E11A6A4">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7632B4E5">
            <w:pPr>
              <w:pStyle w:val="18"/>
              <w:rPr>
                <w:rFonts w:hint="eastAsia" w:ascii="仿宋" w:hAnsi="仿宋" w:eastAsia="仿宋" w:cs="仿宋"/>
                <w:szCs w:val="21"/>
              </w:rPr>
            </w:pPr>
            <w:r>
              <w:rPr>
                <w:rFonts w:hint="eastAsia" w:ascii="仿宋" w:hAnsi="仿宋" w:eastAsia="仿宋"/>
                <w:color w:val="000000"/>
                <w:szCs w:val="21"/>
              </w:rPr>
              <w:t>—</w:t>
            </w:r>
          </w:p>
        </w:tc>
      </w:tr>
      <w:tr w14:paraId="64195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228" w:type="pct"/>
          </w:tcPr>
          <w:p w14:paraId="09EEB67A">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2</w:t>
            </w:r>
          </w:p>
        </w:tc>
        <w:tc>
          <w:tcPr>
            <w:tcW w:w="862" w:type="pct"/>
            <w:vAlign w:val="center"/>
          </w:tcPr>
          <w:p w14:paraId="25DB1AEC">
            <w:pPr>
              <w:pStyle w:val="18"/>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军事理论</w:t>
            </w:r>
          </w:p>
        </w:tc>
        <w:tc>
          <w:tcPr>
            <w:tcW w:w="273" w:type="pct"/>
            <w:vAlign w:val="center"/>
          </w:tcPr>
          <w:p w14:paraId="61A496D7">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023B9E69">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4438CFA0">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528210C8">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2CAA976">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3D407C9">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483B5D6C">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287BC2F1">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2EF24EB3">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20C1F6E1">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4C28E503">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57E684AC">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417C997E">
            <w:pPr>
              <w:pStyle w:val="18"/>
              <w:rPr>
                <w:rFonts w:hint="eastAsia" w:ascii="仿宋" w:hAnsi="仿宋" w:eastAsia="仿宋" w:cs="仿宋"/>
                <w:szCs w:val="21"/>
              </w:rPr>
            </w:pPr>
            <w:r>
              <w:rPr>
                <w:rFonts w:hint="eastAsia" w:ascii="仿宋" w:hAnsi="仿宋" w:eastAsia="仿宋"/>
                <w:color w:val="000000"/>
                <w:szCs w:val="21"/>
              </w:rPr>
              <w:t>—</w:t>
            </w:r>
          </w:p>
        </w:tc>
      </w:tr>
      <w:tr w14:paraId="36874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 w:type="pct"/>
          </w:tcPr>
          <w:p w14:paraId="3C0DD380">
            <w:pPr>
              <w:widowControl/>
              <w:jc w:val="center"/>
              <w:textAlignment w:val="top"/>
              <w:rPr>
                <w:rFonts w:hint="eastAsia" w:ascii="仿宋" w:hAnsi="仿宋" w:eastAsia="仿宋" w:cs="仿宋"/>
                <w:color w:val="000000"/>
                <w:szCs w:val="21"/>
              </w:rPr>
            </w:pPr>
            <w:r>
              <w:rPr>
                <w:rFonts w:hint="eastAsia" w:ascii="仿宋" w:hAnsi="仿宋" w:eastAsia="仿宋" w:cs="仿宋"/>
                <w:color w:val="000000"/>
                <w:kern w:val="0"/>
                <w:sz w:val="21"/>
                <w:szCs w:val="21"/>
                <w:lang w:bidi="ar"/>
              </w:rPr>
              <w:t>3</w:t>
            </w:r>
          </w:p>
        </w:tc>
        <w:tc>
          <w:tcPr>
            <w:tcW w:w="862" w:type="pct"/>
            <w:vAlign w:val="center"/>
          </w:tcPr>
          <w:p w14:paraId="79779735">
            <w:pPr>
              <w:pStyle w:val="18"/>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国家安全教育</w:t>
            </w:r>
          </w:p>
        </w:tc>
        <w:tc>
          <w:tcPr>
            <w:tcW w:w="273" w:type="pct"/>
            <w:vAlign w:val="center"/>
          </w:tcPr>
          <w:p w14:paraId="7BF0D7E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6198426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2937BF1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5AAA70C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57B56E9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65F763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7746BEA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700DAA2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57452961">
            <w:pPr>
              <w:pStyle w:val="18"/>
              <w:jc w:val="center"/>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1351434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2F8F013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1C2E6F9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3C7B370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13" w:type="pct"/>
            <w:vAlign w:val="center"/>
          </w:tcPr>
          <w:p w14:paraId="5DFA5B6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13" w:type="pct"/>
            <w:vAlign w:val="center"/>
          </w:tcPr>
          <w:p w14:paraId="6891A582">
            <w:pPr>
              <w:pStyle w:val="18"/>
              <w:jc w:val="center"/>
              <w:rPr>
                <w:rFonts w:hint="eastAsia" w:ascii="仿宋" w:hAnsi="仿宋" w:eastAsia="仿宋" w:cs="仿宋"/>
                <w:szCs w:val="21"/>
              </w:rPr>
            </w:pPr>
            <w:r>
              <w:rPr>
                <w:rFonts w:hint="eastAsia" w:ascii="仿宋" w:hAnsi="仿宋" w:eastAsia="仿宋"/>
                <w:color w:val="000000"/>
                <w:szCs w:val="21"/>
              </w:rPr>
              <w:t>—</w:t>
            </w:r>
          </w:p>
        </w:tc>
      </w:tr>
      <w:tr w14:paraId="7A153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228" w:type="pct"/>
          </w:tcPr>
          <w:p w14:paraId="7EEE07F7">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4</w:t>
            </w:r>
          </w:p>
        </w:tc>
        <w:tc>
          <w:tcPr>
            <w:tcW w:w="862" w:type="pct"/>
            <w:vAlign w:val="center"/>
          </w:tcPr>
          <w:p w14:paraId="0CB485F2">
            <w:pPr>
              <w:pStyle w:val="18"/>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形势与政策</w:t>
            </w:r>
          </w:p>
        </w:tc>
        <w:tc>
          <w:tcPr>
            <w:tcW w:w="273" w:type="pct"/>
            <w:vAlign w:val="center"/>
          </w:tcPr>
          <w:p w14:paraId="04834818">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3B717685">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0ADC8FD5">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A8684BE">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259F46DD">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A6E5DF4">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27175965">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5CD45EB">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F00141F">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7110DB9A">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2EC583FB">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6A64F059">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3D658111">
            <w:pPr>
              <w:pStyle w:val="18"/>
              <w:rPr>
                <w:rFonts w:hint="eastAsia" w:ascii="仿宋" w:hAnsi="仿宋" w:eastAsia="仿宋" w:cs="仿宋"/>
                <w:szCs w:val="21"/>
              </w:rPr>
            </w:pPr>
            <w:r>
              <w:rPr>
                <w:rFonts w:hint="eastAsia" w:ascii="仿宋" w:hAnsi="仿宋" w:eastAsia="仿宋"/>
                <w:color w:val="000000"/>
                <w:szCs w:val="21"/>
              </w:rPr>
              <w:t>—</w:t>
            </w:r>
          </w:p>
        </w:tc>
      </w:tr>
      <w:tr w14:paraId="27176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228" w:type="pct"/>
          </w:tcPr>
          <w:p w14:paraId="1A01216D">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5</w:t>
            </w:r>
          </w:p>
        </w:tc>
        <w:tc>
          <w:tcPr>
            <w:tcW w:w="862" w:type="pct"/>
            <w:vAlign w:val="center"/>
          </w:tcPr>
          <w:p w14:paraId="386C057A">
            <w:pPr>
              <w:pStyle w:val="18"/>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思想道德与法治</w:t>
            </w:r>
          </w:p>
        </w:tc>
        <w:tc>
          <w:tcPr>
            <w:tcW w:w="273" w:type="pct"/>
            <w:vAlign w:val="center"/>
          </w:tcPr>
          <w:p w14:paraId="231AD99C">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581B09AA">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204EB05A">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05D02E43">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E8B7158">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6880EDD">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0CAF2295">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35CE6FFE">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BAB3026">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01630996">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4F73628F">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1898E218">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3C265F00">
            <w:pPr>
              <w:pStyle w:val="18"/>
              <w:rPr>
                <w:rFonts w:hint="eastAsia" w:ascii="仿宋" w:hAnsi="仿宋" w:eastAsia="仿宋" w:cs="仿宋"/>
                <w:szCs w:val="21"/>
              </w:rPr>
            </w:pPr>
            <w:r>
              <w:rPr>
                <w:rFonts w:hint="eastAsia" w:ascii="仿宋" w:hAnsi="仿宋" w:eastAsia="仿宋"/>
                <w:color w:val="000000"/>
                <w:szCs w:val="21"/>
              </w:rPr>
              <w:t>—</w:t>
            </w:r>
          </w:p>
        </w:tc>
      </w:tr>
      <w:tr w14:paraId="55C8E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228" w:type="pct"/>
          </w:tcPr>
          <w:p w14:paraId="4853FEA1">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6</w:t>
            </w:r>
          </w:p>
        </w:tc>
        <w:tc>
          <w:tcPr>
            <w:tcW w:w="862" w:type="pct"/>
            <w:vAlign w:val="center"/>
          </w:tcPr>
          <w:p w14:paraId="595C371C">
            <w:pPr>
              <w:pStyle w:val="18"/>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毛泽东思想和中国特色社会主义理论体系概论</w:t>
            </w:r>
          </w:p>
        </w:tc>
        <w:tc>
          <w:tcPr>
            <w:tcW w:w="273" w:type="pct"/>
            <w:vAlign w:val="center"/>
          </w:tcPr>
          <w:p w14:paraId="41BB1818">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41983247">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06CD944E">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7BF24E4">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AF70D48">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2C53D74">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33D34AC1">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BE7B01E">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25C5F38">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7CBDA588">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12844978">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78034C31">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318EFE92">
            <w:pPr>
              <w:pStyle w:val="18"/>
              <w:rPr>
                <w:rFonts w:hint="eastAsia" w:ascii="仿宋" w:hAnsi="仿宋" w:eastAsia="仿宋" w:cs="仿宋"/>
                <w:szCs w:val="21"/>
              </w:rPr>
            </w:pPr>
            <w:r>
              <w:rPr>
                <w:rFonts w:hint="eastAsia" w:ascii="仿宋" w:hAnsi="仿宋" w:eastAsia="仿宋"/>
                <w:color w:val="000000"/>
                <w:szCs w:val="21"/>
              </w:rPr>
              <w:t>—</w:t>
            </w:r>
          </w:p>
        </w:tc>
      </w:tr>
      <w:tr w14:paraId="61C29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228" w:type="pct"/>
          </w:tcPr>
          <w:p w14:paraId="17BE313F">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7</w:t>
            </w:r>
          </w:p>
        </w:tc>
        <w:tc>
          <w:tcPr>
            <w:tcW w:w="862" w:type="pct"/>
            <w:vAlign w:val="center"/>
          </w:tcPr>
          <w:p w14:paraId="7673F435">
            <w:pPr>
              <w:pStyle w:val="18"/>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习近平新时代中国特色社会主义思想概论</w:t>
            </w:r>
          </w:p>
        </w:tc>
        <w:tc>
          <w:tcPr>
            <w:tcW w:w="273" w:type="pct"/>
            <w:vAlign w:val="center"/>
          </w:tcPr>
          <w:p w14:paraId="596C898B">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33E56FBD">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03FC8220">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0918BEA6">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556A28D">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37A6B033">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10C2581E">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0ABB243C">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869C127">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1C23C738">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239E5EDA">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0DA98AD2">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3C3F418D">
            <w:pPr>
              <w:pStyle w:val="18"/>
              <w:rPr>
                <w:rFonts w:hint="eastAsia" w:ascii="仿宋" w:hAnsi="仿宋" w:eastAsia="仿宋" w:cs="仿宋"/>
                <w:szCs w:val="21"/>
              </w:rPr>
            </w:pPr>
            <w:r>
              <w:rPr>
                <w:rFonts w:hint="eastAsia" w:ascii="仿宋" w:hAnsi="仿宋" w:eastAsia="仿宋"/>
                <w:color w:val="000000"/>
                <w:szCs w:val="21"/>
              </w:rPr>
              <w:t>—</w:t>
            </w:r>
          </w:p>
        </w:tc>
      </w:tr>
      <w:tr w14:paraId="0827A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0258E397">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8</w:t>
            </w:r>
          </w:p>
        </w:tc>
        <w:tc>
          <w:tcPr>
            <w:tcW w:w="862" w:type="pct"/>
            <w:vAlign w:val="center"/>
          </w:tcPr>
          <w:p w14:paraId="271FCF61">
            <w:pPr>
              <w:pStyle w:val="18"/>
              <w:jc w:val="left"/>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大学生职业发展与就业指导</w:t>
            </w:r>
          </w:p>
        </w:tc>
        <w:tc>
          <w:tcPr>
            <w:tcW w:w="273" w:type="pct"/>
            <w:vAlign w:val="center"/>
          </w:tcPr>
          <w:p w14:paraId="0A638693">
            <w:pPr>
              <w:pStyle w:val="18"/>
              <w:rPr>
                <w:rFonts w:hint="eastAsia" w:ascii="仿宋" w:hAnsi="仿宋" w:eastAsia="仿宋" w:cs="仿宋"/>
                <w:szCs w:val="21"/>
              </w:rPr>
            </w:pPr>
            <w:r>
              <w:rPr>
                <w:rFonts w:hint="eastAsia" w:ascii="仿宋" w:hAnsi="仿宋" w:eastAsia="仿宋"/>
                <w:color w:val="000000"/>
                <w:szCs w:val="21"/>
              </w:rPr>
              <w:t>H</w:t>
            </w:r>
          </w:p>
        </w:tc>
        <w:tc>
          <w:tcPr>
            <w:tcW w:w="231" w:type="pct"/>
            <w:vAlign w:val="center"/>
          </w:tcPr>
          <w:p w14:paraId="272E60B6">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3940FF82">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0D96EC75">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71F9E9E4">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B8EC22C">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4EBBCCA7">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5A70520">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37C6A07">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16FC5A60">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6A23C175">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78C18243">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32AF3F99">
            <w:pPr>
              <w:pStyle w:val="18"/>
              <w:rPr>
                <w:rFonts w:hint="eastAsia" w:ascii="仿宋" w:hAnsi="仿宋" w:eastAsia="仿宋" w:cs="仿宋"/>
                <w:szCs w:val="21"/>
              </w:rPr>
            </w:pPr>
            <w:r>
              <w:rPr>
                <w:rFonts w:hint="eastAsia" w:ascii="仿宋" w:hAnsi="仿宋" w:eastAsia="仿宋"/>
                <w:color w:val="000000"/>
                <w:szCs w:val="21"/>
              </w:rPr>
              <w:t>—</w:t>
            </w:r>
          </w:p>
        </w:tc>
      </w:tr>
      <w:tr w14:paraId="3B1B2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739C9018">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9</w:t>
            </w:r>
          </w:p>
        </w:tc>
        <w:tc>
          <w:tcPr>
            <w:tcW w:w="862" w:type="pct"/>
            <w:vAlign w:val="center"/>
          </w:tcPr>
          <w:p w14:paraId="5850E6D2">
            <w:pPr>
              <w:pStyle w:val="18"/>
              <w:jc w:val="left"/>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大学生创新与创业实务</w:t>
            </w:r>
          </w:p>
        </w:tc>
        <w:tc>
          <w:tcPr>
            <w:tcW w:w="273" w:type="pct"/>
            <w:vAlign w:val="center"/>
          </w:tcPr>
          <w:p w14:paraId="32B3FB1A">
            <w:pPr>
              <w:pStyle w:val="18"/>
              <w:rPr>
                <w:rFonts w:hint="eastAsia" w:ascii="仿宋" w:hAnsi="仿宋" w:eastAsia="仿宋" w:cs="仿宋"/>
                <w:szCs w:val="21"/>
              </w:rPr>
            </w:pPr>
            <w:r>
              <w:rPr>
                <w:rFonts w:hint="eastAsia" w:ascii="仿宋" w:hAnsi="仿宋" w:eastAsia="仿宋"/>
                <w:color w:val="000000"/>
                <w:szCs w:val="21"/>
              </w:rPr>
              <w:t>H</w:t>
            </w:r>
          </w:p>
        </w:tc>
        <w:tc>
          <w:tcPr>
            <w:tcW w:w="231" w:type="pct"/>
            <w:vAlign w:val="center"/>
          </w:tcPr>
          <w:p w14:paraId="3DB4F51A">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622BCC6C">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54E2D3E">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32A6D7A">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DB6C5DF">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17D1F313">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C66EB81">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3659844">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2B8F51D4">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344305C9">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0A41CCB6">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195709AF">
            <w:pPr>
              <w:pStyle w:val="18"/>
              <w:rPr>
                <w:rFonts w:hint="eastAsia" w:ascii="仿宋" w:hAnsi="仿宋" w:eastAsia="仿宋" w:cs="仿宋"/>
                <w:szCs w:val="21"/>
              </w:rPr>
            </w:pPr>
            <w:r>
              <w:rPr>
                <w:rFonts w:hint="eastAsia" w:ascii="仿宋" w:hAnsi="仿宋" w:eastAsia="仿宋"/>
                <w:color w:val="000000"/>
                <w:szCs w:val="21"/>
              </w:rPr>
              <w:t>—</w:t>
            </w:r>
          </w:p>
        </w:tc>
      </w:tr>
      <w:tr w14:paraId="2A990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1CD1F49B">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10</w:t>
            </w:r>
          </w:p>
        </w:tc>
        <w:tc>
          <w:tcPr>
            <w:tcW w:w="862" w:type="pct"/>
            <w:vAlign w:val="center"/>
          </w:tcPr>
          <w:p w14:paraId="3DA19754">
            <w:pPr>
              <w:pStyle w:val="18"/>
              <w:jc w:val="left"/>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大学生安全教育</w:t>
            </w:r>
          </w:p>
        </w:tc>
        <w:tc>
          <w:tcPr>
            <w:tcW w:w="273" w:type="pct"/>
            <w:vAlign w:val="center"/>
          </w:tcPr>
          <w:p w14:paraId="7B37541E">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14A3049A">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4CF44B9B">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530553F9">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0E73490F">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77C67081">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12D6FD93">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5CCABBDB">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8959706">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4DCFB28C">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340177E2">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3760D678">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19108A5F">
            <w:pPr>
              <w:pStyle w:val="18"/>
              <w:rPr>
                <w:rFonts w:hint="eastAsia" w:ascii="仿宋" w:hAnsi="仿宋" w:eastAsia="仿宋" w:cs="仿宋"/>
                <w:szCs w:val="21"/>
              </w:rPr>
            </w:pPr>
            <w:r>
              <w:rPr>
                <w:rFonts w:hint="eastAsia" w:ascii="仿宋" w:hAnsi="仿宋" w:eastAsia="仿宋"/>
                <w:color w:val="000000"/>
                <w:szCs w:val="21"/>
              </w:rPr>
              <w:t>—</w:t>
            </w:r>
          </w:p>
        </w:tc>
      </w:tr>
      <w:tr w14:paraId="4F5F7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4C3A3541">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11</w:t>
            </w:r>
          </w:p>
        </w:tc>
        <w:tc>
          <w:tcPr>
            <w:tcW w:w="862" w:type="pct"/>
            <w:vAlign w:val="center"/>
          </w:tcPr>
          <w:p w14:paraId="7019EC3B">
            <w:pPr>
              <w:pStyle w:val="18"/>
              <w:jc w:val="left"/>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大学生心理健康教育</w:t>
            </w:r>
          </w:p>
        </w:tc>
        <w:tc>
          <w:tcPr>
            <w:tcW w:w="273" w:type="pct"/>
            <w:vAlign w:val="center"/>
          </w:tcPr>
          <w:p w14:paraId="2D8889AC">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6A16573C">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761D8B22">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66F9E98">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324282D">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7D2622F5">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3B17FE53">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22849098">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52ABD3E9">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24ED706E">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43FEFD2F">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2843CA05">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4BA9E267">
            <w:pPr>
              <w:pStyle w:val="18"/>
              <w:rPr>
                <w:rFonts w:hint="eastAsia" w:ascii="仿宋" w:hAnsi="仿宋" w:eastAsia="仿宋" w:cs="仿宋"/>
                <w:szCs w:val="21"/>
              </w:rPr>
            </w:pPr>
            <w:r>
              <w:rPr>
                <w:rFonts w:hint="eastAsia" w:ascii="仿宋" w:hAnsi="仿宋" w:eastAsia="仿宋"/>
                <w:color w:val="000000"/>
                <w:szCs w:val="21"/>
              </w:rPr>
              <w:t>—</w:t>
            </w:r>
          </w:p>
        </w:tc>
      </w:tr>
      <w:tr w14:paraId="0617F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1CBCC6A1">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12</w:t>
            </w:r>
          </w:p>
        </w:tc>
        <w:tc>
          <w:tcPr>
            <w:tcW w:w="862" w:type="pct"/>
            <w:vAlign w:val="center"/>
          </w:tcPr>
          <w:p w14:paraId="111CD18D">
            <w:pPr>
              <w:pStyle w:val="18"/>
              <w:jc w:val="left"/>
              <w:rPr>
                <w:rFonts w:hint="eastAsia" w:ascii="仿宋" w:hAnsi="仿宋" w:eastAsia="仿宋" w:cs="仿宋"/>
                <w:szCs w:val="21"/>
              </w:rPr>
            </w:pPr>
            <w:r>
              <w:rPr>
                <w:rFonts w:hint="eastAsia" w:ascii="仿宋" w:hAnsi="仿宋" w:eastAsia="仿宋" w:cs="仿宋"/>
                <w:color w:val="000000"/>
                <w:szCs w:val="21"/>
              </w:rPr>
              <w:t>大学体育</w:t>
            </w:r>
          </w:p>
        </w:tc>
        <w:tc>
          <w:tcPr>
            <w:tcW w:w="273" w:type="pct"/>
            <w:vAlign w:val="center"/>
          </w:tcPr>
          <w:p w14:paraId="199FD781">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241B3C11">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43DC279A">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FE80719">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33654737">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F69C9A5">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28698F6B">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74AFB27E">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35F7593">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502E4E29">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1B7958DB">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19529ADC">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110BA079">
            <w:pPr>
              <w:pStyle w:val="18"/>
              <w:rPr>
                <w:rFonts w:hint="eastAsia" w:ascii="仿宋" w:hAnsi="仿宋" w:eastAsia="仿宋" w:cs="仿宋"/>
                <w:szCs w:val="21"/>
              </w:rPr>
            </w:pPr>
            <w:r>
              <w:rPr>
                <w:rFonts w:hint="eastAsia" w:ascii="仿宋" w:hAnsi="仿宋" w:eastAsia="仿宋"/>
                <w:color w:val="000000"/>
                <w:szCs w:val="21"/>
              </w:rPr>
              <w:t>—</w:t>
            </w:r>
          </w:p>
        </w:tc>
      </w:tr>
      <w:tr w14:paraId="67AC0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6188657A">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13</w:t>
            </w:r>
          </w:p>
        </w:tc>
        <w:tc>
          <w:tcPr>
            <w:tcW w:w="862" w:type="pct"/>
            <w:vAlign w:val="center"/>
          </w:tcPr>
          <w:p w14:paraId="48A9D6E8">
            <w:pPr>
              <w:pStyle w:val="18"/>
              <w:jc w:val="left"/>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大学英语</w:t>
            </w:r>
          </w:p>
        </w:tc>
        <w:tc>
          <w:tcPr>
            <w:tcW w:w="273" w:type="pct"/>
            <w:vAlign w:val="center"/>
          </w:tcPr>
          <w:p w14:paraId="36A6571A">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26684B9A">
            <w:pPr>
              <w:pStyle w:val="18"/>
              <w:rPr>
                <w:rFonts w:hint="eastAsia" w:ascii="仿宋" w:hAnsi="仿宋" w:eastAsia="仿宋" w:cs="仿宋"/>
                <w:szCs w:val="21"/>
              </w:rPr>
            </w:pPr>
            <w:r>
              <w:rPr>
                <w:rFonts w:hint="eastAsia" w:ascii="仿宋" w:hAnsi="仿宋" w:eastAsia="仿宋"/>
                <w:color w:val="000000"/>
                <w:szCs w:val="21"/>
              </w:rPr>
              <w:t>H</w:t>
            </w:r>
          </w:p>
        </w:tc>
        <w:tc>
          <w:tcPr>
            <w:tcW w:w="229" w:type="pct"/>
            <w:vAlign w:val="center"/>
          </w:tcPr>
          <w:p w14:paraId="0A290D8B">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3F9429E">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C7D9F48">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2A547EF9">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0697ED01">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0D6BEAFA">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0022215C">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3866842A">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4FE90C82">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3A91C9DE">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05FA200B">
            <w:pPr>
              <w:pStyle w:val="18"/>
              <w:rPr>
                <w:rFonts w:hint="eastAsia" w:ascii="仿宋" w:hAnsi="仿宋" w:eastAsia="仿宋" w:cs="仿宋"/>
                <w:szCs w:val="21"/>
              </w:rPr>
            </w:pPr>
            <w:r>
              <w:rPr>
                <w:rFonts w:hint="eastAsia" w:ascii="仿宋" w:hAnsi="仿宋" w:eastAsia="仿宋"/>
                <w:color w:val="000000"/>
                <w:szCs w:val="21"/>
              </w:rPr>
              <w:t>—</w:t>
            </w:r>
          </w:p>
        </w:tc>
      </w:tr>
      <w:tr w14:paraId="4E561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4E09AC0C">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14</w:t>
            </w:r>
          </w:p>
        </w:tc>
        <w:tc>
          <w:tcPr>
            <w:tcW w:w="862" w:type="pct"/>
            <w:vAlign w:val="center"/>
          </w:tcPr>
          <w:p w14:paraId="641A2BB6">
            <w:pPr>
              <w:pStyle w:val="18"/>
              <w:jc w:val="left"/>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大学语文</w:t>
            </w:r>
          </w:p>
        </w:tc>
        <w:tc>
          <w:tcPr>
            <w:tcW w:w="273" w:type="pct"/>
            <w:vAlign w:val="center"/>
          </w:tcPr>
          <w:p w14:paraId="5B0BDFC6">
            <w:pPr>
              <w:pStyle w:val="18"/>
              <w:rPr>
                <w:rFonts w:hint="eastAsia" w:ascii="仿宋" w:hAnsi="仿宋" w:eastAsia="仿宋" w:cs="仿宋"/>
                <w:szCs w:val="21"/>
              </w:rPr>
            </w:pPr>
            <w:r>
              <w:rPr>
                <w:rFonts w:hint="eastAsia" w:ascii="仿宋" w:hAnsi="仿宋" w:eastAsia="仿宋"/>
                <w:color w:val="000000"/>
                <w:szCs w:val="21"/>
              </w:rPr>
              <w:t>L</w:t>
            </w:r>
          </w:p>
        </w:tc>
        <w:tc>
          <w:tcPr>
            <w:tcW w:w="231" w:type="pct"/>
            <w:vAlign w:val="center"/>
          </w:tcPr>
          <w:p w14:paraId="71949607">
            <w:pPr>
              <w:pStyle w:val="18"/>
              <w:rPr>
                <w:rFonts w:hint="eastAsia" w:ascii="仿宋" w:hAnsi="仿宋" w:eastAsia="仿宋" w:cs="仿宋"/>
                <w:szCs w:val="21"/>
              </w:rPr>
            </w:pPr>
            <w:r>
              <w:rPr>
                <w:rFonts w:hint="eastAsia" w:ascii="仿宋" w:hAnsi="仿宋" w:eastAsia="仿宋"/>
                <w:color w:val="000000"/>
                <w:szCs w:val="21"/>
              </w:rPr>
              <w:t>H</w:t>
            </w:r>
          </w:p>
        </w:tc>
        <w:tc>
          <w:tcPr>
            <w:tcW w:w="229" w:type="pct"/>
            <w:vAlign w:val="center"/>
          </w:tcPr>
          <w:p w14:paraId="6C4C8858">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F179745">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57132348">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43D6C9B">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137C3BEC">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20137666">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25B1DA3C">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330DE599">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372DE218">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76477F71">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2FF11241">
            <w:pPr>
              <w:pStyle w:val="18"/>
              <w:rPr>
                <w:rFonts w:hint="eastAsia" w:ascii="仿宋" w:hAnsi="仿宋" w:eastAsia="仿宋" w:cs="仿宋"/>
                <w:szCs w:val="21"/>
              </w:rPr>
            </w:pPr>
            <w:r>
              <w:rPr>
                <w:rFonts w:hint="eastAsia" w:ascii="仿宋" w:hAnsi="仿宋" w:eastAsia="仿宋"/>
                <w:color w:val="000000"/>
                <w:szCs w:val="21"/>
              </w:rPr>
              <w:t>—</w:t>
            </w:r>
          </w:p>
        </w:tc>
      </w:tr>
      <w:tr w14:paraId="5A0AA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5817BEC7">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15</w:t>
            </w:r>
          </w:p>
        </w:tc>
        <w:tc>
          <w:tcPr>
            <w:tcW w:w="862" w:type="pct"/>
            <w:vAlign w:val="center"/>
          </w:tcPr>
          <w:p w14:paraId="21FEC8C3">
            <w:pPr>
              <w:pStyle w:val="18"/>
              <w:jc w:val="left"/>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信息技术</w:t>
            </w:r>
          </w:p>
        </w:tc>
        <w:tc>
          <w:tcPr>
            <w:tcW w:w="273" w:type="pct"/>
            <w:vAlign w:val="center"/>
          </w:tcPr>
          <w:p w14:paraId="4668ACF8">
            <w:pPr>
              <w:pStyle w:val="18"/>
              <w:rPr>
                <w:rFonts w:hint="eastAsia" w:ascii="仿宋" w:hAnsi="仿宋" w:eastAsia="仿宋" w:cs="仿宋"/>
                <w:szCs w:val="21"/>
              </w:rPr>
            </w:pPr>
            <w:r>
              <w:rPr>
                <w:rFonts w:hint="eastAsia" w:ascii="仿宋" w:hAnsi="仿宋" w:eastAsia="仿宋"/>
                <w:color w:val="000000"/>
                <w:szCs w:val="21"/>
              </w:rPr>
              <w:t>M</w:t>
            </w:r>
          </w:p>
        </w:tc>
        <w:tc>
          <w:tcPr>
            <w:tcW w:w="231" w:type="pct"/>
            <w:vAlign w:val="center"/>
          </w:tcPr>
          <w:p w14:paraId="38C06E8D">
            <w:pPr>
              <w:pStyle w:val="18"/>
              <w:rPr>
                <w:rFonts w:hint="eastAsia" w:ascii="仿宋" w:hAnsi="仿宋" w:eastAsia="仿宋" w:cs="仿宋"/>
                <w:szCs w:val="21"/>
              </w:rPr>
            </w:pPr>
            <w:r>
              <w:rPr>
                <w:rFonts w:hint="eastAsia" w:ascii="仿宋" w:hAnsi="仿宋" w:eastAsia="仿宋"/>
                <w:color w:val="000000"/>
                <w:szCs w:val="21"/>
              </w:rPr>
              <w:t>L</w:t>
            </w:r>
          </w:p>
        </w:tc>
        <w:tc>
          <w:tcPr>
            <w:tcW w:w="229" w:type="pct"/>
            <w:vAlign w:val="center"/>
          </w:tcPr>
          <w:p w14:paraId="495DE380">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31ED7BE5">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7EB6C439">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492BC36">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4C4B470C">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7EF1729E">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0FC720BF">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653FF0EA">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610A1D51">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5C13A43C">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78907CA4">
            <w:pPr>
              <w:pStyle w:val="18"/>
              <w:rPr>
                <w:rFonts w:hint="eastAsia" w:ascii="仿宋" w:hAnsi="仿宋" w:eastAsia="仿宋" w:cs="仿宋"/>
                <w:szCs w:val="21"/>
              </w:rPr>
            </w:pPr>
            <w:r>
              <w:rPr>
                <w:rFonts w:hint="eastAsia" w:ascii="仿宋" w:hAnsi="仿宋" w:eastAsia="仿宋"/>
                <w:color w:val="000000"/>
                <w:szCs w:val="21"/>
              </w:rPr>
              <w:t>—</w:t>
            </w:r>
          </w:p>
        </w:tc>
      </w:tr>
      <w:tr w14:paraId="0FFF3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64BD4C1C">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16</w:t>
            </w:r>
          </w:p>
        </w:tc>
        <w:tc>
          <w:tcPr>
            <w:tcW w:w="862" w:type="pct"/>
            <w:vAlign w:val="center"/>
          </w:tcPr>
          <w:p w14:paraId="4D1DABAF">
            <w:pPr>
              <w:pStyle w:val="18"/>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中国共产党简史</w:t>
            </w:r>
          </w:p>
        </w:tc>
        <w:tc>
          <w:tcPr>
            <w:tcW w:w="273" w:type="pct"/>
            <w:vAlign w:val="center"/>
          </w:tcPr>
          <w:p w14:paraId="0650266E">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4BDEF2DF">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43183598">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2CCE73B">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59CF8232">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08C2A81C">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2EB7FBE3">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346F267">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33CE4970">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0BE4165F">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483AF555">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18E287E9">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4584BACE">
            <w:pPr>
              <w:pStyle w:val="18"/>
              <w:rPr>
                <w:rFonts w:hint="eastAsia" w:ascii="仿宋" w:hAnsi="仿宋" w:eastAsia="仿宋" w:cs="仿宋"/>
                <w:szCs w:val="21"/>
              </w:rPr>
            </w:pPr>
            <w:r>
              <w:rPr>
                <w:rFonts w:hint="eastAsia" w:ascii="仿宋" w:hAnsi="仿宋" w:eastAsia="仿宋"/>
                <w:color w:val="000000"/>
                <w:szCs w:val="21"/>
              </w:rPr>
              <w:t>—</w:t>
            </w:r>
          </w:p>
        </w:tc>
      </w:tr>
      <w:tr w14:paraId="5FB79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4DE3D769">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17</w:t>
            </w:r>
          </w:p>
        </w:tc>
        <w:tc>
          <w:tcPr>
            <w:tcW w:w="862" w:type="pct"/>
            <w:vAlign w:val="center"/>
          </w:tcPr>
          <w:p w14:paraId="38CBB10F">
            <w:pPr>
              <w:pStyle w:val="18"/>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社会主义发展史</w:t>
            </w:r>
          </w:p>
        </w:tc>
        <w:tc>
          <w:tcPr>
            <w:tcW w:w="273" w:type="pct"/>
            <w:vAlign w:val="center"/>
          </w:tcPr>
          <w:p w14:paraId="79546516">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35B6F8A0">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476CE0E0">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36FBC78B">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7422F4FD">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7C1D7169">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1094D1BE">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383F1E98">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8858C60">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666732F0">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201A08E4">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21D3D54B">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56AA5624">
            <w:pPr>
              <w:pStyle w:val="18"/>
              <w:rPr>
                <w:rFonts w:hint="eastAsia" w:ascii="仿宋" w:hAnsi="仿宋" w:eastAsia="仿宋" w:cs="仿宋"/>
                <w:szCs w:val="21"/>
              </w:rPr>
            </w:pPr>
            <w:r>
              <w:rPr>
                <w:rFonts w:hint="eastAsia" w:ascii="仿宋" w:hAnsi="仿宋" w:eastAsia="仿宋"/>
                <w:color w:val="000000"/>
                <w:szCs w:val="21"/>
              </w:rPr>
              <w:t>—</w:t>
            </w:r>
          </w:p>
        </w:tc>
      </w:tr>
      <w:tr w14:paraId="55985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2025B3AE">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18</w:t>
            </w:r>
          </w:p>
        </w:tc>
        <w:tc>
          <w:tcPr>
            <w:tcW w:w="862" w:type="pct"/>
            <w:vAlign w:val="center"/>
          </w:tcPr>
          <w:p w14:paraId="616AD82D">
            <w:pPr>
              <w:pStyle w:val="18"/>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新中国史</w:t>
            </w:r>
          </w:p>
        </w:tc>
        <w:tc>
          <w:tcPr>
            <w:tcW w:w="273" w:type="pct"/>
            <w:vAlign w:val="center"/>
          </w:tcPr>
          <w:p w14:paraId="5AF41881">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615CE4C1">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43C09C6D">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F3DD30B">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1D637D9">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229340E">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61BEEE13">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74C04BCE">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029162D">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13446509">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41E4D5F3">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02F0904A">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61DC2585">
            <w:pPr>
              <w:pStyle w:val="18"/>
              <w:rPr>
                <w:rFonts w:hint="eastAsia" w:ascii="仿宋" w:hAnsi="仿宋" w:eastAsia="仿宋" w:cs="仿宋"/>
                <w:szCs w:val="21"/>
              </w:rPr>
            </w:pPr>
            <w:r>
              <w:rPr>
                <w:rFonts w:hint="eastAsia" w:ascii="仿宋" w:hAnsi="仿宋" w:eastAsia="仿宋"/>
                <w:color w:val="000000"/>
                <w:szCs w:val="21"/>
              </w:rPr>
              <w:t>—</w:t>
            </w:r>
          </w:p>
        </w:tc>
      </w:tr>
      <w:tr w14:paraId="33FD3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50BAE3D2">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19</w:t>
            </w:r>
          </w:p>
        </w:tc>
        <w:tc>
          <w:tcPr>
            <w:tcW w:w="862" w:type="pct"/>
            <w:vAlign w:val="center"/>
          </w:tcPr>
          <w:p w14:paraId="2CC2C5E8">
            <w:pPr>
              <w:pStyle w:val="18"/>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改革开放史</w:t>
            </w:r>
          </w:p>
        </w:tc>
        <w:tc>
          <w:tcPr>
            <w:tcW w:w="273" w:type="pct"/>
            <w:vAlign w:val="center"/>
          </w:tcPr>
          <w:p w14:paraId="472F2E39">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780D0B7B">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277E7887">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39E29CD9">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5A80773">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5A329FB7">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6326209F">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8BE583E">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94C0C41">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057EE944">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70C78C66">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326215D3">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77EC015D">
            <w:pPr>
              <w:pStyle w:val="18"/>
              <w:rPr>
                <w:rFonts w:hint="eastAsia" w:ascii="仿宋" w:hAnsi="仿宋" w:eastAsia="仿宋" w:cs="仿宋"/>
                <w:szCs w:val="21"/>
              </w:rPr>
            </w:pPr>
            <w:r>
              <w:rPr>
                <w:rFonts w:hint="eastAsia" w:ascii="仿宋" w:hAnsi="仿宋" w:eastAsia="仿宋"/>
                <w:color w:val="000000"/>
                <w:szCs w:val="21"/>
              </w:rPr>
              <w:t>—</w:t>
            </w:r>
          </w:p>
        </w:tc>
      </w:tr>
      <w:tr w14:paraId="0D56A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13776603">
            <w:pPr>
              <w:widowControl/>
              <w:jc w:val="center"/>
              <w:textAlignment w:val="top"/>
              <w:rPr>
                <w:rFonts w:hint="eastAsia" w:ascii="仿宋" w:hAnsi="仿宋" w:eastAsia="仿宋" w:cs="仿宋"/>
                <w:szCs w:val="21"/>
              </w:rPr>
            </w:pPr>
            <w:r>
              <w:rPr>
                <w:rFonts w:hint="eastAsia" w:ascii="仿宋" w:hAnsi="仿宋" w:eastAsia="仿宋" w:cs="仿宋"/>
                <w:color w:val="000000"/>
                <w:kern w:val="0"/>
                <w:sz w:val="21"/>
                <w:szCs w:val="21"/>
                <w:lang w:bidi="ar"/>
              </w:rPr>
              <w:t>20</w:t>
            </w:r>
          </w:p>
        </w:tc>
        <w:tc>
          <w:tcPr>
            <w:tcW w:w="862" w:type="pct"/>
            <w:vAlign w:val="center"/>
          </w:tcPr>
          <w:p w14:paraId="669149C5">
            <w:pPr>
              <w:pStyle w:val="18"/>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中国优秀传统文化</w:t>
            </w:r>
          </w:p>
        </w:tc>
        <w:tc>
          <w:tcPr>
            <w:tcW w:w="273" w:type="pct"/>
            <w:vAlign w:val="center"/>
          </w:tcPr>
          <w:p w14:paraId="6EC7EBBF">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06ABEEC8">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0CF433D2">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0F74A581">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08FE11C5">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5FC661F">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0EE6658B">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37D23467">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6312205">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75F2E20B">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01D6C419">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272DAF8D">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1EB47E1B">
            <w:pPr>
              <w:pStyle w:val="18"/>
              <w:rPr>
                <w:rFonts w:hint="eastAsia" w:ascii="仿宋" w:hAnsi="仿宋" w:eastAsia="仿宋" w:cs="仿宋"/>
                <w:szCs w:val="21"/>
              </w:rPr>
            </w:pPr>
            <w:r>
              <w:rPr>
                <w:rFonts w:hint="eastAsia" w:ascii="仿宋" w:hAnsi="仿宋" w:eastAsia="仿宋"/>
                <w:color w:val="000000"/>
                <w:szCs w:val="21"/>
              </w:rPr>
              <w:t>—</w:t>
            </w:r>
          </w:p>
        </w:tc>
      </w:tr>
      <w:tr w14:paraId="1ABAC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4F464505">
            <w:pPr>
              <w:widowControl/>
              <w:jc w:val="center"/>
              <w:textAlignment w:val="top"/>
              <w:rPr>
                <w:rFonts w:hint="eastAsia" w:ascii="仿宋" w:hAnsi="仿宋" w:eastAsia="仿宋" w:cs="仿宋"/>
                <w:color w:val="000000" w:themeColor="text1"/>
                <w:szCs w:val="21"/>
                <w:lang w:bidi="ar"/>
                <w14:textFill>
                  <w14:solidFill>
                    <w14:schemeClr w14:val="tx1"/>
                  </w14:solidFill>
                </w14:textFill>
              </w:rPr>
            </w:pPr>
            <w:r>
              <w:rPr>
                <w:rFonts w:hint="eastAsia" w:ascii="仿宋" w:hAnsi="仿宋" w:eastAsia="仿宋" w:cs="仿宋"/>
                <w:color w:val="000000"/>
                <w:kern w:val="0"/>
                <w:sz w:val="21"/>
                <w:szCs w:val="21"/>
                <w:lang w:bidi="ar"/>
              </w:rPr>
              <w:t>21</w:t>
            </w:r>
          </w:p>
        </w:tc>
        <w:tc>
          <w:tcPr>
            <w:tcW w:w="862" w:type="pct"/>
            <w:vAlign w:val="center"/>
          </w:tcPr>
          <w:p w14:paraId="55D2C328">
            <w:pPr>
              <w:pStyle w:val="18"/>
              <w:rPr>
                <w:rFonts w:hint="eastAsia" w:ascii="仿宋" w:hAnsi="仿宋" w:eastAsia="仿宋" w:cs="仿宋"/>
                <w:kern w:val="0"/>
                <w:szCs w:val="21"/>
                <w:lang w:bidi="ar"/>
              </w:rPr>
            </w:pPr>
            <w:r>
              <w:rPr>
                <w:rFonts w:hint="eastAsia" w:ascii="仿宋" w:hAnsi="仿宋" w:eastAsia="仿宋" w:cs="仿宋"/>
                <w:color w:val="000000" w:themeColor="text1"/>
                <w:sz w:val="20"/>
                <w:szCs w:val="20"/>
                <w:lang w:bidi="ar"/>
                <w14:textFill>
                  <w14:solidFill>
                    <w14:schemeClr w14:val="tx1"/>
                  </w14:solidFill>
                </w14:textFill>
              </w:rPr>
              <w:t>艺术修养</w:t>
            </w:r>
          </w:p>
        </w:tc>
        <w:tc>
          <w:tcPr>
            <w:tcW w:w="273" w:type="pct"/>
            <w:vAlign w:val="center"/>
          </w:tcPr>
          <w:p w14:paraId="1195B66B">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3783D507">
            <w:pPr>
              <w:pStyle w:val="18"/>
              <w:rPr>
                <w:rFonts w:hint="eastAsia" w:ascii="仿宋" w:hAnsi="仿宋" w:eastAsia="仿宋" w:cs="仿宋"/>
                <w:szCs w:val="21"/>
              </w:rPr>
            </w:pPr>
            <w:r>
              <w:rPr>
                <w:rFonts w:hint="eastAsia" w:ascii="仿宋" w:hAnsi="仿宋" w:eastAsia="仿宋"/>
                <w:color w:val="000000"/>
                <w:szCs w:val="21"/>
              </w:rPr>
              <w:t>M</w:t>
            </w:r>
          </w:p>
        </w:tc>
        <w:tc>
          <w:tcPr>
            <w:tcW w:w="229" w:type="pct"/>
            <w:vAlign w:val="center"/>
          </w:tcPr>
          <w:p w14:paraId="5790432F">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546E5384">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2786C8F2">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78D7A528">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03E7E70C">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7297600B">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344C780A">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74A5DCCA">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1A142453">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11C25035">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668BC2BD">
            <w:pPr>
              <w:pStyle w:val="18"/>
              <w:rPr>
                <w:rFonts w:hint="eastAsia" w:ascii="仿宋" w:hAnsi="仿宋" w:eastAsia="仿宋" w:cs="仿宋"/>
                <w:szCs w:val="21"/>
              </w:rPr>
            </w:pPr>
            <w:r>
              <w:rPr>
                <w:rFonts w:hint="eastAsia" w:ascii="仿宋" w:hAnsi="仿宋" w:eastAsia="仿宋"/>
                <w:color w:val="000000"/>
                <w:szCs w:val="21"/>
              </w:rPr>
              <w:t>—</w:t>
            </w:r>
          </w:p>
        </w:tc>
      </w:tr>
      <w:tr w14:paraId="37438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09E7DC41">
            <w:pPr>
              <w:widowControl/>
              <w:jc w:val="center"/>
              <w:textAlignment w:val="top"/>
              <w:rPr>
                <w:rFonts w:hint="eastAsia" w:ascii="仿宋" w:hAnsi="仿宋" w:eastAsia="仿宋" w:cs="仿宋"/>
                <w:color w:val="000000" w:themeColor="text1"/>
                <w:szCs w:val="21"/>
                <w:lang w:bidi="ar"/>
                <w14:textFill>
                  <w14:solidFill>
                    <w14:schemeClr w14:val="tx1"/>
                  </w14:solidFill>
                </w14:textFill>
              </w:rPr>
            </w:pPr>
            <w:r>
              <w:rPr>
                <w:rFonts w:hint="eastAsia" w:ascii="仿宋" w:hAnsi="仿宋" w:eastAsia="仿宋" w:cs="仿宋"/>
                <w:color w:val="000000"/>
                <w:kern w:val="0"/>
                <w:sz w:val="21"/>
                <w:szCs w:val="21"/>
                <w:lang w:bidi="ar"/>
              </w:rPr>
              <w:t>22</w:t>
            </w:r>
          </w:p>
        </w:tc>
        <w:tc>
          <w:tcPr>
            <w:tcW w:w="862" w:type="pct"/>
            <w:vAlign w:val="center"/>
          </w:tcPr>
          <w:p w14:paraId="1EF9712C">
            <w:pPr>
              <w:pStyle w:val="18"/>
              <w:rPr>
                <w:rFonts w:hint="eastAsia" w:ascii="仿宋" w:hAnsi="仿宋" w:eastAsia="仿宋" w:cs="仿宋"/>
                <w:kern w:val="0"/>
                <w:szCs w:val="21"/>
                <w:lang w:bidi="ar"/>
              </w:rPr>
            </w:pPr>
            <w:r>
              <w:rPr>
                <w:rFonts w:hint="eastAsia" w:ascii="仿宋" w:hAnsi="仿宋" w:eastAsia="仿宋" w:cs="仿宋"/>
                <w:color w:val="000000" w:themeColor="text1"/>
                <w:sz w:val="20"/>
                <w:szCs w:val="20"/>
                <w:lang w:bidi="ar"/>
                <w14:textFill>
                  <w14:solidFill>
                    <w14:schemeClr w14:val="tx1"/>
                  </w14:solidFill>
                </w14:textFill>
              </w:rPr>
              <w:t>通用礼仪</w:t>
            </w:r>
          </w:p>
        </w:tc>
        <w:tc>
          <w:tcPr>
            <w:tcW w:w="273" w:type="pct"/>
            <w:vAlign w:val="center"/>
          </w:tcPr>
          <w:p w14:paraId="62776A5E">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1A3879A2">
            <w:pPr>
              <w:pStyle w:val="18"/>
              <w:rPr>
                <w:rFonts w:hint="eastAsia" w:ascii="仿宋" w:hAnsi="仿宋" w:eastAsia="仿宋" w:cs="仿宋"/>
                <w:szCs w:val="21"/>
              </w:rPr>
            </w:pPr>
            <w:r>
              <w:rPr>
                <w:rFonts w:hint="eastAsia" w:ascii="仿宋" w:hAnsi="仿宋" w:eastAsia="仿宋"/>
                <w:color w:val="000000"/>
                <w:szCs w:val="21"/>
              </w:rPr>
              <w:t>M</w:t>
            </w:r>
          </w:p>
        </w:tc>
        <w:tc>
          <w:tcPr>
            <w:tcW w:w="229" w:type="pct"/>
            <w:vAlign w:val="center"/>
          </w:tcPr>
          <w:p w14:paraId="039EFB65">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051F065F">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244123A">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587BF8E3">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2707F0B0">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76A949B4">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577D8051">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04B07C12">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01946D73">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36377D04">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09C3CAB0">
            <w:pPr>
              <w:pStyle w:val="18"/>
              <w:rPr>
                <w:rFonts w:hint="eastAsia" w:ascii="仿宋" w:hAnsi="仿宋" w:eastAsia="仿宋" w:cs="仿宋"/>
                <w:szCs w:val="21"/>
              </w:rPr>
            </w:pPr>
            <w:r>
              <w:rPr>
                <w:rFonts w:hint="eastAsia" w:ascii="仿宋" w:hAnsi="仿宋" w:eastAsia="仿宋"/>
                <w:color w:val="000000"/>
                <w:szCs w:val="21"/>
              </w:rPr>
              <w:t>—</w:t>
            </w:r>
          </w:p>
        </w:tc>
      </w:tr>
      <w:tr w14:paraId="08173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34497AAB">
            <w:pPr>
              <w:widowControl/>
              <w:jc w:val="center"/>
              <w:textAlignment w:val="top"/>
              <w:rPr>
                <w:rFonts w:hint="eastAsia" w:ascii="仿宋" w:hAnsi="仿宋" w:eastAsia="仿宋" w:cs="仿宋"/>
                <w:color w:val="000000" w:themeColor="text1"/>
                <w:szCs w:val="21"/>
                <w:lang w:bidi="ar"/>
                <w14:textFill>
                  <w14:solidFill>
                    <w14:schemeClr w14:val="tx1"/>
                  </w14:solidFill>
                </w14:textFill>
              </w:rPr>
            </w:pPr>
            <w:r>
              <w:rPr>
                <w:rFonts w:hint="eastAsia" w:ascii="仿宋" w:hAnsi="仿宋" w:eastAsia="仿宋" w:cs="仿宋"/>
                <w:color w:val="000000"/>
                <w:kern w:val="0"/>
                <w:sz w:val="21"/>
                <w:szCs w:val="21"/>
                <w:lang w:bidi="ar"/>
              </w:rPr>
              <w:t>23</w:t>
            </w:r>
          </w:p>
        </w:tc>
        <w:tc>
          <w:tcPr>
            <w:tcW w:w="862" w:type="pct"/>
            <w:vAlign w:val="center"/>
          </w:tcPr>
          <w:p w14:paraId="01F3CAB1">
            <w:pPr>
              <w:pStyle w:val="18"/>
              <w:rPr>
                <w:rFonts w:hint="eastAsia" w:ascii="仿宋" w:hAnsi="仿宋" w:eastAsia="仿宋" w:cs="仿宋"/>
                <w:kern w:val="0"/>
                <w:szCs w:val="21"/>
                <w:lang w:bidi="ar"/>
              </w:rPr>
            </w:pPr>
            <w:r>
              <w:rPr>
                <w:rFonts w:hint="eastAsia" w:ascii="仿宋" w:hAnsi="仿宋" w:eastAsia="仿宋" w:cs="仿宋"/>
                <w:color w:val="000000" w:themeColor="text1"/>
                <w:sz w:val="20"/>
                <w:szCs w:val="20"/>
                <w:lang w:bidi="ar"/>
                <w14:textFill>
                  <w14:solidFill>
                    <w14:schemeClr w14:val="tx1"/>
                  </w14:solidFill>
                </w14:textFill>
              </w:rPr>
              <w:t>精益生产与管理基础</w:t>
            </w:r>
          </w:p>
        </w:tc>
        <w:tc>
          <w:tcPr>
            <w:tcW w:w="273" w:type="pct"/>
            <w:vAlign w:val="center"/>
          </w:tcPr>
          <w:p w14:paraId="00B3903E">
            <w:pPr>
              <w:pStyle w:val="18"/>
              <w:rPr>
                <w:rFonts w:hint="eastAsia" w:ascii="仿宋" w:hAnsi="仿宋" w:eastAsia="仿宋" w:cs="仿宋"/>
                <w:szCs w:val="21"/>
              </w:rPr>
            </w:pPr>
            <w:r>
              <w:rPr>
                <w:rFonts w:hint="eastAsia" w:ascii="仿宋" w:hAnsi="仿宋" w:eastAsia="仿宋"/>
                <w:color w:val="000000"/>
                <w:szCs w:val="21"/>
              </w:rPr>
              <w:t>H</w:t>
            </w:r>
          </w:p>
        </w:tc>
        <w:tc>
          <w:tcPr>
            <w:tcW w:w="231" w:type="pct"/>
            <w:vAlign w:val="center"/>
          </w:tcPr>
          <w:p w14:paraId="03B146E3">
            <w:pPr>
              <w:pStyle w:val="18"/>
              <w:rPr>
                <w:rFonts w:hint="eastAsia" w:ascii="仿宋" w:hAnsi="仿宋" w:eastAsia="仿宋" w:cs="仿宋"/>
                <w:szCs w:val="21"/>
              </w:rPr>
            </w:pPr>
            <w:r>
              <w:rPr>
                <w:rFonts w:hint="eastAsia" w:ascii="仿宋" w:hAnsi="仿宋" w:eastAsia="仿宋"/>
                <w:color w:val="000000"/>
                <w:szCs w:val="21"/>
              </w:rPr>
              <w:t>M</w:t>
            </w:r>
          </w:p>
        </w:tc>
        <w:tc>
          <w:tcPr>
            <w:tcW w:w="229" w:type="pct"/>
            <w:vAlign w:val="center"/>
          </w:tcPr>
          <w:p w14:paraId="42F92AF4">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BF1BE11">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34158604">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38C31A66">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2FD897D1">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234501D2">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2963A76A">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6F1A43FA">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5DAED00B">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16702A83">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681BA85F">
            <w:pPr>
              <w:pStyle w:val="18"/>
              <w:rPr>
                <w:rFonts w:hint="eastAsia" w:ascii="仿宋" w:hAnsi="仿宋" w:eastAsia="仿宋" w:cs="仿宋"/>
                <w:szCs w:val="21"/>
              </w:rPr>
            </w:pPr>
            <w:r>
              <w:rPr>
                <w:rFonts w:hint="eastAsia" w:ascii="仿宋" w:hAnsi="仿宋" w:eastAsia="仿宋"/>
                <w:color w:val="000000"/>
                <w:szCs w:val="21"/>
              </w:rPr>
              <w:t>—</w:t>
            </w:r>
          </w:p>
        </w:tc>
      </w:tr>
      <w:tr w14:paraId="00E87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427" w:type="pct"/>
        </w:trPr>
        <w:tc>
          <w:tcPr>
            <w:tcW w:w="707" w:type="dxa"/>
          </w:tcPr>
          <w:p w14:paraId="7E3E42F6">
            <w:pPr>
              <w:widowControl/>
              <w:jc w:val="center"/>
              <w:textAlignment w:val="top"/>
              <w:rPr>
                <w:rFonts w:hint="eastAsia" w:ascii="仿宋" w:hAnsi="仿宋" w:eastAsia="仿宋" w:cs="仿宋"/>
                <w:color w:val="000000" w:themeColor="text1"/>
                <w:szCs w:val="21"/>
                <w:lang w:bidi="ar"/>
                <w14:textFill>
                  <w14:solidFill>
                    <w14:schemeClr w14:val="tx1"/>
                  </w14:solidFill>
                </w14:textFill>
              </w:rPr>
            </w:pPr>
            <w:r>
              <w:rPr>
                <w:rFonts w:hint="eastAsia" w:ascii="仿宋" w:hAnsi="仿宋" w:eastAsia="仿宋" w:cs="仿宋"/>
                <w:color w:val="000000"/>
                <w:kern w:val="0"/>
                <w:sz w:val="21"/>
                <w:szCs w:val="21"/>
                <w:lang w:bidi="ar"/>
              </w:rPr>
              <w:t>24</w:t>
            </w:r>
          </w:p>
        </w:tc>
        <w:tc>
          <w:tcPr>
            <w:tcW w:w="862" w:type="pct"/>
            <w:vAlign w:val="center"/>
          </w:tcPr>
          <w:p w14:paraId="359BD5C6">
            <w:pPr>
              <w:pStyle w:val="18"/>
              <w:rPr>
                <w:rFonts w:hint="eastAsia" w:ascii="仿宋" w:hAnsi="仿宋" w:eastAsia="仿宋" w:cs="仿宋"/>
                <w:kern w:val="0"/>
                <w:szCs w:val="21"/>
                <w:lang w:bidi="ar"/>
              </w:rPr>
            </w:pPr>
            <w:r>
              <w:rPr>
                <w:rFonts w:hint="eastAsia" w:ascii="仿宋" w:hAnsi="仿宋" w:eastAsia="仿宋" w:cs="仿宋"/>
                <w:color w:val="000000" w:themeColor="text1"/>
                <w:sz w:val="20"/>
                <w:szCs w:val="20"/>
                <w:lang w:bidi="ar"/>
                <w14:textFill>
                  <w14:solidFill>
                    <w14:schemeClr w14:val="tx1"/>
                  </w14:solidFill>
                </w14:textFill>
              </w:rPr>
              <w:t>人工智能应用基础</w:t>
            </w:r>
          </w:p>
        </w:tc>
        <w:tc>
          <w:tcPr>
            <w:tcW w:w="273" w:type="pct"/>
            <w:vAlign w:val="center"/>
          </w:tcPr>
          <w:p w14:paraId="3664D0E4">
            <w:pPr>
              <w:pStyle w:val="18"/>
              <w:rPr>
                <w:rFonts w:hint="eastAsia" w:ascii="仿宋" w:hAnsi="仿宋" w:eastAsia="仿宋" w:cs="仿宋"/>
                <w:szCs w:val="21"/>
              </w:rPr>
            </w:pPr>
            <w:r>
              <w:rPr>
                <w:rFonts w:hint="eastAsia" w:ascii="仿宋" w:hAnsi="仿宋" w:eastAsia="仿宋"/>
                <w:color w:val="000000"/>
                <w:szCs w:val="21"/>
              </w:rPr>
              <w:t>—</w:t>
            </w:r>
          </w:p>
        </w:tc>
        <w:tc>
          <w:tcPr>
            <w:tcW w:w="231" w:type="pct"/>
            <w:vAlign w:val="center"/>
          </w:tcPr>
          <w:p w14:paraId="54AE8B00">
            <w:pPr>
              <w:pStyle w:val="18"/>
              <w:rPr>
                <w:rFonts w:hint="eastAsia" w:ascii="仿宋" w:hAnsi="仿宋" w:eastAsia="仿宋" w:cs="仿宋"/>
                <w:szCs w:val="21"/>
              </w:rPr>
            </w:pPr>
            <w:r>
              <w:rPr>
                <w:rFonts w:hint="eastAsia" w:ascii="仿宋" w:hAnsi="仿宋" w:eastAsia="仿宋"/>
                <w:color w:val="000000"/>
                <w:szCs w:val="21"/>
              </w:rPr>
              <w:t>H</w:t>
            </w:r>
          </w:p>
        </w:tc>
        <w:tc>
          <w:tcPr>
            <w:tcW w:w="229" w:type="pct"/>
            <w:vAlign w:val="center"/>
          </w:tcPr>
          <w:p w14:paraId="4717667A">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67C32A3D">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53850C8">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C7FF4B5">
            <w:pPr>
              <w:pStyle w:val="18"/>
              <w:rPr>
                <w:rFonts w:hint="eastAsia" w:ascii="仿宋" w:hAnsi="仿宋" w:eastAsia="仿宋" w:cs="仿宋"/>
                <w:szCs w:val="21"/>
              </w:rPr>
            </w:pPr>
            <w:r>
              <w:rPr>
                <w:rFonts w:hint="eastAsia" w:ascii="仿宋" w:hAnsi="仿宋" w:eastAsia="仿宋"/>
                <w:color w:val="000000"/>
                <w:szCs w:val="21"/>
              </w:rPr>
              <w:t>—</w:t>
            </w:r>
          </w:p>
        </w:tc>
        <w:tc>
          <w:tcPr>
            <w:tcW w:w="229" w:type="pct"/>
            <w:vAlign w:val="center"/>
          </w:tcPr>
          <w:p w14:paraId="73DB7461">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450CA905">
            <w:pPr>
              <w:pStyle w:val="18"/>
              <w:rPr>
                <w:rFonts w:hint="eastAsia" w:ascii="仿宋" w:hAnsi="仿宋" w:eastAsia="仿宋" w:cs="仿宋"/>
                <w:szCs w:val="21"/>
              </w:rPr>
            </w:pPr>
            <w:r>
              <w:rPr>
                <w:rFonts w:hint="eastAsia" w:ascii="仿宋" w:hAnsi="仿宋" w:eastAsia="仿宋"/>
                <w:color w:val="000000"/>
                <w:szCs w:val="21"/>
              </w:rPr>
              <w:t>—</w:t>
            </w:r>
          </w:p>
        </w:tc>
        <w:tc>
          <w:tcPr>
            <w:tcW w:w="273" w:type="pct"/>
            <w:vAlign w:val="center"/>
          </w:tcPr>
          <w:p w14:paraId="11BD015B">
            <w:pPr>
              <w:pStyle w:val="18"/>
              <w:rPr>
                <w:rFonts w:hint="eastAsia" w:ascii="仿宋" w:hAnsi="仿宋" w:eastAsia="仿宋" w:cs="仿宋"/>
                <w:szCs w:val="21"/>
              </w:rPr>
            </w:pPr>
            <w:r>
              <w:rPr>
                <w:rFonts w:hint="eastAsia" w:ascii="仿宋" w:hAnsi="仿宋" w:eastAsia="仿宋"/>
                <w:color w:val="000000"/>
                <w:szCs w:val="21"/>
              </w:rPr>
              <w:t>—</w:t>
            </w:r>
          </w:p>
        </w:tc>
        <w:tc>
          <w:tcPr>
            <w:tcW w:w="319" w:type="pct"/>
            <w:vAlign w:val="center"/>
          </w:tcPr>
          <w:p w14:paraId="1AE9C00D">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14796AD9">
            <w:pPr>
              <w:pStyle w:val="18"/>
              <w:rPr>
                <w:rFonts w:hint="eastAsia" w:ascii="仿宋" w:hAnsi="仿宋" w:eastAsia="仿宋" w:cs="仿宋"/>
                <w:szCs w:val="21"/>
              </w:rPr>
            </w:pPr>
            <w:r>
              <w:rPr>
                <w:rFonts w:hint="eastAsia" w:ascii="仿宋" w:hAnsi="仿宋" w:eastAsia="仿宋"/>
                <w:color w:val="000000"/>
                <w:szCs w:val="21"/>
              </w:rPr>
              <w:t>—</w:t>
            </w:r>
          </w:p>
        </w:tc>
        <w:tc>
          <w:tcPr>
            <w:tcW w:w="274" w:type="pct"/>
            <w:vAlign w:val="center"/>
          </w:tcPr>
          <w:p w14:paraId="1104BC2F">
            <w:pPr>
              <w:pStyle w:val="18"/>
              <w:rPr>
                <w:rFonts w:hint="eastAsia" w:ascii="仿宋" w:hAnsi="仿宋" w:eastAsia="仿宋" w:cs="仿宋"/>
                <w:szCs w:val="21"/>
              </w:rPr>
            </w:pPr>
            <w:r>
              <w:rPr>
                <w:rFonts w:hint="eastAsia" w:ascii="仿宋" w:hAnsi="仿宋" w:eastAsia="仿宋"/>
                <w:color w:val="000000"/>
                <w:szCs w:val="21"/>
              </w:rPr>
              <w:t>—</w:t>
            </w:r>
          </w:p>
        </w:tc>
        <w:tc>
          <w:tcPr>
            <w:tcW w:w="280" w:type="pct"/>
            <w:vAlign w:val="center"/>
          </w:tcPr>
          <w:p w14:paraId="7DB41722">
            <w:pPr>
              <w:pStyle w:val="18"/>
              <w:rPr>
                <w:rFonts w:hint="eastAsia" w:ascii="仿宋" w:hAnsi="仿宋" w:eastAsia="仿宋" w:cs="仿宋"/>
                <w:szCs w:val="21"/>
              </w:rPr>
            </w:pPr>
            <w:r>
              <w:rPr>
                <w:rFonts w:hint="eastAsia" w:ascii="仿宋" w:hAnsi="仿宋" w:eastAsia="仿宋"/>
                <w:color w:val="000000"/>
                <w:szCs w:val="21"/>
              </w:rPr>
              <w:t>—</w:t>
            </w:r>
          </w:p>
        </w:tc>
      </w:tr>
    </w:tbl>
    <w:p w14:paraId="72636C5C">
      <w:pPr>
        <w:tabs>
          <w:tab w:val="left" w:pos="1980"/>
        </w:tabs>
        <w:rPr>
          <w:lang w:bidi="ar"/>
        </w:rPr>
        <w:sectPr>
          <w:pgSz w:w="16838" w:h="11906" w:orient="landscape"/>
          <w:pgMar w:top="1800" w:right="1440" w:bottom="1800" w:left="1440" w:header="851" w:footer="992" w:gutter="0"/>
          <w:cols w:space="425" w:num="1"/>
          <w:docGrid w:type="lines" w:linePitch="381" w:charSpace="0"/>
        </w:sectPr>
      </w:pPr>
    </w:p>
    <w:p w14:paraId="6B40FA29">
      <w:pPr>
        <w:jc w:val="center"/>
        <w:rPr>
          <w:b/>
          <w:bCs/>
          <w:sz w:val="21"/>
          <w:szCs w:val="16"/>
        </w:rPr>
      </w:pPr>
      <w:r>
        <w:rPr>
          <w:rFonts w:hint="eastAsia"/>
          <w:b/>
          <w:bCs/>
          <w:sz w:val="21"/>
          <w:szCs w:val="16"/>
        </w:rPr>
        <w:t>表6-3 专业课课程矩阵</w:t>
      </w:r>
    </w:p>
    <w:tbl>
      <w:tblPr>
        <w:tblStyle w:val="12"/>
        <w:tblW w:w="500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4"/>
        <w:gridCol w:w="2399"/>
        <w:gridCol w:w="1816"/>
        <w:gridCol w:w="1822"/>
        <w:gridCol w:w="1822"/>
        <w:gridCol w:w="1822"/>
        <w:gridCol w:w="1822"/>
        <w:gridCol w:w="1853"/>
      </w:tblGrid>
      <w:tr w14:paraId="53764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1141" w:type="pct"/>
            <w:gridSpan w:val="2"/>
            <w:tcBorders>
              <w:tl2br w:val="single" w:color="auto" w:sz="4" w:space="0"/>
            </w:tcBorders>
          </w:tcPr>
          <w:p w14:paraId="36C9DC20">
            <w:pPr>
              <w:pStyle w:val="18"/>
              <w:ind w:firstLine="1470" w:firstLineChars="700"/>
              <w:rPr>
                <w:rFonts w:hint="eastAsia" w:ascii="仿宋" w:hAnsi="仿宋" w:eastAsia="仿宋" w:cs="仿宋"/>
                <w:szCs w:val="21"/>
              </w:rPr>
            </w:pPr>
            <w:r>
              <w:rPr>
                <w:rFonts w:hint="eastAsia" w:ascii="仿宋" w:hAnsi="仿宋" w:eastAsia="仿宋" w:cs="仿宋"/>
                <w:szCs w:val="21"/>
              </w:rPr>
              <w:t>培养规格</w:t>
            </w:r>
          </w:p>
          <w:p w14:paraId="790E7A62">
            <w:pPr>
              <w:pStyle w:val="18"/>
              <w:rPr>
                <w:rFonts w:hint="eastAsia" w:ascii="仿宋" w:hAnsi="仿宋" w:eastAsia="仿宋" w:cs="仿宋"/>
                <w:szCs w:val="21"/>
              </w:rPr>
            </w:pPr>
            <w:r>
              <w:rPr>
                <w:rFonts w:hint="eastAsia" w:ascii="仿宋" w:hAnsi="仿宋" w:eastAsia="仿宋" w:cs="仿宋"/>
                <w:szCs w:val="21"/>
              </w:rPr>
              <w:t>课程名称</w:t>
            </w:r>
          </w:p>
        </w:tc>
        <w:tc>
          <w:tcPr>
            <w:tcW w:w="639" w:type="pct"/>
            <w:vAlign w:val="center"/>
          </w:tcPr>
          <w:p w14:paraId="3B79FBBC">
            <w:pPr>
              <w:pStyle w:val="19"/>
              <w:outlineLvl w:val="9"/>
              <w:rPr>
                <w:rFonts w:hint="eastAsia" w:ascii="仿宋" w:hAnsi="仿宋" w:eastAsia="仿宋" w:cs="仿宋"/>
                <w:szCs w:val="21"/>
              </w:rPr>
            </w:pPr>
            <w:bookmarkStart w:id="36" w:name="_Toc110195902"/>
            <w:r>
              <w:rPr>
                <w:rFonts w:hint="eastAsia" w:ascii="仿宋" w:hAnsi="仿宋" w:eastAsia="仿宋" w:cs="仿宋"/>
                <w:szCs w:val="21"/>
              </w:rPr>
              <w:t>1.1</w:t>
            </w:r>
            <w:bookmarkEnd w:id="36"/>
          </w:p>
        </w:tc>
        <w:tc>
          <w:tcPr>
            <w:tcW w:w="641" w:type="pct"/>
            <w:vAlign w:val="center"/>
          </w:tcPr>
          <w:p w14:paraId="51BB3822">
            <w:pPr>
              <w:pStyle w:val="19"/>
              <w:outlineLvl w:val="9"/>
              <w:rPr>
                <w:rFonts w:hint="eastAsia" w:ascii="仿宋" w:hAnsi="仿宋" w:eastAsia="仿宋" w:cs="仿宋"/>
                <w:szCs w:val="21"/>
              </w:rPr>
            </w:pPr>
            <w:bookmarkStart w:id="37" w:name="_Toc110195903"/>
            <w:r>
              <w:rPr>
                <w:rFonts w:hint="eastAsia" w:ascii="仿宋" w:hAnsi="仿宋" w:eastAsia="仿宋" w:cs="仿宋"/>
                <w:szCs w:val="21"/>
              </w:rPr>
              <w:t>1.2</w:t>
            </w:r>
            <w:bookmarkEnd w:id="37"/>
          </w:p>
        </w:tc>
        <w:tc>
          <w:tcPr>
            <w:tcW w:w="641" w:type="pct"/>
            <w:vAlign w:val="center"/>
          </w:tcPr>
          <w:p w14:paraId="16654C37">
            <w:pPr>
              <w:pStyle w:val="19"/>
              <w:outlineLvl w:val="9"/>
              <w:rPr>
                <w:rFonts w:hint="eastAsia" w:ascii="仿宋" w:hAnsi="仿宋" w:eastAsia="仿宋" w:cs="仿宋"/>
                <w:szCs w:val="21"/>
              </w:rPr>
            </w:pPr>
            <w:r>
              <w:rPr>
                <w:rFonts w:hint="eastAsia" w:ascii="仿宋" w:hAnsi="仿宋" w:eastAsia="仿宋" w:cs="仿宋"/>
                <w:szCs w:val="21"/>
              </w:rPr>
              <w:t>1.3</w:t>
            </w:r>
          </w:p>
        </w:tc>
        <w:tc>
          <w:tcPr>
            <w:tcW w:w="641" w:type="pct"/>
            <w:vAlign w:val="center"/>
          </w:tcPr>
          <w:p w14:paraId="4729A7FB">
            <w:pPr>
              <w:pStyle w:val="19"/>
              <w:outlineLvl w:val="9"/>
              <w:rPr>
                <w:rFonts w:hint="eastAsia" w:ascii="仿宋" w:hAnsi="仿宋" w:eastAsia="仿宋" w:cs="仿宋"/>
                <w:szCs w:val="21"/>
              </w:rPr>
            </w:pPr>
            <w:r>
              <w:rPr>
                <w:rFonts w:hint="eastAsia" w:ascii="仿宋" w:hAnsi="仿宋" w:eastAsia="仿宋" w:cs="仿宋"/>
                <w:szCs w:val="21"/>
              </w:rPr>
              <w:t>1.4</w:t>
            </w:r>
          </w:p>
        </w:tc>
        <w:tc>
          <w:tcPr>
            <w:tcW w:w="641" w:type="pct"/>
            <w:vAlign w:val="center"/>
          </w:tcPr>
          <w:p w14:paraId="241E2565">
            <w:pPr>
              <w:pStyle w:val="19"/>
              <w:outlineLvl w:val="9"/>
              <w:rPr>
                <w:rFonts w:hint="eastAsia" w:ascii="仿宋" w:hAnsi="仿宋" w:eastAsia="仿宋" w:cs="仿宋"/>
                <w:szCs w:val="21"/>
              </w:rPr>
            </w:pPr>
            <w:r>
              <w:rPr>
                <w:rFonts w:hint="eastAsia" w:ascii="仿宋" w:hAnsi="仿宋" w:eastAsia="仿宋" w:cs="仿宋"/>
                <w:szCs w:val="21"/>
              </w:rPr>
              <w:t>1.5</w:t>
            </w:r>
          </w:p>
        </w:tc>
        <w:tc>
          <w:tcPr>
            <w:tcW w:w="652" w:type="pct"/>
            <w:vAlign w:val="center"/>
          </w:tcPr>
          <w:p w14:paraId="338D6C08">
            <w:pPr>
              <w:pStyle w:val="19"/>
              <w:outlineLvl w:val="9"/>
              <w:rPr>
                <w:rFonts w:hint="eastAsia" w:ascii="仿宋" w:hAnsi="仿宋" w:eastAsia="仿宋" w:cs="仿宋"/>
                <w:szCs w:val="21"/>
              </w:rPr>
            </w:pPr>
            <w:r>
              <w:rPr>
                <w:rFonts w:hint="eastAsia" w:ascii="仿宋" w:hAnsi="仿宋" w:eastAsia="仿宋" w:cs="仿宋"/>
                <w:szCs w:val="21"/>
              </w:rPr>
              <w:t>1.6</w:t>
            </w:r>
          </w:p>
        </w:tc>
      </w:tr>
      <w:tr w14:paraId="715A5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7CB4AED7">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1</w:t>
            </w:r>
          </w:p>
        </w:tc>
        <w:tc>
          <w:tcPr>
            <w:tcW w:w="844" w:type="pct"/>
            <w:vAlign w:val="center"/>
          </w:tcPr>
          <w:p w14:paraId="3AA45B34">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高等数学</w:t>
            </w:r>
          </w:p>
        </w:tc>
        <w:tc>
          <w:tcPr>
            <w:tcW w:w="639" w:type="pct"/>
            <w:vAlign w:val="center"/>
          </w:tcPr>
          <w:p w14:paraId="4E4B9F59">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641" w:type="pct"/>
            <w:vAlign w:val="center"/>
          </w:tcPr>
          <w:p w14:paraId="462D01C8">
            <w:pPr>
              <w:pStyle w:val="18"/>
              <w:jc w:val="center"/>
              <w:rPr>
                <w:rFonts w:hint="eastAsia" w:ascii="仿宋" w:hAnsi="仿宋" w:eastAsia="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641" w:type="pct"/>
            <w:vAlign w:val="center"/>
          </w:tcPr>
          <w:p w14:paraId="47AA3770">
            <w:pPr>
              <w:pStyle w:val="18"/>
              <w:jc w:val="center"/>
              <w:rPr>
                <w:rFonts w:hint="eastAsia" w:ascii="仿宋" w:hAnsi="仿宋" w:eastAsia="仿宋"/>
                <w:color w:val="000000"/>
                <w:szCs w:val="21"/>
              </w:rPr>
            </w:pPr>
            <w:r>
              <w:rPr>
                <w:rFonts w:hint="eastAsia" w:ascii="仿宋" w:hAnsi="仿宋" w:eastAsia="仿宋"/>
                <w:color w:val="000000"/>
                <w:szCs w:val="21"/>
              </w:rPr>
              <w:t>—</w:t>
            </w:r>
          </w:p>
        </w:tc>
        <w:tc>
          <w:tcPr>
            <w:tcW w:w="641" w:type="pct"/>
            <w:vAlign w:val="center"/>
          </w:tcPr>
          <w:p w14:paraId="681D9F19">
            <w:pPr>
              <w:pStyle w:val="18"/>
              <w:jc w:val="center"/>
              <w:rPr>
                <w:rFonts w:hint="eastAsia" w:ascii="仿宋" w:hAnsi="仿宋" w:eastAsia="仿宋"/>
                <w:color w:val="000000"/>
                <w:szCs w:val="21"/>
              </w:rPr>
            </w:pPr>
            <w:r>
              <w:rPr>
                <w:rFonts w:hint="eastAsia" w:ascii="仿宋" w:hAnsi="仿宋" w:eastAsia="仿宋"/>
                <w:color w:val="000000"/>
                <w:szCs w:val="21"/>
              </w:rPr>
              <w:t>—</w:t>
            </w:r>
          </w:p>
        </w:tc>
        <w:tc>
          <w:tcPr>
            <w:tcW w:w="641" w:type="pct"/>
            <w:vAlign w:val="center"/>
          </w:tcPr>
          <w:p w14:paraId="536D7300">
            <w:pPr>
              <w:pStyle w:val="18"/>
              <w:jc w:val="center"/>
              <w:rPr>
                <w:rFonts w:hint="eastAsia" w:ascii="仿宋" w:hAnsi="仿宋" w:eastAsia="仿宋"/>
                <w:color w:val="000000"/>
                <w:szCs w:val="21"/>
              </w:rPr>
            </w:pPr>
            <w:r>
              <w:rPr>
                <w:rFonts w:hint="eastAsia" w:ascii="仿宋" w:hAnsi="仿宋" w:eastAsia="仿宋"/>
                <w:color w:val="000000"/>
                <w:szCs w:val="21"/>
              </w:rPr>
              <w:t>—</w:t>
            </w:r>
          </w:p>
        </w:tc>
        <w:tc>
          <w:tcPr>
            <w:tcW w:w="652" w:type="pct"/>
            <w:vAlign w:val="center"/>
          </w:tcPr>
          <w:p w14:paraId="28E19693">
            <w:pPr>
              <w:pStyle w:val="18"/>
              <w:jc w:val="center"/>
              <w:rPr>
                <w:rFonts w:hint="eastAsia" w:ascii="仿宋" w:hAnsi="仿宋" w:eastAsia="仿宋"/>
                <w:color w:val="000000"/>
                <w:szCs w:val="21"/>
              </w:rPr>
            </w:pPr>
            <w:r>
              <w:rPr>
                <w:rFonts w:hint="eastAsia" w:ascii="仿宋" w:hAnsi="仿宋" w:eastAsia="仿宋"/>
                <w:color w:val="000000"/>
                <w:szCs w:val="21"/>
              </w:rPr>
              <w:t>—</w:t>
            </w:r>
          </w:p>
        </w:tc>
      </w:tr>
      <w:tr w14:paraId="0679D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3274E5AA">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2</w:t>
            </w:r>
          </w:p>
        </w:tc>
        <w:tc>
          <w:tcPr>
            <w:tcW w:w="844" w:type="pct"/>
            <w:vAlign w:val="center"/>
          </w:tcPr>
          <w:p w14:paraId="499B6C05">
            <w:pPr>
              <w:pStyle w:val="18"/>
              <w:jc w:val="center"/>
              <w:rPr>
                <w:rFonts w:hint="eastAsia" w:ascii="仿宋" w:hAnsi="仿宋" w:eastAsia="仿宋" w:cs="仿宋"/>
                <w:color w:val="000000"/>
                <w:szCs w:val="21"/>
              </w:rPr>
            </w:pPr>
            <w:r>
              <w:rPr>
                <w:rFonts w:hint="eastAsia" w:ascii="仿宋" w:hAnsi="仿宋" w:eastAsia="仿宋" w:cs="仿宋"/>
                <w:color w:val="000000"/>
                <w:szCs w:val="21"/>
              </w:rPr>
              <w:t>C语言程序设计</w:t>
            </w:r>
          </w:p>
        </w:tc>
        <w:tc>
          <w:tcPr>
            <w:tcW w:w="639" w:type="pct"/>
            <w:vAlign w:val="center"/>
          </w:tcPr>
          <w:p w14:paraId="6A8BDDAC">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12C3F1DE">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02229816">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04312D95">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6DAE5956">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54A62F85">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6A950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0A91ADF3">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3</w:t>
            </w:r>
          </w:p>
        </w:tc>
        <w:tc>
          <w:tcPr>
            <w:tcW w:w="844" w:type="pct"/>
            <w:vAlign w:val="center"/>
          </w:tcPr>
          <w:p w14:paraId="11CAFFBF">
            <w:pPr>
              <w:pStyle w:val="18"/>
              <w:jc w:val="center"/>
              <w:rPr>
                <w:rFonts w:hint="eastAsia" w:ascii="仿宋" w:hAnsi="仿宋" w:eastAsia="仿宋" w:cs="仿宋"/>
                <w:color w:val="000000"/>
                <w:szCs w:val="21"/>
              </w:rPr>
            </w:pPr>
            <w:r>
              <w:rPr>
                <w:rFonts w:hint="eastAsia" w:ascii="仿宋" w:hAnsi="仿宋" w:eastAsia="仿宋" w:cs="仿宋"/>
                <w:color w:val="000000"/>
                <w:szCs w:val="21"/>
              </w:rPr>
              <w:t>Linux操作系统</w:t>
            </w:r>
          </w:p>
        </w:tc>
        <w:tc>
          <w:tcPr>
            <w:tcW w:w="639" w:type="pct"/>
            <w:vAlign w:val="center"/>
          </w:tcPr>
          <w:p w14:paraId="33C20C44">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365D6A4A">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38C36DB4">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3C545D8B">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0B957E75">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012103A2">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77F31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7287838B">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4</w:t>
            </w:r>
          </w:p>
        </w:tc>
        <w:tc>
          <w:tcPr>
            <w:tcW w:w="844" w:type="pct"/>
            <w:vAlign w:val="center"/>
          </w:tcPr>
          <w:p w14:paraId="53CE4D6D">
            <w:pPr>
              <w:pStyle w:val="18"/>
              <w:jc w:val="center"/>
              <w:rPr>
                <w:rFonts w:hint="eastAsia" w:ascii="仿宋" w:hAnsi="仿宋" w:eastAsia="仿宋" w:cs="仿宋"/>
                <w:color w:val="000000"/>
                <w:szCs w:val="21"/>
              </w:rPr>
            </w:pPr>
            <w:r>
              <w:rPr>
                <w:rFonts w:hint="eastAsia" w:ascii="仿宋" w:hAnsi="仿宋" w:eastAsia="仿宋" w:cs="仿宋"/>
                <w:color w:val="000000"/>
                <w:szCs w:val="21"/>
              </w:rPr>
              <w:t>计算机网络应用</w:t>
            </w:r>
          </w:p>
        </w:tc>
        <w:tc>
          <w:tcPr>
            <w:tcW w:w="639" w:type="pct"/>
            <w:vAlign w:val="center"/>
          </w:tcPr>
          <w:p w14:paraId="2C7D3806">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5ADB0775">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41" w:type="pct"/>
            <w:vAlign w:val="center"/>
          </w:tcPr>
          <w:p w14:paraId="1FBA0612">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3E87AFF7">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76765EE2">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3623013C">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3503C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44714E57">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5</w:t>
            </w:r>
          </w:p>
        </w:tc>
        <w:tc>
          <w:tcPr>
            <w:tcW w:w="844" w:type="pct"/>
            <w:vAlign w:val="center"/>
          </w:tcPr>
          <w:p w14:paraId="49D73CBE">
            <w:pPr>
              <w:pStyle w:val="18"/>
              <w:jc w:val="center"/>
              <w:rPr>
                <w:rFonts w:hint="eastAsia" w:ascii="仿宋" w:hAnsi="仿宋" w:eastAsia="仿宋" w:cs="仿宋"/>
                <w:color w:val="000000"/>
                <w:szCs w:val="21"/>
              </w:rPr>
            </w:pPr>
            <w:r>
              <w:rPr>
                <w:rFonts w:hint="eastAsia" w:ascii="仿宋" w:hAnsi="仿宋" w:eastAsia="仿宋" w:cs="仿宋"/>
                <w:color w:val="000000"/>
                <w:szCs w:val="21"/>
              </w:rPr>
              <w:t>Java语言程序设计</w:t>
            </w:r>
          </w:p>
        </w:tc>
        <w:tc>
          <w:tcPr>
            <w:tcW w:w="639" w:type="pct"/>
            <w:vAlign w:val="center"/>
          </w:tcPr>
          <w:p w14:paraId="61421665">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3F620492">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2E5633C0">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3C0C1701">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36DB5B6E">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184F4B2D">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2E2AD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6D779439">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6</w:t>
            </w:r>
          </w:p>
        </w:tc>
        <w:tc>
          <w:tcPr>
            <w:tcW w:w="844" w:type="pct"/>
            <w:vAlign w:val="center"/>
          </w:tcPr>
          <w:p w14:paraId="1F7E3643">
            <w:pPr>
              <w:pStyle w:val="18"/>
              <w:jc w:val="center"/>
              <w:rPr>
                <w:rFonts w:hint="eastAsia" w:ascii="仿宋" w:hAnsi="仿宋" w:eastAsia="仿宋" w:cs="仿宋"/>
                <w:color w:val="000000"/>
                <w:szCs w:val="21"/>
              </w:rPr>
            </w:pPr>
            <w:r>
              <w:rPr>
                <w:rFonts w:hint="eastAsia" w:ascii="仿宋" w:hAnsi="仿宋" w:eastAsia="仿宋" w:cs="仿宋"/>
                <w:color w:val="000000"/>
                <w:szCs w:val="21"/>
              </w:rPr>
              <w:t>MySQL数据库技术</w:t>
            </w:r>
          </w:p>
        </w:tc>
        <w:tc>
          <w:tcPr>
            <w:tcW w:w="639" w:type="pct"/>
            <w:vAlign w:val="center"/>
          </w:tcPr>
          <w:p w14:paraId="47F45D04">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04A13088">
            <w:pPr>
              <w:pStyle w:val="18"/>
              <w:jc w:val="center"/>
              <w:rPr>
                <w:rFonts w:hint="eastAsia" w:ascii="仿宋" w:hAnsi="仿宋" w:eastAsia="仿宋" w:cs="仿宋"/>
                <w:color w:val="000000"/>
                <w:szCs w:val="21"/>
              </w:rPr>
            </w:pPr>
            <w:r>
              <w:rPr>
                <w:rFonts w:hint="eastAsia" w:ascii="仿宋" w:hAnsi="仿宋" w:eastAsia="仿宋"/>
                <w:color w:val="000000"/>
                <w:szCs w:val="21"/>
              </w:rPr>
              <w:t>L</w:t>
            </w:r>
          </w:p>
        </w:tc>
        <w:tc>
          <w:tcPr>
            <w:tcW w:w="641" w:type="pct"/>
            <w:vAlign w:val="center"/>
          </w:tcPr>
          <w:p w14:paraId="36CF8F39">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41" w:type="pct"/>
            <w:vAlign w:val="center"/>
          </w:tcPr>
          <w:p w14:paraId="53B651ED">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1471D13C">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6D749FFE">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153E8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3BCC0365">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7</w:t>
            </w:r>
          </w:p>
        </w:tc>
        <w:tc>
          <w:tcPr>
            <w:tcW w:w="844" w:type="pct"/>
            <w:vAlign w:val="center"/>
          </w:tcPr>
          <w:p w14:paraId="1CAB1781">
            <w:pPr>
              <w:pStyle w:val="18"/>
              <w:jc w:val="center"/>
              <w:rPr>
                <w:rFonts w:hint="eastAsia" w:ascii="仿宋" w:hAnsi="仿宋" w:eastAsia="仿宋" w:cs="仿宋"/>
                <w:color w:val="000000"/>
                <w:szCs w:val="21"/>
              </w:rPr>
            </w:pPr>
            <w:r>
              <w:rPr>
                <w:rFonts w:hint="eastAsia" w:ascii="仿宋" w:hAnsi="仿宋" w:eastAsia="仿宋" w:cs="仿宋"/>
                <w:color w:val="000000"/>
                <w:szCs w:val="21"/>
              </w:rPr>
              <w:t>网页设计与制作</w:t>
            </w:r>
          </w:p>
        </w:tc>
        <w:tc>
          <w:tcPr>
            <w:tcW w:w="639" w:type="pct"/>
            <w:vAlign w:val="center"/>
          </w:tcPr>
          <w:p w14:paraId="6AB17339">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349E36DC">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34AB7801">
            <w:pPr>
              <w:pStyle w:val="18"/>
              <w:jc w:val="center"/>
              <w:rPr>
                <w:rFonts w:hint="eastAsia" w:ascii="仿宋" w:hAnsi="仿宋" w:eastAsia="仿宋" w:cs="仿宋"/>
                <w:color w:val="000000"/>
                <w:szCs w:val="21"/>
              </w:rPr>
            </w:pPr>
            <w:r>
              <w:rPr>
                <w:rFonts w:hint="eastAsia" w:ascii="仿宋" w:hAnsi="仿宋" w:eastAsia="仿宋"/>
                <w:color w:val="000000"/>
                <w:szCs w:val="21"/>
              </w:rPr>
              <w:t>L</w:t>
            </w:r>
          </w:p>
        </w:tc>
        <w:tc>
          <w:tcPr>
            <w:tcW w:w="641" w:type="pct"/>
            <w:vAlign w:val="center"/>
          </w:tcPr>
          <w:p w14:paraId="31278F49">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55B0C3F4">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795A38B6">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r>
      <w:tr w14:paraId="13236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1BA06051">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8</w:t>
            </w:r>
          </w:p>
        </w:tc>
        <w:tc>
          <w:tcPr>
            <w:tcW w:w="844" w:type="pct"/>
            <w:vAlign w:val="center"/>
          </w:tcPr>
          <w:p w14:paraId="729BD326">
            <w:pPr>
              <w:pStyle w:val="18"/>
              <w:jc w:val="center"/>
              <w:rPr>
                <w:rFonts w:hint="eastAsia" w:ascii="仿宋" w:hAnsi="仿宋" w:eastAsia="仿宋" w:cs="仿宋"/>
                <w:color w:val="000000"/>
                <w:szCs w:val="21"/>
              </w:rPr>
            </w:pPr>
            <w:r>
              <w:rPr>
                <w:rFonts w:hint="eastAsia" w:ascii="仿宋" w:hAnsi="仿宋" w:eastAsia="仿宋" w:cs="仿宋"/>
                <w:color w:val="000000"/>
                <w:szCs w:val="21"/>
              </w:rPr>
              <w:t>Vue.js前端框架技术</w:t>
            </w:r>
          </w:p>
        </w:tc>
        <w:tc>
          <w:tcPr>
            <w:tcW w:w="639" w:type="pct"/>
            <w:vAlign w:val="center"/>
          </w:tcPr>
          <w:p w14:paraId="5F003CD5">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272AA41A">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29E6426D">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018F264B">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6BBCC4CA">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43D66668">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7B28E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513B6997">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9</w:t>
            </w:r>
          </w:p>
        </w:tc>
        <w:tc>
          <w:tcPr>
            <w:tcW w:w="844" w:type="pct"/>
            <w:vAlign w:val="center"/>
          </w:tcPr>
          <w:p w14:paraId="6F4EB4AC">
            <w:pPr>
              <w:pStyle w:val="18"/>
              <w:jc w:val="center"/>
              <w:rPr>
                <w:rFonts w:hint="eastAsia" w:ascii="仿宋" w:hAnsi="仿宋" w:eastAsia="仿宋" w:cs="仿宋"/>
                <w:color w:val="000000"/>
                <w:szCs w:val="21"/>
              </w:rPr>
            </w:pPr>
            <w:r>
              <w:rPr>
                <w:rFonts w:hint="eastAsia" w:ascii="仿宋" w:hAnsi="仿宋" w:eastAsia="仿宋" w:cs="仿宋"/>
                <w:color w:val="000000"/>
                <w:szCs w:val="21"/>
              </w:rPr>
              <w:t>Spring Boot应用开发</w:t>
            </w:r>
          </w:p>
        </w:tc>
        <w:tc>
          <w:tcPr>
            <w:tcW w:w="639" w:type="pct"/>
            <w:vAlign w:val="center"/>
          </w:tcPr>
          <w:p w14:paraId="39761D20">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03482B2C">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02ACE299">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3D7DB01F">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19DA6A01">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6B2164E7">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15ED6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6B847086">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10</w:t>
            </w:r>
          </w:p>
        </w:tc>
        <w:tc>
          <w:tcPr>
            <w:tcW w:w="844" w:type="pct"/>
            <w:vAlign w:val="center"/>
          </w:tcPr>
          <w:p w14:paraId="52DDC747">
            <w:pPr>
              <w:pStyle w:val="18"/>
              <w:jc w:val="center"/>
              <w:rPr>
                <w:rFonts w:hint="eastAsia" w:ascii="仿宋" w:hAnsi="仿宋" w:eastAsia="仿宋" w:cs="仿宋"/>
                <w:color w:val="000000"/>
                <w:szCs w:val="21"/>
              </w:rPr>
            </w:pPr>
            <w:r>
              <w:rPr>
                <w:rFonts w:hint="eastAsia" w:ascii="仿宋" w:hAnsi="仿宋" w:eastAsia="仿宋" w:cs="仿宋"/>
                <w:color w:val="000000"/>
                <w:szCs w:val="21"/>
              </w:rPr>
              <w:t>Web应用项目开发</w:t>
            </w:r>
          </w:p>
        </w:tc>
        <w:tc>
          <w:tcPr>
            <w:tcW w:w="639" w:type="pct"/>
            <w:vAlign w:val="center"/>
          </w:tcPr>
          <w:p w14:paraId="2132DFB6">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37BD18B1">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41" w:type="pct"/>
            <w:vAlign w:val="center"/>
          </w:tcPr>
          <w:p w14:paraId="6C691464">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16403538">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3846669B">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7FDB2A29">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3A517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50E0AD16">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11</w:t>
            </w:r>
          </w:p>
        </w:tc>
        <w:tc>
          <w:tcPr>
            <w:tcW w:w="844" w:type="pct"/>
            <w:vAlign w:val="center"/>
          </w:tcPr>
          <w:p w14:paraId="565CFBE8">
            <w:pPr>
              <w:pStyle w:val="18"/>
              <w:jc w:val="center"/>
              <w:rPr>
                <w:rFonts w:hint="eastAsia" w:ascii="仿宋" w:hAnsi="仿宋" w:eastAsia="仿宋" w:cs="仿宋"/>
                <w:color w:val="000000"/>
                <w:szCs w:val="21"/>
              </w:rPr>
            </w:pPr>
            <w:r>
              <w:rPr>
                <w:rFonts w:hint="eastAsia" w:ascii="仿宋" w:hAnsi="仿宋" w:eastAsia="仿宋" w:cs="仿宋"/>
                <w:color w:val="000000"/>
                <w:szCs w:val="21"/>
              </w:rPr>
              <w:t>软件工程实务</w:t>
            </w:r>
          </w:p>
        </w:tc>
        <w:tc>
          <w:tcPr>
            <w:tcW w:w="639" w:type="pct"/>
            <w:vAlign w:val="center"/>
          </w:tcPr>
          <w:p w14:paraId="4838E818">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4A2CC160">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320365DB">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47673E34">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41" w:type="pct"/>
            <w:vAlign w:val="center"/>
          </w:tcPr>
          <w:p w14:paraId="5ECA1AD8">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0A74B507">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61C29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6270BE44">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12</w:t>
            </w:r>
          </w:p>
        </w:tc>
        <w:tc>
          <w:tcPr>
            <w:tcW w:w="844" w:type="pct"/>
            <w:vAlign w:val="center"/>
          </w:tcPr>
          <w:p w14:paraId="1A401424">
            <w:pPr>
              <w:pStyle w:val="18"/>
              <w:jc w:val="center"/>
              <w:rPr>
                <w:rFonts w:hint="eastAsia" w:ascii="仿宋" w:hAnsi="仿宋" w:eastAsia="仿宋" w:cs="仿宋"/>
                <w:color w:val="000000"/>
                <w:szCs w:val="21"/>
              </w:rPr>
            </w:pPr>
            <w:r>
              <w:rPr>
                <w:rFonts w:hint="eastAsia" w:ascii="仿宋" w:hAnsi="仿宋" w:eastAsia="仿宋" w:cs="仿宋"/>
                <w:color w:val="000000"/>
                <w:szCs w:val="21"/>
              </w:rPr>
              <w:t>uni-app跨平台开发</w:t>
            </w:r>
          </w:p>
        </w:tc>
        <w:tc>
          <w:tcPr>
            <w:tcW w:w="639" w:type="pct"/>
            <w:vAlign w:val="center"/>
          </w:tcPr>
          <w:p w14:paraId="27516FF6">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7A4103C2">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2B3A300D">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72521EE3">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5377E532">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39A09D62">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4B154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01955DEC">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13</w:t>
            </w:r>
          </w:p>
        </w:tc>
        <w:tc>
          <w:tcPr>
            <w:tcW w:w="844" w:type="pct"/>
            <w:vAlign w:val="center"/>
          </w:tcPr>
          <w:p w14:paraId="5A40E7C5">
            <w:pPr>
              <w:pStyle w:val="18"/>
              <w:jc w:val="center"/>
              <w:rPr>
                <w:rFonts w:hint="eastAsia" w:ascii="仿宋" w:hAnsi="仿宋" w:eastAsia="仿宋" w:cs="仿宋"/>
                <w:color w:val="000000"/>
                <w:szCs w:val="21"/>
              </w:rPr>
            </w:pPr>
            <w:r>
              <w:rPr>
                <w:rFonts w:hint="eastAsia" w:ascii="仿宋" w:hAnsi="仿宋" w:eastAsia="仿宋" w:cs="仿宋"/>
                <w:color w:val="000000"/>
                <w:szCs w:val="21"/>
              </w:rPr>
              <w:t>软件开发岗前训练</w:t>
            </w:r>
          </w:p>
        </w:tc>
        <w:tc>
          <w:tcPr>
            <w:tcW w:w="639" w:type="pct"/>
            <w:vAlign w:val="center"/>
          </w:tcPr>
          <w:p w14:paraId="070863E3">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67ECA8F2">
            <w:pPr>
              <w:pStyle w:val="18"/>
              <w:jc w:val="center"/>
              <w:rPr>
                <w:rFonts w:hint="eastAsia" w:ascii="仿宋" w:hAnsi="仿宋" w:eastAsia="仿宋" w:cs="仿宋"/>
                <w:color w:val="000000"/>
                <w:szCs w:val="21"/>
              </w:rPr>
            </w:pPr>
            <w:r>
              <w:rPr>
                <w:rFonts w:hint="eastAsia" w:ascii="仿宋" w:hAnsi="仿宋" w:eastAsia="仿宋"/>
                <w:color w:val="000000"/>
                <w:szCs w:val="21"/>
              </w:rPr>
              <w:t>L</w:t>
            </w:r>
          </w:p>
        </w:tc>
        <w:tc>
          <w:tcPr>
            <w:tcW w:w="641" w:type="pct"/>
            <w:vAlign w:val="center"/>
          </w:tcPr>
          <w:p w14:paraId="7D1A2F91">
            <w:pPr>
              <w:pStyle w:val="18"/>
              <w:jc w:val="center"/>
              <w:rPr>
                <w:rFonts w:hint="eastAsia" w:ascii="仿宋" w:hAnsi="仿宋" w:eastAsia="仿宋" w:cs="仿宋"/>
                <w:color w:val="000000"/>
                <w:szCs w:val="21"/>
              </w:rPr>
            </w:pPr>
            <w:r>
              <w:rPr>
                <w:rFonts w:hint="eastAsia" w:ascii="仿宋" w:hAnsi="仿宋" w:eastAsia="仿宋"/>
                <w:color w:val="000000"/>
                <w:szCs w:val="21"/>
              </w:rPr>
              <w:t>L</w:t>
            </w:r>
          </w:p>
        </w:tc>
        <w:tc>
          <w:tcPr>
            <w:tcW w:w="641" w:type="pct"/>
            <w:vAlign w:val="center"/>
          </w:tcPr>
          <w:p w14:paraId="709FBDD7">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41" w:type="pct"/>
            <w:vAlign w:val="center"/>
          </w:tcPr>
          <w:p w14:paraId="3B42DE29">
            <w:pPr>
              <w:pStyle w:val="18"/>
              <w:jc w:val="center"/>
              <w:rPr>
                <w:rFonts w:hint="eastAsia" w:ascii="仿宋" w:hAnsi="仿宋" w:eastAsia="仿宋" w:cs="仿宋"/>
                <w:color w:val="000000"/>
                <w:szCs w:val="21"/>
              </w:rPr>
            </w:pPr>
            <w:r>
              <w:rPr>
                <w:rFonts w:hint="eastAsia" w:ascii="仿宋" w:hAnsi="仿宋" w:eastAsia="仿宋"/>
                <w:color w:val="000000"/>
                <w:szCs w:val="21"/>
              </w:rPr>
              <w:t>L</w:t>
            </w:r>
          </w:p>
        </w:tc>
        <w:tc>
          <w:tcPr>
            <w:tcW w:w="652" w:type="pct"/>
            <w:vAlign w:val="center"/>
          </w:tcPr>
          <w:p w14:paraId="0F51AAE2">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6690D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0A5F9B85">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14</w:t>
            </w:r>
          </w:p>
        </w:tc>
        <w:tc>
          <w:tcPr>
            <w:tcW w:w="844" w:type="pct"/>
            <w:vAlign w:val="center"/>
          </w:tcPr>
          <w:p w14:paraId="10DE03E7">
            <w:pPr>
              <w:pStyle w:val="18"/>
              <w:jc w:val="center"/>
              <w:rPr>
                <w:rFonts w:hint="eastAsia" w:ascii="仿宋" w:hAnsi="仿宋" w:eastAsia="仿宋" w:cs="仿宋"/>
                <w:color w:val="000000"/>
                <w:szCs w:val="21"/>
              </w:rPr>
            </w:pPr>
            <w:r>
              <w:rPr>
                <w:rFonts w:hint="eastAsia" w:ascii="仿宋" w:hAnsi="仿宋" w:eastAsia="仿宋" w:cs="仿宋"/>
                <w:color w:val="000000"/>
                <w:szCs w:val="21"/>
              </w:rPr>
              <w:t>软件实施与运维</w:t>
            </w:r>
          </w:p>
        </w:tc>
        <w:tc>
          <w:tcPr>
            <w:tcW w:w="639" w:type="pct"/>
            <w:vAlign w:val="center"/>
          </w:tcPr>
          <w:p w14:paraId="30486C71">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6574F561">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52F66B45">
            <w:pPr>
              <w:pStyle w:val="18"/>
              <w:jc w:val="center"/>
              <w:rPr>
                <w:rFonts w:hint="eastAsia" w:ascii="仿宋" w:hAnsi="仿宋" w:eastAsia="仿宋" w:cs="仿宋"/>
                <w:color w:val="000000"/>
                <w:szCs w:val="21"/>
              </w:rPr>
            </w:pPr>
            <w:r>
              <w:rPr>
                <w:rFonts w:hint="eastAsia" w:ascii="仿宋" w:hAnsi="仿宋" w:eastAsia="仿宋"/>
                <w:color w:val="000000"/>
                <w:szCs w:val="21"/>
              </w:rPr>
              <w:t>L</w:t>
            </w:r>
          </w:p>
        </w:tc>
        <w:tc>
          <w:tcPr>
            <w:tcW w:w="641" w:type="pct"/>
            <w:vAlign w:val="center"/>
          </w:tcPr>
          <w:p w14:paraId="527E1885">
            <w:pPr>
              <w:pStyle w:val="18"/>
              <w:jc w:val="center"/>
              <w:rPr>
                <w:rFonts w:hint="eastAsia" w:ascii="仿宋" w:hAnsi="仿宋" w:eastAsia="仿宋" w:cs="仿宋"/>
                <w:color w:val="000000"/>
                <w:szCs w:val="21"/>
              </w:rPr>
            </w:pPr>
            <w:r>
              <w:rPr>
                <w:rFonts w:hint="eastAsia" w:ascii="仿宋" w:hAnsi="仿宋" w:eastAsia="仿宋"/>
                <w:color w:val="000000"/>
                <w:szCs w:val="21"/>
              </w:rPr>
              <w:t>L</w:t>
            </w:r>
          </w:p>
        </w:tc>
        <w:tc>
          <w:tcPr>
            <w:tcW w:w="641" w:type="pct"/>
            <w:vAlign w:val="center"/>
          </w:tcPr>
          <w:p w14:paraId="4A7F9A15">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52" w:type="pct"/>
            <w:vAlign w:val="center"/>
          </w:tcPr>
          <w:p w14:paraId="1C46E375">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51AF3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5CE6628A">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15</w:t>
            </w:r>
          </w:p>
        </w:tc>
        <w:tc>
          <w:tcPr>
            <w:tcW w:w="844" w:type="pct"/>
            <w:vAlign w:val="center"/>
          </w:tcPr>
          <w:p w14:paraId="0D5F1D08">
            <w:pPr>
              <w:pStyle w:val="18"/>
              <w:jc w:val="center"/>
              <w:rPr>
                <w:rFonts w:hint="eastAsia" w:ascii="仿宋" w:hAnsi="仿宋" w:eastAsia="仿宋" w:cs="仿宋"/>
                <w:color w:val="000000"/>
                <w:szCs w:val="21"/>
              </w:rPr>
            </w:pPr>
            <w:r>
              <w:rPr>
                <w:rFonts w:hint="eastAsia" w:ascii="仿宋" w:hAnsi="仿宋" w:eastAsia="仿宋" w:cs="仿宋"/>
                <w:color w:val="000000"/>
                <w:szCs w:val="21"/>
              </w:rPr>
              <w:t>主流云服务应用</w:t>
            </w:r>
          </w:p>
        </w:tc>
        <w:tc>
          <w:tcPr>
            <w:tcW w:w="639" w:type="pct"/>
            <w:vAlign w:val="center"/>
          </w:tcPr>
          <w:p w14:paraId="14E967AB">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593AC198">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3E21C015">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2FD2B3A1">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41" w:type="pct"/>
            <w:vAlign w:val="center"/>
          </w:tcPr>
          <w:p w14:paraId="414204B3">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1CBB1F5F">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6EAFD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4A26FB5D">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16</w:t>
            </w:r>
          </w:p>
        </w:tc>
        <w:tc>
          <w:tcPr>
            <w:tcW w:w="844" w:type="pct"/>
            <w:vAlign w:val="center"/>
          </w:tcPr>
          <w:p w14:paraId="54860BE1">
            <w:pPr>
              <w:pStyle w:val="18"/>
              <w:jc w:val="center"/>
              <w:rPr>
                <w:rFonts w:hint="eastAsia" w:ascii="仿宋" w:hAnsi="仿宋" w:eastAsia="仿宋" w:cs="仿宋"/>
                <w:color w:val="000000"/>
                <w:szCs w:val="21"/>
              </w:rPr>
            </w:pPr>
            <w:r>
              <w:rPr>
                <w:rFonts w:hint="eastAsia" w:ascii="仿宋" w:hAnsi="仿宋" w:eastAsia="仿宋" w:cs="仿宋"/>
                <w:color w:val="000000"/>
                <w:szCs w:val="21"/>
              </w:rPr>
              <w:t>算法设计与分析</w:t>
            </w:r>
          </w:p>
        </w:tc>
        <w:tc>
          <w:tcPr>
            <w:tcW w:w="639" w:type="pct"/>
            <w:vAlign w:val="center"/>
          </w:tcPr>
          <w:p w14:paraId="3582A290">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6FA33066">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62849AD6">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1434DF3C">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4B64ABF5">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7025A174">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029DF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6B96AA9C">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17</w:t>
            </w:r>
          </w:p>
        </w:tc>
        <w:tc>
          <w:tcPr>
            <w:tcW w:w="844" w:type="pct"/>
            <w:vAlign w:val="center"/>
          </w:tcPr>
          <w:p w14:paraId="0E1C03B5">
            <w:pPr>
              <w:pStyle w:val="18"/>
              <w:jc w:val="center"/>
              <w:rPr>
                <w:rFonts w:hint="eastAsia" w:ascii="仿宋" w:hAnsi="仿宋" w:eastAsia="仿宋" w:cs="仿宋"/>
                <w:color w:val="000000"/>
                <w:szCs w:val="21"/>
              </w:rPr>
            </w:pPr>
            <w:r>
              <w:rPr>
                <w:rFonts w:hint="eastAsia" w:ascii="仿宋" w:hAnsi="仿宋" w:eastAsia="仿宋" w:cs="仿宋"/>
                <w:color w:val="000000"/>
                <w:szCs w:val="21"/>
              </w:rPr>
              <w:t>计算机硬件及网络维护</w:t>
            </w:r>
          </w:p>
        </w:tc>
        <w:tc>
          <w:tcPr>
            <w:tcW w:w="639" w:type="pct"/>
            <w:vAlign w:val="center"/>
          </w:tcPr>
          <w:p w14:paraId="63C6F2EB">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62621C1A">
            <w:pPr>
              <w:pStyle w:val="18"/>
              <w:jc w:val="center"/>
              <w:rPr>
                <w:rFonts w:hint="eastAsia" w:ascii="仿宋" w:hAnsi="仿宋" w:eastAsia="仿宋" w:cs="仿宋"/>
                <w:color w:val="000000"/>
                <w:szCs w:val="21"/>
              </w:rPr>
            </w:pPr>
            <w:r>
              <w:rPr>
                <w:rFonts w:hint="eastAsia" w:ascii="仿宋" w:hAnsi="仿宋" w:eastAsia="仿宋"/>
                <w:color w:val="000000"/>
                <w:szCs w:val="21"/>
              </w:rPr>
              <w:t>L</w:t>
            </w:r>
          </w:p>
        </w:tc>
        <w:tc>
          <w:tcPr>
            <w:tcW w:w="641" w:type="pct"/>
            <w:vAlign w:val="center"/>
          </w:tcPr>
          <w:p w14:paraId="68DCFF83">
            <w:pPr>
              <w:pStyle w:val="18"/>
              <w:jc w:val="center"/>
              <w:rPr>
                <w:rFonts w:hint="eastAsia" w:ascii="仿宋" w:hAnsi="仿宋" w:eastAsia="仿宋" w:cs="仿宋"/>
                <w:color w:val="000000"/>
                <w:szCs w:val="21"/>
              </w:rPr>
            </w:pPr>
            <w:r>
              <w:rPr>
                <w:rFonts w:hint="eastAsia" w:ascii="仿宋" w:hAnsi="仿宋" w:eastAsia="仿宋"/>
                <w:color w:val="000000"/>
                <w:szCs w:val="21"/>
              </w:rPr>
              <w:t>L</w:t>
            </w:r>
          </w:p>
        </w:tc>
        <w:tc>
          <w:tcPr>
            <w:tcW w:w="641" w:type="pct"/>
            <w:vAlign w:val="center"/>
          </w:tcPr>
          <w:p w14:paraId="01433E47">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0BB8DCAC">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52" w:type="pct"/>
            <w:vAlign w:val="center"/>
          </w:tcPr>
          <w:p w14:paraId="4DF672C6">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48D19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00DD3084">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18</w:t>
            </w:r>
          </w:p>
        </w:tc>
        <w:tc>
          <w:tcPr>
            <w:tcW w:w="844" w:type="pct"/>
            <w:vAlign w:val="center"/>
          </w:tcPr>
          <w:p w14:paraId="409AEA3C">
            <w:pPr>
              <w:pStyle w:val="18"/>
              <w:jc w:val="center"/>
              <w:rPr>
                <w:rFonts w:hint="eastAsia" w:ascii="仿宋" w:hAnsi="仿宋" w:eastAsia="仿宋" w:cs="仿宋"/>
                <w:color w:val="000000"/>
                <w:szCs w:val="21"/>
              </w:rPr>
            </w:pPr>
            <w:r>
              <w:rPr>
                <w:rFonts w:hint="eastAsia" w:ascii="仿宋" w:hAnsi="仿宋" w:eastAsia="仿宋" w:cs="仿宋"/>
                <w:color w:val="000000"/>
                <w:szCs w:val="21"/>
              </w:rPr>
              <w:t>专升本专业课基础训练</w:t>
            </w:r>
          </w:p>
        </w:tc>
        <w:tc>
          <w:tcPr>
            <w:tcW w:w="639" w:type="pct"/>
            <w:vAlign w:val="center"/>
          </w:tcPr>
          <w:p w14:paraId="1218C5B4">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5B653CD1">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41" w:type="pct"/>
            <w:vAlign w:val="center"/>
          </w:tcPr>
          <w:p w14:paraId="55DB0121">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41" w:type="pct"/>
            <w:vAlign w:val="center"/>
          </w:tcPr>
          <w:p w14:paraId="4DC73BB5">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41" w:type="pct"/>
            <w:vAlign w:val="center"/>
          </w:tcPr>
          <w:p w14:paraId="6F4A7E18">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17D45BC7">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7E676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2C30D0A3">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19</w:t>
            </w:r>
          </w:p>
        </w:tc>
        <w:tc>
          <w:tcPr>
            <w:tcW w:w="844" w:type="pct"/>
            <w:vAlign w:val="center"/>
          </w:tcPr>
          <w:p w14:paraId="67C0B795">
            <w:pPr>
              <w:pStyle w:val="18"/>
              <w:jc w:val="center"/>
              <w:rPr>
                <w:rFonts w:hint="eastAsia" w:ascii="仿宋" w:hAnsi="仿宋" w:eastAsia="仿宋" w:cs="仿宋"/>
                <w:color w:val="000000"/>
                <w:szCs w:val="21"/>
              </w:rPr>
            </w:pPr>
            <w:r>
              <w:rPr>
                <w:rFonts w:hint="eastAsia" w:ascii="仿宋" w:hAnsi="仿宋" w:eastAsia="仿宋" w:cs="仿宋"/>
                <w:color w:val="000000"/>
                <w:szCs w:val="21"/>
              </w:rPr>
              <w:t>专升本专业课强化训练</w:t>
            </w:r>
          </w:p>
        </w:tc>
        <w:tc>
          <w:tcPr>
            <w:tcW w:w="639" w:type="pct"/>
            <w:vAlign w:val="center"/>
          </w:tcPr>
          <w:p w14:paraId="674FBC13">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78EF02C9">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41" w:type="pct"/>
            <w:vAlign w:val="center"/>
          </w:tcPr>
          <w:p w14:paraId="044AC9B7">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41" w:type="pct"/>
            <w:vAlign w:val="center"/>
          </w:tcPr>
          <w:p w14:paraId="44292C26">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41" w:type="pct"/>
            <w:vAlign w:val="center"/>
          </w:tcPr>
          <w:p w14:paraId="7A8F9042">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709E27BD">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273CE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613DB116">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20</w:t>
            </w:r>
          </w:p>
        </w:tc>
        <w:tc>
          <w:tcPr>
            <w:tcW w:w="844" w:type="pct"/>
            <w:vAlign w:val="center"/>
          </w:tcPr>
          <w:p w14:paraId="16BF78AE">
            <w:pPr>
              <w:pStyle w:val="18"/>
              <w:jc w:val="center"/>
              <w:rPr>
                <w:rFonts w:hint="eastAsia" w:ascii="仿宋" w:hAnsi="仿宋" w:eastAsia="仿宋" w:cs="仿宋"/>
                <w:color w:val="000000"/>
                <w:szCs w:val="21"/>
              </w:rPr>
            </w:pPr>
            <w:r>
              <w:rPr>
                <w:rFonts w:hint="eastAsia" w:ascii="仿宋" w:hAnsi="仿宋" w:eastAsia="仿宋" w:cs="仿宋"/>
                <w:color w:val="000000"/>
                <w:szCs w:val="21"/>
              </w:rPr>
              <w:t>电工电子技术基础</w:t>
            </w:r>
          </w:p>
        </w:tc>
        <w:tc>
          <w:tcPr>
            <w:tcW w:w="639" w:type="pct"/>
            <w:vAlign w:val="center"/>
          </w:tcPr>
          <w:p w14:paraId="4A855CF7">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794C3A95">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41" w:type="pct"/>
            <w:vAlign w:val="center"/>
          </w:tcPr>
          <w:p w14:paraId="7C705193">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41" w:type="pct"/>
            <w:vAlign w:val="center"/>
          </w:tcPr>
          <w:p w14:paraId="7BF66085">
            <w:pPr>
              <w:pStyle w:val="18"/>
              <w:jc w:val="center"/>
              <w:rPr>
                <w:rFonts w:hint="eastAsia" w:ascii="仿宋" w:hAnsi="仿宋" w:eastAsia="仿宋" w:cs="仿宋"/>
                <w:color w:val="000000"/>
                <w:szCs w:val="21"/>
              </w:rPr>
            </w:pPr>
            <w:r>
              <w:rPr>
                <w:rFonts w:hint="eastAsia" w:ascii="仿宋" w:hAnsi="仿宋" w:eastAsia="仿宋"/>
                <w:color w:val="000000"/>
                <w:szCs w:val="21"/>
              </w:rPr>
              <w:t>M</w:t>
            </w:r>
          </w:p>
        </w:tc>
        <w:tc>
          <w:tcPr>
            <w:tcW w:w="641" w:type="pct"/>
            <w:vAlign w:val="center"/>
          </w:tcPr>
          <w:p w14:paraId="35E1D2B7">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335D8ED2">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4514A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67852171">
            <w:pPr>
              <w:widowControl/>
              <w:jc w:val="left"/>
              <w:textAlignment w:val="center"/>
              <w:rPr>
                <w:rFonts w:hint="eastAsia" w:ascii="仿宋" w:hAnsi="仿宋" w:eastAsia="仿宋" w:cs="仿宋"/>
                <w:color w:val="000000"/>
                <w:szCs w:val="21"/>
              </w:rPr>
            </w:pPr>
            <w:r>
              <w:rPr>
                <w:rFonts w:hint="eastAsia" w:ascii="宋体" w:hAnsi="宋体" w:eastAsia="宋体" w:cs="宋体"/>
                <w:color w:val="000000"/>
                <w:kern w:val="0"/>
                <w:sz w:val="22"/>
                <w:lang w:bidi="ar"/>
              </w:rPr>
              <w:t>21</w:t>
            </w:r>
          </w:p>
        </w:tc>
        <w:tc>
          <w:tcPr>
            <w:tcW w:w="844" w:type="pct"/>
            <w:vAlign w:val="center"/>
          </w:tcPr>
          <w:p w14:paraId="7960D925">
            <w:pPr>
              <w:pStyle w:val="18"/>
              <w:jc w:val="center"/>
              <w:rPr>
                <w:rFonts w:hint="eastAsia" w:ascii="仿宋" w:hAnsi="仿宋" w:eastAsia="仿宋" w:cs="仿宋"/>
                <w:color w:val="000000"/>
                <w:szCs w:val="21"/>
              </w:rPr>
            </w:pPr>
            <w:r>
              <w:rPr>
                <w:rFonts w:hint="eastAsia" w:ascii="仿宋" w:hAnsi="仿宋" w:eastAsia="仿宋" w:cs="仿宋"/>
                <w:color w:val="000000"/>
                <w:szCs w:val="21"/>
              </w:rPr>
              <w:t>软件测试</w:t>
            </w:r>
          </w:p>
        </w:tc>
        <w:tc>
          <w:tcPr>
            <w:tcW w:w="639" w:type="pct"/>
            <w:vAlign w:val="center"/>
          </w:tcPr>
          <w:p w14:paraId="13774C44">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62B58EDD">
            <w:pPr>
              <w:pStyle w:val="18"/>
              <w:jc w:val="center"/>
              <w:rPr>
                <w:rFonts w:hint="eastAsia" w:ascii="仿宋" w:hAnsi="仿宋" w:eastAsia="仿宋"/>
                <w:color w:val="000000"/>
                <w:szCs w:val="21"/>
              </w:rPr>
            </w:pPr>
            <w:r>
              <w:rPr>
                <w:rFonts w:hint="eastAsia" w:ascii="仿宋" w:hAnsi="仿宋" w:eastAsia="仿宋"/>
                <w:color w:val="000000"/>
                <w:szCs w:val="21"/>
              </w:rPr>
              <w:t>M</w:t>
            </w:r>
          </w:p>
        </w:tc>
        <w:tc>
          <w:tcPr>
            <w:tcW w:w="641" w:type="pct"/>
            <w:vAlign w:val="center"/>
          </w:tcPr>
          <w:p w14:paraId="6A369D08">
            <w:pPr>
              <w:pStyle w:val="18"/>
              <w:jc w:val="center"/>
              <w:rPr>
                <w:rFonts w:hint="eastAsia" w:ascii="仿宋" w:hAnsi="仿宋" w:eastAsia="仿宋"/>
                <w:color w:val="000000"/>
                <w:szCs w:val="21"/>
              </w:rPr>
            </w:pPr>
            <w:r>
              <w:rPr>
                <w:rFonts w:hint="eastAsia" w:ascii="仿宋" w:hAnsi="仿宋" w:eastAsia="仿宋"/>
                <w:color w:val="000000"/>
                <w:szCs w:val="21"/>
              </w:rPr>
              <w:t>H</w:t>
            </w:r>
          </w:p>
        </w:tc>
        <w:tc>
          <w:tcPr>
            <w:tcW w:w="641" w:type="pct"/>
            <w:vAlign w:val="center"/>
          </w:tcPr>
          <w:p w14:paraId="4C333990">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6434143D">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3CF95A93">
            <w:pPr>
              <w:pStyle w:val="18"/>
              <w:jc w:val="center"/>
              <w:rPr>
                <w:rFonts w:hint="eastAsia" w:ascii="仿宋" w:hAnsi="仿宋" w:eastAsia="仿宋"/>
                <w:color w:val="000000"/>
                <w:szCs w:val="21"/>
              </w:rPr>
            </w:pPr>
            <w:r>
              <w:rPr>
                <w:rFonts w:hint="eastAsia" w:ascii="仿宋" w:hAnsi="仿宋" w:eastAsia="仿宋"/>
                <w:color w:val="000000"/>
                <w:szCs w:val="21"/>
              </w:rPr>
              <w:t>—</w:t>
            </w:r>
          </w:p>
        </w:tc>
      </w:tr>
      <w:tr w14:paraId="72E32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437B0B03">
            <w:pPr>
              <w:widowControl/>
              <w:jc w:val="left"/>
              <w:textAlignment w:val="center"/>
              <w:rPr>
                <w:rFonts w:hint="eastAsia" w:ascii="宋体" w:hAnsi="宋体" w:eastAsia="宋体" w:cs="宋体"/>
                <w:color w:val="000000"/>
                <w:kern w:val="0"/>
                <w:sz w:val="22"/>
                <w:lang w:bidi="ar"/>
              </w:rPr>
            </w:pPr>
            <w:r>
              <w:rPr>
                <w:rFonts w:hint="eastAsia" w:ascii="宋体" w:hAnsi="宋体" w:eastAsia="宋体" w:cs="宋体"/>
                <w:color w:val="000000"/>
                <w:kern w:val="0"/>
                <w:sz w:val="22"/>
                <w:lang w:bidi="ar"/>
              </w:rPr>
              <w:t>22</w:t>
            </w:r>
          </w:p>
        </w:tc>
        <w:tc>
          <w:tcPr>
            <w:tcW w:w="844" w:type="pct"/>
            <w:vAlign w:val="center"/>
          </w:tcPr>
          <w:p w14:paraId="6262481B">
            <w:pPr>
              <w:pStyle w:val="18"/>
              <w:jc w:val="center"/>
              <w:rPr>
                <w:rFonts w:hint="eastAsia" w:ascii="仿宋" w:hAnsi="仿宋" w:eastAsia="仿宋" w:cs="仿宋"/>
                <w:color w:val="000000"/>
                <w:szCs w:val="21"/>
              </w:rPr>
            </w:pPr>
            <w:r>
              <w:rPr>
                <w:rFonts w:hint="eastAsia" w:ascii="仿宋" w:hAnsi="仿宋" w:eastAsia="仿宋" w:cs="仿宋"/>
                <w:color w:val="000000" w:themeColor="text1"/>
                <w:sz w:val="20"/>
                <w:szCs w:val="20"/>
                <w:lang w:bidi="ar"/>
                <w14:textFill>
                  <w14:solidFill>
                    <w14:schemeClr w14:val="tx1"/>
                  </w14:solidFill>
                </w14:textFill>
              </w:rPr>
              <w:t>劳动教育—工业</w:t>
            </w:r>
            <w:r>
              <w:rPr>
                <w:rFonts w:hint="eastAsia" w:ascii="仿宋" w:hAnsi="仿宋" w:eastAsia="仿宋" w:cs="仿宋"/>
                <w:color w:val="000000" w:themeColor="text1"/>
                <w:sz w:val="20"/>
                <w:szCs w:val="20"/>
                <w:lang w:bidi="ar"/>
                <w14:textFill>
                  <w14:solidFill>
                    <w14:schemeClr w14:val="tx1"/>
                  </w14:solidFill>
                </w14:textFill>
              </w:rPr>
              <w:sym w:font="Wingdings" w:char="009E"/>
            </w:r>
            <w:r>
              <w:rPr>
                <w:rFonts w:hint="eastAsia" w:ascii="仿宋" w:hAnsi="仿宋" w:eastAsia="仿宋" w:cs="仿宋"/>
                <w:color w:val="000000" w:themeColor="text1"/>
                <w:sz w:val="20"/>
                <w:szCs w:val="20"/>
                <w:lang w:bidi="ar"/>
                <w14:textFill>
                  <w14:solidFill>
                    <w14:schemeClr w14:val="tx1"/>
                  </w14:solidFill>
                </w14:textFill>
              </w:rPr>
              <w:t>匠心</w:t>
            </w:r>
          </w:p>
        </w:tc>
        <w:tc>
          <w:tcPr>
            <w:tcW w:w="639" w:type="pct"/>
            <w:vAlign w:val="center"/>
          </w:tcPr>
          <w:p w14:paraId="6F7521BA">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641" w:type="pct"/>
            <w:vAlign w:val="center"/>
          </w:tcPr>
          <w:p w14:paraId="7B9BC850">
            <w:pPr>
              <w:pStyle w:val="18"/>
              <w:jc w:val="center"/>
              <w:rPr>
                <w:rFonts w:hint="eastAsia" w:ascii="仿宋" w:hAnsi="仿宋" w:eastAsia="仿宋" w:cs="仿宋"/>
                <w:color w:val="000000"/>
                <w:szCs w:val="21"/>
              </w:rPr>
            </w:pPr>
            <w:r>
              <w:rPr>
                <w:rFonts w:hint="eastAsia" w:ascii="仿宋" w:hAnsi="仿宋" w:eastAsia="仿宋" w:cs="仿宋"/>
                <w:color w:val="000000" w:themeColor="text1"/>
                <w:szCs w:val="21"/>
                <w14:textFill>
                  <w14:solidFill>
                    <w14:schemeClr w14:val="tx1"/>
                  </w14:solidFill>
                </w14:textFill>
              </w:rPr>
              <w:t>M</w:t>
            </w:r>
          </w:p>
        </w:tc>
        <w:tc>
          <w:tcPr>
            <w:tcW w:w="641" w:type="pct"/>
            <w:vAlign w:val="center"/>
          </w:tcPr>
          <w:p w14:paraId="2260AD0F">
            <w:pPr>
              <w:pStyle w:val="18"/>
              <w:jc w:val="center"/>
              <w:rPr>
                <w:rFonts w:hint="eastAsia" w:ascii="仿宋" w:hAnsi="仿宋" w:eastAsia="仿宋" w:cs="仿宋"/>
                <w:color w:val="000000"/>
                <w:szCs w:val="21"/>
              </w:rPr>
            </w:pPr>
            <w:r>
              <w:rPr>
                <w:rFonts w:hint="eastAsia" w:ascii="仿宋" w:hAnsi="仿宋" w:eastAsia="仿宋"/>
                <w:color w:val="000000"/>
                <w:szCs w:val="21"/>
              </w:rPr>
              <w:t>H</w:t>
            </w:r>
          </w:p>
        </w:tc>
        <w:tc>
          <w:tcPr>
            <w:tcW w:w="641" w:type="pct"/>
            <w:vAlign w:val="center"/>
          </w:tcPr>
          <w:p w14:paraId="71DBE5FF">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1C1367C4">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2F80950F">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r>
      <w:tr w14:paraId="692FC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 w:type="pct"/>
            <w:vAlign w:val="center"/>
          </w:tcPr>
          <w:p w14:paraId="0F23BE62">
            <w:pPr>
              <w:widowControl/>
              <w:jc w:val="left"/>
              <w:textAlignment w:val="center"/>
              <w:rPr>
                <w:rFonts w:hint="eastAsia" w:ascii="宋体" w:hAnsi="宋体" w:eastAsia="宋体" w:cs="宋体"/>
                <w:color w:val="000000"/>
                <w:kern w:val="0"/>
                <w:sz w:val="22"/>
                <w:lang w:bidi="ar"/>
              </w:rPr>
            </w:pPr>
            <w:r>
              <w:rPr>
                <w:rFonts w:hint="eastAsia" w:ascii="宋体" w:hAnsi="宋体" w:eastAsia="宋体" w:cs="宋体"/>
                <w:color w:val="000000"/>
                <w:kern w:val="0"/>
                <w:sz w:val="22"/>
                <w:lang w:bidi="ar"/>
              </w:rPr>
              <w:t>23</w:t>
            </w:r>
          </w:p>
        </w:tc>
        <w:tc>
          <w:tcPr>
            <w:tcW w:w="844" w:type="pct"/>
            <w:vAlign w:val="center"/>
          </w:tcPr>
          <w:p w14:paraId="694B5F56">
            <w:pPr>
              <w:pStyle w:val="18"/>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低代码开发技术实践</w:t>
            </w:r>
          </w:p>
        </w:tc>
        <w:tc>
          <w:tcPr>
            <w:tcW w:w="639" w:type="pct"/>
            <w:vAlign w:val="center"/>
          </w:tcPr>
          <w:p w14:paraId="0B9546C1">
            <w:pPr>
              <w:pStyle w:val="18"/>
              <w:jc w:val="center"/>
              <w:rPr>
                <w:rFonts w:hint="eastAsia" w:ascii="仿宋" w:hAnsi="仿宋" w:eastAsia="仿宋" w:cs="仿宋"/>
                <w:color w:val="000000"/>
                <w:szCs w:val="21"/>
              </w:rPr>
            </w:pPr>
            <w:r>
              <w:rPr>
                <w:rFonts w:hint="eastAsia" w:ascii="仿宋" w:hAnsi="仿宋" w:eastAsia="仿宋" w:cs="仿宋"/>
                <w:color w:val="000000"/>
                <w:szCs w:val="21"/>
              </w:rPr>
              <w:t>M</w:t>
            </w:r>
          </w:p>
        </w:tc>
        <w:tc>
          <w:tcPr>
            <w:tcW w:w="641" w:type="pct"/>
            <w:vAlign w:val="center"/>
          </w:tcPr>
          <w:p w14:paraId="78C80BCA">
            <w:pPr>
              <w:pStyle w:val="18"/>
              <w:jc w:val="center"/>
              <w:rPr>
                <w:rFonts w:hint="eastAsia" w:ascii="仿宋" w:hAnsi="仿宋" w:eastAsia="仿宋"/>
                <w:color w:val="000000"/>
                <w:szCs w:val="21"/>
              </w:rPr>
            </w:pPr>
            <w:r>
              <w:rPr>
                <w:rFonts w:hint="eastAsia" w:ascii="仿宋" w:hAnsi="仿宋" w:eastAsia="仿宋"/>
                <w:color w:val="000000"/>
                <w:szCs w:val="21"/>
              </w:rPr>
              <w:t>M</w:t>
            </w:r>
          </w:p>
        </w:tc>
        <w:tc>
          <w:tcPr>
            <w:tcW w:w="641" w:type="pct"/>
            <w:vAlign w:val="center"/>
          </w:tcPr>
          <w:p w14:paraId="2D792EA2">
            <w:pPr>
              <w:pStyle w:val="18"/>
              <w:jc w:val="center"/>
              <w:rPr>
                <w:rFonts w:hint="eastAsia" w:ascii="仿宋" w:hAnsi="仿宋" w:eastAsia="仿宋"/>
                <w:color w:val="000000"/>
                <w:szCs w:val="21"/>
              </w:rPr>
            </w:pPr>
            <w:r>
              <w:rPr>
                <w:rFonts w:hint="eastAsia" w:ascii="仿宋" w:hAnsi="仿宋" w:eastAsia="仿宋"/>
                <w:color w:val="000000"/>
                <w:szCs w:val="21"/>
              </w:rPr>
              <w:t>M</w:t>
            </w:r>
          </w:p>
        </w:tc>
        <w:tc>
          <w:tcPr>
            <w:tcW w:w="641" w:type="pct"/>
            <w:vAlign w:val="center"/>
          </w:tcPr>
          <w:p w14:paraId="1CFEC635">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41" w:type="pct"/>
            <w:vAlign w:val="center"/>
          </w:tcPr>
          <w:p w14:paraId="7506B26C">
            <w:pPr>
              <w:pStyle w:val="18"/>
              <w:jc w:val="center"/>
              <w:rPr>
                <w:rFonts w:hint="eastAsia" w:ascii="仿宋" w:hAnsi="仿宋" w:eastAsia="仿宋" w:cs="仿宋"/>
                <w:color w:val="000000"/>
                <w:szCs w:val="21"/>
              </w:rPr>
            </w:pPr>
            <w:r>
              <w:rPr>
                <w:rFonts w:hint="eastAsia" w:ascii="仿宋" w:hAnsi="仿宋" w:eastAsia="仿宋"/>
                <w:color w:val="000000"/>
                <w:szCs w:val="21"/>
              </w:rPr>
              <w:t>—</w:t>
            </w:r>
          </w:p>
        </w:tc>
        <w:tc>
          <w:tcPr>
            <w:tcW w:w="652" w:type="pct"/>
            <w:vAlign w:val="center"/>
          </w:tcPr>
          <w:p w14:paraId="1CF7CAE7">
            <w:pPr>
              <w:pStyle w:val="18"/>
              <w:jc w:val="center"/>
              <w:rPr>
                <w:rFonts w:hint="eastAsia" w:ascii="仿宋" w:hAnsi="仿宋" w:eastAsia="仿宋"/>
                <w:color w:val="000000"/>
                <w:szCs w:val="21"/>
              </w:rPr>
            </w:pPr>
            <w:r>
              <w:rPr>
                <w:rFonts w:hint="eastAsia" w:ascii="仿宋" w:hAnsi="仿宋" w:eastAsia="仿宋"/>
                <w:color w:val="000000"/>
                <w:szCs w:val="21"/>
              </w:rPr>
              <w:t>—</w:t>
            </w:r>
          </w:p>
        </w:tc>
      </w:tr>
    </w:tbl>
    <w:p w14:paraId="692C96E4"/>
    <w:p w14:paraId="6EA59D57"/>
    <w:tbl>
      <w:tblPr>
        <w:tblStyle w:val="12"/>
        <w:tblW w:w="500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2"/>
        <w:gridCol w:w="2629"/>
        <w:gridCol w:w="730"/>
        <w:gridCol w:w="731"/>
        <w:gridCol w:w="731"/>
        <w:gridCol w:w="731"/>
        <w:gridCol w:w="731"/>
        <w:gridCol w:w="731"/>
        <w:gridCol w:w="731"/>
        <w:gridCol w:w="731"/>
        <w:gridCol w:w="731"/>
        <w:gridCol w:w="731"/>
        <w:gridCol w:w="731"/>
        <w:gridCol w:w="731"/>
        <w:gridCol w:w="731"/>
        <w:gridCol w:w="736"/>
        <w:gridCol w:w="671"/>
      </w:tblGrid>
      <w:tr w14:paraId="6934C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1158" w:type="pct"/>
            <w:gridSpan w:val="2"/>
            <w:tcBorders>
              <w:tl2br w:val="single" w:color="auto" w:sz="4" w:space="0"/>
            </w:tcBorders>
          </w:tcPr>
          <w:p w14:paraId="6291FDC0">
            <w:pPr>
              <w:pStyle w:val="18"/>
              <w:ind w:firstLine="1470" w:firstLineChars="700"/>
              <w:rPr>
                <w:rFonts w:hint="eastAsia" w:ascii="仿宋" w:hAnsi="仿宋" w:eastAsia="仿宋" w:cs="仿宋"/>
                <w:szCs w:val="21"/>
              </w:rPr>
            </w:pPr>
            <w:r>
              <w:rPr>
                <w:rFonts w:hint="eastAsia" w:ascii="仿宋" w:hAnsi="仿宋" w:eastAsia="仿宋" w:cs="仿宋"/>
                <w:szCs w:val="21"/>
              </w:rPr>
              <w:t>培养规格</w:t>
            </w:r>
          </w:p>
          <w:p w14:paraId="15C0A55D">
            <w:pPr>
              <w:pStyle w:val="18"/>
              <w:rPr>
                <w:rFonts w:hint="eastAsia" w:ascii="仿宋" w:hAnsi="仿宋" w:eastAsia="仿宋" w:cs="仿宋"/>
                <w:szCs w:val="21"/>
              </w:rPr>
            </w:pPr>
            <w:r>
              <w:rPr>
                <w:rFonts w:hint="eastAsia" w:ascii="仿宋" w:hAnsi="仿宋" w:eastAsia="仿宋" w:cs="仿宋"/>
                <w:szCs w:val="21"/>
              </w:rPr>
              <w:t>课程名称</w:t>
            </w:r>
          </w:p>
        </w:tc>
        <w:tc>
          <w:tcPr>
            <w:tcW w:w="257" w:type="pct"/>
            <w:vAlign w:val="center"/>
          </w:tcPr>
          <w:p w14:paraId="1A94A8DE">
            <w:pPr>
              <w:pStyle w:val="19"/>
              <w:outlineLvl w:val="9"/>
              <w:rPr>
                <w:rFonts w:hint="eastAsia" w:ascii="仿宋" w:hAnsi="仿宋" w:eastAsia="仿宋" w:cs="仿宋"/>
                <w:szCs w:val="21"/>
              </w:rPr>
            </w:pPr>
            <w:r>
              <w:rPr>
                <w:rFonts w:hint="eastAsia" w:ascii="仿宋" w:hAnsi="仿宋" w:eastAsia="仿宋" w:cs="仿宋"/>
                <w:szCs w:val="21"/>
              </w:rPr>
              <w:t>2.1</w:t>
            </w:r>
          </w:p>
        </w:tc>
        <w:tc>
          <w:tcPr>
            <w:tcW w:w="257" w:type="pct"/>
            <w:vAlign w:val="center"/>
          </w:tcPr>
          <w:p w14:paraId="541F1C72">
            <w:pPr>
              <w:pStyle w:val="19"/>
              <w:outlineLvl w:val="9"/>
              <w:rPr>
                <w:rFonts w:hint="eastAsia" w:ascii="仿宋" w:hAnsi="仿宋" w:eastAsia="仿宋" w:cs="仿宋"/>
                <w:szCs w:val="21"/>
              </w:rPr>
            </w:pPr>
            <w:r>
              <w:rPr>
                <w:rFonts w:hint="eastAsia" w:ascii="仿宋" w:hAnsi="仿宋" w:eastAsia="仿宋" w:cs="仿宋"/>
                <w:szCs w:val="21"/>
              </w:rPr>
              <w:t>2.2</w:t>
            </w:r>
          </w:p>
        </w:tc>
        <w:tc>
          <w:tcPr>
            <w:tcW w:w="257" w:type="pct"/>
            <w:vAlign w:val="center"/>
          </w:tcPr>
          <w:p w14:paraId="48932C69">
            <w:pPr>
              <w:pStyle w:val="19"/>
              <w:outlineLvl w:val="9"/>
              <w:rPr>
                <w:rFonts w:hint="eastAsia" w:ascii="仿宋" w:hAnsi="仿宋" w:eastAsia="仿宋" w:cs="仿宋"/>
                <w:szCs w:val="21"/>
              </w:rPr>
            </w:pPr>
            <w:r>
              <w:rPr>
                <w:rFonts w:hint="eastAsia" w:ascii="仿宋" w:hAnsi="仿宋" w:eastAsia="仿宋" w:cs="仿宋"/>
                <w:szCs w:val="21"/>
              </w:rPr>
              <w:t>2.3</w:t>
            </w:r>
          </w:p>
        </w:tc>
        <w:tc>
          <w:tcPr>
            <w:tcW w:w="257" w:type="pct"/>
            <w:vAlign w:val="center"/>
          </w:tcPr>
          <w:p w14:paraId="511BA0AB">
            <w:pPr>
              <w:pStyle w:val="19"/>
              <w:outlineLvl w:val="9"/>
              <w:rPr>
                <w:rFonts w:hint="eastAsia" w:ascii="仿宋" w:hAnsi="仿宋" w:eastAsia="仿宋" w:cs="仿宋"/>
                <w:szCs w:val="21"/>
              </w:rPr>
            </w:pPr>
            <w:r>
              <w:rPr>
                <w:rFonts w:hint="eastAsia" w:ascii="仿宋" w:hAnsi="仿宋" w:eastAsia="仿宋" w:cs="仿宋"/>
                <w:szCs w:val="21"/>
              </w:rPr>
              <w:t>2.4</w:t>
            </w:r>
          </w:p>
        </w:tc>
        <w:tc>
          <w:tcPr>
            <w:tcW w:w="257" w:type="pct"/>
            <w:vAlign w:val="center"/>
          </w:tcPr>
          <w:p w14:paraId="2BEFA8DF">
            <w:pPr>
              <w:pStyle w:val="19"/>
              <w:outlineLvl w:val="9"/>
              <w:rPr>
                <w:rFonts w:hint="eastAsia" w:ascii="仿宋" w:hAnsi="仿宋" w:eastAsia="仿宋" w:cs="仿宋"/>
                <w:szCs w:val="21"/>
              </w:rPr>
            </w:pPr>
            <w:r>
              <w:rPr>
                <w:rFonts w:hint="eastAsia" w:ascii="仿宋" w:hAnsi="仿宋" w:eastAsia="仿宋" w:cs="仿宋"/>
                <w:szCs w:val="21"/>
              </w:rPr>
              <w:t>2.5</w:t>
            </w:r>
          </w:p>
        </w:tc>
        <w:tc>
          <w:tcPr>
            <w:tcW w:w="257" w:type="pct"/>
            <w:vAlign w:val="center"/>
          </w:tcPr>
          <w:p w14:paraId="242E4A4E">
            <w:pPr>
              <w:pStyle w:val="19"/>
              <w:outlineLvl w:val="9"/>
              <w:rPr>
                <w:rFonts w:hint="eastAsia" w:ascii="仿宋" w:hAnsi="仿宋" w:eastAsia="仿宋" w:cs="仿宋"/>
                <w:szCs w:val="21"/>
              </w:rPr>
            </w:pPr>
            <w:r>
              <w:rPr>
                <w:rFonts w:hint="eastAsia" w:ascii="仿宋" w:hAnsi="仿宋" w:eastAsia="仿宋" w:cs="仿宋"/>
                <w:szCs w:val="21"/>
              </w:rPr>
              <w:t>2.6</w:t>
            </w:r>
          </w:p>
        </w:tc>
        <w:tc>
          <w:tcPr>
            <w:tcW w:w="257" w:type="pct"/>
            <w:vAlign w:val="center"/>
          </w:tcPr>
          <w:p w14:paraId="1EE55D44">
            <w:pPr>
              <w:pStyle w:val="19"/>
              <w:outlineLvl w:val="9"/>
              <w:rPr>
                <w:rFonts w:hint="eastAsia" w:ascii="仿宋" w:hAnsi="仿宋" w:eastAsia="仿宋" w:cs="仿宋"/>
                <w:szCs w:val="21"/>
              </w:rPr>
            </w:pPr>
            <w:r>
              <w:rPr>
                <w:rFonts w:hint="eastAsia" w:ascii="仿宋" w:hAnsi="仿宋" w:eastAsia="仿宋" w:cs="仿宋"/>
                <w:szCs w:val="21"/>
              </w:rPr>
              <w:t>2.7</w:t>
            </w:r>
          </w:p>
        </w:tc>
        <w:tc>
          <w:tcPr>
            <w:tcW w:w="257" w:type="pct"/>
            <w:vAlign w:val="center"/>
          </w:tcPr>
          <w:p w14:paraId="6037C5C1">
            <w:pPr>
              <w:pStyle w:val="18"/>
              <w:rPr>
                <w:rFonts w:hint="eastAsia" w:ascii="仿宋" w:hAnsi="仿宋" w:eastAsia="仿宋" w:cs="仿宋"/>
                <w:szCs w:val="21"/>
              </w:rPr>
            </w:pPr>
            <w:r>
              <w:rPr>
                <w:rFonts w:hint="eastAsia" w:ascii="仿宋" w:hAnsi="仿宋" w:eastAsia="仿宋" w:cs="仿宋"/>
                <w:szCs w:val="21"/>
              </w:rPr>
              <w:t>2.8</w:t>
            </w:r>
          </w:p>
        </w:tc>
        <w:tc>
          <w:tcPr>
            <w:tcW w:w="257" w:type="pct"/>
            <w:vAlign w:val="center"/>
          </w:tcPr>
          <w:p w14:paraId="56AA64F6">
            <w:pPr>
              <w:pStyle w:val="18"/>
              <w:rPr>
                <w:rFonts w:hint="eastAsia" w:ascii="仿宋" w:hAnsi="仿宋" w:eastAsia="仿宋" w:cs="仿宋"/>
                <w:szCs w:val="21"/>
              </w:rPr>
            </w:pPr>
            <w:r>
              <w:rPr>
                <w:rFonts w:hint="eastAsia" w:ascii="仿宋" w:hAnsi="仿宋" w:eastAsia="仿宋" w:cs="仿宋"/>
                <w:szCs w:val="21"/>
              </w:rPr>
              <w:t>2.9</w:t>
            </w:r>
          </w:p>
        </w:tc>
        <w:tc>
          <w:tcPr>
            <w:tcW w:w="257" w:type="pct"/>
            <w:vAlign w:val="center"/>
          </w:tcPr>
          <w:p w14:paraId="61F02820">
            <w:pPr>
              <w:pStyle w:val="18"/>
              <w:rPr>
                <w:rFonts w:hint="eastAsia" w:ascii="仿宋" w:hAnsi="仿宋" w:eastAsia="仿宋" w:cs="仿宋"/>
                <w:szCs w:val="21"/>
              </w:rPr>
            </w:pPr>
            <w:r>
              <w:rPr>
                <w:rFonts w:hint="eastAsia" w:ascii="仿宋" w:hAnsi="仿宋" w:eastAsia="仿宋" w:cs="仿宋"/>
                <w:szCs w:val="21"/>
              </w:rPr>
              <w:t>2.10</w:t>
            </w:r>
          </w:p>
        </w:tc>
        <w:tc>
          <w:tcPr>
            <w:tcW w:w="257" w:type="pct"/>
            <w:vAlign w:val="center"/>
          </w:tcPr>
          <w:p w14:paraId="55405001">
            <w:pPr>
              <w:pStyle w:val="18"/>
              <w:rPr>
                <w:rFonts w:hint="eastAsia" w:ascii="仿宋" w:hAnsi="仿宋" w:eastAsia="仿宋" w:cs="仿宋"/>
                <w:szCs w:val="21"/>
              </w:rPr>
            </w:pPr>
            <w:r>
              <w:rPr>
                <w:rFonts w:hint="eastAsia" w:ascii="仿宋" w:hAnsi="仿宋" w:eastAsia="仿宋" w:cs="仿宋"/>
                <w:szCs w:val="21"/>
              </w:rPr>
              <w:t>2.11</w:t>
            </w:r>
          </w:p>
        </w:tc>
        <w:tc>
          <w:tcPr>
            <w:tcW w:w="257" w:type="pct"/>
            <w:vAlign w:val="center"/>
          </w:tcPr>
          <w:p w14:paraId="1F4A2449">
            <w:pPr>
              <w:pStyle w:val="18"/>
              <w:rPr>
                <w:rFonts w:hint="eastAsia" w:ascii="仿宋" w:hAnsi="仿宋" w:eastAsia="仿宋" w:cs="仿宋"/>
                <w:szCs w:val="21"/>
              </w:rPr>
            </w:pPr>
            <w:r>
              <w:rPr>
                <w:rFonts w:hint="eastAsia" w:ascii="仿宋" w:hAnsi="仿宋" w:eastAsia="仿宋" w:cs="仿宋"/>
                <w:szCs w:val="21"/>
              </w:rPr>
              <w:t>2.12</w:t>
            </w:r>
          </w:p>
        </w:tc>
        <w:tc>
          <w:tcPr>
            <w:tcW w:w="257" w:type="pct"/>
            <w:vAlign w:val="center"/>
          </w:tcPr>
          <w:p w14:paraId="7A5EC9E6">
            <w:pPr>
              <w:pStyle w:val="18"/>
              <w:rPr>
                <w:rFonts w:hint="eastAsia" w:ascii="仿宋" w:hAnsi="仿宋" w:eastAsia="仿宋" w:cs="仿宋"/>
                <w:szCs w:val="21"/>
              </w:rPr>
            </w:pPr>
            <w:r>
              <w:rPr>
                <w:rFonts w:hint="eastAsia" w:ascii="仿宋" w:hAnsi="仿宋" w:eastAsia="仿宋" w:cs="仿宋"/>
                <w:szCs w:val="21"/>
              </w:rPr>
              <w:t>2.13</w:t>
            </w:r>
          </w:p>
        </w:tc>
        <w:tc>
          <w:tcPr>
            <w:tcW w:w="259" w:type="pct"/>
            <w:vAlign w:val="center"/>
          </w:tcPr>
          <w:p w14:paraId="21748467">
            <w:pPr>
              <w:pStyle w:val="18"/>
              <w:rPr>
                <w:rFonts w:hint="eastAsia" w:ascii="仿宋" w:hAnsi="仿宋" w:eastAsia="仿宋" w:cs="仿宋"/>
                <w:szCs w:val="21"/>
              </w:rPr>
            </w:pPr>
            <w:r>
              <w:rPr>
                <w:rFonts w:hint="eastAsia" w:ascii="仿宋" w:hAnsi="仿宋" w:eastAsia="仿宋" w:cs="仿宋"/>
                <w:szCs w:val="21"/>
              </w:rPr>
              <w:t>2.14</w:t>
            </w:r>
          </w:p>
        </w:tc>
        <w:tc>
          <w:tcPr>
            <w:tcW w:w="236" w:type="pct"/>
            <w:vAlign w:val="center"/>
          </w:tcPr>
          <w:p w14:paraId="0E082309">
            <w:pPr>
              <w:pStyle w:val="18"/>
              <w:rPr>
                <w:rFonts w:hint="eastAsia" w:ascii="仿宋" w:hAnsi="仿宋" w:eastAsia="仿宋" w:cs="仿宋"/>
                <w:szCs w:val="21"/>
              </w:rPr>
            </w:pPr>
            <w:r>
              <w:rPr>
                <w:rFonts w:hint="eastAsia" w:ascii="仿宋" w:hAnsi="仿宋" w:eastAsia="仿宋" w:cs="仿宋"/>
                <w:szCs w:val="21"/>
              </w:rPr>
              <w:t>2.15</w:t>
            </w:r>
          </w:p>
        </w:tc>
      </w:tr>
      <w:tr w14:paraId="34351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297F99F7">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1</w:t>
            </w:r>
          </w:p>
        </w:tc>
        <w:tc>
          <w:tcPr>
            <w:tcW w:w="925" w:type="pct"/>
            <w:vAlign w:val="center"/>
          </w:tcPr>
          <w:p w14:paraId="1F4256EC">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高等数学</w:t>
            </w:r>
          </w:p>
        </w:tc>
        <w:tc>
          <w:tcPr>
            <w:tcW w:w="257" w:type="pct"/>
            <w:vAlign w:val="center"/>
          </w:tcPr>
          <w:p w14:paraId="4F0D6C6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105A9D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6151EDA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F1626B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2FD8CDB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2B57DF8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652660C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C5AC6D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18B3A8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2551937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592A26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256C49E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65B83D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9" w:type="pct"/>
            <w:vAlign w:val="center"/>
          </w:tcPr>
          <w:p w14:paraId="3FDD00E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6" w:type="pct"/>
            <w:vAlign w:val="center"/>
          </w:tcPr>
          <w:p w14:paraId="1C779FAB">
            <w:pPr>
              <w:pStyle w:val="18"/>
              <w:jc w:val="center"/>
              <w:rPr>
                <w:rFonts w:hint="eastAsia" w:ascii="仿宋" w:hAnsi="仿宋" w:eastAsia="仿宋" w:cs="仿宋"/>
                <w:szCs w:val="21"/>
              </w:rPr>
            </w:pPr>
            <w:r>
              <w:rPr>
                <w:rFonts w:hint="eastAsia" w:ascii="仿宋" w:hAnsi="仿宋" w:eastAsia="仿宋"/>
                <w:color w:val="000000"/>
                <w:szCs w:val="21"/>
              </w:rPr>
              <w:t>—</w:t>
            </w:r>
          </w:p>
        </w:tc>
      </w:tr>
      <w:tr w14:paraId="3CCEB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7351E185">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2</w:t>
            </w:r>
          </w:p>
        </w:tc>
        <w:tc>
          <w:tcPr>
            <w:tcW w:w="925" w:type="pct"/>
            <w:vAlign w:val="center"/>
          </w:tcPr>
          <w:p w14:paraId="2745999D">
            <w:pPr>
              <w:pStyle w:val="18"/>
              <w:jc w:val="center"/>
              <w:rPr>
                <w:rFonts w:hint="eastAsia" w:ascii="仿宋" w:hAnsi="仿宋" w:eastAsia="仿宋" w:cs="仿宋"/>
                <w:szCs w:val="21"/>
              </w:rPr>
            </w:pPr>
            <w:r>
              <w:rPr>
                <w:rFonts w:hint="eastAsia" w:ascii="仿宋" w:hAnsi="仿宋" w:eastAsia="仿宋" w:cs="仿宋"/>
                <w:szCs w:val="21"/>
              </w:rPr>
              <w:t>C语言程序设计</w:t>
            </w:r>
          </w:p>
        </w:tc>
        <w:tc>
          <w:tcPr>
            <w:tcW w:w="257" w:type="pct"/>
            <w:vAlign w:val="center"/>
          </w:tcPr>
          <w:p w14:paraId="3422DDE6">
            <w:pPr>
              <w:pStyle w:val="18"/>
              <w:jc w:val="center"/>
              <w:rPr>
                <w:rFonts w:hint="eastAsia" w:ascii="仿宋" w:hAnsi="仿宋" w:eastAsia="仿宋" w:cs="仿宋"/>
                <w:szCs w:val="21"/>
              </w:rPr>
            </w:pPr>
            <w:r>
              <w:rPr>
                <w:rFonts w:hint="eastAsia" w:ascii="仿宋" w:hAnsi="仿宋" w:eastAsia="仿宋" w:cs="仿宋"/>
                <w:szCs w:val="21"/>
              </w:rPr>
              <w:t>M</w:t>
            </w:r>
          </w:p>
        </w:tc>
        <w:tc>
          <w:tcPr>
            <w:tcW w:w="257" w:type="pct"/>
            <w:vAlign w:val="center"/>
          </w:tcPr>
          <w:p w14:paraId="38A78D6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EE99CBD">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332EC81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24BEF47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CB6735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E72D9B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6716516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E3D26F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6B0DCAE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B2E81C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234574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7D04FEE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9" w:type="pct"/>
            <w:vAlign w:val="center"/>
          </w:tcPr>
          <w:p w14:paraId="43B4DCE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6" w:type="pct"/>
            <w:vAlign w:val="center"/>
          </w:tcPr>
          <w:p w14:paraId="0C8A9DA6">
            <w:pPr>
              <w:pStyle w:val="18"/>
              <w:jc w:val="center"/>
              <w:rPr>
                <w:rFonts w:hint="eastAsia" w:ascii="仿宋" w:hAnsi="仿宋" w:eastAsia="仿宋" w:cs="仿宋"/>
                <w:szCs w:val="21"/>
              </w:rPr>
            </w:pPr>
            <w:r>
              <w:rPr>
                <w:rFonts w:hint="eastAsia" w:ascii="仿宋" w:hAnsi="仿宋" w:eastAsia="仿宋"/>
                <w:color w:val="000000"/>
                <w:szCs w:val="21"/>
              </w:rPr>
              <w:t>—</w:t>
            </w:r>
          </w:p>
        </w:tc>
      </w:tr>
      <w:tr w14:paraId="0BF47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606C7347">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3</w:t>
            </w:r>
          </w:p>
        </w:tc>
        <w:tc>
          <w:tcPr>
            <w:tcW w:w="925" w:type="pct"/>
            <w:vAlign w:val="center"/>
          </w:tcPr>
          <w:p w14:paraId="3B8F6646">
            <w:pPr>
              <w:pStyle w:val="18"/>
              <w:jc w:val="center"/>
              <w:rPr>
                <w:rFonts w:hint="eastAsia" w:ascii="仿宋" w:hAnsi="仿宋" w:eastAsia="仿宋" w:cs="仿宋"/>
                <w:szCs w:val="21"/>
              </w:rPr>
            </w:pPr>
            <w:r>
              <w:rPr>
                <w:rFonts w:hint="eastAsia" w:ascii="仿宋" w:hAnsi="仿宋" w:eastAsia="仿宋" w:cs="仿宋"/>
                <w:szCs w:val="21"/>
              </w:rPr>
              <w:t>Linux操作系统</w:t>
            </w:r>
          </w:p>
        </w:tc>
        <w:tc>
          <w:tcPr>
            <w:tcW w:w="257" w:type="pct"/>
            <w:vAlign w:val="center"/>
          </w:tcPr>
          <w:p w14:paraId="07537276">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275AC2F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FF6CDC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A4241A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7ADCCFF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423616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C5D175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7A54694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3577D0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E63F38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7B8212D3">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48191CD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6754000">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9" w:type="pct"/>
            <w:vAlign w:val="center"/>
          </w:tcPr>
          <w:p w14:paraId="5B25013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6" w:type="pct"/>
            <w:vAlign w:val="center"/>
          </w:tcPr>
          <w:p w14:paraId="35AB6954">
            <w:pPr>
              <w:pStyle w:val="18"/>
              <w:jc w:val="center"/>
              <w:rPr>
                <w:rFonts w:hint="eastAsia" w:ascii="仿宋" w:hAnsi="仿宋" w:eastAsia="仿宋" w:cs="仿宋"/>
                <w:szCs w:val="21"/>
              </w:rPr>
            </w:pPr>
            <w:r>
              <w:rPr>
                <w:rFonts w:hint="eastAsia" w:ascii="仿宋" w:hAnsi="仿宋" w:eastAsia="仿宋"/>
                <w:color w:val="000000"/>
                <w:szCs w:val="21"/>
              </w:rPr>
              <w:t>—</w:t>
            </w:r>
          </w:p>
        </w:tc>
      </w:tr>
      <w:tr w14:paraId="6E182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3D38A217">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4</w:t>
            </w:r>
          </w:p>
        </w:tc>
        <w:tc>
          <w:tcPr>
            <w:tcW w:w="925" w:type="pct"/>
            <w:vAlign w:val="center"/>
          </w:tcPr>
          <w:p w14:paraId="40AF1FD3">
            <w:pPr>
              <w:pStyle w:val="18"/>
              <w:jc w:val="center"/>
              <w:rPr>
                <w:rFonts w:hint="eastAsia" w:ascii="仿宋" w:hAnsi="仿宋" w:eastAsia="仿宋" w:cs="仿宋"/>
                <w:szCs w:val="21"/>
              </w:rPr>
            </w:pPr>
            <w:r>
              <w:rPr>
                <w:rFonts w:hint="eastAsia" w:ascii="仿宋" w:hAnsi="仿宋" w:eastAsia="仿宋" w:cs="仿宋"/>
                <w:szCs w:val="21"/>
              </w:rPr>
              <w:t>计算机网络应用</w:t>
            </w:r>
          </w:p>
        </w:tc>
        <w:tc>
          <w:tcPr>
            <w:tcW w:w="257" w:type="pct"/>
            <w:vAlign w:val="center"/>
          </w:tcPr>
          <w:p w14:paraId="1964C8D5">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4A794B6D">
            <w:pPr>
              <w:pStyle w:val="18"/>
              <w:jc w:val="center"/>
              <w:rPr>
                <w:rFonts w:hint="eastAsia" w:ascii="仿宋" w:hAnsi="仿宋" w:eastAsia="仿宋" w:cs="仿宋"/>
                <w:szCs w:val="21"/>
              </w:rPr>
            </w:pPr>
            <w:r>
              <w:rPr>
                <w:rFonts w:hint="eastAsia" w:ascii="仿宋" w:hAnsi="仿宋" w:eastAsia="仿宋"/>
                <w:color w:val="000000"/>
                <w:szCs w:val="21"/>
              </w:rPr>
              <w:t>L</w:t>
            </w:r>
          </w:p>
        </w:tc>
        <w:tc>
          <w:tcPr>
            <w:tcW w:w="257" w:type="pct"/>
            <w:vAlign w:val="center"/>
          </w:tcPr>
          <w:p w14:paraId="2A4F695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389192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7D96D23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E0C960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63E3530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22F5AD0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5FCC6A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D5EDDD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B70AE9D">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7CE7710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5E8425B">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9" w:type="pct"/>
            <w:vAlign w:val="center"/>
          </w:tcPr>
          <w:p w14:paraId="4A46800A">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36" w:type="pct"/>
            <w:vAlign w:val="center"/>
          </w:tcPr>
          <w:p w14:paraId="0DAAD774">
            <w:pPr>
              <w:pStyle w:val="18"/>
              <w:jc w:val="center"/>
              <w:rPr>
                <w:rFonts w:hint="eastAsia" w:ascii="仿宋" w:hAnsi="仿宋" w:eastAsia="仿宋" w:cs="仿宋"/>
                <w:szCs w:val="21"/>
              </w:rPr>
            </w:pPr>
            <w:r>
              <w:rPr>
                <w:rFonts w:hint="eastAsia" w:ascii="仿宋" w:hAnsi="仿宋" w:eastAsia="仿宋"/>
                <w:color w:val="000000"/>
                <w:szCs w:val="21"/>
              </w:rPr>
              <w:t>H</w:t>
            </w:r>
          </w:p>
        </w:tc>
      </w:tr>
      <w:tr w14:paraId="77CE1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306176D5">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5</w:t>
            </w:r>
          </w:p>
        </w:tc>
        <w:tc>
          <w:tcPr>
            <w:tcW w:w="925" w:type="pct"/>
            <w:vAlign w:val="center"/>
          </w:tcPr>
          <w:p w14:paraId="26188DA4">
            <w:pPr>
              <w:pStyle w:val="18"/>
              <w:jc w:val="center"/>
              <w:rPr>
                <w:rFonts w:hint="eastAsia" w:ascii="仿宋" w:hAnsi="仿宋" w:eastAsia="仿宋" w:cs="仿宋"/>
                <w:szCs w:val="21"/>
              </w:rPr>
            </w:pPr>
            <w:r>
              <w:rPr>
                <w:rFonts w:hint="eastAsia" w:ascii="仿宋" w:hAnsi="仿宋" w:eastAsia="仿宋" w:cs="仿宋"/>
                <w:szCs w:val="21"/>
              </w:rPr>
              <w:t>Java语言程序设计</w:t>
            </w:r>
          </w:p>
        </w:tc>
        <w:tc>
          <w:tcPr>
            <w:tcW w:w="257" w:type="pct"/>
            <w:vAlign w:val="center"/>
          </w:tcPr>
          <w:p w14:paraId="16FE9244">
            <w:pPr>
              <w:pStyle w:val="18"/>
              <w:jc w:val="center"/>
              <w:rPr>
                <w:rFonts w:hint="eastAsia" w:ascii="仿宋" w:hAnsi="仿宋" w:eastAsia="仿宋" w:cs="仿宋"/>
                <w:szCs w:val="21"/>
              </w:rPr>
            </w:pPr>
            <w:r>
              <w:rPr>
                <w:rFonts w:hint="eastAsia" w:ascii="仿宋" w:hAnsi="仿宋" w:eastAsia="仿宋" w:cs="仿宋"/>
                <w:szCs w:val="21"/>
              </w:rPr>
              <w:t>M</w:t>
            </w:r>
          </w:p>
        </w:tc>
        <w:tc>
          <w:tcPr>
            <w:tcW w:w="257" w:type="pct"/>
            <w:vAlign w:val="center"/>
          </w:tcPr>
          <w:p w14:paraId="3F3DEB5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579F14C">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722ACD2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6F0CEAC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D984C6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36B70EF7">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27C5D88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6C10486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7B641F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360DF44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06032A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58551F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9" w:type="pct"/>
            <w:vAlign w:val="center"/>
          </w:tcPr>
          <w:p w14:paraId="36A579B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6" w:type="pct"/>
            <w:vAlign w:val="center"/>
          </w:tcPr>
          <w:p w14:paraId="053C5D25">
            <w:pPr>
              <w:pStyle w:val="18"/>
              <w:jc w:val="center"/>
              <w:rPr>
                <w:rFonts w:hint="eastAsia" w:ascii="仿宋" w:hAnsi="仿宋" w:eastAsia="仿宋" w:cs="仿宋"/>
                <w:szCs w:val="21"/>
              </w:rPr>
            </w:pPr>
            <w:r>
              <w:rPr>
                <w:rFonts w:hint="eastAsia" w:ascii="仿宋" w:hAnsi="仿宋" w:eastAsia="仿宋"/>
                <w:color w:val="000000"/>
                <w:szCs w:val="21"/>
              </w:rPr>
              <w:t>—</w:t>
            </w:r>
          </w:p>
        </w:tc>
      </w:tr>
      <w:tr w14:paraId="06C8F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38379B58">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6</w:t>
            </w:r>
          </w:p>
        </w:tc>
        <w:tc>
          <w:tcPr>
            <w:tcW w:w="925" w:type="pct"/>
            <w:vAlign w:val="center"/>
          </w:tcPr>
          <w:p w14:paraId="484F4494">
            <w:pPr>
              <w:pStyle w:val="18"/>
              <w:jc w:val="center"/>
              <w:rPr>
                <w:rFonts w:hint="eastAsia" w:ascii="仿宋" w:hAnsi="仿宋" w:eastAsia="仿宋" w:cs="仿宋"/>
                <w:szCs w:val="21"/>
              </w:rPr>
            </w:pPr>
            <w:r>
              <w:rPr>
                <w:rFonts w:hint="eastAsia" w:ascii="仿宋" w:hAnsi="仿宋" w:eastAsia="仿宋" w:cs="仿宋"/>
                <w:szCs w:val="21"/>
              </w:rPr>
              <w:t>MySQL数据库技术</w:t>
            </w:r>
          </w:p>
        </w:tc>
        <w:tc>
          <w:tcPr>
            <w:tcW w:w="257" w:type="pct"/>
            <w:vAlign w:val="center"/>
          </w:tcPr>
          <w:p w14:paraId="2406B1CB">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2FDF6BEC">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293C18E6">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0193F312">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23E09FE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7B633AC1">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28D201A7">
            <w:pPr>
              <w:pStyle w:val="18"/>
              <w:jc w:val="center"/>
              <w:rPr>
                <w:rFonts w:hint="eastAsia" w:ascii="仿宋" w:hAnsi="仿宋" w:eastAsia="仿宋" w:cs="仿宋"/>
                <w:szCs w:val="21"/>
              </w:rPr>
            </w:pPr>
            <w:r>
              <w:rPr>
                <w:rFonts w:hint="eastAsia" w:ascii="仿宋" w:hAnsi="仿宋" w:eastAsia="仿宋"/>
                <w:color w:val="000000"/>
                <w:szCs w:val="21"/>
              </w:rPr>
              <w:t>L</w:t>
            </w:r>
          </w:p>
        </w:tc>
        <w:tc>
          <w:tcPr>
            <w:tcW w:w="257" w:type="pct"/>
            <w:vAlign w:val="center"/>
          </w:tcPr>
          <w:p w14:paraId="1B962562">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6A24DF8A">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23A0A127">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64531DD9">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63ACEF0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7C5A367B">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9" w:type="pct"/>
            <w:vAlign w:val="center"/>
          </w:tcPr>
          <w:p w14:paraId="2BE8F83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6" w:type="pct"/>
            <w:vAlign w:val="center"/>
          </w:tcPr>
          <w:p w14:paraId="2386D5E8">
            <w:pPr>
              <w:pStyle w:val="18"/>
              <w:jc w:val="center"/>
              <w:rPr>
                <w:rFonts w:hint="eastAsia" w:ascii="仿宋" w:hAnsi="仿宋" w:eastAsia="仿宋" w:cs="仿宋"/>
                <w:szCs w:val="21"/>
              </w:rPr>
            </w:pPr>
            <w:r>
              <w:rPr>
                <w:rFonts w:hint="eastAsia" w:ascii="仿宋" w:hAnsi="仿宋" w:eastAsia="仿宋"/>
                <w:color w:val="000000"/>
                <w:szCs w:val="21"/>
              </w:rPr>
              <w:t>—</w:t>
            </w:r>
          </w:p>
        </w:tc>
      </w:tr>
      <w:tr w14:paraId="59072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66E4C5F5">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7</w:t>
            </w:r>
          </w:p>
        </w:tc>
        <w:tc>
          <w:tcPr>
            <w:tcW w:w="925" w:type="pct"/>
            <w:vAlign w:val="center"/>
          </w:tcPr>
          <w:p w14:paraId="718B4761">
            <w:pPr>
              <w:pStyle w:val="18"/>
              <w:jc w:val="center"/>
              <w:rPr>
                <w:rFonts w:hint="eastAsia" w:ascii="仿宋" w:hAnsi="仿宋" w:eastAsia="仿宋" w:cs="仿宋"/>
                <w:szCs w:val="21"/>
              </w:rPr>
            </w:pPr>
            <w:r>
              <w:rPr>
                <w:rFonts w:hint="eastAsia" w:ascii="仿宋" w:hAnsi="仿宋" w:eastAsia="仿宋" w:cs="仿宋"/>
                <w:szCs w:val="21"/>
              </w:rPr>
              <w:t>网页设计与制作</w:t>
            </w:r>
          </w:p>
        </w:tc>
        <w:tc>
          <w:tcPr>
            <w:tcW w:w="257" w:type="pct"/>
            <w:vAlign w:val="center"/>
          </w:tcPr>
          <w:p w14:paraId="073E4C5A">
            <w:pPr>
              <w:pStyle w:val="18"/>
              <w:jc w:val="center"/>
              <w:rPr>
                <w:rFonts w:hint="eastAsia" w:ascii="仿宋" w:hAnsi="仿宋" w:eastAsia="仿宋" w:cs="仿宋"/>
                <w:szCs w:val="21"/>
              </w:rPr>
            </w:pPr>
            <w:r>
              <w:rPr>
                <w:rFonts w:hint="eastAsia" w:ascii="仿宋" w:hAnsi="仿宋" w:eastAsia="仿宋" w:cs="仿宋"/>
                <w:szCs w:val="21"/>
              </w:rPr>
              <w:t>M</w:t>
            </w:r>
          </w:p>
        </w:tc>
        <w:tc>
          <w:tcPr>
            <w:tcW w:w="257" w:type="pct"/>
            <w:vAlign w:val="center"/>
          </w:tcPr>
          <w:p w14:paraId="7C03D2C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39B97A47">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1B94BDF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3447EA0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5EA8EDF">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5277E9E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D5574DF">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32717810">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4617CA9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9C4C9D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2D803105">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29E5669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9" w:type="pct"/>
            <w:vAlign w:val="center"/>
          </w:tcPr>
          <w:p w14:paraId="609D2CD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6" w:type="pct"/>
            <w:vAlign w:val="center"/>
          </w:tcPr>
          <w:p w14:paraId="08CDC4E5">
            <w:pPr>
              <w:pStyle w:val="18"/>
              <w:jc w:val="center"/>
              <w:rPr>
                <w:rFonts w:hint="eastAsia" w:ascii="仿宋" w:hAnsi="仿宋" w:eastAsia="仿宋" w:cs="仿宋"/>
                <w:szCs w:val="21"/>
              </w:rPr>
            </w:pPr>
            <w:r>
              <w:rPr>
                <w:rFonts w:hint="eastAsia" w:ascii="仿宋" w:hAnsi="仿宋" w:eastAsia="仿宋"/>
                <w:color w:val="000000"/>
                <w:szCs w:val="21"/>
              </w:rPr>
              <w:t>—</w:t>
            </w:r>
          </w:p>
        </w:tc>
      </w:tr>
      <w:tr w14:paraId="38390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0349DE7D">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8</w:t>
            </w:r>
          </w:p>
        </w:tc>
        <w:tc>
          <w:tcPr>
            <w:tcW w:w="925" w:type="pct"/>
            <w:vAlign w:val="center"/>
          </w:tcPr>
          <w:p w14:paraId="43E91BA1">
            <w:pPr>
              <w:pStyle w:val="18"/>
              <w:jc w:val="center"/>
              <w:rPr>
                <w:rFonts w:hint="eastAsia" w:ascii="仿宋" w:hAnsi="仿宋" w:eastAsia="仿宋" w:cs="仿宋"/>
                <w:szCs w:val="21"/>
              </w:rPr>
            </w:pPr>
            <w:r>
              <w:rPr>
                <w:rFonts w:hint="eastAsia" w:ascii="仿宋" w:hAnsi="仿宋" w:eastAsia="仿宋" w:cs="仿宋"/>
                <w:szCs w:val="21"/>
              </w:rPr>
              <w:t>Vue.js前端框架技术</w:t>
            </w:r>
          </w:p>
        </w:tc>
        <w:tc>
          <w:tcPr>
            <w:tcW w:w="257" w:type="pct"/>
            <w:vAlign w:val="center"/>
          </w:tcPr>
          <w:p w14:paraId="60D5CE7F">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055FDB4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96BA694">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41E264A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253CB2FD">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24AB5699">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5C25F862">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37B6A869">
            <w:pPr>
              <w:pStyle w:val="18"/>
              <w:jc w:val="center"/>
              <w:rPr>
                <w:rFonts w:hint="eastAsia" w:ascii="仿宋" w:hAnsi="仿宋" w:eastAsia="仿宋" w:cs="仿宋"/>
                <w:szCs w:val="21"/>
              </w:rPr>
            </w:pPr>
            <w:r>
              <w:rPr>
                <w:rFonts w:hint="eastAsia" w:ascii="仿宋" w:hAnsi="仿宋" w:eastAsia="仿宋"/>
                <w:color w:val="000000"/>
                <w:szCs w:val="21"/>
              </w:rPr>
              <w:t>L</w:t>
            </w:r>
          </w:p>
        </w:tc>
        <w:tc>
          <w:tcPr>
            <w:tcW w:w="257" w:type="pct"/>
            <w:vAlign w:val="center"/>
          </w:tcPr>
          <w:p w14:paraId="756791B1">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214D336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29BACDD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7E769002">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257F88B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9" w:type="pct"/>
            <w:vAlign w:val="center"/>
          </w:tcPr>
          <w:p w14:paraId="28AC0B2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6" w:type="pct"/>
            <w:vAlign w:val="center"/>
          </w:tcPr>
          <w:p w14:paraId="6B33AB21">
            <w:pPr>
              <w:pStyle w:val="18"/>
              <w:jc w:val="center"/>
              <w:rPr>
                <w:rFonts w:hint="eastAsia" w:ascii="仿宋" w:hAnsi="仿宋" w:eastAsia="仿宋" w:cs="仿宋"/>
                <w:szCs w:val="21"/>
              </w:rPr>
            </w:pPr>
            <w:r>
              <w:rPr>
                <w:rFonts w:hint="eastAsia" w:ascii="仿宋" w:hAnsi="仿宋" w:eastAsia="仿宋"/>
                <w:color w:val="000000"/>
                <w:szCs w:val="21"/>
              </w:rPr>
              <w:t>—</w:t>
            </w:r>
          </w:p>
        </w:tc>
      </w:tr>
      <w:tr w14:paraId="53B90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001059A8">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9</w:t>
            </w:r>
          </w:p>
        </w:tc>
        <w:tc>
          <w:tcPr>
            <w:tcW w:w="925" w:type="pct"/>
            <w:vAlign w:val="center"/>
          </w:tcPr>
          <w:p w14:paraId="0E4C2BD8">
            <w:pPr>
              <w:pStyle w:val="18"/>
              <w:jc w:val="center"/>
              <w:rPr>
                <w:rFonts w:hint="eastAsia" w:ascii="仿宋" w:hAnsi="仿宋" w:eastAsia="仿宋" w:cs="仿宋"/>
                <w:szCs w:val="21"/>
              </w:rPr>
            </w:pPr>
            <w:r>
              <w:rPr>
                <w:rFonts w:hint="eastAsia" w:ascii="仿宋" w:hAnsi="仿宋" w:eastAsia="仿宋" w:cs="仿宋"/>
                <w:szCs w:val="21"/>
              </w:rPr>
              <w:t>Spring Boot应用开发</w:t>
            </w:r>
          </w:p>
        </w:tc>
        <w:tc>
          <w:tcPr>
            <w:tcW w:w="257" w:type="pct"/>
            <w:vAlign w:val="center"/>
          </w:tcPr>
          <w:p w14:paraId="1B3ABE96">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37AE3BB5">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32354D65">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41E6EFD6">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538BBDE8">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33014CF7">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53F277D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7EC8AB0">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68914705">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285E76CA">
            <w:pPr>
              <w:pStyle w:val="18"/>
              <w:jc w:val="center"/>
              <w:rPr>
                <w:rFonts w:hint="eastAsia" w:ascii="仿宋" w:hAnsi="仿宋" w:eastAsia="仿宋" w:cs="仿宋"/>
                <w:szCs w:val="21"/>
              </w:rPr>
            </w:pPr>
            <w:r>
              <w:rPr>
                <w:rFonts w:hint="eastAsia" w:ascii="仿宋" w:hAnsi="仿宋" w:eastAsia="仿宋"/>
                <w:color w:val="000000"/>
                <w:szCs w:val="21"/>
              </w:rPr>
              <w:t>L</w:t>
            </w:r>
          </w:p>
        </w:tc>
        <w:tc>
          <w:tcPr>
            <w:tcW w:w="257" w:type="pct"/>
            <w:vAlign w:val="center"/>
          </w:tcPr>
          <w:p w14:paraId="4AFFF36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829B65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34443F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9" w:type="pct"/>
            <w:vAlign w:val="center"/>
          </w:tcPr>
          <w:p w14:paraId="7CEFAB2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6" w:type="pct"/>
            <w:vAlign w:val="center"/>
          </w:tcPr>
          <w:p w14:paraId="1185C3E6">
            <w:pPr>
              <w:pStyle w:val="18"/>
              <w:jc w:val="center"/>
              <w:rPr>
                <w:rFonts w:hint="eastAsia" w:ascii="仿宋" w:hAnsi="仿宋" w:eastAsia="仿宋" w:cs="仿宋"/>
                <w:szCs w:val="21"/>
              </w:rPr>
            </w:pPr>
            <w:r>
              <w:rPr>
                <w:rFonts w:hint="eastAsia" w:ascii="仿宋" w:hAnsi="仿宋" w:eastAsia="仿宋"/>
                <w:color w:val="000000"/>
                <w:szCs w:val="21"/>
              </w:rPr>
              <w:t>—</w:t>
            </w:r>
          </w:p>
        </w:tc>
      </w:tr>
      <w:tr w14:paraId="59D5F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7B8FBE93">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10</w:t>
            </w:r>
          </w:p>
        </w:tc>
        <w:tc>
          <w:tcPr>
            <w:tcW w:w="925" w:type="pct"/>
            <w:vAlign w:val="center"/>
          </w:tcPr>
          <w:p w14:paraId="548F0D27">
            <w:pPr>
              <w:pStyle w:val="18"/>
              <w:jc w:val="center"/>
              <w:rPr>
                <w:rFonts w:hint="eastAsia" w:ascii="仿宋" w:hAnsi="仿宋" w:eastAsia="仿宋" w:cs="仿宋"/>
                <w:szCs w:val="21"/>
              </w:rPr>
            </w:pPr>
            <w:r>
              <w:rPr>
                <w:rFonts w:hint="eastAsia" w:ascii="仿宋" w:hAnsi="仿宋" w:eastAsia="仿宋" w:cs="仿宋"/>
                <w:szCs w:val="21"/>
              </w:rPr>
              <w:t>Web应用项目开发</w:t>
            </w:r>
          </w:p>
        </w:tc>
        <w:tc>
          <w:tcPr>
            <w:tcW w:w="257" w:type="pct"/>
            <w:vAlign w:val="center"/>
          </w:tcPr>
          <w:p w14:paraId="0EF885D6">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6F330F19">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14D7204E">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1BFF0B4F">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2261874E">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12907841">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4B6222F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EE33C6A">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3E915F36">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69FE7700">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622839C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3C3D6E05">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1BB290C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9" w:type="pct"/>
            <w:vAlign w:val="center"/>
          </w:tcPr>
          <w:p w14:paraId="2C690FC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6" w:type="pct"/>
            <w:vAlign w:val="center"/>
          </w:tcPr>
          <w:p w14:paraId="558E9424">
            <w:pPr>
              <w:pStyle w:val="18"/>
              <w:jc w:val="center"/>
              <w:rPr>
                <w:rFonts w:hint="eastAsia" w:ascii="仿宋" w:hAnsi="仿宋" w:eastAsia="仿宋" w:cs="仿宋"/>
                <w:szCs w:val="21"/>
              </w:rPr>
            </w:pPr>
            <w:r>
              <w:rPr>
                <w:rFonts w:hint="eastAsia" w:ascii="仿宋" w:hAnsi="仿宋" w:eastAsia="仿宋"/>
                <w:color w:val="000000"/>
                <w:szCs w:val="21"/>
              </w:rPr>
              <w:t>—</w:t>
            </w:r>
          </w:p>
        </w:tc>
      </w:tr>
      <w:tr w14:paraId="2D34E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0154CD65">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11</w:t>
            </w:r>
          </w:p>
        </w:tc>
        <w:tc>
          <w:tcPr>
            <w:tcW w:w="925" w:type="pct"/>
            <w:vAlign w:val="center"/>
          </w:tcPr>
          <w:p w14:paraId="2D583F22">
            <w:pPr>
              <w:pStyle w:val="18"/>
              <w:jc w:val="center"/>
              <w:rPr>
                <w:rFonts w:hint="eastAsia" w:ascii="仿宋" w:hAnsi="仿宋" w:eastAsia="仿宋" w:cs="仿宋"/>
                <w:szCs w:val="21"/>
              </w:rPr>
            </w:pPr>
            <w:r>
              <w:rPr>
                <w:rFonts w:hint="eastAsia" w:ascii="仿宋" w:hAnsi="仿宋" w:eastAsia="仿宋" w:cs="仿宋"/>
                <w:szCs w:val="21"/>
              </w:rPr>
              <w:t>软件工程实务</w:t>
            </w:r>
          </w:p>
        </w:tc>
        <w:tc>
          <w:tcPr>
            <w:tcW w:w="257" w:type="pct"/>
            <w:vAlign w:val="center"/>
          </w:tcPr>
          <w:p w14:paraId="2D7AD1F9">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5BD5FB8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3B1F9032">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44EBB304">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213F8D07">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1E120097">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33AD596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C4C89C2">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3F4DA52D">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20C6970D">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7D9D902E">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20B13956">
            <w:pPr>
              <w:pStyle w:val="18"/>
              <w:jc w:val="center"/>
              <w:rPr>
                <w:rFonts w:hint="eastAsia" w:ascii="仿宋" w:hAnsi="仿宋" w:eastAsia="仿宋" w:cs="仿宋"/>
                <w:szCs w:val="21"/>
              </w:rPr>
            </w:pPr>
            <w:r>
              <w:rPr>
                <w:rFonts w:hint="eastAsia" w:ascii="仿宋" w:hAnsi="仿宋" w:eastAsia="仿宋"/>
                <w:color w:val="000000"/>
                <w:szCs w:val="21"/>
              </w:rPr>
              <w:t>L</w:t>
            </w:r>
          </w:p>
        </w:tc>
        <w:tc>
          <w:tcPr>
            <w:tcW w:w="257" w:type="pct"/>
            <w:vAlign w:val="center"/>
          </w:tcPr>
          <w:p w14:paraId="49F15F3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9" w:type="pct"/>
            <w:vAlign w:val="center"/>
          </w:tcPr>
          <w:p w14:paraId="4BDE01E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6" w:type="pct"/>
            <w:vAlign w:val="center"/>
          </w:tcPr>
          <w:p w14:paraId="1EFB63EB">
            <w:pPr>
              <w:pStyle w:val="18"/>
              <w:jc w:val="center"/>
              <w:rPr>
                <w:rFonts w:hint="eastAsia" w:ascii="仿宋" w:hAnsi="仿宋" w:eastAsia="仿宋" w:cs="仿宋"/>
                <w:szCs w:val="21"/>
              </w:rPr>
            </w:pPr>
            <w:r>
              <w:rPr>
                <w:rFonts w:hint="eastAsia" w:ascii="仿宋" w:hAnsi="仿宋" w:eastAsia="仿宋"/>
                <w:color w:val="000000"/>
                <w:szCs w:val="21"/>
              </w:rPr>
              <w:t>—</w:t>
            </w:r>
          </w:p>
        </w:tc>
      </w:tr>
      <w:tr w14:paraId="62FD1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6224E3DB">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12</w:t>
            </w:r>
          </w:p>
        </w:tc>
        <w:tc>
          <w:tcPr>
            <w:tcW w:w="925" w:type="pct"/>
            <w:vAlign w:val="center"/>
          </w:tcPr>
          <w:p w14:paraId="3C462206">
            <w:pPr>
              <w:pStyle w:val="18"/>
              <w:jc w:val="center"/>
              <w:rPr>
                <w:rFonts w:hint="eastAsia" w:ascii="仿宋" w:hAnsi="仿宋" w:eastAsia="仿宋" w:cs="仿宋"/>
                <w:szCs w:val="21"/>
              </w:rPr>
            </w:pPr>
            <w:r>
              <w:rPr>
                <w:rFonts w:hint="eastAsia" w:ascii="仿宋" w:hAnsi="仿宋" w:eastAsia="仿宋" w:cs="仿宋"/>
                <w:szCs w:val="21"/>
              </w:rPr>
              <w:t>uni-app跨平台开发</w:t>
            </w:r>
          </w:p>
        </w:tc>
        <w:tc>
          <w:tcPr>
            <w:tcW w:w="257" w:type="pct"/>
            <w:vAlign w:val="center"/>
          </w:tcPr>
          <w:p w14:paraId="6994155F">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7104CB8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60000694">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7C093933">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08E446C7">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387BED7A">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0552291B">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3BFFA4BC">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595F956A">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42F3EA89">
            <w:pPr>
              <w:pStyle w:val="18"/>
              <w:jc w:val="center"/>
              <w:rPr>
                <w:rFonts w:hint="eastAsia" w:ascii="仿宋" w:hAnsi="仿宋" w:eastAsia="仿宋" w:cs="仿宋"/>
                <w:szCs w:val="21"/>
              </w:rPr>
            </w:pPr>
            <w:r>
              <w:rPr>
                <w:rFonts w:hint="eastAsia" w:ascii="仿宋" w:hAnsi="仿宋" w:eastAsia="仿宋"/>
                <w:color w:val="000000"/>
                <w:szCs w:val="21"/>
              </w:rPr>
              <w:t>L</w:t>
            </w:r>
          </w:p>
        </w:tc>
        <w:tc>
          <w:tcPr>
            <w:tcW w:w="257" w:type="pct"/>
            <w:vAlign w:val="center"/>
          </w:tcPr>
          <w:p w14:paraId="22795A3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2487D983">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0AB03A0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9" w:type="pct"/>
            <w:vAlign w:val="center"/>
          </w:tcPr>
          <w:p w14:paraId="25AEE44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6" w:type="pct"/>
            <w:vAlign w:val="center"/>
          </w:tcPr>
          <w:p w14:paraId="41793BEF">
            <w:pPr>
              <w:pStyle w:val="18"/>
              <w:jc w:val="center"/>
              <w:rPr>
                <w:rFonts w:hint="eastAsia" w:ascii="仿宋" w:hAnsi="仿宋" w:eastAsia="仿宋" w:cs="仿宋"/>
                <w:szCs w:val="21"/>
              </w:rPr>
            </w:pPr>
            <w:r>
              <w:rPr>
                <w:rFonts w:hint="eastAsia" w:ascii="仿宋" w:hAnsi="仿宋" w:eastAsia="仿宋"/>
                <w:color w:val="000000"/>
                <w:szCs w:val="21"/>
              </w:rPr>
              <w:t>—</w:t>
            </w:r>
          </w:p>
        </w:tc>
      </w:tr>
      <w:tr w14:paraId="7BE5C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2186AF2D">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13</w:t>
            </w:r>
          </w:p>
        </w:tc>
        <w:tc>
          <w:tcPr>
            <w:tcW w:w="925" w:type="pct"/>
            <w:vAlign w:val="center"/>
          </w:tcPr>
          <w:p w14:paraId="46FB0DD1">
            <w:pPr>
              <w:pStyle w:val="18"/>
              <w:jc w:val="center"/>
              <w:rPr>
                <w:rFonts w:hint="eastAsia" w:ascii="仿宋" w:hAnsi="仿宋" w:eastAsia="仿宋" w:cs="仿宋"/>
                <w:szCs w:val="21"/>
              </w:rPr>
            </w:pPr>
            <w:r>
              <w:rPr>
                <w:rFonts w:hint="eastAsia" w:ascii="仿宋" w:hAnsi="仿宋" w:eastAsia="仿宋" w:cs="仿宋"/>
                <w:szCs w:val="21"/>
              </w:rPr>
              <w:t>软件开发岗前训练</w:t>
            </w:r>
          </w:p>
        </w:tc>
        <w:tc>
          <w:tcPr>
            <w:tcW w:w="257" w:type="pct"/>
            <w:vAlign w:val="center"/>
          </w:tcPr>
          <w:p w14:paraId="284DD4CF">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4CE9C06C">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3E87C40E">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7979183C">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35A3BD1E">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659B0389">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06E37E3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606E60A5">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057E7129">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5EC7F5DA">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382FA2BC">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1682C76A">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3228DB11">
            <w:pPr>
              <w:pStyle w:val="18"/>
              <w:jc w:val="center"/>
              <w:rPr>
                <w:rFonts w:hint="eastAsia" w:ascii="仿宋" w:hAnsi="仿宋" w:eastAsia="仿宋" w:cs="仿宋"/>
                <w:szCs w:val="21"/>
              </w:rPr>
            </w:pPr>
            <w:r>
              <w:rPr>
                <w:rFonts w:hint="eastAsia" w:ascii="仿宋" w:hAnsi="仿宋" w:eastAsia="仿宋"/>
                <w:color w:val="000000"/>
                <w:szCs w:val="21"/>
              </w:rPr>
              <w:t>L</w:t>
            </w:r>
          </w:p>
        </w:tc>
        <w:tc>
          <w:tcPr>
            <w:tcW w:w="259" w:type="pct"/>
            <w:vAlign w:val="center"/>
          </w:tcPr>
          <w:p w14:paraId="6468DF6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6" w:type="pct"/>
            <w:vAlign w:val="center"/>
          </w:tcPr>
          <w:p w14:paraId="2650915F">
            <w:pPr>
              <w:pStyle w:val="18"/>
              <w:jc w:val="center"/>
              <w:rPr>
                <w:rFonts w:hint="eastAsia" w:ascii="仿宋" w:hAnsi="仿宋" w:eastAsia="仿宋" w:cs="仿宋"/>
                <w:szCs w:val="21"/>
              </w:rPr>
            </w:pPr>
            <w:r>
              <w:rPr>
                <w:rFonts w:hint="eastAsia" w:ascii="仿宋" w:hAnsi="仿宋" w:eastAsia="仿宋"/>
                <w:color w:val="000000"/>
                <w:szCs w:val="21"/>
              </w:rPr>
              <w:t>—</w:t>
            </w:r>
          </w:p>
        </w:tc>
      </w:tr>
      <w:tr w14:paraId="5ADC5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3816EA48">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14</w:t>
            </w:r>
          </w:p>
        </w:tc>
        <w:tc>
          <w:tcPr>
            <w:tcW w:w="925" w:type="pct"/>
            <w:vAlign w:val="center"/>
          </w:tcPr>
          <w:p w14:paraId="6226A8B1">
            <w:pPr>
              <w:pStyle w:val="18"/>
              <w:jc w:val="center"/>
              <w:rPr>
                <w:rFonts w:hint="eastAsia" w:ascii="仿宋" w:hAnsi="仿宋" w:eastAsia="仿宋" w:cs="仿宋"/>
                <w:szCs w:val="21"/>
              </w:rPr>
            </w:pPr>
            <w:r>
              <w:rPr>
                <w:rFonts w:hint="eastAsia" w:ascii="仿宋" w:hAnsi="仿宋" w:eastAsia="仿宋" w:cs="仿宋"/>
                <w:szCs w:val="21"/>
              </w:rPr>
              <w:t>软件实施与运维</w:t>
            </w:r>
          </w:p>
        </w:tc>
        <w:tc>
          <w:tcPr>
            <w:tcW w:w="257" w:type="pct"/>
            <w:vAlign w:val="center"/>
          </w:tcPr>
          <w:p w14:paraId="002274A8">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44E20927">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2E85F8E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64A9C48D">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5FE635E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DADDEB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3245F47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0C1295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D5CB95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793F0F4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33AEED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6EA71B9">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6B198D17">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9" w:type="pct"/>
            <w:vAlign w:val="center"/>
          </w:tcPr>
          <w:p w14:paraId="4E4695BE">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36" w:type="pct"/>
            <w:vAlign w:val="center"/>
          </w:tcPr>
          <w:p w14:paraId="04EB8866">
            <w:pPr>
              <w:pStyle w:val="18"/>
              <w:jc w:val="center"/>
              <w:rPr>
                <w:rFonts w:hint="eastAsia" w:ascii="仿宋" w:hAnsi="仿宋" w:eastAsia="仿宋" w:cs="仿宋"/>
                <w:szCs w:val="21"/>
              </w:rPr>
            </w:pPr>
            <w:r>
              <w:rPr>
                <w:rFonts w:hint="eastAsia" w:ascii="仿宋" w:hAnsi="仿宋" w:eastAsia="仿宋"/>
                <w:color w:val="000000"/>
                <w:szCs w:val="21"/>
              </w:rPr>
              <w:t>M</w:t>
            </w:r>
          </w:p>
        </w:tc>
      </w:tr>
      <w:tr w14:paraId="180AF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517D046F">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15</w:t>
            </w:r>
          </w:p>
        </w:tc>
        <w:tc>
          <w:tcPr>
            <w:tcW w:w="925" w:type="pct"/>
            <w:vAlign w:val="center"/>
          </w:tcPr>
          <w:p w14:paraId="441FFE7A">
            <w:pPr>
              <w:pStyle w:val="18"/>
              <w:jc w:val="center"/>
              <w:rPr>
                <w:rFonts w:hint="eastAsia" w:ascii="仿宋" w:hAnsi="仿宋" w:eastAsia="仿宋" w:cs="仿宋"/>
                <w:szCs w:val="21"/>
              </w:rPr>
            </w:pPr>
            <w:r>
              <w:rPr>
                <w:rFonts w:hint="eastAsia" w:ascii="仿宋" w:hAnsi="仿宋" w:eastAsia="仿宋" w:cs="仿宋"/>
                <w:szCs w:val="21"/>
              </w:rPr>
              <w:t>主流云服务应用</w:t>
            </w:r>
          </w:p>
        </w:tc>
        <w:tc>
          <w:tcPr>
            <w:tcW w:w="257" w:type="pct"/>
            <w:vAlign w:val="center"/>
          </w:tcPr>
          <w:p w14:paraId="1A72543B">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2F1620F8">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7EFB932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448F678">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4E240F2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866B99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77EAAEF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14652A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1DCC6B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DC0980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3095FED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55DDCE1">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7CEF5500">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9" w:type="pct"/>
            <w:vAlign w:val="center"/>
          </w:tcPr>
          <w:p w14:paraId="049CDE79">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36" w:type="pct"/>
            <w:vAlign w:val="center"/>
          </w:tcPr>
          <w:p w14:paraId="110F6E66">
            <w:pPr>
              <w:pStyle w:val="18"/>
              <w:jc w:val="center"/>
              <w:rPr>
                <w:rFonts w:hint="eastAsia" w:ascii="仿宋" w:hAnsi="仿宋" w:eastAsia="仿宋" w:cs="仿宋"/>
                <w:szCs w:val="21"/>
              </w:rPr>
            </w:pPr>
            <w:r>
              <w:rPr>
                <w:rFonts w:hint="eastAsia" w:ascii="仿宋" w:hAnsi="仿宋" w:eastAsia="仿宋"/>
                <w:color w:val="000000"/>
                <w:szCs w:val="21"/>
              </w:rPr>
              <w:t>M</w:t>
            </w:r>
          </w:p>
        </w:tc>
      </w:tr>
      <w:tr w14:paraId="70F53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7812710C">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16</w:t>
            </w:r>
          </w:p>
        </w:tc>
        <w:tc>
          <w:tcPr>
            <w:tcW w:w="925" w:type="pct"/>
            <w:vAlign w:val="center"/>
          </w:tcPr>
          <w:p w14:paraId="7687D97C">
            <w:pPr>
              <w:pStyle w:val="18"/>
              <w:jc w:val="center"/>
              <w:rPr>
                <w:rFonts w:hint="eastAsia" w:ascii="仿宋" w:hAnsi="仿宋" w:eastAsia="仿宋" w:cs="仿宋"/>
                <w:szCs w:val="21"/>
              </w:rPr>
            </w:pPr>
            <w:r>
              <w:rPr>
                <w:rFonts w:hint="eastAsia" w:ascii="仿宋" w:hAnsi="仿宋" w:eastAsia="仿宋" w:cs="仿宋"/>
                <w:szCs w:val="21"/>
              </w:rPr>
              <w:t>算法设计与分析</w:t>
            </w:r>
          </w:p>
        </w:tc>
        <w:tc>
          <w:tcPr>
            <w:tcW w:w="257" w:type="pct"/>
            <w:vAlign w:val="center"/>
          </w:tcPr>
          <w:p w14:paraId="54AF5B43">
            <w:pPr>
              <w:pStyle w:val="18"/>
              <w:jc w:val="center"/>
              <w:rPr>
                <w:rFonts w:hint="eastAsia" w:ascii="仿宋" w:hAnsi="仿宋" w:eastAsia="仿宋" w:cs="仿宋"/>
                <w:szCs w:val="21"/>
              </w:rPr>
            </w:pPr>
            <w:r>
              <w:rPr>
                <w:rFonts w:hint="eastAsia" w:ascii="仿宋" w:hAnsi="仿宋" w:eastAsia="仿宋" w:cs="仿宋"/>
                <w:szCs w:val="21"/>
              </w:rPr>
              <w:t>M</w:t>
            </w:r>
          </w:p>
        </w:tc>
        <w:tc>
          <w:tcPr>
            <w:tcW w:w="257" w:type="pct"/>
            <w:vAlign w:val="center"/>
          </w:tcPr>
          <w:p w14:paraId="664D04D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33C05EDD">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7604102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4EDDB5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404E45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AB88C83">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24F34C3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24BEBC09">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44405CA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742EE25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5ADC02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35B179F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9" w:type="pct"/>
            <w:vAlign w:val="center"/>
          </w:tcPr>
          <w:p w14:paraId="74A03AB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6" w:type="pct"/>
            <w:vAlign w:val="center"/>
          </w:tcPr>
          <w:p w14:paraId="41F862DB">
            <w:pPr>
              <w:pStyle w:val="18"/>
              <w:jc w:val="center"/>
              <w:rPr>
                <w:rFonts w:hint="eastAsia" w:ascii="仿宋" w:hAnsi="仿宋" w:eastAsia="仿宋" w:cs="仿宋"/>
                <w:szCs w:val="21"/>
              </w:rPr>
            </w:pPr>
            <w:r>
              <w:rPr>
                <w:rFonts w:hint="eastAsia" w:ascii="仿宋" w:hAnsi="仿宋" w:eastAsia="仿宋"/>
                <w:color w:val="000000"/>
                <w:szCs w:val="21"/>
              </w:rPr>
              <w:t>—</w:t>
            </w:r>
          </w:p>
        </w:tc>
      </w:tr>
      <w:tr w14:paraId="0B3F5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0AED3D52">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17</w:t>
            </w:r>
          </w:p>
        </w:tc>
        <w:tc>
          <w:tcPr>
            <w:tcW w:w="925" w:type="pct"/>
            <w:vAlign w:val="center"/>
          </w:tcPr>
          <w:p w14:paraId="4A5616FB">
            <w:pPr>
              <w:pStyle w:val="18"/>
              <w:jc w:val="center"/>
              <w:rPr>
                <w:rFonts w:hint="eastAsia" w:ascii="仿宋" w:hAnsi="仿宋" w:eastAsia="仿宋" w:cs="仿宋"/>
                <w:szCs w:val="21"/>
              </w:rPr>
            </w:pPr>
            <w:r>
              <w:rPr>
                <w:rFonts w:hint="eastAsia" w:ascii="仿宋" w:hAnsi="仿宋" w:eastAsia="仿宋" w:cs="仿宋"/>
                <w:szCs w:val="21"/>
              </w:rPr>
              <w:t>计算机硬件及网络维护</w:t>
            </w:r>
          </w:p>
        </w:tc>
        <w:tc>
          <w:tcPr>
            <w:tcW w:w="257" w:type="pct"/>
            <w:vAlign w:val="center"/>
          </w:tcPr>
          <w:p w14:paraId="63BC6AC1">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4E586A9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30FD3191">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7C6348E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7F2010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6A1EE58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3E58406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AABEA3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045134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5024A3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3E5E04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24D98B1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8B8B00A">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9" w:type="pct"/>
            <w:vAlign w:val="center"/>
          </w:tcPr>
          <w:p w14:paraId="7046578E">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36" w:type="pct"/>
            <w:vAlign w:val="center"/>
          </w:tcPr>
          <w:p w14:paraId="5599E051">
            <w:pPr>
              <w:pStyle w:val="18"/>
              <w:jc w:val="center"/>
              <w:rPr>
                <w:rFonts w:hint="eastAsia" w:ascii="仿宋" w:hAnsi="仿宋" w:eastAsia="仿宋" w:cs="仿宋"/>
                <w:szCs w:val="21"/>
              </w:rPr>
            </w:pPr>
            <w:r>
              <w:rPr>
                <w:rFonts w:hint="eastAsia" w:ascii="仿宋" w:hAnsi="仿宋" w:eastAsia="仿宋"/>
                <w:color w:val="000000"/>
                <w:szCs w:val="21"/>
              </w:rPr>
              <w:t>M</w:t>
            </w:r>
          </w:p>
        </w:tc>
      </w:tr>
      <w:tr w14:paraId="631FD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17BED8D4">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18</w:t>
            </w:r>
          </w:p>
        </w:tc>
        <w:tc>
          <w:tcPr>
            <w:tcW w:w="925" w:type="pct"/>
            <w:vAlign w:val="center"/>
          </w:tcPr>
          <w:p w14:paraId="0F90F6A4">
            <w:pPr>
              <w:pStyle w:val="18"/>
              <w:jc w:val="center"/>
              <w:rPr>
                <w:rFonts w:hint="eastAsia" w:ascii="仿宋" w:hAnsi="仿宋" w:eastAsia="仿宋" w:cs="仿宋"/>
                <w:szCs w:val="21"/>
              </w:rPr>
            </w:pPr>
            <w:r>
              <w:rPr>
                <w:rFonts w:hint="eastAsia" w:ascii="仿宋" w:hAnsi="仿宋" w:eastAsia="仿宋" w:cs="仿宋"/>
                <w:kern w:val="0"/>
                <w:szCs w:val="21"/>
                <w:lang w:bidi="ar"/>
              </w:rPr>
              <w:t>专升本专业课基础训练</w:t>
            </w:r>
          </w:p>
        </w:tc>
        <w:tc>
          <w:tcPr>
            <w:tcW w:w="257" w:type="pct"/>
            <w:vAlign w:val="center"/>
          </w:tcPr>
          <w:p w14:paraId="475298D7">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46BE50D6">
            <w:pPr>
              <w:pStyle w:val="18"/>
              <w:jc w:val="center"/>
              <w:rPr>
                <w:rFonts w:hint="eastAsia" w:ascii="仿宋" w:hAnsi="仿宋" w:eastAsia="仿宋" w:cs="仿宋"/>
                <w:szCs w:val="21"/>
              </w:rPr>
            </w:pPr>
            <w:r>
              <w:rPr>
                <w:rFonts w:hint="eastAsia" w:ascii="仿宋" w:hAnsi="仿宋" w:eastAsia="仿宋"/>
                <w:color w:val="000000"/>
                <w:szCs w:val="21"/>
              </w:rPr>
              <w:t>L</w:t>
            </w:r>
          </w:p>
        </w:tc>
        <w:tc>
          <w:tcPr>
            <w:tcW w:w="257" w:type="pct"/>
            <w:vAlign w:val="center"/>
          </w:tcPr>
          <w:p w14:paraId="0E300EB1">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64B053D2">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5B8C8FFB">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3A7C7137">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53102D6F">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2EABEF17">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15001130">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3EA00B05">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1CD39B95">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7D0451A8">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29BD9285">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9" w:type="pct"/>
            <w:vAlign w:val="center"/>
          </w:tcPr>
          <w:p w14:paraId="68AAAECA">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36" w:type="pct"/>
            <w:vAlign w:val="center"/>
          </w:tcPr>
          <w:p w14:paraId="7700573E">
            <w:pPr>
              <w:pStyle w:val="18"/>
              <w:jc w:val="center"/>
              <w:rPr>
                <w:rFonts w:hint="eastAsia" w:ascii="仿宋" w:hAnsi="仿宋" w:eastAsia="仿宋" w:cs="仿宋"/>
                <w:szCs w:val="21"/>
              </w:rPr>
            </w:pPr>
            <w:r>
              <w:rPr>
                <w:rFonts w:hint="eastAsia" w:ascii="仿宋" w:hAnsi="仿宋" w:eastAsia="仿宋"/>
                <w:color w:val="000000"/>
                <w:szCs w:val="21"/>
              </w:rPr>
              <w:t>M</w:t>
            </w:r>
          </w:p>
        </w:tc>
      </w:tr>
      <w:tr w14:paraId="71D04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57F6B6C0">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19</w:t>
            </w:r>
          </w:p>
        </w:tc>
        <w:tc>
          <w:tcPr>
            <w:tcW w:w="925" w:type="pct"/>
            <w:vAlign w:val="center"/>
          </w:tcPr>
          <w:p w14:paraId="2ECDC30F">
            <w:pPr>
              <w:pStyle w:val="18"/>
              <w:jc w:val="center"/>
              <w:rPr>
                <w:rFonts w:hint="eastAsia" w:ascii="仿宋" w:hAnsi="仿宋" w:eastAsia="仿宋" w:cs="仿宋"/>
                <w:szCs w:val="21"/>
              </w:rPr>
            </w:pPr>
            <w:r>
              <w:rPr>
                <w:rFonts w:hint="eastAsia" w:ascii="仿宋" w:hAnsi="仿宋" w:eastAsia="仿宋" w:cs="仿宋"/>
                <w:kern w:val="0"/>
                <w:szCs w:val="21"/>
                <w:lang w:bidi="ar"/>
              </w:rPr>
              <w:t>专升本专业课强化训练</w:t>
            </w:r>
          </w:p>
        </w:tc>
        <w:tc>
          <w:tcPr>
            <w:tcW w:w="257" w:type="pct"/>
            <w:vAlign w:val="center"/>
          </w:tcPr>
          <w:p w14:paraId="26C0F217">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53141573">
            <w:pPr>
              <w:pStyle w:val="18"/>
              <w:jc w:val="center"/>
              <w:rPr>
                <w:rFonts w:hint="eastAsia" w:ascii="仿宋" w:hAnsi="仿宋" w:eastAsia="仿宋" w:cs="仿宋"/>
                <w:szCs w:val="21"/>
              </w:rPr>
            </w:pPr>
            <w:r>
              <w:rPr>
                <w:rFonts w:hint="eastAsia" w:ascii="仿宋" w:hAnsi="仿宋" w:eastAsia="仿宋"/>
                <w:color w:val="000000"/>
                <w:szCs w:val="21"/>
              </w:rPr>
              <w:t>L</w:t>
            </w:r>
          </w:p>
        </w:tc>
        <w:tc>
          <w:tcPr>
            <w:tcW w:w="257" w:type="pct"/>
            <w:vAlign w:val="center"/>
          </w:tcPr>
          <w:p w14:paraId="4487C65A">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27D141EA">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21DA71F8">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54530744">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104AA32F">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1A62EFA2">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608FDE1C">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0A48C439">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249C6F56">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20680BAA">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52942EEE">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9" w:type="pct"/>
            <w:vAlign w:val="center"/>
          </w:tcPr>
          <w:p w14:paraId="19D946D1">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36" w:type="pct"/>
            <w:vAlign w:val="center"/>
          </w:tcPr>
          <w:p w14:paraId="3F7E780C">
            <w:pPr>
              <w:pStyle w:val="18"/>
              <w:jc w:val="center"/>
              <w:rPr>
                <w:rFonts w:hint="eastAsia" w:ascii="仿宋" w:hAnsi="仿宋" w:eastAsia="仿宋" w:cs="仿宋"/>
                <w:szCs w:val="21"/>
              </w:rPr>
            </w:pPr>
            <w:r>
              <w:rPr>
                <w:rFonts w:hint="eastAsia" w:ascii="仿宋" w:hAnsi="仿宋" w:eastAsia="仿宋"/>
                <w:color w:val="000000"/>
                <w:szCs w:val="21"/>
              </w:rPr>
              <w:t>M</w:t>
            </w:r>
          </w:p>
        </w:tc>
      </w:tr>
      <w:tr w14:paraId="6D880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5D36D8F7">
            <w:pPr>
              <w:widowControl/>
              <w:jc w:val="left"/>
              <w:textAlignment w:val="center"/>
              <w:rPr>
                <w:rFonts w:hint="eastAsia" w:ascii="仿宋" w:hAnsi="仿宋" w:eastAsia="仿宋" w:cs="仿宋"/>
                <w:szCs w:val="21"/>
              </w:rPr>
            </w:pPr>
            <w:r>
              <w:rPr>
                <w:rFonts w:hint="eastAsia" w:ascii="宋体" w:hAnsi="宋体" w:eastAsia="宋体" w:cs="宋体"/>
                <w:color w:val="000000"/>
                <w:kern w:val="0"/>
                <w:sz w:val="22"/>
                <w:lang w:bidi="ar"/>
              </w:rPr>
              <w:t>20</w:t>
            </w:r>
          </w:p>
        </w:tc>
        <w:tc>
          <w:tcPr>
            <w:tcW w:w="925" w:type="pct"/>
            <w:vAlign w:val="center"/>
          </w:tcPr>
          <w:p w14:paraId="1C2E6143">
            <w:pPr>
              <w:pStyle w:val="18"/>
              <w:jc w:val="center"/>
              <w:rPr>
                <w:rFonts w:hint="eastAsia" w:ascii="仿宋" w:hAnsi="仿宋" w:eastAsia="仿宋" w:cs="仿宋"/>
                <w:szCs w:val="21"/>
              </w:rPr>
            </w:pPr>
            <w:r>
              <w:rPr>
                <w:rFonts w:hint="eastAsia" w:ascii="仿宋" w:hAnsi="仿宋" w:eastAsia="仿宋" w:cs="仿宋"/>
                <w:color w:val="000000"/>
                <w:szCs w:val="21"/>
              </w:rPr>
              <w:t>电工电子技术基础</w:t>
            </w:r>
          </w:p>
        </w:tc>
        <w:tc>
          <w:tcPr>
            <w:tcW w:w="257" w:type="pct"/>
            <w:vAlign w:val="center"/>
          </w:tcPr>
          <w:p w14:paraId="3A55FF89">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10390D74">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77C5D715">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7BD9267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4A52AA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F61FB8B">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CFBEA2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775287CC">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34308EB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5DF50F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2331780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3BD5B6A0">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0CBE00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9" w:type="pct"/>
            <w:vAlign w:val="center"/>
          </w:tcPr>
          <w:p w14:paraId="785F614F">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36" w:type="pct"/>
            <w:vAlign w:val="center"/>
          </w:tcPr>
          <w:p w14:paraId="7E2506EF">
            <w:pPr>
              <w:pStyle w:val="18"/>
              <w:jc w:val="center"/>
              <w:rPr>
                <w:rFonts w:hint="eastAsia" w:ascii="仿宋" w:hAnsi="仿宋" w:eastAsia="仿宋" w:cs="仿宋"/>
                <w:szCs w:val="21"/>
              </w:rPr>
            </w:pPr>
            <w:r>
              <w:rPr>
                <w:rFonts w:hint="eastAsia" w:ascii="仿宋" w:hAnsi="仿宋" w:eastAsia="仿宋"/>
                <w:color w:val="000000"/>
                <w:szCs w:val="21"/>
              </w:rPr>
              <w:t>—</w:t>
            </w:r>
          </w:p>
        </w:tc>
      </w:tr>
      <w:tr w14:paraId="2C5D7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176BE8FB">
            <w:pPr>
              <w:widowControl/>
              <w:jc w:val="left"/>
              <w:textAlignment w:val="center"/>
              <w:rPr>
                <w:rFonts w:hint="eastAsia" w:ascii="仿宋" w:hAnsi="仿宋" w:eastAsia="仿宋" w:cs="仿宋"/>
                <w:color w:val="000000" w:themeColor="text1"/>
                <w:szCs w:val="21"/>
                <w:lang w:bidi="ar"/>
                <w14:textFill>
                  <w14:solidFill>
                    <w14:schemeClr w14:val="tx1"/>
                  </w14:solidFill>
                </w14:textFill>
              </w:rPr>
            </w:pPr>
            <w:r>
              <w:rPr>
                <w:rFonts w:hint="eastAsia" w:ascii="宋体" w:hAnsi="宋体" w:eastAsia="宋体" w:cs="宋体"/>
                <w:color w:val="000000"/>
                <w:kern w:val="0"/>
                <w:sz w:val="22"/>
                <w:lang w:bidi="ar"/>
              </w:rPr>
              <w:t>21</w:t>
            </w:r>
          </w:p>
        </w:tc>
        <w:tc>
          <w:tcPr>
            <w:tcW w:w="925" w:type="pct"/>
            <w:vAlign w:val="center"/>
          </w:tcPr>
          <w:p w14:paraId="21D597C3">
            <w:pPr>
              <w:pStyle w:val="18"/>
              <w:jc w:val="center"/>
              <w:rPr>
                <w:rFonts w:hint="eastAsia" w:ascii="仿宋" w:hAnsi="仿宋" w:eastAsia="仿宋" w:cs="仿宋"/>
                <w:kern w:val="0"/>
                <w:szCs w:val="21"/>
                <w:lang w:bidi="ar"/>
              </w:rPr>
            </w:pPr>
            <w:r>
              <w:rPr>
                <w:rFonts w:hint="eastAsia" w:ascii="仿宋" w:hAnsi="仿宋" w:eastAsia="仿宋" w:cs="仿宋"/>
                <w:color w:val="000000"/>
                <w:szCs w:val="21"/>
              </w:rPr>
              <w:t>软件测试</w:t>
            </w:r>
          </w:p>
        </w:tc>
        <w:tc>
          <w:tcPr>
            <w:tcW w:w="257" w:type="pct"/>
            <w:vAlign w:val="center"/>
          </w:tcPr>
          <w:p w14:paraId="1A2BDE9F">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200837E1">
            <w:pPr>
              <w:pStyle w:val="18"/>
              <w:jc w:val="center"/>
              <w:rPr>
                <w:rFonts w:hint="eastAsia" w:ascii="仿宋" w:hAnsi="仿宋" w:eastAsia="仿宋"/>
                <w:color w:val="000000"/>
                <w:szCs w:val="21"/>
              </w:rPr>
            </w:pPr>
            <w:r>
              <w:rPr>
                <w:rFonts w:hint="eastAsia" w:ascii="仿宋" w:hAnsi="仿宋" w:eastAsia="仿宋"/>
                <w:color w:val="000000"/>
                <w:szCs w:val="21"/>
              </w:rPr>
              <w:t>M</w:t>
            </w:r>
          </w:p>
        </w:tc>
        <w:tc>
          <w:tcPr>
            <w:tcW w:w="257" w:type="pct"/>
            <w:vAlign w:val="center"/>
          </w:tcPr>
          <w:p w14:paraId="76547C77">
            <w:pPr>
              <w:pStyle w:val="18"/>
              <w:jc w:val="center"/>
              <w:rPr>
                <w:rFonts w:hint="eastAsia" w:ascii="仿宋" w:hAnsi="仿宋" w:eastAsia="仿宋"/>
                <w:color w:val="000000"/>
                <w:szCs w:val="21"/>
              </w:rPr>
            </w:pPr>
            <w:r>
              <w:rPr>
                <w:rFonts w:hint="eastAsia" w:ascii="仿宋" w:hAnsi="仿宋" w:eastAsia="仿宋"/>
                <w:color w:val="000000"/>
                <w:szCs w:val="21"/>
              </w:rPr>
              <w:t>M</w:t>
            </w:r>
          </w:p>
        </w:tc>
        <w:tc>
          <w:tcPr>
            <w:tcW w:w="257" w:type="pct"/>
            <w:vAlign w:val="center"/>
          </w:tcPr>
          <w:p w14:paraId="2237D73F">
            <w:pPr>
              <w:pStyle w:val="18"/>
              <w:jc w:val="center"/>
              <w:rPr>
                <w:rFonts w:hint="eastAsia" w:ascii="仿宋" w:hAnsi="仿宋" w:eastAsia="仿宋"/>
                <w:color w:val="000000"/>
                <w:szCs w:val="21"/>
              </w:rPr>
            </w:pPr>
            <w:r>
              <w:rPr>
                <w:rFonts w:hint="eastAsia" w:ascii="仿宋" w:hAnsi="仿宋" w:eastAsia="仿宋"/>
                <w:color w:val="000000"/>
                <w:szCs w:val="21"/>
              </w:rPr>
              <w:t>M</w:t>
            </w:r>
          </w:p>
        </w:tc>
        <w:tc>
          <w:tcPr>
            <w:tcW w:w="257" w:type="pct"/>
            <w:vAlign w:val="center"/>
          </w:tcPr>
          <w:p w14:paraId="534942A9">
            <w:pPr>
              <w:pStyle w:val="18"/>
              <w:jc w:val="center"/>
              <w:rPr>
                <w:rFonts w:hint="eastAsia" w:ascii="仿宋" w:hAnsi="仿宋" w:eastAsia="仿宋"/>
                <w:color w:val="000000"/>
                <w:szCs w:val="21"/>
              </w:rPr>
            </w:pPr>
            <w:r>
              <w:rPr>
                <w:rFonts w:hint="eastAsia" w:ascii="仿宋" w:hAnsi="仿宋" w:eastAsia="仿宋"/>
                <w:color w:val="000000"/>
                <w:szCs w:val="21"/>
              </w:rPr>
              <w:t>H</w:t>
            </w:r>
          </w:p>
        </w:tc>
        <w:tc>
          <w:tcPr>
            <w:tcW w:w="257" w:type="pct"/>
            <w:vAlign w:val="center"/>
          </w:tcPr>
          <w:p w14:paraId="3C8F1EC4">
            <w:pPr>
              <w:pStyle w:val="18"/>
              <w:jc w:val="center"/>
              <w:rPr>
                <w:rFonts w:hint="eastAsia" w:ascii="仿宋" w:hAnsi="仿宋" w:eastAsia="仿宋"/>
                <w:color w:val="000000"/>
                <w:szCs w:val="21"/>
              </w:rPr>
            </w:pPr>
            <w:r>
              <w:rPr>
                <w:rFonts w:hint="eastAsia" w:ascii="仿宋" w:hAnsi="仿宋" w:eastAsia="仿宋"/>
                <w:color w:val="000000"/>
                <w:szCs w:val="21"/>
              </w:rPr>
              <w:t>M</w:t>
            </w:r>
          </w:p>
        </w:tc>
        <w:tc>
          <w:tcPr>
            <w:tcW w:w="257" w:type="pct"/>
            <w:vAlign w:val="center"/>
          </w:tcPr>
          <w:p w14:paraId="599C2915">
            <w:pPr>
              <w:pStyle w:val="18"/>
              <w:jc w:val="center"/>
              <w:rPr>
                <w:rFonts w:hint="eastAsia" w:ascii="仿宋" w:hAnsi="仿宋" w:eastAsia="仿宋"/>
                <w:color w:val="000000"/>
                <w:szCs w:val="21"/>
              </w:rPr>
            </w:pPr>
            <w:r>
              <w:rPr>
                <w:rFonts w:hint="eastAsia" w:ascii="仿宋" w:hAnsi="仿宋" w:eastAsia="仿宋"/>
                <w:color w:val="000000"/>
                <w:szCs w:val="21"/>
              </w:rPr>
              <w:t>M</w:t>
            </w:r>
          </w:p>
        </w:tc>
        <w:tc>
          <w:tcPr>
            <w:tcW w:w="257" w:type="pct"/>
            <w:vAlign w:val="center"/>
          </w:tcPr>
          <w:p w14:paraId="56E0E956">
            <w:pPr>
              <w:pStyle w:val="18"/>
              <w:jc w:val="center"/>
              <w:rPr>
                <w:rFonts w:hint="eastAsia" w:ascii="仿宋" w:hAnsi="仿宋" w:eastAsia="仿宋"/>
                <w:color w:val="000000"/>
                <w:szCs w:val="21"/>
              </w:rPr>
            </w:pPr>
            <w:r>
              <w:rPr>
                <w:rFonts w:hint="eastAsia" w:ascii="仿宋" w:hAnsi="仿宋" w:eastAsia="仿宋"/>
                <w:color w:val="000000"/>
                <w:szCs w:val="21"/>
              </w:rPr>
              <w:t>M</w:t>
            </w:r>
          </w:p>
        </w:tc>
        <w:tc>
          <w:tcPr>
            <w:tcW w:w="257" w:type="pct"/>
            <w:vAlign w:val="center"/>
          </w:tcPr>
          <w:p w14:paraId="0D6478DD">
            <w:pPr>
              <w:pStyle w:val="18"/>
              <w:jc w:val="center"/>
              <w:rPr>
                <w:rFonts w:hint="eastAsia" w:ascii="仿宋" w:hAnsi="仿宋" w:eastAsia="仿宋"/>
                <w:color w:val="000000"/>
                <w:szCs w:val="21"/>
              </w:rPr>
            </w:pPr>
            <w:r>
              <w:rPr>
                <w:rFonts w:hint="eastAsia" w:ascii="仿宋" w:hAnsi="仿宋" w:eastAsia="仿宋"/>
                <w:color w:val="000000"/>
                <w:szCs w:val="21"/>
              </w:rPr>
              <w:t>H</w:t>
            </w:r>
          </w:p>
        </w:tc>
        <w:tc>
          <w:tcPr>
            <w:tcW w:w="257" w:type="pct"/>
            <w:vAlign w:val="center"/>
          </w:tcPr>
          <w:p w14:paraId="627D69FC">
            <w:pPr>
              <w:pStyle w:val="18"/>
              <w:jc w:val="center"/>
              <w:rPr>
                <w:rFonts w:hint="eastAsia" w:ascii="仿宋" w:hAnsi="仿宋" w:eastAsia="仿宋"/>
                <w:color w:val="000000"/>
                <w:szCs w:val="21"/>
              </w:rPr>
            </w:pPr>
            <w:r>
              <w:rPr>
                <w:rFonts w:hint="eastAsia" w:ascii="仿宋" w:hAnsi="仿宋" w:eastAsia="仿宋"/>
                <w:color w:val="000000"/>
                <w:szCs w:val="21"/>
              </w:rPr>
              <w:t>M</w:t>
            </w:r>
          </w:p>
        </w:tc>
        <w:tc>
          <w:tcPr>
            <w:tcW w:w="257" w:type="pct"/>
            <w:vAlign w:val="center"/>
          </w:tcPr>
          <w:p w14:paraId="0057CF21">
            <w:pPr>
              <w:pStyle w:val="18"/>
              <w:jc w:val="center"/>
              <w:rPr>
                <w:rFonts w:hint="eastAsia" w:ascii="仿宋" w:hAnsi="仿宋" w:eastAsia="仿宋"/>
                <w:color w:val="000000"/>
                <w:szCs w:val="21"/>
              </w:rPr>
            </w:pPr>
            <w:r>
              <w:rPr>
                <w:rFonts w:hint="eastAsia" w:ascii="仿宋" w:hAnsi="仿宋" w:eastAsia="仿宋"/>
                <w:color w:val="000000"/>
                <w:szCs w:val="21"/>
              </w:rPr>
              <w:t>M</w:t>
            </w:r>
          </w:p>
        </w:tc>
        <w:tc>
          <w:tcPr>
            <w:tcW w:w="257" w:type="pct"/>
            <w:vAlign w:val="center"/>
          </w:tcPr>
          <w:p w14:paraId="43B1CBA7">
            <w:pPr>
              <w:pStyle w:val="18"/>
              <w:jc w:val="center"/>
              <w:rPr>
                <w:rFonts w:hint="eastAsia" w:ascii="仿宋" w:hAnsi="仿宋" w:eastAsia="仿宋"/>
                <w:color w:val="000000"/>
                <w:szCs w:val="21"/>
              </w:rPr>
            </w:pPr>
            <w:r>
              <w:rPr>
                <w:rFonts w:hint="eastAsia" w:ascii="仿宋" w:hAnsi="仿宋" w:eastAsia="仿宋"/>
                <w:color w:val="000000"/>
                <w:szCs w:val="21"/>
              </w:rPr>
              <w:t>M</w:t>
            </w:r>
          </w:p>
        </w:tc>
        <w:tc>
          <w:tcPr>
            <w:tcW w:w="257" w:type="pct"/>
            <w:vAlign w:val="center"/>
          </w:tcPr>
          <w:p w14:paraId="16DE9505">
            <w:pPr>
              <w:pStyle w:val="18"/>
              <w:jc w:val="center"/>
              <w:rPr>
                <w:rFonts w:hint="eastAsia" w:ascii="仿宋" w:hAnsi="仿宋" w:eastAsia="仿宋"/>
                <w:color w:val="000000"/>
                <w:szCs w:val="21"/>
              </w:rPr>
            </w:pPr>
            <w:r>
              <w:rPr>
                <w:rFonts w:hint="eastAsia" w:ascii="仿宋" w:hAnsi="仿宋" w:eastAsia="仿宋"/>
                <w:color w:val="000000"/>
                <w:szCs w:val="21"/>
              </w:rPr>
              <w:t>M</w:t>
            </w:r>
          </w:p>
        </w:tc>
        <w:tc>
          <w:tcPr>
            <w:tcW w:w="259" w:type="pct"/>
            <w:vAlign w:val="center"/>
          </w:tcPr>
          <w:p w14:paraId="7407B06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6" w:type="pct"/>
            <w:vAlign w:val="center"/>
          </w:tcPr>
          <w:p w14:paraId="6606C26B">
            <w:pPr>
              <w:pStyle w:val="18"/>
              <w:jc w:val="center"/>
              <w:rPr>
                <w:rFonts w:hint="eastAsia" w:ascii="仿宋" w:hAnsi="仿宋" w:eastAsia="仿宋" w:cs="仿宋"/>
                <w:szCs w:val="21"/>
              </w:rPr>
            </w:pPr>
            <w:r>
              <w:rPr>
                <w:rFonts w:hint="eastAsia" w:ascii="仿宋" w:hAnsi="仿宋" w:eastAsia="仿宋"/>
                <w:color w:val="000000"/>
                <w:szCs w:val="21"/>
              </w:rPr>
              <w:t>—</w:t>
            </w:r>
          </w:p>
        </w:tc>
      </w:tr>
      <w:tr w14:paraId="0B8EE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18CB14FA">
            <w:pPr>
              <w:widowControl/>
              <w:jc w:val="left"/>
              <w:textAlignment w:val="center"/>
              <w:rPr>
                <w:rFonts w:hint="eastAsia" w:ascii="宋体" w:hAnsi="宋体" w:eastAsia="宋体" w:cs="宋体"/>
                <w:color w:val="000000"/>
                <w:kern w:val="0"/>
                <w:sz w:val="22"/>
                <w:lang w:bidi="ar"/>
              </w:rPr>
            </w:pPr>
            <w:r>
              <w:rPr>
                <w:rFonts w:hint="eastAsia" w:ascii="宋体" w:hAnsi="宋体" w:eastAsia="宋体" w:cs="宋体"/>
                <w:color w:val="000000"/>
                <w:kern w:val="0"/>
                <w:sz w:val="22"/>
                <w:lang w:bidi="ar"/>
              </w:rPr>
              <w:t>22</w:t>
            </w:r>
          </w:p>
        </w:tc>
        <w:tc>
          <w:tcPr>
            <w:tcW w:w="925" w:type="pct"/>
            <w:vAlign w:val="center"/>
          </w:tcPr>
          <w:p w14:paraId="41F07231">
            <w:pPr>
              <w:pStyle w:val="18"/>
              <w:jc w:val="center"/>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劳动教育—工业</w:t>
            </w:r>
            <w:r>
              <w:rPr>
                <w:rFonts w:hint="eastAsia" w:ascii="仿宋" w:hAnsi="仿宋" w:eastAsia="仿宋" w:cs="仿宋"/>
                <w:color w:val="000000" w:themeColor="text1"/>
                <w:sz w:val="20"/>
                <w:szCs w:val="20"/>
                <w:lang w:bidi="ar"/>
                <w14:textFill>
                  <w14:solidFill>
                    <w14:schemeClr w14:val="tx1"/>
                  </w14:solidFill>
                </w14:textFill>
              </w:rPr>
              <w:sym w:font="Wingdings" w:char="009E"/>
            </w:r>
            <w:r>
              <w:rPr>
                <w:rFonts w:hint="eastAsia" w:ascii="仿宋" w:hAnsi="仿宋" w:eastAsia="仿宋" w:cs="仿宋"/>
                <w:color w:val="000000" w:themeColor="text1"/>
                <w:sz w:val="20"/>
                <w:szCs w:val="20"/>
                <w:lang w:bidi="ar"/>
                <w14:textFill>
                  <w14:solidFill>
                    <w14:schemeClr w14:val="tx1"/>
                  </w14:solidFill>
                </w14:textFill>
              </w:rPr>
              <w:t>匠心</w:t>
            </w:r>
          </w:p>
        </w:tc>
        <w:tc>
          <w:tcPr>
            <w:tcW w:w="257" w:type="pct"/>
            <w:vAlign w:val="center"/>
          </w:tcPr>
          <w:p w14:paraId="4059A48E">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4A0AC4DC">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1A2F0DA2">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A2AADE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725F787F">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39E95B3">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05E1CDB8">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429DCF9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3B314266">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6BCD1087">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35000434">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CAE0DC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1C53E27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9" w:type="pct"/>
            <w:vAlign w:val="center"/>
          </w:tcPr>
          <w:p w14:paraId="5924A2A9">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6" w:type="pct"/>
            <w:vAlign w:val="center"/>
          </w:tcPr>
          <w:p w14:paraId="6D8111A5">
            <w:pPr>
              <w:pStyle w:val="18"/>
              <w:jc w:val="center"/>
              <w:rPr>
                <w:rFonts w:hint="eastAsia" w:ascii="仿宋" w:hAnsi="仿宋" w:eastAsia="仿宋" w:cs="仿宋"/>
                <w:szCs w:val="21"/>
              </w:rPr>
            </w:pPr>
            <w:r>
              <w:rPr>
                <w:rFonts w:hint="eastAsia" w:ascii="仿宋" w:hAnsi="仿宋" w:eastAsia="仿宋"/>
                <w:color w:val="000000"/>
                <w:szCs w:val="21"/>
              </w:rPr>
              <w:t>—</w:t>
            </w:r>
          </w:p>
        </w:tc>
      </w:tr>
      <w:tr w14:paraId="65F74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 w:type="pct"/>
            <w:vAlign w:val="center"/>
          </w:tcPr>
          <w:p w14:paraId="047A05DD">
            <w:pPr>
              <w:widowControl/>
              <w:jc w:val="left"/>
              <w:textAlignment w:val="center"/>
              <w:rPr>
                <w:rFonts w:hint="eastAsia" w:ascii="宋体" w:hAnsi="宋体" w:eastAsia="宋体" w:cs="宋体"/>
                <w:color w:val="000000"/>
                <w:kern w:val="0"/>
                <w:sz w:val="22"/>
                <w:lang w:bidi="ar"/>
              </w:rPr>
            </w:pPr>
            <w:r>
              <w:rPr>
                <w:rFonts w:hint="eastAsia" w:ascii="宋体" w:hAnsi="宋体" w:eastAsia="宋体" w:cs="宋体"/>
                <w:color w:val="000000"/>
                <w:kern w:val="0"/>
                <w:sz w:val="22"/>
                <w:lang w:bidi="ar"/>
              </w:rPr>
              <w:t>23</w:t>
            </w:r>
          </w:p>
        </w:tc>
        <w:tc>
          <w:tcPr>
            <w:tcW w:w="925" w:type="pct"/>
            <w:vAlign w:val="center"/>
          </w:tcPr>
          <w:p w14:paraId="583FABD3">
            <w:pPr>
              <w:pStyle w:val="18"/>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低代码开发技术实践</w:t>
            </w:r>
          </w:p>
        </w:tc>
        <w:tc>
          <w:tcPr>
            <w:tcW w:w="257" w:type="pct"/>
            <w:vAlign w:val="center"/>
          </w:tcPr>
          <w:p w14:paraId="1DAFB4DE">
            <w:pPr>
              <w:pStyle w:val="18"/>
              <w:jc w:val="center"/>
              <w:rPr>
                <w:rFonts w:hint="eastAsia" w:ascii="仿宋" w:hAnsi="仿宋" w:eastAsia="仿宋" w:cs="仿宋"/>
                <w:szCs w:val="21"/>
              </w:rPr>
            </w:pPr>
            <w:r>
              <w:rPr>
                <w:rFonts w:hint="eastAsia" w:ascii="仿宋" w:hAnsi="仿宋" w:eastAsia="仿宋" w:cs="仿宋"/>
                <w:szCs w:val="21"/>
              </w:rPr>
              <w:t>L</w:t>
            </w:r>
          </w:p>
        </w:tc>
        <w:tc>
          <w:tcPr>
            <w:tcW w:w="257" w:type="pct"/>
            <w:vAlign w:val="center"/>
          </w:tcPr>
          <w:p w14:paraId="78BA5BBF">
            <w:pPr>
              <w:pStyle w:val="18"/>
              <w:jc w:val="center"/>
              <w:rPr>
                <w:rFonts w:hint="eastAsia" w:ascii="仿宋" w:hAnsi="仿宋" w:eastAsia="仿宋" w:cs="仿宋"/>
                <w:szCs w:val="21"/>
              </w:rPr>
            </w:pPr>
            <w:r>
              <w:rPr>
                <w:rFonts w:hint="eastAsia" w:ascii="仿宋" w:hAnsi="仿宋" w:eastAsia="仿宋"/>
                <w:color w:val="000000"/>
                <w:szCs w:val="21"/>
              </w:rPr>
              <w:t>M</w:t>
            </w:r>
          </w:p>
        </w:tc>
        <w:tc>
          <w:tcPr>
            <w:tcW w:w="257" w:type="pct"/>
            <w:vAlign w:val="center"/>
          </w:tcPr>
          <w:p w14:paraId="205EA9F2">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6AAA709E">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27AF5715">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0CAC99DF">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5497C04D">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5CB91DF7">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44BF7E52">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015DF7B8">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0CF4FED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7" w:type="pct"/>
            <w:vAlign w:val="center"/>
          </w:tcPr>
          <w:p w14:paraId="2DE19CBB">
            <w:pPr>
              <w:pStyle w:val="18"/>
              <w:jc w:val="center"/>
              <w:rPr>
                <w:rFonts w:hint="eastAsia" w:ascii="仿宋" w:hAnsi="仿宋" w:eastAsia="仿宋" w:cs="仿宋"/>
                <w:szCs w:val="21"/>
              </w:rPr>
            </w:pPr>
            <w:r>
              <w:rPr>
                <w:rFonts w:hint="eastAsia" w:ascii="仿宋" w:hAnsi="仿宋" w:eastAsia="仿宋"/>
                <w:color w:val="000000"/>
                <w:szCs w:val="21"/>
              </w:rPr>
              <w:t>H</w:t>
            </w:r>
          </w:p>
        </w:tc>
        <w:tc>
          <w:tcPr>
            <w:tcW w:w="257" w:type="pct"/>
            <w:vAlign w:val="center"/>
          </w:tcPr>
          <w:p w14:paraId="4346855E">
            <w:pPr>
              <w:pStyle w:val="18"/>
              <w:jc w:val="center"/>
              <w:rPr>
                <w:rFonts w:hint="eastAsia" w:ascii="仿宋" w:hAnsi="仿宋" w:eastAsia="仿宋" w:cs="仿宋"/>
                <w:szCs w:val="21"/>
              </w:rPr>
            </w:pPr>
            <w:r>
              <w:rPr>
                <w:rFonts w:hint="eastAsia" w:ascii="仿宋" w:hAnsi="仿宋" w:eastAsia="仿宋"/>
                <w:color w:val="000000"/>
                <w:szCs w:val="21"/>
              </w:rPr>
              <w:t>—</w:t>
            </w:r>
          </w:p>
        </w:tc>
        <w:tc>
          <w:tcPr>
            <w:tcW w:w="259" w:type="pct"/>
            <w:vAlign w:val="center"/>
          </w:tcPr>
          <w:p w14:paraId="037737AA">
            <w:pPr>
              <w:pStyle w:val="18"/>
              <w:jc w:val="center"/>
              <w:rPr>
                <w:rFonts w:hint="eastAsia" w:ascii="仿宋" w:hAnsi="仿宋" w:eastAsia="仿宋" w:cs="仿宋"/>
                <w:szCs w:val="21"/>
              </w:rPr>
            </w:pPr>
            <w:r>
              <w:rPr>
                <w:rFonts w:hint="eastAsia" w:ascii="仿宋" w:hAnsi="仿宋" w:eastAsia="仿宋"/>
                <w:color w:val="000000"/>
                <w:szCs w:val="21"/>
              </w:rPr>
              <w:t>—</w:t>
            </w:r>
          </w:p>
        </w:tc>
        <w:tc>
          <w:tcPr>
            <w:tcW w:w="236" w:type="pct"/>
            <w:vAlign w:val="center"/>
          </w:tcPr>
          <w:p w14:paraId="0F9F1BB9">
            <w:pPr>
              <w:pStyle w:val="18"/>
              <w:jc w:val="center"/>
              <w:rPr>
                <w:rFonts w:hint="eastAsia" w:ascii="仿宋" w:hAnsi="仿宋" w:eastAsia="仿宋" w:cs="仿宋"/>
                <w:szCs w:val="21"/>
              </w:rPr>
            </w:pPr>
            <w:r>
              <w:rPr>
                <w:rFonts w:hint="eastAsia" w:ascii="仿宋" w:hAnsi="仿宋" w:eastAsia="仿宋"/>
                <w:color w:val="000000"/>
                <w:szCs w:val="21"/>
              </w:rPr>
              <w:t>—</w:t>
            </w:r>
          </w:p>
        </w:tc>
      </w:tr>
    </w:tbl>
    <w:p w14:paraId="5B545C3E">
      <w:pPr>
        <w:ind w:firstLine="560"/>
        <w:sectPr>
          <w:pgSz w:w="16838" w:h="11906" w:orient="landscape"/>
          <w:pgMar w:top="1800" w:right="1440" w:bottom="1800" w:left="1440" w:header="851" w:footer="992" w:gutter="0"/>
          <w:cols w:space="425" w:num="1"/>
          <w:docGrid w:type="lines" w:linePitch="381" w:charSpace="0"/>
        </w:sectPr>
      </w:pP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6"/>
        <w:gridCol w:w="2380"/>
        <w:gridCol w:w="726"/>
        <w:gridCol w:w="812"/>
        <w:gridCol w:w="812"/>
        <w:gridCol w:w="812"/>
        <w:gridCol w:w="812"/>
        <w:gridCol w:w="812"/>
        <w:gridCol w:w="812"/>
        <w:gridCol w:w="812"/>
        <w:gridCol w:w="812"/>
        <w:gridCol w:w="970"/>
        <w:gridCol w:w="956"/>
        <w:gridCol w:w="970"/>
        <w:gridCol w:w="970"/>
      </w:tblGrid>
      <w:tr w14:paraId="5E6C3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1088" w:type="pct"/>
            <w:gridSpan w:val="2"/>
            <w:tcBorders>
              <w:tl2br w:val="single" w:color="auto" w:sz="4" w:space="0"/>
            </w:tcBorders>
          </w:tcPr>
          <w:p w14:paraId="4E6392E9">
            <w:pPr>
              <w:pStyle w:val="18"/>
              <w:rPr>
                <w:rFonts w:hint="eastAsia" w:ascii="仿宋" w:hAnsi="仿宋" w:eastAsia="仿宋" w:cs="仿宋"/>
                <w:szCs w:val="21"/>
              </w:rPr>
            </w:pPr>
            <w:r>
              <w:rPr>
                <w:rFonts w:hint="eastAsia" w:ascii="仿宋" w:hAnsi="仿宋" w:eastAsia="仿宋" w:cs="仿宋"/>
                <w:szCs w:val="21"/>
              </w:rPr>
              <w:t xml:space="preserve">                   培养规格</w:t>
            </w:r>
          </w:p>
          <w:p w14:paraId="5D07CD0F">
            <w:pPr>
              <w:pStyle w:val="18"/>
              <w:rPr>
                <w:rFonts w:hint="eastAsia" w:ascii="仿宋" w:hAnsi="仿宋" w:eastAsia="仿宋" w:cs="仿宋"/>
                <w:szCs w:val="21"/>
              </w:rPr>
            </w:pPr>
            <w:r>
              <w:rPr>
                <w:rFonts w:hint="eastAsia" w:ascii="仿宋" w:hAnsi="仿宋" w:eastAsia="仿宋" w:cs="仿宋"/>
                <w:szCs w:val="21"/>
              </w:rPr>
              <w:t>课程名称</w:t>
            </w:r>
          </w:p>
        </w:tc>
        <w:tc>
          <w:tcPr>
            <w:tcW w:w="256" w:type="pct"/>
            <w:vAlign w:val="center"/>
          </w:tcPr>
          <w:p w14:paraId="0F529F2E">
            <w:pPr>
              <w:pStyle w:val="19"/>
              <w:outlineLvl w:val="9"/>
              <w:rPr>
                <w:rFonts w:hint="eastAsia" w:ascii="仿宋" w:hAnsi="仿宋" w:eastAsia="仿宋" w:cs="仿宋"/>
                <w:szCs w:val="21"/>
              </w:rPr>
            </w:pPr>
            <w:r>
              <w:rPr>
                <w:rFonts w:hint="eastAsia" w:ascii="仿宋" w:hAnsi="仿宋" w:eastAsia="仿宋" w:cs="仿宋"/>
                <w:szCs w:val="21"/>
              </w:rPr>
              <w:t>3.1</w:t>
            </w:r>
          </w:p>
        </w:tc>
        <w:tc>
          <w:tcPr>
            <w:tcW w:w="286" w:type="pct"/>
            <w:vAlign w:val="center"/>
          </w:tcPr>
          <w:p w14:paraId="6FB15C4F">
            <w:pPr>
              <w:pStyle w:val="19"/>
              <w:outlineLvl w:val="9"/>
              <w:rPr>
                <w:rFonts w:hint="eastAsia" w:ascii="仿宋" w:hAnsi="仿宋" w:eastAsia="仿宋" w:cs="仿宋"/>
                <w:szCs w:val="21"/>
              </w:rPr>
            </w:pPr>
            <w:r>
              <w:rPr>
                <w:rFonts w:hint="eastAsia" w:ascii="仿宋" w:hAnsi="仿宋" w:eastAsia="仿宋" w:cs="仿宋"/>
                <w:szCs w:val="21"/>
              </w:rPr>
              <w:t>3.2</w:t>
            </w:r>
          </w:p>
        </w:tc>
        <w:tc>
          <w:tcPr>
            <w:tcW w:w="286" w:type="pct"/>
            <w:vAlign w:val="center"/>
          </w:tcPr>
          <w:p w14:paraId="022F302C">
            <w:pPr>
              <w:pStyle w:val="19"/>
              <w:outlineLvl w:val="9"/>
              <w:rPr>
                <w:rFonts w:hint="eastAsia" w:ascii="仿宋" w:hAnsi="仿宋" w:eastAsia="仿宋" w:cs="仿宋"/>
                <w:szCs w:val="21"/>
              </w:rPr>
            </w:pPr>
            <w:r>
              <w:rPr>
                <w:rFonts w:hint="eastAsia" w:ascii="仿宋" w:hAnsi="仿宋" w:eastAsia="仿宋" w:cs="仿宋"/>
                <w:szCs w:val="21"/>
              </w:rPr>
              <w:t>3.3</w:t>
            </w:r>
          </w:p>
        </w:tc>
        <w:tc>
          <w:tcPr>
            <w:tcW w:w="286" w:type="pct"/>
            <w:vAlign w:val="center"/>
          </w:tcPr>
          <w:p w14:paraId="6757C9FE">
            <w:pPr>
              <w:pStyle w:val="19"/>
              <w:outlineLvl w:val="9"/>
              <w:rPr>
                <w:rFonts w:hint="eastAsia" w:ascii="仿宋" w:hAnsi="仿宋" w:eastAsia="仿宋" w:cs="仿宋"/>
                <w:szCs w:val="21"/>
              </w:rPr>
            </w:pPr>
            <w:r>
              <w:rPr>
                <w:rFonts w:hint="eastAsia" w:ascii="仿宋" w:hAnsi="仿宋" w:eastAsia="仿宋" w:cs="仿宋"/>
                <w:szCs w:val="21"/>
              </w:rPr>
              <w:t>3.4</w:t>
            </w:r>
          </w:p>
        </w:tc>
        <w:tc>
          <w:tcPr>
            <w:tcW w:w="286" w:type="pct"/>
            <w:vAlign w:val="center"/>
          </w:tcPr>
          <w:p w14:paraId="2DED1674">
            <w:pPr>
              <w:pStyle w:val="19"/>
              <w:outlineLvl w:val="9"/>
              <w:rPr>
                <w:rFonts w:hint="eastAsia" w:ascii="仿宋" w:hAnsi="仿宋" w:eastAsia="仿宋" w:cs="仿宋"/>
                <w:szCs w:val="21"/>
              </w:rPr>
            </w:pPr>
            <w:r>
              <w:rPr>
                <w:rFonts w:hint="eastAsia" w:ascii="仿宋" w:hAnsi="仿宋" w:eastAsia="仿宋" w:cs="仿宋"/>
                <w:szCs w:val="21"/>
              </w:rPr>
              <w:t>3.5</w:t>
            </w:r>
          </w:p>
        </w:tc>
        <w:tc>
          <w:tcPr>
            <w:tcW w:w="286" w:type="pct"/>
            <w:vAlign w:val="center"/>
          </w:tcPr>
          <w:p w14:paraId="7B833050">
            <w:pPr>
              <w:pStyle w:val="19"/>
              <w:outlineLvl w:val="9"/>
              <w:rPr>
                <w:rFonts w:hint="eastAsia" w:ascii="仿宋" w:hAnsi="仿宋" w:eastAsia="仿宋" w:cs="仿宋"/>
                <w:szCs w:val="21"/>
              </w:rPr>
            </w:pPr>
            <w:r>
              <w:rPr>
                <w:rFonts w:hint="eastAsia" w:ascii="仿宋" w:hAnsi="仿宋" w:eastAsia="仿宋" w:cs="仿宋"/>
                <w:szCs w:val="21"/>
              </w:rPr>
              <w:t>3.6</w:t>
            </w:r>
          </w:p>
        </w:tc>
        <w:tc>
          <w:tcPr>
            <w:tcW w:w="286" w:type="pct"/>
            <w:vAlign w:val="center"/>
          </w:tcPr>
          <w:p w14:paraId="72E15489">
            <w:pPr>
              <w:pStyle w:val="19"/>
              <w:outlineLvl w:val="9"/>
              <w:rPr>
                <w:rFonts w:hint="eastAsia" w:ascii="仿宋" w:hAnsi="仿宋" w:eastAsia="仿宋" w:cs="仿宋"/>
                <w:szCs w:val="21"/>
              </w:rPr>
            </w:pPr>
            <w:r>
              <w:rPr>
                <w:rFonts w:hint="eastAsia" w:ascii="仿宋" w:hAnsi="仿宋" w:eastAsia="仿宋" w:cs="仿宋"/>
                <w:szCs w:val="21"/>
              </w:rPr>
              <w:t>3.7</w:t>
            </w:r>
          </w:p>
        </w:tc>
        <w:tc>
          <w:tcPr>
            <w:tcW w:w="286" w:type="pct"/>
            <w:vAlign w:val="center"/>
          </w:tcPr>
          <w:p w14:paraId="49750621">
            <w:pPr>
              <w:pStyle w:val="19"/>
              <w:outlineLvl w:val="9"/>
              <w:rPr>
                <w:rFonts w:hint="eastAsia" w:ascii="仿宋" w:hAnsi="仿宋" w:eastAsia="仿宋" w:cs="仿宋"/>
                <w:szCs w:val="21"/>
              </w:rPr>
            </w:pPr>
            <w:r>
              <w:rPr>
                <w:rFonts w:hint="eastAsia" w:ascii="仿宋" w:hAnsi="仿宋" w:eastAsia="仿宋" w:cs="仿宋"/>
                <w:szCs w:val="21"/>
              </w:rPr>
              <w:t>3.8</w:t>
            </w:r>
          </w:p>
        </w:tc>
        <w:tc>
          <w:tcPr>
            <w:tcW w:w="286" w:type="pct"/>
            <w:vAlign w:val="center"/>
          </w:tcPr>
          <w:p w14:paraId="2978EB4B">
            <w:pPr>
              <w:pStyle w:val="19"/>
              <w:outlineLvl w:val="9"/>
              <w:rPr>
                <w:rFonts w:hint="eastAsia" w:ascii="仿宋" w:hAnsi="仿宋" w:eastAsia="仿宋" w:cs="仿宋"/>
                <w:szCs w:val="21"/>
              </w:rPr>
            </w:pPr>
            <w:r>
              <w:rPr>
                <w:rFonts w:hint="eastAsia" w:ascii="仿宋" w:hAnsi="仿宋" w:eastAsia="仿宋" w:cs="仿宋"/>
                <w:szCs w:val="21"/>
              </w:rPr>
              <w:t>3.9</w:t>
            </w:r>
          </w:p>
        </w:tc>
        <w:tc>
          <w:tcPr>
            <w:tcW w:w="342" w:type="pct"/>
            <w:vAlign w:val="center"/>
          </w:tcPr>
          <w:p w14:paraId="1EE764C7">
            <w:pPr>
              <w:pStyle w:val="19"/>
              <w:outlineLvl w:val="9"/>
              <w:rPr>
                <w:rFonts w:hint="eastAsia" w:ascii="仿宋" w:hAnsi="仿宋" w:eastAsia="仿宋" w:cs="仿宋"/>
                <w:szCs w:val="21"/>
              </w:rPr>
            </w:pPr>
            <w:r>
              <w:rPr>
                <w:rFonts w:hint="eastAsia" w:ascii="仿宋" w:hAnsi="仿宋" w:eastAsia="仿宋" w:cs="仿宋"/>
                <w:szCs w:val="21"/>
              </w:rPr>
              <w:t>3.10</w:t>
            </w:r>
          </w:p>
        </w:tc>
        <w:tc>
          <w:tcPr>
            <w:tcW w:w="337" w:type="pct"/>
            <w:vAlign w:val="center"/>
          </w:tcPr>
          <w:p w14:paraId="2E11F98A">
            <w:pPr>
              <w:pStyle w:val="19"/>
              <w:outlineLvl w:val="9"/>
              <w:rPr>
                <w:rFonts w:hint="eastAsia" w:ascii="仿宋" w:hAnsi="仿宋" w:eastAsia="仿宋" w:cs="仿宋"/>
                <w:szCs w:val="21"/>
              </w:rPr>
            </w:pPr>
            <w:r>
              <w:rPr>
                <w:rFonts w:hint="eastAsia" w:ascii="仿宋" w:hAnsi="仿宋" w:eastAsia="仿宋" w:cs="仿宋"/>
                <w:szCs w:val="21"/>
              </w:rPr>
              <w:t>3.11</w:t>
            </w:r>
          </w:p>
        </w:tc>
        <w:tc>
          <w:tcPr>
            <w:tcW w:w="342" w:type="pct"/>
            <w:vAlign w:val="center"/>
          </w:tcPr>
          <w:p w14:paraId="029EF568">
            <w:pPr>
              <w:pStyle w:val="19"/>
              <w:outlineLvl w:val="9"/>
              <w:rPr>
                <w:rFonts w:hint="eastAsia" w:ascii="仿宋" w:hAnsi="仿宋" w:eastAsia="仿宋" w:cs="仿宋"/>
                <w:szCs w:val="21"/>
              </w:rPr>
            </w:pPr>
            <w:r>
              <w:rPr>
                <w:rFonts w:hint="eastAsia" w:ascii="仿宋" w:hAnsi="仿宋" w:eastAsia="仿宋" w:cs="仿宋"/>
                <w:szCs w:val="21"/>
              </w:rPr>
              <w:t>3.12</w:t>
            </w:r>
          </w:p>
        </w:tc>
        <w:tc>
          <w:tcPr>
            <w:tcW w:w="342" w:type="pct"/>
            <w:vAlign w:val="center"/>
          </w:tcPr>
          <w:p w14:paraId="27395B31">
            <w:pPr>
              <w:pStyle w:val="19"/>
              <w:outlineLvl w:val="9"/>
              <w:rPr>
                <w:rFonts w:hint="eastAsia" w:ascii="仿宋" w:hAnsi="仿宋" w:eastAsia="仿宋" w:cs="仿宋"/>
                <w:szCs w:val="21"/>
              </w:rPr>
            </w:pPr>
            <w:r>
              <w:rPr>
                <w:rFonts w:hint="eastAsia" w:ascii="仿宋" w:hAnsi="仿宋" w:eastAsia="仿宋" w:cs="仿宋"/>
                <w:szCs w:val="21"/>
              </w:rPr>
              <w:t>3.13</w:t>
            </w:r>
          </w:p>
        </w:tc>
      </w:tr>
      <w:tr w14:paraId="5CBFE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790A26FC">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1</w:t>
            </w:r>
          </w:p>
        </w:tc>
        <w:tc>
          <w:tcPr>
            <w:tcW w:w="839" w:type="pct"/>
            <w:vAlign w:val="center"/>
          </w:tcPr>
          <w:p w14:paraId="15868504">
            <w:pPr>
              <w:pStyle w:val="18"/>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高等数学</w:t>
            </w:r>
          </w:p>
        </w:tc>
        <w:tc>
          <w:tcPr>
            <w:tcW w:w="256" w:type="pct"/>
            <w:vAlign w:val="center"/>
          </w:tcPr>
          <w:p w14:paraId="64A99A7B">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59984B15">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42853BC5">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C52D7ED">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61324D07">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61C1ECA4">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67A04D61">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BC58178">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33049C68">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52F10404">
            <w:pPr>
              <w:pStyle w:val="18"/>
              <w:rPr>
                <w:rFonts w:hint="eastAsia" w:ascii="仿宋" w:hAnsi="仿宋" w:eastAsia="仿宋" w:cs="仿宋"/>
                <w:szCs w:val="21"/>
              </w:rPr>
            </w:pPr>
            <w:r>
              <w:rPr>
                <w:rFonts w:hint="eastAsia" w:ascii="仿宋" w:hAnsi="仿宋" w:eastAsia="仿宋"/>
                <w:color w:val="000000"/>
                <w:szCs w:val="21"/>
              </w:rPr>
              <w:t>—</w:t>
            </w:r>
          </w:p>
        </w:tc>
        <w:tc>
          <w:tcPr>
            <w:tcW w:w="337" w:type="pct"/>
            <w:vAlign w:val="center"/>
          </w:tcPr>
          <w:p w14:paraId="0333FD2D">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7C845427">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7B9D4DD5">
            <w:pPr>
              <w:pStyle w:val="18"/>
              <w:rPr>
                <w:rFonts w:hint="eastAsia" w:ascii="仿宋" w:hAnsi="仿宋" w:eastAsia="仿宋" w:cs="仿宋"/>
                <w:szCs w:val="21"/>
              </w:rPr>
            </w:pPr>
            <w:r>
              <w:rPr>
                <w:rFonts w:hint="eastAsia" w:ascii="仿宋" w:hAnsi="仿宋" w:eastAsia="仿宋"/>
                <w:color w:val="000000"/>
                <w:szCs w:val="21"/>
              </w:rPr>
              <w:t>—</w:t>
            </w:r>
          </w:p>
        </w:tc>
      </w:tr>
      <w:tr w14:paraId="30F07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498B700C">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2</w:t>
            </w:r>
          </w:p>
        </w:tc>
        <w:tc>
          <w:tcPr>
            <w:tcW w:w="839" w:type="pct"/>
            <w:vAlign w:val="center"/>
          </w:tcPr>
          <w:p w14:paraId="0556566D">
            <w:pPr>
              <w:pStyle w:val="18"/>
              <w:rPr>
                <w:rFonts w:hint="eastAsia" w:ascii="仿宋" w:hAnsi="仿宋" w:eastAsia="仿宋" w:cs="仿宋"/>
                <w:szCs w:val="21"/>
              </w:rPr>
            </w:pPr>
            <w:r>
              <w:rPr>
                <w:rFonts w:hint="eastAsia" w:ascii="仿宋" w:hAnsi="仿宋" w:eastAsia="仿宋" w:cs="仿宋"/>
                <w:szCs w:val="21"/>
              </w:rPr>
              <w:t>C语言程序设计</w:t>
            </w:r>
          </w:p>
        </w:tc>
        <w:tc>
          <w:tcPr>
            <w:tcW w:w="256" w:type="pct"/>
            <w:vAlign w:val="center"/>
          </w:tcPr>
          <w:p w14:paraId="5C3E53CF">
            <w:pPr>
              <w:pStyle w:val="18"/>
              <w:rPr>
                <w:rFonts w:hint="eastAsia" w:ascii="仿宋" w:hAnsi="仿宋" w:eastAsia="仿宋" w:cs="仿宋"/>
                <w:szCs w:val="21"/>
              </w:rPr>
            </w:pPr>
            <w:r>
              <w:rPr>
                <w:rFonts w:hint="eastAsia" w:ascii="仿宋" w:hAnsi="仿宋" w:eastAsia="仿宋" w:cs="仿宋"/>
                <w:szCs w:val="21"/>
              </w:rPr>
              <w:t>M</w:t>
            </w:r>
          </w:p>
        </w:tc>
        <w:tc>
          <w:tcPr>
            <w:tcW w:w="286" w:type="pct"/>
            <w:vAlign w:val="center"/>
          </w:tcPr>
          <w:p w14:paraId="5E221F96">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5E22B334">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7441B970">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1873FEF1">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350823C4">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1450E33B">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7E2A1DC7">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30C56935">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2061F14B">
            <w:pPr>
              <w:pStyle w:val="18"/>
              <w:rPr>
                <w:rFonts w:hint="eastAsia" w:ascii="仿宋" w:hAnsi="仿宋" w:eastAsia="仿宋" w:cs="仿宋"/>
                <w:szCs w:val="21"/>
              </w:rPr>
            </w:pPr>
            <w:r>
              <w:rPr>
                <w:rFonts w:hint="eastAsia" w:ascii="仿宋" w:hAnsi="仿宋" w:eastAsia="仿宋"/>
                <w:color w:val="000000"/>
                <w:szCs w:val="21"/>
              </w:rPr>
              <w:t>L</w:t>
            </w:r>
          </w:p>
        </w:tc>
        <w:tc>
          <w:tcPr>
            <w:tcW w:w="337" w:type="pct"/>
            <w:vAlign w:val="center"/>
          </w:tcPr>
          <w:p w14:paraId="68729852">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0F4A65F9">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3436AF50">
            <w:pPr>
              <w:pStyle w:val="18"/>
              <w:rPr>
                <w:rFonts w:hint="eastAsia" w:ascii="仿宋" w:hAnsi="仿宋" w:eastAsia="仿宋" w:cs="仿宋"/>
                <w:szCs w:val="21"/>
              </w:rPr>
            </w:pPr>
            <w:r>
              <w:rPr>
                <w:rFonts w:hint="eastAsia" w:ascii="仿宋" w:hAnsi="仿宋" w:eastAsia="仿宋"/>
                <w:color w:val="000000"/>
                <w:szCs w:val="21"/>
              </w:rPr>
              <w:t>—</w:t>
            </w:r>
          </w:p>
        </w:tc>
      </w:tr>
      <w:tr w14:paraId="0453F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130D09BB">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3</w:t>
            </w:r>
          </w:p>
        </w:tc>
        <w:tc>
          <w:tcPr>
            <w:tcW w:w="839" w:type="pct"/>
            <w:vAlign w:val="center"/>
          </w:tcPr>
          <w:p w14:paraId="763AFD0F">
            <w:pPr>
              <w:pStyle w:val="18"/>
              <w:rPr>
                <w:rFonts w:hint="eastAsia" w:ascii="仿宋" w:hAnsi="仿宋" w:eastAsia="仿宋" w:cs="仿宋"/>
                <w:szCs w:val="21"/>
              </w:rPr>
            </w:pPr>
            <w:r>
              <w:rPr>
                <w:rFonts w:hint="eastAsia" w:ascii="仿宋" w:hAnsi="仿宋" w:eastAsia="仿宋" w:cs="仿宋"/>
                <w:szCs w:val="21"/>
              </w:rPr>
              <w:t>Linux操作系统</w:t>
            </w:r>
          </w:p>
        </w:tc>
        <w:tc>
          <w:tcPr>
            <w:tcW w:w="256" w:type="pct"/>
            <w:vAlign w:val="center"/>
          </w:tcPr>
          <w:p w14:paraId="500B1625">
            <w:pPr>
              <w:pStyle w:val="18"/>
              <w:rPr>
                <w:rFonts w:hint="eastAsia" w:ascii="仿宋" w:hAnsi="仿宋" w:eastAsia="仿宋" w:cs="仿宋"/>
                <w:szCs w:val="21"/>
              </w:rPr>
            </w:pPr>
            <w:r>
              <w:rPr>
                <w:rFonts w:hint="eastAsia" w:ascii="仿宋" w:hAnsi="仿宋" w:eastAsia="仿宋" w:cs="仿宋"/>
                <w:szCs w:val="21"/>
              </w:rPr>
              <w:t>M</w:t>
            </w:r>
          </w:p>
        </w:tc>
        <w:tc>
          <w:tcPr>
            <w:tcW w:w="286" w:type="pct"/>
            <w:vAlign w:val="center"/>
          </w:tcPr>
          <w:p w14:paraId="545D6048">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1D439801">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452B1CC7">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21FBE3E6">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5762ADB8">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7FAF4A66">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2C6341A">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8C98577">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3611ECAB">
            <w:pPr>
              <w:pStyle w:val="18"/>
              <w:rPr>
                <w:rFonts w:hint="eastAsia" w:ascii="仿宋" w:hAnsi="仿宋" w:eastAsia="仿宋" w:cs="仿宋"/>
                <w:szCs w:val="21"/>
              </w:rPr>
            </w:pPr>
            <w:r>
              <w:rPr>
                <w:rFonts w:hint="eastAsia" w:ascii="仿宋" w:hAnsi="仿宋" w:eastAsia="仿宋"/>
                <w:color w:val="000000"/>
                <w:szCs w:val="21"/>
              </w:rPr>
              <w:t>—</w:t>
            </w:r>
          </w:p>
        </w:tc>
        <w:tc>
          <w:tcPr>
            <w:tcW w:w="337" w:type="pct"/>
            <w:vAlign w:val="center"/>
          </w:tcPr>
          <w:p w14:paraId="68B11CB3">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6DA6DF9C">
            <w:pPr>
              <w:pStyle w:val="18"/>
              <w:rPr>
                <w:rFonts w:hint="eastAsia" w:ascii="仿宋" w:hAnsi="仿宋" w:eastAsia="仿宋" w:cs="仿宋"/>
                <w:szCs w:val="21"/>
              </w:rPr>
            </w:pPr>
            <w:r>
              <w:rPr>
                <w:rFonts w:hint="eastAsia" w:ascii="仿宋" w:hAnsi="仿宋" w:eastAsia="仿宋"/>
                <w:color w:val="000000"/>
                <w:szCs w:val="21"/>
              </w:rPr>
              <w:t>M</w:t>
            </w:r>
          </w:p>
        </w:tc>
        <w:tc>
          <w:tcPr>
            <w:tcW w:w="342" w:type="pct"/>
            <w:vAlign w:val="center"/>
          </w:tcPr>
          <w:p w14:paraId="35DD42AF">
            <w:pPr>
              <w:pStyle w:val="18"/>
              <w:rPr>
                <w:rFonts w:hint="eastAsia" w:ascii="仿宋" w:hAnsi="仿宋" w:eastAsia="仿宋" w:cs="仿宋"/>
                <w:szCs w:val="21"/>
              </w:rPr>
            </w:pPr>
            <w:r>
              <w:rPr>
                <w:rFonts w:hint="eastAsia" w:ascii="仿宋" w:hAnsi="仿宋" w:eastAsia="仿宋"/>
                <w:color w:val="000000"/>
                <w:szCs w:val="21"/>
              </w:rPr>
              <w:t>—</w:t>
            </w:r>
          </w:p>
        </w:tc>
      </w:tr>
      <w:tr w14:paraId="5EA7E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23AB1A30">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4</w:t>
            </w:r>
          </w:p>
        </w:tc>
        <w:tc>
          <w:tcPr>
            <w:tcW w:w="839" w:type="pct"/>
            <w:vAlign w:val="center"/>
          </w:tcPr>
          <w:p w14:paraId="76186526">
            <w:pPr>
              <w:pStyle w:val="18"/>
              <w:rPr>
                <w:rFonts w:hint="eastAsia" w:ascii="仿宋" w:hAnsi="仿宋" w:eastAsia="仿宋" w:cs="仿宋"/>
                <w:szCs w:val="21"/>
              </w:rPr>
            </w:pPr>
            <w:r>
              <w:rPr>
                <w:rFonts w:hint="eastAsia" w:ascii="仿宋" w:hAnsi="仿宋" w:eastAsia="仿宋" w:cs="仿宋"/>
                <w:szCs w:val="21"/>
              </w:rPr>
              <w:t>计算机网络应用</w:t>
            </w:r>
          </w:p>
        </w:tc>
        <w:tc>
          <w:tcPr>
            <w:tcW w:w="256" w:type="pct"/>
            <w:vAlign w:val="center"/>
          </w:tcPr>
          <w:p w14:paraId="20ED481C">
            <w:pPr>
              <w:pStyle w:val="18"/>
              <w:rPr>
                <w:rFonts w:hint="eastAsia" w:ascii="仿宋" w:hAnsi="仿宋" w:eastAsia="仿宋" w:cs="仿宋"/>
                <w:szCs w:val="21"/>
              </w:rPr>
            </w:pPr>
            <w:r>
              <w:rPr>
                <w:rFonts w:hint="eastAsia" w:ascii="仿宋" w:hAnsi="仿宋" w:eastAsia="仿宋" w:cs="仿宋"/>
                <w:szCs w:val="21"/>
              </w:rPr>
              <w:t>L</w:t>
            </w:r>
          </w:p>
        </w:tc>
        <w:tc>
          <w:tcPr>
            <w:tcW w:w="286" w:type="pct"/>
            <w:vAlign w:val="center"/>
          </w:tcPr>
          <w:p w14:paraId="49F423D3">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360F44B2">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2CB41DA">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4AA9EBDC">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73CA4272">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3163F2FF">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626DE38C">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2CBF5391">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42F5B61F">
            <w:pPr>
              <w:pStyle w:val="18"/>
              <w:rPr>
                <w:rFonts w:hint="eastAsia" w:ascii="仿宋" w:hAnsi="仿宋" w:eastAsia="仿宋" w:cs="仿宋"/>
                <w:szCs w:val="21"/>
              </w:rPr>
            </w:pPr>
            <w:r>
              <w:rPr>
                <w:rFonts w:hint="eastAsia" w:ascii="仿宋" w:hAnsi="仿宋" w:eastAsia="仿宋"/>
                <w:color w:val="000000"/>
                <w:szCs w:val="21"/>
              </w:rPr>
              <w:t>—</w:t>
            </w:r>
          </w:p>
        </w:tc>
        <w:tc>
          <w:tcPr>
            <w:tcW w:w="337" w:type="pct"/>
            <w:vAlign w:val="center"/>
          </w:tcPr>
          <w:p w14:paraId="675891EF">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4BE37363">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6FCE7694">
            <w:pPr>
              <w:pStyle w:val="18"/>
              <w:rPr>
                <w:rFonts w:hint="eastAsia" w:ascii="仿宋" w:hAnsi="仿宋" w:eastAsia="仿宋" w:cs="仿宋"/>
                <w:szCs w:val="21"/>
              </w:rPr>
            </w:pPr>
            <w:r>
              <w:rPr>
                <w:rFonts w:hint="eastAsia" w:ascii="仿宋" w:hAnsi="仿宋" w:eastAsia="仿宋"/>
                <w:color w:val="000000"/>
                <w:szCs w:val="21"/>
              </w:rPr>
              <w:t>—</w:t>
            </w:r>
          </w:p>
        </w:tc>
      </w:tr>
      <w:tr w14:paraId="71A64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6B84AD04">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5</w:t>
            </w:r>
          </w:p>
        </w:tc>
        <w:tc>
          <w:tcPr>
            <w:tcW w:w="839" w:type="pct"/>
            <w:vAlign w:val="center"/>
          </w:tcPr>
          <w:p w14:paraId="5BEE6CE2">
            <w:pPr>
              <w:pStyle w:val="18"/>
              <w:rPr>
                <w:rFonts w:hint="eastAsia" w:ascii="仿宋" w:hAnsi="仿宋" w:eastAsia="仿宋" w:cs="仿宋"/>
                <w:szCs w:val="21"/>
              </w:rPr>
            </w:pPr>
            <w:r>
              <w:rPr>
                <w:rFonts w:hint="eastAsia" w:ascii="仿宋" w:hAnsi="仿宋" w:eastAsia="仿宋" w:cs="仿宋"/>
                <w:szCs w:val="21"/>
              </w:rPr>
              <w:t>Java语言程序设计</w:t>
            </w:r>
          </w:p>
        </w:tc>
        <w:tc>
          <w:tcPr>
            <w:tcW w:w="256" w:type="pct"/>
            <w:vAlign w:val="center"/>
          </w:tcPr>
          <w:p w14:paraId="64D412CF">
            <w:pPr>
              <w:pStyle w:val="18"/>
              <w:rPr>
                <w:rFonts w:hint="eastAsia" w:ascii="仿宋" w:hAnsi="仿宋" w:eastAsia="仿宋" w:cs="仿宋"/>
                <w:szCs w:val="21"/>
              </w:rPr>
            </w:pPr>
            <w:r>
              <w:rPr>
                <w:rFonts w:hint="eastAsia" w:ascii="仿宋" w:hAnsi="仿宋" w:eastAsia="仿宋" w:cs="仿宋"/>
                <w:szCs w:val="21"/>
              </w:rPr>
              <w:t>M</w:t>
            </w:r>
          </w:p>
        </w:tc>
        <w:tc>
          <w:tcPr>
            <w:tcW w:w="286" w:type="pct"/>
            <w:vAlign w:val="center"/>
          </w:tcPr>
          <w:p w14:paraId="36E280F1">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2A796D0D">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F595ADA">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71FF097A">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601B7492">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1853EA92">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665A9B3C">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3D022F7A">
            <w:pPr>
              <w:pStyle w:val="18"/>
              <w:rPr>
                <w:rFonts w:hint="eastAsia" w:ascii="仿宋" w:hAnsi="仿宋" w:eastAsia="仿宋" w:cs="仿宋"/>
                <w:szCs w:val="21"/>
              </w:rPr>
            </w:pPr>
            <w:r>
              <w:rPr>
                <w:rFonts w:hint="eastAsia" w:ascii="仿宋" w:hAnsi="仿宋" w:eastAsia="仿宋"/>
                <w:color w:val="000000"/>
                <w:szCs w:val="21"/>
              </w:rPr>
              <w:t>H</w:t>
            </w:r>
          </w:p>
        </w:tc>
        <w:tc>
          <w:tcPr>
            <w:tcW w:w="342" w:type="pct"/>
            <w:vAlign w:val="center"/>
          </w:tcPr>
          <w:p w14:paraId="17E43DA1">
            <w:pPr>
              <w:pStyle w:val="18"/>
              <w:rPr>
                <w:rFonts w:hint="eastAsia" w:ascii="仿宋" w:hAnsi="仿宋" w:eastAsia="仿宋" w:cs="仿宋"/>
                <w:szCs w:val="21"/>
              </w:rPr>
            </w:pPr>
            <w:r>
              <w:rPr>
                <w:rFonts w:hint="eastAsia" w:ascii="仿宋" w:hAnsi="仿宋" w:eastAsia="仿宋"/>
                <w:color w:val="000000"/>
                <w:szCs w:val="21"/>
              </w:rPr>
              <w:t>L</w:t>
            </w:r>
          </w:p>
        </w:tc>
        <w:tc>
          <w:tcPr>
            <w:tcW w:w="337" w:type="pct"/>
            <w:vAlign w:val="center"/>
          </w:tcPr>
          <w:p w14:paraId="2A1D08F4">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36ED4CB6">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48A4B450">
            <w:pPr>
              <w:pStyle w:val="18"/>
              <w:rPr>
                <w:rFonts w:hint="eastAsia" w:ascii="仿宋" w:hAnsi="仿宋" w:eastAsia="仿宋" w:cs="仿宋"/>
                <w:szCs w:val="21"/>
              </w:rPr>
            </w:pPr>
            <w:r>
              <w:rPr>
                <w:rFonts w:hint="eastAsia" w:ascii="仿宋" w:hAnsi="仿宋" w:eastAsia="仿宋"/>
                <w:color w:val="000000"/>
                <w:szCs w:val="21"/>
              </w:rPr>
              <w:t>—</w:t>
            </w:r>
          </w:p>
        </w:tc>
      </w:tr>
      <w:tr w14:paraId="5E100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12ACD064">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6</w:t>
            </w:r>
          </w:p>
        </w:tc>
        <w:tc>
          <w:tcPr>
            <w:tcW w:w="839" w:type="pct"/>
            <w:vAlign w:val="center"/>
          </w:tcPr>
          <w:p w14:paraId="0AC35AC8">
            <w:pPr>
              <w:pStyle w:val="18"/>
              <w:rPr>
                <w:rFonts w:hint="eastAsia" w:ascii="仿宋" w:hAnsi="仿宋" w:eastAsia="仿宋" w:cs="仿宋"/>
                <w:szCs w:val="21"/>
              </w:rPr>
            </w:pPr>
            <w:r>
              <w:rPr>
                <w:rFonts w:hint="eastAsia" w:ascii="仿宋" w:hAnsi="仿宋" w:eastAsia="仿宋" w:cs="仿宋"/>
                <w:szCs w:val="21"/>
              </w:rPr>
              <w:t>MySQL数据库技术</w:t>
            </w:r>
          </w:p>
        </w:tc>
        <w:tc>
          <w:tcPr>
            <w:tcW w:w="256" w:type="pct"/>
            <w:vAlign w:val="center"/>
          </w:tcPr>
          <w:p w14:paraId="037E64F4">
            <w:pPr>
              <w:pStyle w:val="18"/>
              <w:rPr>
                <w:rFonts w:hint="eastAsia" w:ascii="仿宋" w:hAnsi="仿宋" w:eastAsia="仿宋" w:cs="仿宋"/>
                <w:szCs w:val="21"/>
              </w:rPr>
            </w:pPr>
            <w:r>
              <w:rPr>
                <w:rFonts w:hint="eastAsia" w:ascii="仿宋" w:hAnsi="仿宋" w:eastAsia="仿宋" w:cs="仿宋"/>
                <w:szCs w:val="21"/>
              </w:rPr>
              <w:t>H</w:t>
            </w:r>
          </w:p>
        </w:tc>
        <w:tc>
          <w:tcPr>
            <w:tcW w:w="286" w:type="pct"/>
            <w:vAlign w:val="center"/>
          </w:tcPr>
          <w:p w14:paraId="22F3A442">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77F1339E">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7B5624B6">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32CB651C">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3FF2BAEA">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5DF97162">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457F964A">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4AB57EFB">
            <w:pPr>
              <w:pStyle w:val="18"/>
              <w:rPr>
                <w:rFonts w:hint="eastAsia" w:ascii="仿宋" w:hAnsi="仿宋" w:eastAsia="仿宋" w:cs="仿宋"/>
                <w:szCs w:val="21"/>
              </w:rPr>
            </w:pPr>
            <w:r>
              <w:rPr>
                <w:rFonts w:hint="eastAsia" w:ascii="仿宋" w:hAnsi="仿宋" w:eastAsia="仿宋"/>
                <w:color w:val="000000"/>
                <w:szCs w:val="21"/>
              </w:rPr>
              <w:t>M</w:t>
            </w:r>
          </w:p>
        </w:tc>
        <w:tc>
          <w:tcPr>
            <w:tcW w:w="342" w:type="pct"/>
            <w:vAlign w:val="center"/>
          </w:tcPr>
          <w:p w14:paraId="2FD544D1">
            <w:pPr>
              <w:pStyle w:val="18"/>
              <w:rPr>
                <w:rFonts w:hint="eastAsia" w:ascii="仿宋" w:hAnsi="仿宋" w:eastAsia="仿宋" w:cs="仿宋"/>
                <w:szCs w:val="21"/>
              </w:rPr>
            </w:pPr>
            <w:r>
              <w:rPr>
                <w:rFonts w:hint="eastAsia" w:ascii="仿宋" w:hAnsi="仿宋" w:eastAsia="仿宋"/>
                <w:color w:val="000000"/>
                <w:szCs w:val="21"/>
              </w:rPr>
              <w:t>—</w:t>
            </w:r>
          </w:p>
        </w:tc>
        <w:tc>
          <w:tcPr>
            <w:tcW w:w="337" w:type="pct"/>
            <w:vAlign w:val="center"/>
          </w:tcPr>
          <w:p w14:paraId="23BDD367">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4463E937">
            <w:pPr>
              <w:pStyle w:val="18"/>
              <w:rPr>
                <w:rFonts w:hint="eastAsia" w:ascii="仿宋" w:hAnsi="仿宋" w:eastAsia="仿宋" w:cs="仿宋"/>
                <w:szCs w:val="21"/>
              </w:rPr>
            </w:pPr>
            <w:r>
              <w:rPr>
                <w:rFonts w:hint="eastAsia" w:ascii="仿宋" w:hAnsi="仿宋" w:eastAsia="仿宋"/>
                <w:color w:val="000000"/>
                <w:szCs w:val="21"/>
              </w:rPr>
              <w:t>M</w:t>
            </w:r>
          </w:p>
        </w:tc>
        <w:tc>
          <w:tcPr>
            <w:tcW w:w="342" w:type="pct"/>
            <w:vAlign w:val="center"/>
          </w:tcPr>
          <w:p w14:paraId="47F6B1CE">
            <w:pPr>
              <w:pStyle w:val="18"/>
              <w:rPr>
                <w:rFonts w:hint="eastAsia" w:ascii="仿宋" w:hAnsi="仿宋" w:eastAsia="仿宋" w:cs="仿宋"/>
                <w:szCs w:val="21"/>
              </w:rPr>
            </w:pPr>
            <w:r>
              <w:rPr>
                <w:rFonts w:hint="eastAsia" w:ascii="仿宋" w:hAnsi="仿宋" w:eastAsia="仿宋"/>
                <w:color w:val="000000"/>
                <w:szCs w:val="21"/>
              </w:rPr>
              <w:t>—</w:t>
            </w:r>
          </w:p>
        </w:tc>
      </w:tr>
      <w:tr w14:paraId="6BE0A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283509D5">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7</w:t>
            </w:r>
          </w:p>
        </w:tc>
        <w:tc>
          <w:tcPr>
            <w:tcW w:w="839" w:type="pct"/>
            <w:vAlign w:val="center"/>
          </w:tcPr>
          <w:p w14:paraId="15C6EDE6">
            <w:pPr>
              <w:pStyle w:val="18"/>
              <w:rPr>
                <w:rFonts w:hint="eastAsia" w:ascii="仿宋" w:hAnsi="仿宋" w:eastAsia="仿宋" w:cs="仿宋"/>
                <w:szCs w:val="21"/>
              </w:rPr>
            </w:pPr>
            <w:r>
              <w:rPr>
                <w:rFonts w:hint="eastAsia" w:ascii="仿宋" w:hAnsi="仿宋" w:eastAsia="仿宋" w:cs="仿宋"/>
                <w:szCs w:val="21"/>
              </w:rPr>
              <w:t>网页设计与制作</w:t>
            </w:r>
          </w:p>
        </w:tc>
        <w:tc>
          <w:tcPr>
            <w:tcW w:w="256" w:type="pct"/>
            <w:vAlign w:val="center"/>
          </w:tcPr>
          <w:p w14:paraId="0BA148E7">
            <w:pPr>
              <w:pStyle w:val="18"/>
              <w:rPr>
                <w:rFonts w:hint="eastAsia" w:ascii="仿宋" w:hAnsi="仿宋" w:eastAsia="仿宋" w:cs="仿宋"/>
                <w:szCs w:val="21"/>
              </w:rPr>
            </w:pPr>
            <w:r>
              <w:rPr>
                <w:rFonts w:hint="eastAsia" w:ascii="仿宋" w:hAnsi="仿宋" w:eastAsia="仿宋" w:cs="仿宋"/>
                <w:szCs w:val="21"/>
              </w:rPr>
              <w:t>L</w:t>
            </w:r>
          </w:p>
        </w:tc>
        <w:tc>
          <w:tcPr>
            <w:tcW w:w="286" w:type="pct"/>
            <w:vAlign w:val="center"/>
          </w:tcPr>
          <w:p w14:paraId="4576902C">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7085C20C">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56722CEF">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7532C049">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3707AD33">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3C8C60F5">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70707244">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24DC7DAF">
            <w:pPr>
              <w:pStyle w:val="18"/>
              <w:rPr>
                <w:rFonts w:hint="eastAsia" w:ascii="仿宋" w:hAnsi="仿宋" w:eastAsia="仿宋" w:cs="仿宋"/>
                <w:szCs w:val="21"/>
              </w:rPr>
            </w:pPr>
            <w:r>
              <w:rPr>
                <w:rFonts w:hint="eastAsia" w:ascii="仿宋" w:hAnsi="仿宋" w:eastAsia="仿宋"/>
                <w:color w:val="000000"/>
                <w:szCs w:val="21"/>
              </w:rPr>
              <w:t>H</w:t>
            </w:r>
          </w:p>
        </w:tc>
        <w:tc>
          <w:tcPr>
            <w:tcW w:w="342" w:type="pct"/>
            <w:vAlign w:val="center"/>
          </w:tcPr>
          <w:p w14:paraId="39CE7A77">
            <w:pPr>
              <w:pStyle w:val="18"/>
              <w:rPr>
                <w:rFonts w:hint="eastAsia" w:ascii="仿宋" w:hAnsi="仿宋" w:eastAsia="仿宋" w:cs="仿宋"/>
                <w:szCs w:val="21"/>
              </w:rPr>
            </w:pPr>
            <w:r>
              <w:rPr>
                <w:rFonts w:hint="eastAsia" w:ascii="仿宋" w:hAnsi="仿宋" w:eastAsia="仿宋"/>
                <w:color w:val="000000"/>
                <w:szCs w:val="21"/>
              </w:rPr>
              <w:t>L</w:t>
            </w:r>
          </w:p>
        </w:tc>
        <w:tc>
          <w:tcPr>
            <w:tcW w:w="337" w:type="pct"/>
            <w:vAlign w:val="center"/>
          </w:tcPr>
          <w:p w14:paraId="413D038B">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5CBDBCF1">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76065465">
            <w:pPr>
              <w:pStyle w:val="18"/>
              <w:rPr>
                <w:rFonts w:hint="eastAsia" w:ascii="仿宋" w:hAnsi="仿宋" w:eastAsia="仿宋" w:cs="仿宋"/>
                <w:szCs w:val="21"/>
              </w:rPr>
            </w:pPr>
            <w:r>
              <w:rPr>
                <w:rFonts w:hint="eastAsia" w:ascii="仿宋" w:hAnsi="仿宋" w:eastAsia="仿宋"/>
                <w:color w:val="000000"/>
                <w:szCs w:val="21"/>
              </w:rPr>
              <w:t>—</w:t>
            </w:r>
          </w:p>
        </w:tc>
      </w:tr>
      <w:tr w14:paraId="48659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248C2FA6">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8</w:t>
            </w:r>
          </w:p>
        </w:tc>
        <w:tc>
          <w:tcPr>
            <w:tcW w:w="839" w:type="pct"/>
            <w:vAlign w:val="center"/>
          </w:tcPr>
          <w:p w14:paraId="310CAA87">
            <w:pPr>
              <w:pStyle w:val="18"/>
              <w:rPr>
                <w:rFonts w:hint="eastAsia" w:ascii="仿宋" w:hAnsi="仿宋" w:eastAsia="仿宋" w:cs="仿宋"/>
                <w:szCs w:val="21"/>
              </w:rPr>
            </w:pPr>
            <w:r>
              <w:rPr>
                <w:rFonts w:hint="eastAsia" w:ascii="仿宋" w:hAnsi="仿宋" w:eastAsia="仿宋" w:cs="仿宋"/>
                <w:szCs w:val="21"/>
              </w:rPr>
              <w:t>Vue.js前端框架技术</w:t>
            </w:r>
          </w:p>
        </w:tc>
        <w:tc>
          <w:tcPr>
            <w:tcW w:w="256" w:type="pct"/>
            <w:vAlign w:val="center"/>
          </w:tcPr>
          <w:p w14:paraId="4DF6D1DC">
            <w:pPr>
              <w:pStyle w:val="18"/>
              <w:rPr>
                <w:rFonts w:hint="eastAsia" w:ascii="仿宋" w:hAnsi="仿宋" w:eastAsia="仿宋" w:cs="仿宋"/>
                <w:szCs w:val="21"/>
              </w:rPr>
            </w:pPr>
            <w:r>
              <w:rPr>
                <w:rFonts w:hint="eastAsia" w:ascii="仿宋" w:hAnsi="仿宋" w:eastAsia="仿宋" w:cs="仿宋"/>
                <w:szCs w:val="21"/>
              </w:rPr>
              <w:t>M</w:t>
            </w:r>
          </w:p>
        </w:tc>
        <w:tc>
          <w:tcPr>
            <w:tcW w:w="286" w:type="pct"/>
            <w:vAlign w:val="center"/>
          </w:tcPr>
          <w:p w14:paraId="10DDD671">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297867A5">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B2D006F">
            <w:pPr>
              <w:pStyle w:val="18"/>
              <w:rPr>
                <w:rFonts w:hint="eastAsia" w:ascii="仿宋" w:hAnsi="仿宋" w:eastAsia="仿宋" w:cs="仿宋"/>
                <w:szCs w:val="21"/>
              </w:rPr>
            </w:pPr>
            <w:r>
              <w:rPr>
                <w:rFonts w:hint="eastAsia" w:ascii="仿宋" w:hAnsi="仿宋" w:eastAsia="仿宋"/>
                <w:color w:val="000000"/>
                <w:szCs w:val="21"/>
              </w:rPr>
              <w:t>L</w:t>
            </w:r>
          </w:p>
        </w:tc>
        <w:tc>
          <w:tcPr>
            <w:tcW w:w="286" w:type="pct"/>
            <w:vAlign w:val="center"/>
          </w:tcPr>
          <w:p w14:paraId="58764D7B">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4D875980">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5C8159F7">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69654A18">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6DD8741A">
            <w:pPr>
              <w:pStyle w:val="18"/>
              <w:rPr>
                <w:rFonts w:hint="eastAsia" w:ascii="仿宋" w:hAnsi="仿宋" w:eastAsia="仿宋" w:cs="仿宋"/>
                <w:szCs w:val="21"/>
              </w:rPr>
            </w:pPr>
            <w:r>
              <w:rPr>
                <w:rFonts w:hint="eastAsia" w:ascii="仿宋" w:hAnsi="仿宋" w:eastAsia="仿宋"/>
                <w:color w:val="000000"/>
                <w:szCs w:val="21"/>
              </w:rPr>
              <w:t>H</w:t>
            </w:r>
          </w:p>
        </w:tc>
        <w:tc>
          <w:tcPr>
            <w:tcW w:w="342" w:type="pct"/>
            <w:vAlign w:val="center"/>
          </w:tcPr>
          <w:p w14:paraId="23EAED2D">
            <w:pPr>
              <w:pStyle w:val="18"/>
              <w:rPr>
                <w:rFonts w:hint="eastAsia" w:ascii="仿宋" w:hAnsi="仿宋" w:eastAsia="仿宋" w:cs="仿宋"/>
                <w:szCs w:val="21"/>
              </w:rPr>
            </w:pPr>
            <w:r>
              <w:rPr>
                <w:rFonts w:hint="eastAsia" w:ascii="仿宋" w:hAnsi="仿宋" w:eastAsia="仿宋"/>
                <w:color w:val="000000"/>
                <w:szCs w:val="21"/>
              </w:rPr>
              <w:t>L</w:t>
            </w:r>
          </w:p>
        </w:tc>
        <w:tc>
          <w:tcPr>
            <w:tcW w:w="337" w:type="pct"/>
            <w:vAlign w:val="center"/>
          </w:tcPr>
          <w:p w14:paraId="0699A833">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4FD65FA1">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6E1F78AE">
            <w:pPr>
              <w:pStyle w:val="18"/>
              <w:rPr>
                <w:rFonts w:hint="eastAsia" w:ascii="仿宋" w:hAnsi="仿宋" w:eastAsia="仿宋" w:cs="仿宋"/>
                <w:szCs w:val="21"/>
              </w:rPr>
            </w:pPr>
            <w:r>
              <w:rPr>
                <w:rFonts w:hint="eastAsia" w:ascii="仿宋" w:hAnsi="仿宋" w:eastAsia="仿宋"/>
                <w:color w:val="000000"/>
                <w:szCs w:val="21"/>
              </w:rPr>
              <w:t>—</w:t>
            </w:r>
          </w:p>
        </w:tc>
      </w:tr>
      <w:tr w14:paraId="796A0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7CB3529A">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9</w:t>
            </w:r>
          </w:p>
        </w:tc>
        <w:tc>
          <w:tcPr>
            <w:tcW w:w="839" w:type="pct"/>
            <w:vAlign w:val="center"/>
          </w:tcPr>
          <w:p w14:paraId="0674E1AC">
            <w:pPr>
              <w:pStyle w:val="18"/>
              <w:rPr>
                <w:rFonts w:hint="eastAsia" w:ascii="仿宋" w:hAnsi="仿宋" w:eastAsia="仿宋" w:cs="仿宋"/>
                <w:szCs w:val="21"/>
              </w:rPr>
            </w:pPr>
            <w:r>
              <w:rPr>
                <w:rFonts w:hint="eastAsia" w:ascii="仿宋" w:hAnsi="仿宋" w:eastAsia="仿宋" w:cs="仿宋"/>
                <w:szCs w:val="21"/>
              </w:rPr>
              <w:t>Spring Boot应用开发</w:t>
            </w:r>
          </w:p>
        </w:tc>
        <w:tc>
          <w:tcPr>
            <w:tcW w:w="256" w:type="pct"/>
            <w:vAlign w:val="center"/>
          </w:tcPr>
          <w:p w14:paraId="4D02438C">
            <w:pPr>
              <w:pStyle w:val="18"/>
              <w:rPr>
                <w:rFonts w:hint="eastAsia" w:ascii="仿宋" w:hAnsi="仿宋" w:eastAsia="仿宋" w:cs="仿宋"/>
                <w:szCs w:val="21"/>
              </w:rPr>
            </w:pPr>
            <w:r>
              <w:rPr>
                <w:rFonts w:hint="eastAsia" w:ascii="仿宋" w:hAnsi="仿宋" w:eastAsia="仿宋" w:cs="仿宋"/>
                <w:szCs w:val="21"/>
              </w:rPr>
              <w:t>M</w:t>
            </w:r>
          </w:p>
        </w:tc>
        <w:tc>
          <w:tcPr>
            <w:tcW w:w="286" w:type="pct"/>
            <w:vAlign w:val="center"/>
          </w:tcPr>
          <w:p w14:paraId="6AE6374F">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1CE4CFA8">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10FF208C">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26905D66">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B5BD0EC">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5C6AB06B">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3FEEC0A">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65B1F613">
            <w:pPr>
              <w:pStyle w:val="18"/>
              <w:rPr>
                <w:rFonts w:hint="eastAsia" w:ascii="仿宋" w:hAnsi="仿宋" w:eastAsia="仿宋" w:cs="仿宋"/>
                <w:szCs w:val="21"/>
              </w:rPr>
            </w:pPr>
            <w:r>
              <w:rPr>
                <w:rFonts w:hint="eastAsia" w:ascii="仿宋" w:hAnsi="仿宋" w:eastAsia="仿宋"/>
                <w:color w:val="000000"/>
                <w:szCs w:val="21"/>
              </w:rPr>
              <w:t>H</w:t>
            </w:r>
          </w:p>
        </w:tc>
        <w:tc>
          <w:tcPr>
            <w:tcW w:w="342" w:type="pct"/>
            <w:vAlign w:val="center"/>
          </w:tcPr>
          <w:p w14:paraId="773A2AD0">
            <w:pPr>
              <w:pStyle w:val="18"/>
              <w:rPr>
                <w:rFonts w:hint="eastAsia" w:ascii="仿宋" w:hAnsi="仿宋" w:eastAsia="仿宋" w:cs="仿宋"/>
                <w:szCs w:val="21"/>
              </w:rPr>
            </w:pPr>
            <w:r>
              <w:rPr>
                <w:rFonts w:hint="eastAsia" w:ascii="仿宋" w:hAnsi="仿宋" w:eastAsia="仿宋"/>
                <w:color w:val="000000"/>
                <w:szCs w:val="21"/>
              </w:rPr>
              <w:t>H</w:t>
            </w:r>
          </w:p>
        </w:tc>
        <w:tc>
          <w:tcPr>
            <w:tcW w:w="337" w:type="pct"/>
            <w:vAlign w:val="center"/>
          </w:tcPr>
          <w:p w14:paraId="0D896DB1">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6C41EA27">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37C0C59E">
            <w:pPr>
              <w:pStyle w:val="18"/>
              <w:rPr>
                <w:rFonts w:hint="eastAsia" w:ascii="仿宋" w:hAnsi="仿宋" w:eastAsia="仿宋" w:cs="仿宋"/>
                <w:szCs w:val="21"/>
              </w:rPr>
            </w:pPr>
            <w:r>
              <w:rPr>
                <w:rFonts w:hint="eastAsia" w:ascii="仿宋" w:hAnsi="仿宋" w:eastAsia="仿宋"/>
                <w:color w:val="000000"/>
                <w:szCs w:val="21"/>
              </w:rPr>
              <w:t>M</w:t>
            </w:r>
          </w:p>
        </w:tc>
      </w:tr>
      <w:tr w14:paraId="3503E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732E507D">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10</w:t>
            </w:r>
          </w:p>
        </w:tc>
        <w:tc>
          <w:tcPr>
            <w:tcW w:w="839" w:type="pct"/>
            <w:vAlign w:val="center"/>
          </w:tcPr>
          <w:p w14:paraId="52D2C338">
            <w:pPr>
              <w:pStyle w:val="18"/>
              <w:rPr>
                <w:rFonts w:hint="eastAsia" w:ascii="仿宋" w:hAnsi="仿宋" w:eastAsia="仿宋" w:cs="仿宋"/>
                <w:szCs w:val="21"/>
              </w:rPr>
            </w:pPr>
            <w:r>
              <w:rPr>
                <w:rFonts w:hint="eastAsia" w:ascii="仿宋" w:hAnsi="仿宋" w:eastAsia="仿宋" w:cs="仿宋"/>
                <w:szCs w:val="21"/>
              </w:rPr>
              <w:t>Web应用项目开发</w:t>
            </w:r>
          </w:p>
        </w:tc>
        <w:tc>
          <w:tcPr>
            <w:tcW w:w="256" w:type="pct"/>
            <w:vAlign w:val="center"/>
          </w:tcPr>
          <w:p w14:paraId="7A982643">
            <w:pPr>
              <w:pStyle w:val="18"/>
              <w:rPr>
                <w:rFonts w:hint="eastAsia" w:ascii="仿宋" w:hAnsi="仿宋" w:eastAsia="仿宋" w:cs="仿宋"/>
                <w:szCs w:val="21"/>
              </w:rPr>
            </w:pPr>
            <w:r>
              <w:rPr>
                <w:rFonts w:hint="eastAsia" w:ascii="仿宋" w:hAnsi="仿宋" w:eastAsia="仿宋" w:cs="仿宋"/>
                <w:szCs w:val="21"/>
              </w:rPr>
              <w:t>H</w:t>
            </w:r>
          </w:p>
        </w:tc>
        <w:tc>
          <w:tcPr>
            <w:tcW w:w="286" w:type="pct"/>
            <w:vAlign w:val="center"/>
          </w:tcPr>
          <w:p w14:paraId="3A00E043">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4EA830FF">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256C8B7E">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503026FB">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62544C97">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570B1BCA">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6035F38A">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10CCE933">
            <w:pPr>
              <w:pStyle w:val="18"/>
              <w:rPr>
                <w:rFonts w:hint="eastAsia" w:ascii="仿宋" w:hAnsi="仿宋" w:eastAsia="仿宋" w:cs="仿宋"/>
                <w:szCs w:val="21"/>
              </w:rPr>
            </w:pPr>
            <w:r>
              <w:rPr>
                <w:rFonts w:hint="eastAsia" w:ascii="仿宋" w:hAnsi="仿宋" w:eastAsia="仿宋"/>
                <w:color w:val="000000"/>
                <w:szCs w:val="21"/>
              </w:rPr>
              <w:t>H</w:t>
            </w:r>
          </w:p>
        </w:tc>
        <w:tc>
          <w:tcPr>
            <w:tcW w:w="342" w:type="pct"/>
            <w:vAlign w:val="center"/>
          </w:tcPr>
          <w:p w14:paraId="201B0ADE">
            <w:pPr>
              <w:pStyle w:val="18"/>
              <w:rPr>
                <w:rFonts w:hint="eastAsia" w:ascii="仿宋" w:hAnsi="仿宋" w:eastAsia="仿宋" w:cs="仿宋"/>
                <w:szCs w:val="21"/>
              </w:rPr>
            </w:pPr>
            <w:r>
              <w:rPr>
                <w:rFonts w:hint="eastAsia" w:ascii="仿宋" w:hAnsi="仿宋" w:eastAsia="仿宋"/>
                <w:color w:val="000000"/>
                <w:szCs w:val="21"/>
              </w:rPr>
              <w:t>H</w:t>
            </w:r>
          </w:p>
        </w:tc>
        <w:tc>
          <w:tcPr>
            <w:tcW w:w="337" w:type="pct"/>
            <w:vAlign w:val="center"/>
          </w:tcPr>
          <w:p w14:paraId="487CA91C">
            <w:pPr>
              <w:pStyle w:val="18"/>
              <w:rPr>
                <w:rFonts w:hint="eastAsia" w:ascii="仿宋" w:hAnsi="仿宋" w:eastAsia="仿宋" w:cs="仿宋"/>
                <w:szCs w:val="21"/>
              </w:rPr>
            </w:pPr>
            <w:r>
              <w:rPr>
                <w:rFonts w:hint="eastAsia" w:ascii="仿宋" w:hAnsi="仿宋" w:eastAsia="仿宋"/>
                <w:color w:val="000000"/>
                <w:szCs w:val="21"/>
              </w:rPr>
              <w:t>M</w:t>
            </w:r>
          </w:p>
        </w:tc>
        <w:tc>
          <w:tcPr>
            <w:tcW w:w="342" w:type="pct"/>
            <w:vAlign w:val="center"/>
          </w:tcPr>
          <w:p w14:paraId="7170756E">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0255EA23">
            <w:pPr>
              <w:pStyle w:val="18"/>
              <w:rPr>
                <w:rFonts w:hint="eastAsia" w:ascii="仿宋" w:hAnsi="仿宋" w:eastAsia="仿宋" w:cs="仿宋"/>
                <w:szCs w:val="21"/>
              </w:rPr>
            </w:pPr>
            <w:r>
              <w:rPr>
                <w:rFonts w:hint="eastAsia" w:ascii="仿宋" w:hAnsi="仿宋" w:eastAsia="仿宋"/>
                <w:color w:val="000000"/>
                <w:szCs w:val="21"/>
              </w:rPr>
              <w:t>H</w:t>
            </w:r>
          </w:p>
        </w:tc>
      </w:tr>
      <w:tr w14:paraId="59EA6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71BC247E">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11</w:t>
            </w:r>
          </w:p>
        </w:tc>
        <w:tc>
          <w:tcPr>
            <w:tcW w:w="839" w:type="pct"/>
            <w:vAlign w:val="center"/>
          </w:tcPr>
          <w:p w14:paraId="59D0EACF">
            <w:pPr>
              <w:pStyle w:val="18"/>
              <w:rPr>
                <w:rFonts w:hint="eastAsia" w:ascii="仿宋" w:hAnsi="仿宋" w:eastAsia="仿宋" w:cs="仿宋"/>
                <w:szCs w:val="21"/>
              </w:rPr>
            </w:pPr>
            <w:r>
              <w:rPr>
                <w:rFonts w:hint="eastAsia" w:ascii="仿宋" w:hAnsi="仿宋" w:eastAsia="仿宋" w:cs="仿宋"/>
                <w:szCs w:val="21"/>
              </w:rPr>
              <w:t>软件工程实务</w:t>
            </w:r>
          </w:p>
        </w:tc>
        <w:tc>
          <w:tcPr>
            <w:tcW w:w="256" w:type="pct"/>
            <w:vAlign w:val="center"/>
          </w:tcPr>
          <w:p w14:paraId="3ECCFCE9">
            <w:pPr>
              <w:pStyle w:val="18"/>
              <w:rPr>
                <w:rFonts w:hint="eastAsia" w:ascii="仿宋" w:hAnsi="仿宋" w:eastAsia="仿宋" w:cs="仿宋"/>
                <w:szCs w:val="21"/>
              </w:rPr>
            </w:pPr>
            <w:r>
              <w:rPr>
                <w:rFonts w:hint="eastAsia" w:ascii="仿宋" w:hAnsi="仿宋" w:eastAsia="仿宋" w:cs="仿宋"/>
                <w:szCs w:val="21"/>
              </w:rPr>
              <w:t>H</w:t>
            </w:r>
          </w:p>
        </w:tc>
        <w:tc>
          <w:tcPr>
            <w:tcW w:w="286" w:type="pct"/>
            <w:vAlign w:val="center"/>
          </w:tcPr>
          <w:p w14:paraId="590F5E32">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3D9D7F0D">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5E1FFC39">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0C1C0322">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29B0DC76">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1065BAF">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6BF8009E">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243CA882">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46195306">
            <w:pPr>
              <w:pStyle w:val="18"/>
              <w:rPr>
                <w:rFonts w:hint="eastAsia" w:ascii="仿宋" w:hAnsi="仿宋" w:eastAsia="仿宋" w:cs="仿宋"/>
                <w:szCs w:val="21"/>
              </w:rPr>
            </w:pPr>
            <w:r>
              <w:rPr>
                <w:rFonts w:hint="eastAsia" w:ascii="仿宋" w:hAnsi="仿宋" w:eastAsia="仿宋"/>
                <w:color w:val="000000"/>
                <w:szCs w:val="21"/>
              </w:rPr>
              <w:t>M</w:t>
            </w:r>
          </w:p>
        </w:tc>
        <w:tc>
          <w:tcPr>
            <w:tcW w:w="337" w:type="pct"/>
            <w:vAlign w:val="center"/>
          </w:tcPr>
          <w:p w14:paraId="5492F82D">
            <w:pPr>
              <w:pStyle w:val="18"/>
              <w:rPr>
                <w:rFonts w:hint="eastAsia" w:ascii="仿宋" w:hAnsi="仿宋" w:eastAsia="仿宋" w:cs="仿宋"/>
                <w:szCs w:val="21"/>
              </w:rPr>
            </w:pPr>
            <w:r>
              <w:rPr>
                <w:rFonts w:hint="eastAsia" w:ascii="仿宋" w:hAnsi="仿宋" w:eastAsia="仿宋"/>
                <w:color w:val="000000"/>
                <w:szCs w:val="21"/>
              </w:rPr>
              <w:t>H</w:t>
            </w:r>
          </w:p>
        </w:tc>
        <w:tc>
          <w:tcPr>
            <w:tcW w:w="342" w:type="pct"/>
            <w:vAlign w:val="center"/>
          </w:tcPr>
          <w:p w14:paraId="2547BEE0">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4C7259C3">
            <w:pPr>
              <w:pStyle w:val="18"/>
              <w:rPr>
                <w:rFonts w:hint="eastAsia" w:ascii="仿宋" w:hAnsi="仿宋" w:eastAsia="仿宋" w:cs="仿宋"/>
                <w:szCs w:val="21"/>
              </w:rPr>
            </w:pPr>
            <w:r>
              <w:rPr>
                <w:rFonts w:hint="eastAsia" w:ascii="仿宋" w:hAnsi="仿宋" w:eastAsia="仿宋"/>
                <w:color w:val="000000"/>
                <w:szCs w:val="21"/>
              </w:rPr>
              <w:t>H</w:t>
            </w:r>
          </w:p>
        </w:tc>
      </w:tr>
      <w:tr w14:paraId="04ABC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10369448">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12</w:t>
            </w:r>
          </w:p>
        </w:tc>
        <w:tc>
          <w:tcPr>
            <w:tcW w:w="839" w:type="pct"/>
            <w:vAlign w:val="center"/>
          </w:tcPr>
          <w:p w14:paraId="18E35A36">
            <w:pPr>
              <w:pStyle w:val="18"/>
              <w:rPr>
                <w:rFonts w:hint="eastAsia" w:ascii="仿宋" w:hAnsi="仿宋" w:eastAsia="仿宋" w:cs="仿宋"/>
                <w:szCs w:val="21"/>
              </w:rPr>
            </w:pPr>
            <w:r>
              <w:rPr>
                <w:rFonts w:hint="eastAsia" w:ascii="仿宋" w:hAnsi="仿宋" w:eastAsia="仿宋" w:cs="仿宋"/>
                <w:szCs w:val="21"/>
              </w:rPr>
              <w:t>uni-app跨平台开发</w:t>
            </w:r>
          </w:p>
        </w:tc>
        <w:tc>
          <w:tcPr>
            <w:tcW w:w="256" w:type="pct"/>
            <w:vAlign w:val="center"/>
          </w:tcPr>
          <w:p w14:paraId="65088B1A">
            <w:pPr>
              <w:pStyle w:val="18"/>
              <w:rPr>
                <w:rFonts w:hint="eastAsia" w:ascii="仿宋" w:hAnsi="仿宋" w:eastAsia="仿宋" w:cs="仿宋"/>
                <w:szCs w:val="21"/>
              </w:rPr>
            </w:pPr>
            <w:r>
              <w:rPr>
                <w:rFonts w:hint="eastAsia" w:ascii="仿宋" w:hAnsi="仿宋" w:eastAsia="仿宋" w:cs="仿宋"/>
                <w:szCs w:val="21"/>
              </w:rPr>
              <w:t>M</w:t>
            </w:r>
          </w:p>
        </w:tc>
        <w:tc>
          <w:tcPr>
            <w:tcW w:w="286" w:type="pct"/>
            <w:vAlign w:val="center"/>
          </w:tcPr>
          <w:p w14:paraId="13CD5B36">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4830D645">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149902FD">
            <w:pPr>
              <w:pStyle w:val="18"/>
              <w:rPr>
                <w:rFonts w:hint="eastAsia" w:ascii="仿宋" w:hAnsi="仿宋" w:eastAsia="仿宋" w:cs="仿宋"/>
                <w:szCs w:val="21"/>
              </w:rPr>
            </w:pPr>
            <w:r>
              <w:rPr>
                <w:rFonts w:hint="eastAsia" w:ascii="仿宋" w:hAnsi="仿宋" w:eastAsia="仿宋"/>
                <w:color w:val="000000"/>
                <w:szCs w:val="21"/>
              </w:rPr>
              <w:t>L</w:t>
            </w:r>
          </w:p>
        </w:tc>
        <w:tc>
          <w:tcPr>
            <w:tcW w:w="286" w:type="pct"/>
            <w:vAlign w:val="center"/>
          </w:tcPr>
          <w:p w14:paraId="4D14694B">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231843BB">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74EB1C78">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7AB028FE">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53218CC9">
            <w:pPr>
              <w:pStyle w:val="18"/>
              <w:rPr>
                <w:rFonts w:hint="eastAsia" w:ascii="仿宋" w:hAnsi="仿宋" w:eastAsia="仿宋" w:cs="仿宋"/>
                <w:szCs w:val="21"/>
              </w:rPr>
            </w:pPr>
            <w:r>
              <w:rPr>
                <w:rFonts w:hint="eastAsia" w:ascii="仿宋" w:hAnsi="仿宋" w:eastAsia="仿宋"/>
                <w:color w:val="000000"/>
                <w:szCs w:val="21"/>
              </w:rPr>
              <w:t>H</w:t>
            </w:r>
          </w:p>
        </w:tc>
        <w:tc>
          <w:tcPr>
            <w:tcW w:w="342" w:type="pct"/>
            <w:vAlign w:val="center"/>
          </w:tcPr>
          <w:p w14:paraId="4922E63E">
            <w:pPr>
              <w:pStyle w:val="18"/>
              <w:rPr>
                <w:rFonts w:hint="eastAsia" w:ascii="仿宋" w:hAnsi="仿宋" w:eastAsia="仿宋" w:cs="仿宋"/>
                <w:szCs w:val="21"/>
              </w:rPr>
            </w:pPr>
            <w:r>
              <w:rPr>
                <w:rFonts w:hint="eastAsia" w:ascii="仿宋" w:hAnsi="仿宋" w:eastAsia="仿宋"/>
                <w:color w:val="000000"/>
                <w:szCs w:val="21"/>
              </w:rPr>
              <w:t>H</w:t>
            </w:r>
          </w:p>
        </w:tc>
        <w:tc>
          <w:tcPr>
            <w:tcW w:w="337" w:type="pct"/>
            <w:vAlign w:val="center"/>
          </w:tcPr>
          <w:p w14:paraId="5AE7AF97">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0548103F">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38A3F2F1">
            <w:pPr>
              <w:pStyle w:val="18"/>
              <w:rPr>
                <w:rFonts w:hint="eastAsia" w:ascii="仿宋" w:hAnsi="仿宋" w:eastAsia="仿宋" w:cs="仿宋"/>
                <w:szCs w:val="21"/>
              </w:rPr>
            </w:pPr>
            <w:r>
              <w:rPr>
                <w:rFonts w:hint="eastAsia" w:ascii="仿宋" w:hAnsi="仿宋" w:eastAsia="仿宋"/>
                <w:color w:val="000000"/>
                <w:szCs w:val="21"/>
              </w:rPr>
              <w:t>—</w:t>
            </w:r>
          </w:p>
        </w:tc>
      </w:tr>
      <w:tr w14:paraId="2F29C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4D2136F8">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13</w:t>
            </w:r>
          </w:p>
        </w:tc>
        <w:tc>
          <w:tcPr>
            <w:tcW w:w="839" w:type="pct"/>
            <w:vAlign w:val="center"/>
          </w:tcPr>
          <w:p w14:paraId="0E46B591">
            <w:pPr>
              <w:pStyle w:val="18"/>
              <w:rPr>
                <w:rFonts w:hint="eastAsia" w:ascii="仿宋" w:hAnsi="仿宋" w:eastAsia="仿宋" w:cs="仿宋"/>
                <w:szCs w:val="21"/>
              </w:rPr>
            </w:pPr>
            <w:r>
              <w:rPr>
                <w:rFonts w:hint="eastAsia" w:ascii="仿宋" w:hAnsi="仿宋" w:eastAsia="仿宋" w:cs="仿宋"/>
                <w:szCs w:val="21"/>
              </w:rPr>
              <w:t>软件开发岗前训练</w:t>
            </w:r>
          </w:p>
        </w:tc>
        <w:tc>
          <w:tcPr>
            <w:tcW w:w="256" w:type="pct"/>
            <w:vAlign w:val="center"/>
          </w:tcPr>
          <w:p w14:paraId="49B03D9D">
            <w:pPr>
              <w:pStyle w:val="18"/>
              <w:rPr>
                <w:rFonts w:hint="eastAsia" w:ascii="仿宋" w:hAnsi="仿宋" w:eastAsia="仿宋" w:cs="仿宋"/>
                <w:szCs w:val="21"/>
              </w:rPr>
            </w:pPr>
            <w:r>
              <w:rPr>
                <w:rFonts w:hint="eastAsia" w:ascii="仿宋" w:hAnsi="仿宋" w:eastAsia="仿宋" w:cs="仿宋"/>
                <w:szCs w:val="21"/>
              </w:rPr>
              <w:t>L</w:t>
            </w:r>
          </w:p>
        </w:tc>
        <w:tc>
          <w:tcPr>
            <w:tcW w:w="286" w:type="pct"/>
            <w:vAlign w:val="center"/>
          </w:tcPr>
          <w:p w14:paraId="093883E2">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58283264">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19221680">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4BC5DCC1">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00B2B10F">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623F30DD">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2D4272C4">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69399E65">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627E76AF">
            <w:pPr>
              <w:pStyle w:val="18"/>
              <w:rPr>
                <w:rFonts w:hint="eastAsia" w:ascii="仿宋" w:hAnsi="仿宋" w:eastAsia="仿宋" w:cs="仿宋"/>
                <w:szCs w:val="21"/>
              </w:rPr>
            </w:pPr>
            <w:r>
              <w:rPr>
                <w:rFonts w:hint="eastAsia" w:ascii="仿宋" w:hAnsi="仿宋" w:eastAsia="仿宋"/>
                <w:color w:val="000000"/>
                <w:szCs w:val="21"/>
              </w:rPr>
              <w:t>M</w:t>
            </w:r>
          </w:p>
        </w:tc>
        <w:tc>
          <w:tcPr>
            <w:tcW w:w="337" w:type="pct"/>
            <w:vAlign w:val="center"/>
          </w:tcPr>
          <w:p w14:paraId="289C0A4B">
            <w:pPr>
              <w:pStyle w:val="18"/>
              <w:rPr>
                <w:rFonts w:hint="eastAsia" w:ascii="仿宋" w:hAnsi="仿宋" w:eastAsia="仿宋" w:cs="仿宋"/>
                <w:szCs w:val="21"/>
              </w:rPr>
            </w:pPr>
            <w:r>
              <w:rPr>
                <w:rFonts w:hint="eastAsia" w:ascii="仿宋" w:hAnsi="仿宋" w:eastAsia="仿宋"/>
                <w:color w:val="000000"/>
                <w:szCs w:val="21"/>
              </w:rPr>
              <w:t>H</w:t>
            </w:r>
          </w:p>
        </w:tc>
        <w:tc>
          <w:tcPr>
            <w:tcW w:w="342" w:type="pct"/>
            <w:vAlign w:val="center"/>
          </w:tcPr>
          <w:p w14:paraId="0543963F">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0CE7AECE">
            <w:pPr>
              <w:pStyle w:val="18"/>
              <w:rPr>
                <w:rFonts w:hint="eastAsia" w:ascii="仿宋" w:hAnsi="仿宋" w:eastAsia="仿宋" w:cs="仿宋"/>
                <w:szCs w:val="21"/>
              </w:rPr>
            </w:pPr>
            <w:r>
              <w:rPr>
                <w:rFonts w:hint="eastAsia" w:ascii="仿宋" w:hAnsi="仿宋" w:eastAsia="仿宋"/>
                <w:color w:val="000000"/>
                <w:szCs w:val="21"/>
              </w:rPr>
              <w:t>H</w:t>
            </w:r>
          </w:p>
        </w:tc>
      </w:tr>
      <w:tr w14:paraId="1A012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709D5ABE">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14</w:t>
            </w:r>
          </w:p>
        </w:tc>
        <w:tc>
          <w:tcPr>
            <w:tcW w:w="839" w:type="pct"/>
            <w:vAlign w:val="center"/>
          </w:tcPr>
          <w:p w14:paraId="5FAF1113">
            <w:pPr>
              <w:pStyle w:val="18"/>
              <w:rPr>
                <w:rFonts w:hint="eastAsia" w:ascii="仿宋" w:hAnsi="仿宋" w:eastAsia="仿宋" w:cs="仿宋"/>
                <w:szCs w:val="21"/>
              </w:rPr>
            </w:pPr>
            <w:r>
              <w:rPr>
                <w:rFonts w:hint="eastAsia" w:ascii="仿宋" w:hAnsi="仿宋" w:eastAsia="仿宋" w:cs="仿宋"/>
                <w:szCs w:val="21"/>
              </w:rPr>
              <w:t>软件实施与运维</w:t>
            </w:r>
          </w:p>
        </w:tc>
        <w:tc>
          <w:tcPr>
            <w:tcW w:w="256" w:type="pct"/>
            <w:vAlign w:val="center"/>
          </w:tcPr>
          <w:p w14:paraId="5A2EEF07">
            <w:pPr>
              <w:pStyle w:val="18"/>
              <w:rPr>
                <w:rFonts w:hint="eastAsia" w:ascii="仿宋" w:hAnsi="仿宋" w:eastAsia="仿宋" w:cs="仿宋"/>
                <w:szCs w:val="21"/>
              </w:rPr>
            </w:pPr>
            <w:r>
              <w:rPr>
                <w:rFonts w:hint="eastAsia" w:ascii="仿宋" w:hAnsi="仿宋" w:eastAsia="仿宋" w:cs="仿宋"/>
                <w:szCs w:val="21"/>
              </w:rPr>
              <w:t>H</w:t>
            </w:r>
          </w:p>
        </w:tc>
        <w:tc>
          <w:tcPr>
            <w:tcW w:w="286" w:type="pct"/>
            <w:vAlign w:val="center"/>
          </w:tcPr>
          <w:p w14:paraId="5594B350">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44AFE0C0">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2A4DF3AD">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B8A0A18">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49B1F0D1">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4A70614F">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5451F64E">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6762E9AC">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58AB556F">
            <w:pPr>
              <w:pStyle w:val="18"/>
              <w:rPr>
                <w:rFonts w:hint="eastAsia" w:ascii="仿宋" w:hAnsi="仿宋" w:eastAsia="仿宋" w:cs="仿宋"/>
                <w:szCs w:val="21"/>
              </w:rPr>
            </w:pPr>
            <w:r>
              <w:rPr>
                <w:rFonts w:hint="eastAsia" w:ascii="仿宋" w:hAnsi="仿宋" w:eastAsia="仿宋"/>
                <w:color w:val="000000"/>
                <w:szCs w:val="21"/>
              </w:rPr>
              <w:t>—</w:t>
            </w:r>
          </w:p>
        </w:tc>
        <w:tc>
          <w:tcPr>
            <w:tcW w:w="337" w:type="pct"/>
            <w:vAlign w:val="center"/>
          </w:tcPr>
          <w:p w14:paraId="3FF95705">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5B8C3088">
            <w:pPr>
              <w:pStyle w:val="18"/>
              <w:rPr>
                <w:rFonts w:hint="eastAsia" w:ascii="仿宋" w:hAnsi="仿宋" w:eastAsia="仿宋" w:cs="仿宋"/>
                <w:szCs w:val="21"/>
              </w:rPr>
            </w:pPr>
            <w:r>
              <w:rPr>
                <w:rFonts w:hint="eastAsia" w:ascii="仿宋" w:hAnsi="仿宋" w:eastAsia="仿宋"/>
                <w:color w:val="000000"/>
                <w:szCs w:val="21"/>
              </w:rPr>
              <w:t>H</w:t>
            </w:r>
          </w:p>
        </w:tc>
        <w:tc>
          <w:tcPr>
            <w:tcW w:w="342" w:type="pct"/>
            <w:vAlign w:val="center"/>
          </w:tcPr>
          <w:p w14:paraId="2C2EC9D1">
            <w:pPr>
              <w:pStyle w:val="18"/>
              <w:rPr>
                <w:rFonts w:hint="eastAsia" w:ascii="仿宋" w:hAnsi="仿宋" w:eastAsia="仿宋" w:cs="仿宋"/>
                <w:szCs w:val="21"/>
              </w:rPr>
            </w:pPr>
            <w:r>
              <w:rPr>
                <w:rFonts w:hint="eastAsia" w:ascii="仿宋" w:hAnsi="仿宋" w:eastAsia="仿宋"/>
                <w:color w:val="000000"/>
                <w:szCs w:val="21"/>
              </w:rPr>
              <w:t>—</w:t>
            </w:r>
          </w:p>
        </w:tc>
      </w:tr>
      <w:tr w14:paraId="6BF1A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3A2047BB">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15</w:t>
            </w:r>
          </w:p>
        </w:tc>
        <w:tc>
          <w:tcPr>
            <w:tcW w:w="839" w:type="pct"/>
            <w:vAlign w:val="center"/>
          </w:tcPr>
          <w:p w14:paraId="036C9E90">
            <w:pPr>
              <w:pStyle w:val="18"/>
              <w:rPr>
                <w:rFonts w:hint="eastAsia" w:ascii="仿宋" w:hAnsi="仿宋" w:eastAsia="仿宋" w:cs="仿宋"/>
                <w:szCs w:val="21"/>
              </w:rPr>
            </w:pPr>
            <w:r>
              <w:rPr>
                <w:rFonts w:hint="eastAsia" w:ascii="仿宋" w:hAnsi="仿宋" w:eastAsia="仿宋" w:cs="仿宋"/>
                <w:szCs w:val="21"/>
              </w:rPr>
              <w:t>主流云服务应用</w:t>
            </w:r>
          </w:p>
        </w:tc>
        <w:tc>
          <w:tcPr>
            <w:tcW w:w="256" w:type="pct"/>
            <w:vAlign w:val="center"/>
          </w:tcPr>
          <w:p w14:paraId="790BB4AE">
            <w:pPr>
              <w:pStyle w:val="18"/>
              <w:rPr>
                <w:rFonts w:hint="eastAsia" w:ascii="仿宋" w:hAnsi="仿宋" w:eastAsia="仿宋" w:cs="仿宋"/>
                <w:szCs w:val="21"/>
              </w:rPr>
            </w:pPr>
            <w:r>
              <w:rPr>
                <w:rFonts w:hint="eastAsia" w:ascii="仿宋" w:hAnsi="仿宋" w:eastAsia="仿宋" w:cs="仿宋"/>
                <w:szCs w:val="21"/>
              </w:rPr>
              <w:t>H</w:t>
            </w:r>
          </w:p>
        </w:tc>
        <w:tc>
          <w:tcPr>
            <w:tcW w:w="286" w:type="pct"/>
            <w:vAlign w:val="center"/>
          </w:tcPr>
          <w:p w14:paraId="511F6428">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3C523091">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381E02F1">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7263B057">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7570DCCF">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5D3DDED">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2BF56FCA">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1CE760C">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68935FC8">
            <w:pPr>
              <w:pStyle w:val="18"/>
              <w:rPr>
                <w:rFonts w:hint="eastAsia" w:ascii="仿宋" w:hAnsi="仿宋" w:eastAsia="仿宋" w:cs="仿宋"/>
                <w:szCs w:val="21"/>
              </w:rPr>
            </w:pPr>
            <w:r>
              <w:rPr>
                <w:rFonts w:hint="eastAsia" w:ascii="仿宋" w:hAnsi="仿宋" w:eastAsia="仿宋"/>
                <w:color w:val="000000"/>
                <w:szCs w:val="21"/>
              </w:rPr>
              <w:t>—</w:t>
            </w:r>
          </w:p>
        </w:tc>
        <w:tc>
          <w:tcPr>
            <w:tcW w:w="337" w:type="pct"/>
            <w:vAlign w:val="center"/>
          </w:tcPr>
          <w:p w14:paraId="78CE690D">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21A1100F">
            <w:pPr>
              <w:pStyle w:val="18"/>
              <w:rPr>
                <w:rFonts w:hint="eastAsia" w:ascii="仿宋" w:hAnsi="仿宋" w:eastAsia="仿宋" w:cs="仿宋"/>
                <w:szCs w:val="21"/>
              </w:rPr>
            </w:pPr>
            <w:r>
              <w:rPr>
                <w:rFonts w:hint="eastAsia" w:ascii="仿宋" w:hAnsi="仿宋" w:eastAsia="仿宋"/>
                <w:color w:val="000000"/>
                <w:szCs w:val="21"/>
              </w:rPr>
              <w:t>H</w:t>
            </w:r>
          </w:p>
        </w:tc>
        <w:tc>
          <w:tcPr>
            <w:tcW w:w="342" w:type="pct"/>
            <w:vAlign w:val="center"/>
          </w:tcPr>
          <w:p w14:paraId="3AF1DE80">
            <w:pPr>
              <w:pStyle w:val="18"/>
              <w:rPr>
                <w:rFonts w:hint="eastAsia" w:ascii="仿宋" w:hAnsi="仿宋" w:eastAsia="仿宋" w:cs="仿宋"/>
                <w:szCs w:val="21"/>
              </w:rPr>
            </w:pPr>
            <w:r>
              <w:rPr>
                <w:rFonts w:hint="eastAsia" w:ascii="仿宋" w:hAnsi="仿宋" w:eastAsia="仿宋"/>
                <w:color w:val="000000"/>
                <w:szCs w:val="21"/>
              </w:rPr>
              <w:t>—</w:t>
            </w:r>
          </w:p>
        </w:tc>
      </w:tr>
      <w:tr w14:paraId="73519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2F9AC9B9">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16</w:t>
            </w:r>
          </w:p>
        </w:tc>
        <w:tc>
          <w:tcPr>
            <w:tcW w:w="839" w:type="pct"/>
            <w:vAlign w:val="center"/>
          </w:tcPr>
          <w:p w14:paraId="60397CEC">
            <w:pPr>
              <w:pStyle w:val="18"/>
              <w:rPr>
                <w:rFonts w:hint="eastAsia" w:ascii="仿宋" w:hAnsi="仿宋" w:eastAsia="仿宋" w:cs="仿宋"/>
                <w:szCs w:val="21"/>
              </w:rPr>
            </w:pPr>
            <w:r>
              <w:rPr>
                <w:rFonts w:hint="eastAsia" w:ascii="仿宋" w:hAnsi="仿宋" w:eastAsia="仿宋" w:cs="仿宋"/>
                <w:szCs w:val="21"/>
              </w:rPr>
              <w:t>算法设计与分析</w:t>
            </w:r>
          </w:p>
        </w:tc>
        <w:tc>
          <w:tcPr>
            <w:tcW w:w="256" w:type="pct"/>
            <w:vAlign w:val="center"/>
          </w:tcPr>
          <w:p w14:paraId="187A44DA">
            <w:pPr>
              <w:pStyle w:val="18"/>
              <w:rPr>
                <w:rFonts w:hint="eastAsia" w:ascii="仿宋" w:hAnsi="仿宋" w:eastAsia="仿宋" w:cs="仿宋"/>
                <w:szCs w:val="21"/>
              </w:rPr>
            </w:pPr>
            <w:r>
              <w:rPr>
                <w:rFonts w:hint="eastAsia" w:ascii="仿宋" w:hAnsi="仿宋" w:eastAsia="仿宋" w:cs="仿宋"/>
                <w:szCs w:val="21"/>
              </w:rPr>
              <w:t>H</w:t>
            </w:r>
          </w:p>
        </w:tc>
        <w:tc>
          <w:tcPr>
            <w:tcW w:w="286" w:type="pct"/>
            <w:vAlign w:val="center"/>
          </w:tcPr>
          <w:p w14:paraId="25B00DE1">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6E112A6E">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2395B8EC">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41E3EC0F">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5FE3C95F">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40B13E1E">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6AA8E15C">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6BDA65CE">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34807271">
            <w:pPr>
              <w:pStyle w:val="18"/>
              <w:rPr>
                <w:rFonts w:hint="eastAsia" w:ascii="仿宋" w:hAnsi="仿宋" w:eastAsia="仿宋" w:cs="仿宋"/>
                <w:szCs w:val="21"/>
              </w:rPr>
            </w:pPr>
            <w:r>
              <w:rPr>
                <w:rFonts w:hint="eastAsia" w:ascii="仿宋" w:hAnsi="仿宋" w:eastAsia="仿宋"/>
                <w:color w:val="000000"/>
                <w:szCs w:val="21"/>
              </w:rPr>
              <w:t>—</w:t>
            </w:r>
          </w:p>
        </w:tc>
        <w:tc>
          <w:tcPr>
            <w:tcW w:w="337" w:type="pct"/>
            <w:vAlign w:val="center"/>
          </w:tcPr>
          <w:p w14:paraId="3EB33464">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7BEDA3E9">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66B61BB3">
            <w:pPr>
              <w:pStyle w:val="18"/>
              <w:rPr>
                <w:rFonts w:hint="eastAsia" w:ascii="仿宋" w:hAnsi="仿宋" w:eastAsia="仿宋" w:cs="仿宋"/>
                <w:szCs w:val="21"/>
              </w:rPr>
            </w:pPr>
            <w:r>
              <w:rPr>
                <w:rFonts w:hint="eastAsia" w:ascii="仿宋" w:hAnsi="仿宋" w:eastAsia="仿宋"/>
                <w:color w:val="000000"/>
                <w:szCs w:val="21"/>
              </w:rPr>
              <w:t>—</w:t>
            </w:r>
          </w:p>
        </w:tc>
      </w:tr>
      <w:tr w14:paraId="10307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1D2E4A17">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17</w:t>
            </w:r>
          </w:p>
        </w:tc>
        <w:tc>
          <w:tcPr>
            <w:tcW w:w="839" w:type="pct"/>
            <w:vAlign w:val="center"/>
          </w:tcPr>
          <w:p w14:paraId="13DD261B">
            <w:pPr>
              <w:pStyle w:val="18"/>
              <w:rPr>
                <w:rFonts w:hint="eastAsia" w:ascii="仿宋" w:hAnsi="仿宋" w:eastAsia="仿宋" w:cs="仿宋"/>
                <w:szCs w:val="21"/>
              </w:rPr>
            </w:pPr>
            <w:r>
              <w:rPr>
                <w:rFonts w:hint="eastAsia" w:ascii="仿宋" w:hAnsi="仿宋" w:eastAsia="仿宋" w:cs="仿宋"/>
                <w:szCs w:val="21"/>
              </w:rPr>
              <w:t>计算机硬件及网络维护</w:t>
            </w:r>
          </w:p>
        </w:tc>
        <w:tc>
          <w:tcPr>
            <w:tcW w:w="256" w:type="pct"/>
            <w:vAlign w:val="center"/>
          </w:tcPr>
          <w:p w14:paraId="260B93CE">
            <w:pPr>
              <w:pStyle w:val="18"/>
              <w:rPr>
                <w:rFonts w:hint="eastAsia" w:ascii="仿宋" w:hAnsi="仿宋" w:eastAsia="仿宋" w:cs="仿宋"/>
                <w:szCs w:val="21"/>
              </w:rPr>
            </w:pPr>
            <w:r>
              <w:rPr>
                <w:rFonts w:hint="eastAsia" w:ascii="仿宋" w:hAnsi="仿宋" w:eastAsia="仿宋" w:cs="仿宋"/>
                <w:szCs w:val="21"/>
              </w:rPr>
              <w:t>L</w:t>
            </w:r>
          </w:p>
        </w:tc>
        <w:tc>
          <w:tcPr>
            <w:tcW w:w="286" w:type="pct"/>
            <w:vAlign w:val="center"/>
          </w:tcPr>
          <w:p w14:paraId="25320FF1">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C9A5CAE">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18E247AB">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3BE43766">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3D2E1A73">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2CB971D0">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61500FB4">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57774FBF">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173B26AF">
            <w:pPr>
              <w:pStyle w:val="18"/>
              <w:rPr>
                <w:rFonts w:hint="eastAsia" w:ascii="仿宋" w:hAnsi="仿宋" w:eastAsia="仿宋" w:cs="仿宋"/>
                <w:szCs w:val="21"/>
              </w:rPr>
            </w:pPr>
            <w:r>
              <w:rPr>
                <w:rFonts w:hint="eastAsia" w:ascii="仿宋" w:hAnsi="仿宋" w:eastAsia="仿宋"/>
                <w:color w:val="000000"/>
                <w:szCs w:val="21"/>
              </w:rPr>
              <w:t>L</w:t>
            </w:r>
          </w:p>
        </w:tc>
        <w:tc>
          <w:tcPr>
            <w:tcW w:w="337" w:type="pct"/>
            <w:vAlign w:val="center"/>
          </w:tcPr>
          <w:p w14:paraId="5347C850">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03DC7C82">
            <w:pPr>
              <w:pStyle w:val="18"/>
              <w:rPr>
                <w:rFonts w:hint="eastAsia" w:ascii="仿宋" w:hAnsi="仿宋" w:eastAsia="仿宋" w:cs="仿宋"/>
                <w:szCs w:val="21"/>
              </w:rPr>
            </w:pPr>
            <w:r>
              <w:rPr>
                <w:rFonts w:hint="eastAsia" w:ascii="仿宋" w:hAnsi="仿宋" w:eastAsia="仿宋"/>
                <w:color w:val="000000"/>
                <w:szCs w:val="21"/>
              </w:rPr>
              <w:t>M</w:t>
            </w:r>
          </w:p>
        </w:tc>
        <w:tc>
          <w:tcPr>
            <w:tcW w:w="342" w:type="pct"/>
            <w:vAlign w:val="center"/>
          </w:tcPr>
          <w:p w14:paraId="3CA139BB">
            <w:pPr>
              <w:pStyle w:val="18"/>
              <w:rPr>
                <w:rFonts w:hint="eastAsia" w:ascii="仿宋" w:hAnsi="仿宋" w:eastAsia="仿宋" w:cs="仿宋"/>
                <w:szCs w:val="21"/>
              </w:rPr>
            </w:pPr>
            <w:r>
              <w:rPr>
                <w:rFonts w:hint="eastAsia" w:ascii="仿宋" w:hAnsi="仿宋" w:eastAsia="仿宋"/>
                <w:color w:val="000000"/>
                <w:szCs w:val="21"/>
              </w:rPr>
              <w:t>—</w:t>
            </w:r>
          </w:p>
        </w:tc>
      </w:tr>
      <w:tr w14:paraId="5870C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2F7B27A0">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18</w:t>
            </w:r>
          </w:p>
        </w:tc>
        <w:tc>
          <w:tcPr>
            <w:tcW w:w="839" w:type="pct"/>
            <w:vAlign w:val="center"/>
          </w:tcPr>
          <w:p w14:paraId="22ABEE7B">
            <w:pPr>
              <w:pStyle w:val="18"/>
              <w:rPr>
                <w:rFonts w:hint="eastAsia" w:ascii="仿宋" w:hAnsi="仿宋" w:eastAsia="仿宋" w:cs="仿宋"/>
                <w:szCs w:val="21"/>
              </w:rPr>
            </w:pPr>
            <w:r>
              <w:rPr>
                <w:rFonts w:hint="eastAsia" w:ascii="仿宋" w:hAnsi="仿宋" w:eastAsia="仿宋" w:cs="仿宋"/>
                <w:kern w:val="0"/>
                <w:szCs w:val="21"/>
                <w:lang w:bidi="ar"/>
              </w:rPr>
              <w:t>专升本专业课基础训练</w:t>
            </w:r>
          </w:p>
        </w:tc>
        <w:tc>
          <w:tcPr>
            <w:tcW w:w="256" w:type="pct"/>
            <w:vAlign w:val="center"/>
          </w:tcPr>
          <w:p w14:paraId="38E8B7DB">
            <w:pPr>
              <w:pStyle w:val="18"/>
              <w:rPr>
                <w:rFonts w:hint="eastAsia" w:ascii="仿宋" w:hAnsi="仿宋" w:eastAsia="仿宋" w:cs="仿宋"/>
                <w:szCs w:val="21"/>
              </w:rPr>
            </w:pPr>
            <w:r>
              <w:rPr>
                <w:rFonts w:hint="eastAsia" w:ascii="仿宋" w:hAnsi="仿宋" w:eastAsia="仿宋" w:cs="仿宋"/>
                <w:szCs w:val="21"/>
              </w:rPr>
              <w:t>M</w:t>
            </w:r>
          </w:p>
        </w:tc>
        <w:tc>
          <w:tcPr>
            <w:tcW w:w="286" w:type="pct"/>
            <w:vAlign w:val="center"/>
          </w:tcPr>
          <w:p w14:paraId="52E217DC">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46BA41D1">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727BC22B">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10D4E442">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52457C89">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4EC77553">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54ECDE06">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1E0E6319">
            <w:pPr>
              <w:pStyle w:val="18"/>
              <w:rPr>
                <w:rFonts w:hint="eastAsia" w:ascii="仿宋" w:hAnsi="仿宋" w:eastAsia="仿宋" w:cs="仿宋"/>
                <w:szCs w:val="21"/>
              </w:rPr>
            </w:pPr>
            <w:r>
              <w:rPr>
                <w:rFonts w:hint="eastAsia" w:ascii="仿宋" w:hAnsi="仿宋" w:eastAsia="仿宋"/>
                <w:color w:val="000000"/>
                <w:szCs w:val="21"/>
              </w:rPr>
              <w:t>M</w:t>
            </w:r>
          </w:p>
        </w:tc>
        <w:tc>
          <w:tcPr>
            <w:tcW w:w="342" w:type="pct"/>
            <w:vAlign w:val="center"/>
          </w:tcPr>
          <w:p w14:paraId="28FC8489">
            <w:pPr>
              <w:pStyle w:val="18"/>
              <w:rPr>
                <w:rFonts w:hint="eastAsia" w:ascii="仿宋" w:hAnsi="仿宋" w:eastAsia="仿宋" w:cs="仿宋"/>
                <w:szCs w:val="21"/>
              </w:rPr>
            </w:pPr>
            <w:r>
              <w:rPr>
                <w:rFonts w:hint="eastAsia" w:ascii="仿宋" w:hAnsi="仿宋" w:eastAsia="仿宋"/>
                <w:color w:val="000000"/>
                <w:szCs w:val="21"/>
              </w:rPr>
              <w:t>M</w:t>
            </w:r>
          </w:p>
        </w:tc>
        <w:tc>
          <w:tcPr>
            <w:tcW w:w="337" w:type="pct"/>
            <w:vAlign w:val="center"/>
          </w:tcPr>
          <w:p w14:paraId="7A75360F">
            <w:pPr>
              <w:pStyle w:val="18"/>
              <w:rPr>
                <w:rFonts w:hint="eastAsia" w:ascii="仿宋" w:hAnsi="仿宋" w:eastAsia="仿宋" w:cs="仿宋"/>
                <w:szCs w:val="21"/>
              </w:rPr>
            </w:pPr>
            <w:r>
              <w:rPr>
                <w:rFonts w:hint="eastAsia" w:ascii="仿宋" w:hAnsi="仿宋" w:eastAsia="仿宋"/>
                <w:color w:val="000000"/>
                <w:szCs w:val="21"/>
              </w:rPr>
              <w:t>M</w:t>
            </w:r>
          </w:p>
        </w:tc>
        <w:tc>
          <w:tcPr>
            <w:tcW w:w="342" w:type="pct"/>
            <w:vAlign w:val="center"/>
          </w:tcPr>
          <w:p w14:paraId="7DA7E9C9">
            <w:pPr>
              <w:pStyle w:val="18"/>
              <w:rPr>
                <w:rFonts w:hint="eastAsia" w:ascii="仿宋" w:hAnsi="仿宋" w:eastAsia="仿宋" w:cs="仿宋"/>
                <w:szCs w:val="21"/>
              </w:rPr>
            </w:pPr>
            <w:r>
              <w:rPr>
                <w:rFonts w:hint="eastAsia" w:ascii="仿宋" w:hAnsi="仿宋" w:eastAsia="仿宋"/>
                <w:color w:val="000000"/>
                <w:szCs w:val="21"/>
              </w:rPr>
              <w:t>M</w:t>
            </w:r>
          </w:p>
        </w:tc>
        <w:tc>
          <w:tcPr>
            <w:tcW w:w="342" w:type="pct"/>
            <w:vAlign w:val="center"/>
          </w:tcPr>
          <w:p w14:paraId="2DC0CC77">
            <w:pPr>
              <w:pStyle w:val="18"/>
              <w:rPr>
                <w:rFonts w:hint="eastAsia" w:ascii="仿宋" w:hAnsi="仿宋" w:eastAsia="仿宋" w:cs="仿宋"/>
                <w:szCs w:val="21"/>
              </w:rPr>
            </w:pPr>
            <w:r>
              <w:rPr>
                <w:rFonts w:hint="eastAsia" w:ascii="仿宋" w:hAnsi="仿宋" w:eastAsia="仿宋"/>
                <w:color w:val="000000"/>
                <w:szCs w:val="21"/>
              </w:rPr>
              <w:t>M</w:t>
            </w:r>
          </w:p>
        </w:tc>
      </w:tr>
      <w:tr w14:paraId="7CD00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78D81278">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19</w:t>
            </w:r>
          </w:p>
        </w:tc>
        <w:tc>
          <w:tcPr>
            <w:tcW w:w="839" w:type="pct"/>
            <w:vAlign w:val="center"/>
          </w:tcPr>
          <w:p w14:paraId="144978E9">
            <w:pPr>
              <w:pStyle w:val="18"/>
              <w:rPr>
                <w:rFonts w:hint="eastAsia" w:ascii="仿宋" w:hAnsi="仿宋" w:eastAsia="仿宋" w:cs="仿宋"/>
                <w:szCs w:val="21"/>
              </w:rPr>
            </w:pPr>
            <w:r>
              <w:rPr>
                <w:rFonts w:hint="eastAsia" w:ascii="仿宋" w:hAnsi="仿宋" w:eastAsia="仿宋" w:cs="仿宋"/>
                <w:kern w:val="0"/>
                <w:szCs w:val="21"/>
                <w:lang w:bidi="ar"/>
              </w:rPr>
              <w:t>专升本专业课强化训练</w:t>
            </w:r>
          </w:p>
        </w:tc>
        <w:tc>
          <w:tcPr>
            <w:tcW w:w="256" w:type="pct"/>
            <w:vAlign w:val="center"/>
          </w:tcPr>
          <w:p w14:paraId="61B04B19">
            <w:pPr>
              <w:pStyle w:val="18"/>
              <w:rPr>
                <w:rFonts w:hint="eastAsia" w:ascii="仿宋" w:hAnsi="仿宋" w:eastAsia="仿宋" w:cs="仿宋"/>
                <w:szCs w:val="21"/>
              </w:rPr>
            </w:pPr>
            <w:r>
              <w:rPr>
                <w:rFonts w:hint="eastAsia" w:ascii="仿宋" w:hAnsi="仿宋" w:eastAsia="仿宋" w:cs="仿宋"/>
                <w:szCs w:val="21"/>
              </w:rPr>
              <w:t>M</w:t>
            </w:r>
          </w:p>
        </w:tc>
        <w:tc>
          <w:tcPr>
            <w:tcW w:w="286" w:type="pct"/>
            <w:vAlign w:val="center"/>
          </w:tcPr>
          <w:p w14:paraId="433DF0B9">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3A48BF9A">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13EB3AFC">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42428653">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0D280183">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52CEAC85">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5DBD516B">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42E94D50">
            <w:pPr>
              <w:pStyle w:val="18"/>
              <w:rPr>
                <w:rFonts w:hint="eastAsia" w:ascii="仿宋" w:hAnsi="仿宋" w:eastAsia="仿宋" w:cs="仿宋"/>
                <w:szCs w:val="21"/>
              </w:rPr>
            </w:pPr>
            <w:r>
              <w:rPr>
                <w:rFonts w:hint="eastAsia" w:ascii="仿宋" w:hAnsi="仿宋" w:eastAsia="仿宋"/>
                <w:color w:val="000000"/>
                <w:szCs w:val="21"/>
              </w:rPr>
              <w:t>M</w:t>
            </w:r>
          </w:p>
        </w:tc>
        <w:tc>
          <w:tcPr>
            <w:tcW w:w="342" w:type="pct"/>
            <w:vAlign w:val="center"/>
          </w:tcPr>
          <w:p w14:paraId="0B47CEEE">
            <w:pPr>
              <w:pStyle w:val="18"/>
              <w:rPr>
                <w:rFonts w:hint="eastAsia" w:ascii="仿宋" w:hAnsi="仿宋" w:eastAsia="仿宋" w:cs="仿宋"/>
                <w:szCs w:val="21"/>
              </w:rPr>
            </w:pPr>
            <w:r>
              <w:rPr>
                <w:rFonts w:hint="eastAsia" w:ascii="仿宋" w:hAnsi="仿宋" w:eastAsia="仿宋"/>
                <w:color w:val="000000"/>
                <w:szCs w:val="21"/>
              </w:rPr>
              <w:t>M</w:t>
            </w:r>
          </w:p>
        </w:tc>
        <w:tc>
          <w:tcPr>
            <w:tcW w:w="337" w:type="pct"/>
            <w:vAlign w:val="center"/>
          </w:tcPr>
          <w:p w14:paraId="5CDA4445">
            <w:pPr>
              <w:pStyle w:val="18"/>
              <w:rPr>
                <w:rFonts w:hint="eastAsia" w:ascii="仿宋" w:hAnsi="仿宋" w:eastAsia="仿宋" w:cs="仿宋"/>
                <w:szCs w:val="21"/>
              </w:rPr>
            </w:pPr>
            <w:r>
              <w:rPr>
                <w:rFonts w:hint="eastAsia" w:ascii="仿宋" w:hAnsi="仿宋" w:eastAsia="仿宋"/>
                <w:color w:val="000000"/>
                <w:szCs w:val="21"/>
              </w:rPr>
              <w:t>M</w:t>
            </w:r>
          </w:p>
        </w:tc>
        <w:tc>
          <w:tcPr>
            <w:tcW w:w="342" w:type="pct"/>
            <w:vAlign w:val="center"/>
          </w:tcPr>
          <w:p w14:paraId="3C79F3AB">
            <w:pPr>
              <w:pStyle w:val="18"/>
              <w:rPr>
                <w:rFonts w:hint="eastAsia" w:ascii="仿宋" w:hAnsi="仿宋" w:eastAsia="仿宋" w:cs="仿宋"/>
                <w:szCs w:val="21"/>
              </w:rPr>
            </w:pPr>
            <w:r>
              <w:rPr>
                <w:rFonts w:hint="eastAsia" w:ascii="仿宋" w:hAnsi="仿宋" w:eastAsia="仿宋"/>
                <w:color w:val="000000"/>
                <w:szCs w:val="21"/>
              </w:rPr>
              <w:t>M</w:t>
            </w:r>
          </w:p>
        </w:tc>
        <w:tc>
          <w:tcPr>
            <w:tcW w:w="342" w:type="pct"/>
            <w:vAlign w:val="center"/>
          </w:tcPr>
          <w:p w14:paraId="2D85B07A">
            <w:pPr>
              <w:pStyle w:val="18"/>
              <w:rPr>
                <w:rFonts w:hint="eastAsia" w:ascii="仿宋" w:hAnsi="仿宋" w:eastAsia="仿宋" w:cs="仿宋"/>
                <w:szCs w:val="21"/>
              </w:rPr>
            </w:pPr>
            <w:r>
              <w:rPr>
                <w:rFonts w:hint="eastAsia" w:ascii="仿宋" w:hAnsi="仿宋" w:eastAsia="仿宋"/>
                <w:color w:val="000000"/>
                <w:szCs w:val="21"/>
              </w:rPr>
              <w:t>M</w:t>
            </w:r>
          </w:p>
        </w:tc>
      </w:tr>
      <w:tr w14:paraId="2D597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5455AC13">
            <w:pPr>
              <w:widowControl/>
              <w:jc w:val="right"/>
              <w:textAlignment w:val="center"/>
              <w:rPr>
                <w:rFonts w:hint="eastAsia" w:ascii="仿宋" w:hAnsi="仿宋" w:eastAsia="仿宋" w:cs="仿宋"/>
                <w:szCs w:val="21"/>
              </w:rPr>
            </w:pPr>
            <w:r>
              <w:rPr>
                <w:rFonts w:hint="eastAsia" w:ascii="宋体" w:hAnsi="宋体" w:eastAsia="宋体" w:cs="宋体"/>
                <w:color w:val="000000"/>
                <w:kern w:val="0"/>
                <w:sz w:val="22"/>
                <w:lang w:bidi="ar"/>
              </w:rPr>
              <w:t>20</w:t>
            </w:r>
          </w:p>
        </w:tc>
        <w:tc>
          <w:tcPr>
            <w:tcW w:w="839" w:type="pct"/>
            <w:vAlign w:val="center"/>
          </w:tcPr>
          <w:p w14:paraId="75B743DE">
            <w:pPr>
              <w:pStyle w:val="18"/>
              <w:jc w:val="center"/>
              <w:rPr>
                <w:rFonts w:hint="eastAsia" w:ascii="仿宋" w:hAnsi="仿宋" w:eastAsia="仿宋" w:cs="仿宋"/>
                <w:szCs w:val="21"/>
              </w:rPr>
            </w:pPr>
            <w:r>
              <w:rPr>
                <w:rFonts w:hint="eastAsia" w:ascii="仿宋" w:hAnsi="仿宋" w:eastAsia="仿宋" w:cs="仿宋"/>
                <w:color w:val="000000"/>
                <w:szCs w:val="21"/>
              </w:rPr>
              <w:t>电工电子技术基础</w:t>
            </w:r>
          </w:p>
        </w:tc>
        <w:tc>
          <w:tcPr>
            <w:tcW w:w="256" w:type="pct"/>
            <w:vAlign w:val="center"/>
          </w:tcPr>
          <w:p w14:paraId="12B39C3A">
            <w:pPr>
              <w:pStyle w:val="18"/>
              <w:rPr>
                <w:rFonts w:hint="eastAsia" w:ascii="仿宋" w:hAnsi="仿宋" w:eastAsia="仿宋" w:cs="仿宋"/>
                <w:szCs w:val="21"/>
              </w:rPr>
            </w:pPr>
            <w:r>
              <w:rPr>
                <w:rFonts w:hint="eastAsia" w:ascii="仿宋" w:hAnsi="仿宋" w:eastAsia="仿宋" w:cs="仿宋"/>
                <w:szCs w:val="21"/>
              </w:rPr>
              <w:t>M</w:t>
            </w:r>
          </w:p>
        </w:tc>
        <w:tc>
          <w:tcPr>
            <w:tcW w:w="286" w:type="pct"/>
            <w:vAlign w:val="center"/>
          </w:tcPr>
          <w:p w14:paraId="0F7D2B39">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4FEFEE7E">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429D27DF">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220F7686">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4642A45B">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5A82150">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1E129CE8">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4B1A3584">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4783DC7F">
            <w:pPr>
              <w:pStyle w:val="18"/>
              <w:rPr>
                <w:rFonts w:hint="eastAsia" w:ascii="仿宋" w:hAnsi="仿宋" w:eastAsia="仿宋" w:cs="仿宋"/>
                <w:szCs w:val="21"/>
              </w:rPr>
            </w:pPr>
            <w:r>
              <w:rPr>
                <w:rFonts w:hint="eastAsia" w:ascii="仿宋" w:hAnsi="仿宋" w:eastAsia="仿宋"/>
                <w:color w:val="000000"/>
                <w:szCs w:val="21"/>
              </w:rPr>
              <w:t>—</w:t>
            </w:r>
          </w:p>
        </w:tc>
        <w:tc>
          <w:tcPr>
            <w:tcW w:w="337" w:type="pct"/>
            <w:vAlign w:val="center"/>
          </w:tcPr>
          <w:p w14:paraId="28AEE248">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582BBE72">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2135F089">
            <w:pPr>
              <w:pStyle w:val="18"/>
              <w:rPr>
                <w:rFonts w:hint="eastAsia" w:ascii="仿宋" w:hAnsi="仿宋" w:eastAsia="仿宋" w:cs="仿宋"/>
                <w:szCs w:val="21"/>
              </w:rPr>
            </w:pPr>
            <w:r>
              <w:rPr>
                <w:rFonts w:hint="eastAsia" w:ascii="仿宋" w:hAnsi="仿宋" w:eastAsia="仿宋"/>
                <w:color w:val="000000"/>
                <w:szCs w:val="21"/>
              </w:rPr>
              <w:t>—</w:t>
            </w:r>
          </w:p>
        </w:tc>
      </w:tr>
      <w:tr w14:paraId="54EAC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5C6E0ACC">
            <w:pPr>
              <w:widowControl/>
              <w:jc w:val="right"/>
              <w:textAlignment w:val="center"/>
              <w:rPr>
                <w:rFonts w:hint="eastAsia" w:ascii="仿宋" w:hAnsi="仿宋" w:eastAsia="仿宋" w:cs="仿宋"/>
                <w:color w:val="000000" w:themeColor="text1"/>
                <w:szCs w:val="21"/>
                <w:lang w:bidi="ar"/>
                <w14:textFill>
                  <w14:solidFill>
                    <w14:schemeClr w14:val="tx1"/>
                  </w14:solidFill>
                </w14:textFill>
              </w:rPr>
            </w:pPr>
            <w:r>
              <w:rPr>
                <w:rFonts w:hint="eastAsia" w:ascii="宋体" w:hAnsi="宋体" w:eastAsia="宋体" w:cs="宋体"/>
                <w:color w:val="000000"/>
                <w:kern w:val="0"/>
                <w:sz w:val="22"/>
                <w:lang w:bidi="ar"/>
              </w:rPr>
              <w:t>21</w:t>
            </w:r>
          </w:p>
        </w:tc>
        <w:tc>
          <w:tcPr>
            <w:tcW w:w="839" w:type="pct"/>
            <w:vAlign w:val="center"/>
          </w:tcPr>
          <w:p w14:paraId="04A11119">
            <w:pPr>
              <w:pStyle w:val="18"/>
              <w:jc w:val="center"/>
              <w:rPr>
                <w:rFonts w:hint="eastAsia" w:ascii="仿宋" w:hAnsi="仿宋" w:eastAsia="仿宋" w:cs="仿宋"/>
                <w:kern w:val="0"/>
                <w:szCs w:val="21"/>
                <w:lang w:bidi="ar"/>
              </w:rPr>
            </w:pPr>
            <w:r>
              <w:rPr>
                <w:rFonts w:hint="eastAsia" w:ascii="仿宋" w:hAnsi="仿宋" w:eastAsia="仿宋" w:cs="仿宋"/>
                <w:color w:val="000000"/>
                <w:szCs w:val="21"/>
              </w:rPr>
              <w:t>软件测试</w:t>
            </w:r>
          </w:p>
        </w:tc>
        <w:tc>
          <w:tcPr>
            <w:tcW w:w="256" w:type="pct"/>
            <w:vAlign w:val="center"/>
          </w:tcPr>
          <w:p w14:paraId="3219AF85">
            <w:pPr>
              <w:pStyle w:val="18"/>
              <w:rPr>
                <w:rFonts w:hint="eastAsia" w:ascii="仿宋" w:hAnsi="仿宋" w:eastAsia="仿宋" w:cs="仿宋"/>
                <w:szCs w:val="21"/>
              </w:rPr>
            </w:pPr>
            <w:r>
              <w:rPr>
                <w:rFonts w:hint="eastAsia" w:ascii="仿宋" w:hAnsi="仿宋" w:eastAsia="仿宋" w:cs="仿宋"/>
                <w:szCs w:val="21"/>
              </w:rPr>
              <w:t>H</w:t>
            </w:r>
          </w:p>
        </w:tc>
        <w:tc>
          <w:tcPr>
            <w:tcW w:w="286" w:type="pct"/>
            <w:vAlign w:val="center"/>
          </w:tcPr>
          <w:p w14:paraId="1E6F4714">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2E0681DD">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4AB0CC95">
            <w:pPr>
              <w:pStyle w:val="18"/>
              <w:rPr>
                <w:rFonts w:hint="eastAsia" w:ascii="仿宋" w:hAnsi="仿宋" w:eastAsia="仿宋"/>
                <w:color w:val="000000"/>
                <w:szCs w:val="21"/>
              </w:rPr>
            </w:pPr>
            <w:r>
              <w:rPr>
                <w:rFonts w:hint="eastAsia" w:ascii="仿宋" w:hAnsi="仿宋" w:eastAsia="仿宋"/>
                <w:color w:val="000000"/>
                <w:szCs w:val="21"/>
              </w:rPr>
              <w:t>M</w:t>
            </w:r>
          </w:p>
        </w:tc>
        <w:tc>
          <w:tcPr>
            <w:tcW w:w="286" w:type="pct"/>
            <w:vAlign w:val="center"/>
          </w:tcPr>
          <w:p w14:paraId="7BA54D09">
            <w:pPr>
              <w:pStyle w:val="18"/>
              <w:rPr>
                <w:rFonts w:hint="eastAsia" w:ascii="仿宋" w:hAnsi="仿宋" w:eastAsia="仿宋"/>
                <w:color w:val="000000"/>
                <w:szCs w:val="21"/>
              </w:rPr>
            </w:pPr>
            <w:r>
              <w:rPr>
                <w:rFonts w:hint="eastAsia" w:ascii="仿宋" w:hAnsi="仿宋" w:eastAsia="仿宋"/>
                <w:color w:val="000000"/>
                <w:szCs w:val="21"/>
              </w:rPr>
              <w:t>M</w:t>
            </w:r>
          </w:p>
        </w:tc>
        <w:tc>
          <w:tcPr>
            <w:tcW w:w="286" w:type="pct"/>
            <w:vAlign w:val="center"/>
          </w:tcPr>
          <w:p w14:paraId="0F895B77">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2386AE30">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0D525A2">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C116231">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11F096F8">
            <w:pPr>
              <w:pStyle w:val="18"/>
              <w:rPr>
                <w:rFonts w:hint="eastAsia" w:ascii="仿宋" w:hAnsi="仿宋" w:eastAsia="仿宋"/>
                <w:color w:val="000000"/>
                <w:szCs w:val="21"/>
              </w:rPr>
            </w:pPr>
            <w:r>
              <w:rPr>
                <w:rFonts w:hint="eastAsia" w:ascii="仿宋" w:hAnsi="仿宋" w:eastAsia="仿宋"/>
                <w:color w:val="000000"/>
                <w:szCs w:val="21"/>
              </w:rPr>
              <w:t>H</w:t>
            </w:r>
          </w:p>
        </w:tc>
        <w:tc>
          <w:tcPr>
            <w:tcW w:w="337" w:type="pct"/>
            <w:vAlign w:val="center"/>
          </w:tcPr>
          <w:p w14:paraId="55DC6AAB">
            <w:pPr>
              <w:pStyle w:val="18"/>
              <w:rPr>
                <w:rFonts w:hint="eastAsia" w:ascii="仿宋" w:hAnsi="仿宋" w:eastAsia="仿宋"/>
                <w:color w:val="000000"/>
                <w:szCs w:val="21"/>
              </w:rPr>
            </w:pPr>
            <w:r>
              <w:rPr>
                <w:rFonts w:hint="eastAsia" w:ascii="仿宋" w:hAnsi="仿宋" w:eastAsia="仿宋"/>
                <w:color w:val="000000"/>
                <w:szCs w:val="21"/>
              </w:rPr>
              <w:t>M</w:t>
            </w:r>
          </w:p>
        </w:tc>
        <w:tc>
          <w:tcPr>
            <w:tcW w:w="342" w:type="pct"/>
            <w:vAlign w:val="center"/>
          </w:tcPr>
          <w:p w14:paraId="03F4F7A8">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67CD9570">
            <w:pPr>
              <w:pStyle w:val="18"/>
              <w:rPr>
                <w:rFonts w:hint="eastAsia" w:ascii="仿宋" w:hAnsi="仿宋" w:eastAsia="仿宋" w:cs="仿宋"/>
                <w:szCs w:val="21"/>
              </w:rPr>
            </w:pPr>
            <w:r>
              <w:rPr>
                <w:rFonts w:hint="eastAsia" w:ascii="仿宋" w:hAnsi="仿宋" w:eastAsia="仿宋"/>
                <w:color w:val="000000"/>
                <w:szCs w:val="21"/>
              </w:rPr>
              <w:t>—</w:t>
            </w:r>
          </w:p>
        </w:tc>
      </w:tr>
      <w:tr w14:paraId="5263B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4DC91ECD">
            <w:pPr>
              <w:widowControl/>
              <w:jc w:val="right"/>
              <w:textAlignment w:val="center"/>
              <w:rPr>
                <w:rFonts w:hint="eastAsia" w:ascii="宋体" w:hAnsi="宋体" w:eastAsia="宋体" w:cs="宋体"/>
                <w:color w:val="000000"/>
                <w:kern w:val="0"/>
                <w:sz w:val="22"/>
                <w:lang w:bidi="ar"/>
              </w:rPr>
            </w:pPr>
            <w:r>
              <w:rPr>
                <w:rFonts w:hint="eastAsia" w:ascii="宋体" w:hAnsi="宋体" w:eastAsia="宋体" w:cs="宋体"/>
                <w:color w:val="000000"/>
                <w:kern w:val="0"/>
                <w:sz w:val="22"/>
                <w:lang w:bidi="ar"/>
              </w:rPr>
              <w:t>22</w:t>
            </w:r>
          </w:p>
        </w:tc>
        <w:tc>
          <w:tcPr>
            <w:tcW w:w="839" w:type="pct"/>
            <w:vAlign w:val="center"/>
          </w:tcPr>
          <w:p w14:paraId="37AF74B7">
            <w:pPr>
              <w:pStyle w:val="18"/>
              <w:rPr>
                <w:rFonts w:hint="eastAsia" w:ascii="仿宋" w:hAnsi="仿宋" w:eastAsia="仿宋" w:cs="仿宋"/>
                <w:szCs w:val="21"/>
              </w:rPr>
            </w:pPr>
            <w:r>
              <w:rPr>
                <w:rFonts w:hint="eastAsia" w:ascii="仿宋" w:hAnsi="仿宋" w:eastAsia="仿宋" w:cs="仿宋"/>
                <w:color w:val="000000" w:themeColor="text1"/>
                <w:sz w:val="20"/>
                <w:szCs w:val="20"/>
                <w:lang w:bidi="ar"/>
                <w14:textFill>
                  <w14:solidFill>
                    <w14:schemeClr w14:val="tx1"/>
                  </w14:solidFill>
                </w14:textFill>
              </w:rPr>
              <w:t>劳动教育—工业</w:t>
            </w:r>
            <w:r>
              <w:rPr>
                <w:rFonts w:hint="eastAsia" w:ascii="仿宋" w:hAnsi="仿宋" w:eastAsia="仿宋" w:cs="仿宋"/>
                <w:color w:val="000000" w:themeColor="text1"/>
                <w:sz w:val="20"/>
                <w:szCs w:val="20"/>
                <w:lang w:bidi="ar"/>
                <w14:textFill>
                  <w14:solidFill>
                    <w14:schemeClr w14:val="tx1"/>
                  </w14:solidFill>
                </w14:textFill>
              </w:rPr>
              <w:sym w:font="Wingdings" w:char="009E"/>
            </w:r>
            <w:r>
              <w:rPr>
                <w:rFonts w:hint="eastAsia" w:ascii="仿宋" w:hAnsi="仿宋" w:eastAsia="仿宋" w:cs="仿宋"/>
                <w:color w:val="000000" w:themeColor="text1"/>
                <w:sz w:val="20"/>
                <w:szCs w:val="20"/>
                <w:lang w:bidi="ar"/>
                <w14:textFill>
                  <w14:solidFill>
                    <w14:schemeClr w14:val="tx1"/>
                  </w14:solidFill>
                </w14:textFill>
              </w:rPr>
              <w:t>匠心</w:t>
            </w:r>
          </w:p>
        </w:tc>
        <w:tc>
          <w:tcPr>
            <w:tcW w:w="256" w:type="pct"/>
            <w:vAlign w:val="center"/>
          </w:tcPr>
          <w:p w14:paraId="611D6CF1">
            <w:pPr>
              <w:pStyle w:val="18"/>
              <w:rPr>
                <w:rFonts w:hint="eastAsia" w:ascii="仿宋" w:hAnsi="仿宋" w:eastAsia="仿宋" w:cs="仿宋"/>
                <w:szCs w:val="21"/>
              </w:rPr>
            </w:pPr>
            <w:r>
              <w:rPr>
                <w:rFonts w:hint="eastAsia" w:ascii="仿宋" w:hAnsi="仿宋" w:eastAsia="仿宋" w:cs="仿宋"/>
                <w:szCs w:val="21"/>
              </w:rPr>
              <w:t>H</w:t>
            </w:r>
          </w:p>
        </w:tc>
        <w:tc>
          <w:tcPr>
            <w:tcW w:w="286" w:type="pct"/>
            <w:vAlign w:val="center"/>
          </w:tcPr>
          <w:p w14:paraId="40E938EF">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4E3A0B6E">
            <w:pPr>
              <w:pStyle w:val="18"/>
              <w:rPr>
                <w:rFonts w:hint="eastAsia" w:ascii="仿宋" w:hAnsi="仿宋" w:eastAsia="仿宋" w:cs="仿宋"/>
                <w:szCs w:val="21"/>
              </w:rPr>
            </w:pPr>
            <w:r>
              <w:rPr>
                <w:rFonts w:hint="eastAsia" w:ascii="仿宋" w:hAnsi="仿宋" w:eastAsia="仿宋" w:cs="仿宋"/>
                <w:szCs w:val="21"/>
              </w:rPr>
              <w:t>M</w:t>
            </w:r>
          </w:p>
        </w:tc>
        <w:tc>
          <w:tcPr>
            <w:tcW w:w="286" w:type="pct"/>
            <w:vAlign w:val="center"/>
          </w:tcPr>
          <w:p w14:paraId="23D5564D">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4A5C8B8F">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5B62C0A5">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76854FA8">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734DD870">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0C753CFF">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08B1C34E">
            <w:pPr>
              <w:pStyle w:val="18"/>
              <w:rPr>
                <w:rFonts w:hint="eastAsia" w:ascii="仿宋" w:hAnsi="仿宋" w:eastAsia="仿宋" w:cs="仿宋"/>
                <w:szCs w:val="21"/>
              </w:rPr>
            </w:pPr>
            <w:r>
              <w:rPr>
                <w:rFonts w:hint="eastAsia" w:ascii="仿宋" w:hAnsi="仿宋" w:eastAsia="仿宋"/>
                <w:color w:val="000000"/>
                <w:szCs w:val="21"/>
              </w:rPr>
              <w:t>—</w:t>
            </w:r>
          </w:p>
        </w:tc>
        <w:tc>
          <w:tcPr>
            <w:tcW w:w="337" w:type="pct"/>
            <w:vAlign w:val="center"/>
          </w:tcPr>
          <w:p w14:paraId="269E3173">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1DDBBF67">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124A95DB">
            <w:pPr>
              <w:pStyle w:val="18"/>
              <w:rPr>
                <w:rFonts w:hint="eastAsia" w:ascii="仿宋" w:hAnsi="仿宋" w:eastAsia="仿宋" w:cs="仿宋"/>
                <w:szCs w:val="21"/>
              </w:rPr>
            </w:pPr>
            <w:r>
              <w:rPr>
                <w:rFonts w:hint="eastAsia" w:ascii="仿宋" w:hAnsi="仿宋" w:eastAsia="仿宋"/>
                <w:color w:val="000000"/>
                <w:szCs w:val="21"/>
              </w:rPr>
              <w:t>—</w:t>
            </w:r>
          </w:p>
        </w:tc>
      </w:tr>
      <w:tr w14:paraId="08E82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 w:type="pct"/>
            <w:vAlign w:val="center"/>
          </w:tcPr>
          <w:p w14:paraId="56A2D963">
            <w:pPr>
              <w:widowControl/>
              <w:jc w:val="right"/>
              <w:textAlignment w:val="center"/>
              <w:rPr>
                <w:rFonts w:hint="eastAsia" w:ascii="宋体" w:hAnsi="宋体" w:eastAsia="宋体" w:cs="宋体"/>
                <w:color w:val="000000"/>
                <w:kern w:val="0"/>
                <w:sz w:val="22"/>
                <w:lang w:bidi="ar"/>
              </w:rPr>
            </w:pPr>
            <w:r>
              <w:rPr>
                <w:rFonts w:hint="eastAsia" w:ascii="宋体" w:hAnsi="宋体" w:eastAsia="宋体" w:cs="宋体"/>
                <w:color w:val="000000"/>
                <w:kern w:val="0"/>
                <w:sz w:val="22"/>
                <w:lang w:bidi="ar"/>
              </w:rPr>
              <w:t>23</w:t>
            </w:r>
          </w:p>
        </w:tc>
        <w:tc>
          <w:tcPr>
            <w:tcW w:w="839" w:type="pct"/>
            <w:vAlign w:val="center"/>
          </w:tcPr>
          <w:p w14:paraId="407A7C43">
            <w:pPr>
              <w:pStyle w:val="18"/>
              <w:jc w:val="center"/>
              <w:rPr>
                <w:rFonts w:hint="eastAsia"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低代码开发技术实践</w:t>
            </w:r>
          </w:p>
        </w:tc>
        <w:tc>
          <w:tcPr>
            <w:tcW w:w="256" w:type="pct"/>
            <w:vAlign w:val="center"/>
          </w:tcPr>
          <w:p w14:paraId="35FDF340">
            <w:pPr>
              <w:pStyle w:val="18"/>
              <w:rPr>
                <w:rFonts w:hint="eastAsia" w:ascii="仿宋" w:hAnsi="仿宋" w:eastAsia="仿宋" w:cs="仿宋"/>
                <w:szCs w:val="21"/>
              </w:rPr>
            </w:pPr>
            <w:r>
              <w:rPr>
                <w:rFonts w:hint="eastAsia" w:ascii="仿宋" w:hAnsi="仿宋" w:eastAsia="仿宋" w:cs="仿宋"/>
                <w:szCs w:val="21"/>
              </w:rPr>
              <w:t>H</w:t>
            </w:r>
          </w:p>
        </w:tc>
        <w:tc>
          <w:tcPr>
            <w:tcW w:w="286" w:type="pct"/>
            <w:vAlign w:val="center"/>
          </w:tcPr>
          <w:p w14:paraId="6A69C114">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76210C81">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6CE9B4CF">
            <w:pPr>
              <w:pStyle w:val="18"/>
              <w:rPr>
                <w:rFonts w:hint="eastAsia" w:ascii="仿宋" w:hAnsi="仿宋" w:eastAsia="仿宋" w:cs="仿宋"/>
                <w:szCs w:val="21"/>
              </w:rPr>
            </w:pPr>
            <w:r>
              <w:rPr>
                <w:rFonts w:hint="eastAsia" w:ascii="仿宋" w:hAnsi="仿宋" w:eastAsia="仿宋"/>
                <w:color w:val="000000"/>
                <w:szCs w:val="21"/>
              </w:rPr>
              <w:t>H</w:t>
            </w:r>
          </w:p>
        </w:tc>
        <w:tc>
          <w:tcPr>
            <w:tcW w:w="286" w:type="pct"/>
            <w:vAlign w:val="center"/>
          </w:tcPr>
          <w:p w14:paraId="5CCA6474">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5B7CAEB3">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5946ECD5">
            <w:pPr>
              <w:pStyle w:val="18"/>
              <w:rPr>
                <w:rFonts w:hint="eastAsia" w:ascii="仿宋" w:hAnsi="仿宋" w:eastAsia="仿宋" w:cs="仿宋"/>
                <w:szCs w:val="21"/>
              </w:rPr>
            </w:pPr>
            <w:r>
              <w:rPr>
                <w:rFonts w:hint="eastAsia" w:ascii="仿宋" w:hAnsi="仿宋" w:eastAsia="仿宋"/>
                <w:color w:val="000000"/>
                <w:szCs w:val="21"/>
              </w:rPr>
              <w:t>M</w:t>
            </w:r>
          </w:p>
        </w:tc>
        <w:tc>
          <w:tcPr>
            <w:tcW w:w="286" w:type="pct"/>
            <w:vAlign w:val="center"/>
          </w:tcPr>
          <w:p w14:paraId="10F87F20">
            <w:pPr>
              <w:pStyle w:val="18"/>
              <w:rPr>
                <w:rFonts w:hint="eastAsia" w:ascii="仿宋" w:hAnsi="仿宋" w:eastAsia="仿宋" w:cs="仿宋"/>
                <w:szCs w:val="21"/>
              </w:rPr>
            </w:pPr>
            <w:r>
              <w:rPr>
                <w:rFonts w:hint="eastAsia" w:ascii="仿宋" w:hAnsi="仿宋" w:eastAsia="仿宋"/>
                <w:color w:val="000000"/>
                <w:szCs w:val="21"/>
              </w:rPr>
              <w:t>—</w:t>
            </w:r>
          </w:p>
        </w:tc>
        <w:tc>
          <w:tcPr>
            <w:tcW w:w="286" w:type="pct"/>
            <w:vAlign w:val="center"/>
          </w:tcPr>
          <w:p w14:paraId="283196A3">
            <w:pPr>
              <w:pStyle w:val="18"/>
              <w:rPr>
                <w:rFonts w:hint="eastAsia" w:ascii="仿宋" w:hAnsi="仿宋" w:eastAsia="仿宋" w:cs="仿宋"/>
                <w:szCs w:val="21"/>
              </w:rPr>
            </w:pPr>
            <w:r>
              <w:rPr>
                <w:rFonts w:hint="eastAsia" w:ascii="仿宋" w:hAnsi="仿宋" w:eastAsia="仿宋"/>
                <w:color w:val="000000"/>
                <w:szCs w:val="21"/>
              </w:rPr>
              <w:t>H</w:t>
            </w:r>
          </w:p>
        </w:tc>
        <w:tc>
          <w:tcPr>
            <w:tcW w:w="342" w:type="pct"/>
            <w:vAlign w:val="center"/>
          </w:tcPr>
          <w:p w14:paraId="116CC4E8">
            <w:pPr>
              <w:pStyle w:val="18"/>
              <w:rPr>
                <w:rFonts w:hint="eastAsia" w:ascii="仿宋" w:hAnsi="仿宋" w:eastAsia="仿宋" w:cs="仿宋"/>
                <w:szCs w:val="21"/>
              </w:rPr>
            </w:pPr>
            <w:r>
              <w:rPr>
                <w:rFonts w:hint="eastAsia" w:ascii="仿宋" w:hAnsi="仿宋" w:eastAsia="仿宋"/>
                <w:color w:val="000000"/>
                <w:szCs w:val="21"/>
              </w:rPr>
              <w:t>H</w:t>
            </w:r>
          </w:p>
        </w:tc>
        <w:tc>
          <w:tcPr>
            <w:tcW w:w="337" w:type="pct"/>
            <w:vAlign w:val="center"/>
          </w:tcPr>
          <w:p w14:paraId="14CABC05">
            <w:pPr>
              <w:pStyle w:val="18"/>
              <w:rPr>
                <w:rFonts w:hint="eastAsia" w:ascii="仿宋" w:hAnsi="仿宋" w:eastAsia="仿宋" w:cs="仿宋"/>
                <w:szCs w:val="21"/>
              </w:rPr>
            </w:pPr>
            <w:r>
              <w:rPr>
                <w:rFonts w:hint="eastAsia" w:ascii="仿宋" w:hAnsi="仿宋" w:eastAsia="仿宋"/>
                <w:color w:val="000000"/>
                <w:szCs w:val="21"/>
              </w:rPr>
              <w:t>M</w:t>
            </w:r>
          </w:p>
        </w:tc>
        <w:tc>
          <w:tcPr>
            <w:tcW w:w="342" w:type="pct"/>
            <w:vAlign w:val="center"/>
          </w:tcPr>
          <w:p w14:paraId="409BC716">
            <w:pPr>
              <w:pStyle w:val="18"/>
              <w:rPr>
                <w:rFonts w:hint="eastAsia" w:ascii="仿宋" w:hAnsi="仿宋" w:eastAsia="仿宋" w:cs="仿宋"/>
                <w:szCs w:val="21"/>
              </w:rPr>
            </w:pPr>
            <w:r>
              <w:rPr>
                <w:rFonts w:hint="eastAsia" w:ascii="仿宋" w:hAnsi="仿宋" w:eastAsia="仿宋"/>
                <w:color w:val="000000"/>
                <w:szCs w:val="21"/>
              </w:rPr>
              <w:t>—</w:t>
            </w:r>
          </w:p>
        </w:tc>
        <w:tc>
          <w:tcPr>
            <w:tcW w:w="342" w:type="pct"/>
            <w:vAlign w:val="center"/>
          </w:tcPr>
          <w:p w14:paraId="33316478">
            <w:pPr>
              <w:pStyle w:val="18"/>
              <w:rPr>
                <w:rFonts w:hint="eastAsia" w:ascii="仿宋" w:hAnsi="仿宋" w:eastAsia="仿宋" w:cs="仿宋"/>
                <w:szCs w:val="21"/>
              </w:rPr>
            </w:pPr>
            <w:r>
              <w:rPr>
                <w:rFonts w:hint="eastAsia" w:ascii="仿宋" w:hAnsi="仿宋" w:eastAsia="仿宋"/>
                <w:color w:val="000000"/>
                <w:szCs w:val="21"/>
              </w:rPr>
              <w:t>H</w:t>
            </w:r>
          </w:p>
        </w:tc>
      </w:tr>
    </w:tbl>
    <w:p w14:paraId="4C7C2527">
      <w:pPr>
        <w:pStyle w:val="6"/>
        <w:ind w:firstLine="0"/>
        <w:rPr>
          <w:rFonts w:hint="eastAsia" w:ascii="仿宋" w:hAnsi="仿宋" w:eastAsia="仿宋" w:cs="仿宋"/>
          <w:sz w:val="24"/>
          <w:szCs w:val="24"/>
        </w:rPr>
      </w:pPr>
    </w:p>
    <w:p w14:paraId="51AA264E">
      <w:pPr>
        <w:pStyle w:val="6"/>
        <w:rPr>
          <w:rFonts w:hint="eastAsia" w:ascii="仿宋" w:hAnsi="仿宋" w:eastAsia="仿宋" w:cs="仿宋"/>
          <w:sz w:val="24"/>
          <w:szCs w:val="24"/>
        </w:rPr>
        <w:sectPr>
          <w:pgSz w:w="16838" w:h="11906" w:orient="landscape"/>
          <w:pgMar w:top="1803" w:right="1440" w:bottom="1803" w:left="1440" w:header="851" w:footer="992" w:gutter="0"/>
          <w:cols w:space="0" w:num="1"/>
          <w:docGrid w:type="lines" w:linePitch="436" w:charSpace="0"/>
        </w:sectPr>
      </w:pPr>
      <w:r>
        <w:rPr>
          <w:rFonts w:hint="eastAsia" w:ascii="仿宋" w:hAnsi="仿宋" w:eastAsia="仿宋" w:cs="仿宋"/>
          <w:sz w:val="24"/>
          <w:szCs w:val="24"/>
        </w:rPr>
        <w:t>注：1.根据课程对各项培养规格的支撑强度分别用“H(高)、M(中)、L(弱)”表示。支撑强度指该课程对培养规格各项指标的覆盖度，“H”至少覆盖80%，“M”至少覆盖 50%,“L”至少覆盖 30%。</w:t>
      </w:r>
    </w:p>
    <w:p w14:paraId="078C4FB6">
      <w:pPr>
        <w:pStyle w:val="2"/>
        <w:spacing w:line="360" w:lineRule="auto"/>
        <w:rPr>
          <w:rFonts w:hint="eastAsia" w:asciiTheme="minorEastAsia" w:hAnsiTheme="minorEastAsia" w:eastAsiaTheme="minorEastAsia"/>
          <w:sz w:val="28"/>
          <w:szCs w:val="22"/>
        </w:rPr>
      </w:pPr>
      <w:bookmarkStart w:id="38" w:name="_Toc7196"/>
      <w:r>
        <w:rPr>
          <w:rFonts w:hint="eastAsia" w:asciiTheme="minorEastAsia" w:hAnsiTheme="minorEastAsia" w:eastAsiaTheme="minorEastAsia"/>
          <w:sz w:val="28"/>
          <w:szCs w:val="22"/>
        </w:rPr>
        <w:t>（二）课程设置</w:t>
      </w:r>
      <w:bookmarkEnd w:id="38"/>
    </w:p>
    <w:p w14:paraId="2CDAB6A3">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1.基本素养体系</w:t>
      </w:r>
    </w:p>
    <w:p w14:paraId="5D9D438F">
      <w:pPr>
        <w:spacing w:line="360" w:lineRule="auto"/>
        <w:ind w:firstLine="560" w:firstLineChars="200"/>
        <w:rPr>
          <w:rFonts w:hint="eastAsia" w:asciiTheme="minorEastAsia" w:hAnsiTheme="minorEastAsia" w:eastAsiaTheme="minorEastAsia" w:cstheme="minorEastAsia"/>
          <w:color w:val="FF0000"/>
          <w:sz w:val="28"/>
          <w:szCs w:val="21"/>
        </w:rPr>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7535B590">
      <w:pPr>
        <w:jc w:val="center"/>
        <w:rPr>
          <w:b/>
          <w:bCs/>
          <w:sz w:val="21"/>
          <w:szCs w:val="21"/>
        </w:rPr>
      </w:pPr>
      <w:r>
        <w:rPr>
          <w:rFonts w:hint="eastAsia"/>
          <w:b/>
          <w:bCs/>
          <w:sz w:val="21"/>
          <w:szCs w:val="21"/>
        </w:rPr>
        <w:t>表6-4  通识教育课程描述</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2"/>
        <w:gridCol w:w="1278"/>
        <w:gridCol w:w="2474"/>
        <w:gridCol w:w="2174"/>
        <w:gridCol w:w="1905"/>
      </w:tblGrid>
      <w:tr w14:paraId="5BEB8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288355BE">
            <w:pPr>
              <w:jc w:val="center"/>
              <w:rPr>
                <w:rFonts w:hint="eastAsia" w:ascii="仿宋_GB2312" w:hAnsi="仿宋_GB2312" w:cs="仿宋_GB2312"/>
                <w:b/>
                <w:bCs/>
                <w:sz w:val="21"/>
                <w:szCs w:val="21"/>
              </w:rPr>
            </w:pPr>
            <w:r>
              <w:rPr>
                <w:rFonts w:hint="eastAsia" w:ascii="仿宋_GB2312" w:hAnsi="仿宋_GB2312" w:cs="仿宋_GB2312"/>
                <w:b/>
                <w:bCs/>
                <w:sz w:val="21"/>
                <w:szCs w:val="21"/>
              </w:rPr>
              <w:t>序号</w:t>
            </w:r>
          </w:p>
        </w:tc>
        <w:tc>
          <w:tcPr>
            <w:tcW w:w="750" w:type="pct"/>
            <w:shd w:val="clear" w:color="auto" w:fill="FFFFFF" w:themeFill="background1"/>
            <w:vAlign w:val="center"/>
          </w:tcPr>
          <w:p w14:paraId="517D1A63">
            <w:pPr>
              <w:jc w:val="center"/>
              <w:rPr>
                <w:rFonts w:hint="eastAsia" w:ascii="仿宋_GB2312" w:hAnsi="仿宋_GB2312" w:cs="仿宋_GB2312"/>
                <w:b/>
                <w:bCs/>
                <w:sz w:val="21"/>
                <w:szCs w:val="21"/>
              </w:rPr>
            </w:pPr>
            <w:r>
              <w:rPr>
                <w:rFonts w:hint="eastAsia" w:ascii="仿宋_GB2312" w:hAnsi="仿宋_GB2312" w:cs="仿宋_GB2312"/>
                <w:b/>
                <w:bCs/>
                <w:sz w:val="21"/>
                <w:szCs w:val="21"/>
              </w:rPr>
              <w:t>课程名称</w:t>
            </w:r>
          </w:p>
        </w:tc>
        <w:tc>
          <w:tcPr>
            <w:tcW w:w="1452" w:type="pct"/>
            <w:shd w:val="clear" w:color="auto" w:fill="FFFFFF" w:themeFill="background1"/>
            <w:vAlign w:val="center"/>
          </w:tcPr>
          <w:p w14:paraId="476A22ED">
            <w:pPr>
              <w:jc w:val="center"/>
              <w:rPr>
                <w:rFonts w:hint="eastAsia" w:ascii="仿宋_GB2312" w:hAnsi="仿宋_GB2312" w:cs="仿宋_GB2312"/>
                <w:b/>
                <w:bCs/>
                <w:sz w:val="21"/>
                <w:szCs w:val="21"/>
              </w:rPr>
            </w:pPr>
            <w:r>
              <w:rPr>
                <w:rFonts w:hint="eastAsia" w:ascii="仿宋_GB2312" w:hAnsi="仿宋_GB2312" w:cs="仿宋_GB2312"/>
                <w:b/>
                <w:bCs/>
                <w:sz w:val="21"/>
                <w:szCs w:val="21"/>
              </w:rPr>
              <w:t>课程目标</w:t>
            </w:r>
          </w:p>
        </w:tc>
        <w:tc>
          <w:tcPr>
            <w:tcW w:w="1276" w:type="pct"/>
            <w:shd w:val="clear" w:color="auto" w:fill="FFFFFF" w:themeFill="background1"/>
            <w:vAlign w:val="center"/>
          </w:tcPr>
          <w:p w14:paraId="4DCACB91">
            <w:pPr>
              <w:jc w:val="center"/>
              <w:rPr>
                <w:rFonts w:hint="eastAsia" w:ascii="仿宋_GB2312" w:hAnsi="仿宋_GB2312" w:cs="仿宋_GB2312"/>
                <w:b/>
                <w:bCs/>
                <w:sz w:val="21"/>
                <w:szCs w:val="21"/>
              </w:rPr>
            </w:pPr>
            <w:r>
              <w:rPr>
                <w:rFonts w:hint="eastAsia" w:ascii="仿宋_GB2312" w:hAnsi="仿宋_GB2312" w:cs="仿宋_GB2312"/>
                <w:b/>
                <w:bCs/>
                <w:sz w:val="21"/>
                <w:szCs w:val="21"/>
              </w:rPr>
              <w:t>主要内容</w:t>
            </w:r>
          </w:p>
        </w:tc>
        <w:tc>
          <w:tcPr>
            <w:tcW w:w="1118" w:type="pct"/>
            <w:shd w:val="clear" w:color="auto" w:fill="FFFFFF" w:themeFill="background1"/>
            <w:vAlign w:val="center"/>
          </w:tcPr>
          <w:p w14:paraId="77F061F9">
            <w:pPr>
              <w:jc w:val="center"/>
              <w:rPr>
                <w:rFonts w:hint="eastAsia" w:ascii="仿宋_GB2312" w:hAnsi="仿宋_GB2312" w:cs="仿宋_GB2312"/>
                <w:b/>
                <w:bCs/>
                <w:sz w:val="21"/>
                <w:szCs w:val="21"/>
              </w:rPr>
            </w:pPr>
            <w:r>
              <w:rPr>
                <w:rFonts w:hint="eastAsia" w:ascii="仿宋_GB2312" w:hAnsi="仿宋_GB2312" w:cs="仿宋_GB2312"/>
                <w:b/>
                <w:bCs/>
                <w:sz w:val="21"/>
                <w:szCs w:val="21"/>
              </w:rPr>
              <w:t>教学要求</w:t>
            </w:r>
          </w:p>
        </w:tc>
      </w:tr>
      <w:tr w14:paraId="78EBA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5C0687C">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1</w:t>
            </w:r>
          </w:p>
        </w:tc>
        <w:tc>
          <w:tcPr>
            <w:tcW w:w="750" w:type="pct"/>
            <w:shd w:val="clear" w:color="auto" w:fill="FFFFFF" w:themeFill="background1"/>
            <w:vAlign w:val="center"/>
          </w:tcPr>
          <w:p w14:paraId="7175542E">
            <w:pPr>
              <w:rPr>
                <w:rFonts w:hint="eastAsia" w:ascii="仿宋_GB2312" w:hAnsi="仿宋_GB2312" w:cs="仿宋_GB2312"/>
                <w:b/>
                <w:bCs/>
                <w:sz w:val="21"/>
                <w:szCs w:val="21"/>
              </w:rPr>
            </w:pPr>
            <w:r>
              <w:rPr>
                <w:rFonts w:hint="eastAsia" w:ascii="仿宋_GB2312" w:hAnsi="仿宋_GB2312" w:cs="仿宋_GB2312"/>
                <w:sz w:val="21"/>
                <w:szCs w:val="21"/>
              </w:rPr>
              <w:t>大学生安全教育（一）-（五）</w:t>
            </w:r>
          </w:p>
        </w:tc>
        <w:tc>
          <w:tcPr>
            <w:tcW w:w="1452" w:type="pct"/>
            <w:shd w:val="clear" w:color="auto" w:fill="FFFFFF" w:themeFill="background1"/>
            <w:vAlign w:val="center"/>
          </w:tcPr>
          <w:p w14:paraId="3D2B61B8">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76" w:type="pct"/>
            <w:shd w:val="clear" w:color="auto" w:fill="FFFFFF" w:themeFill="background1"/>
            <w:vAlign w:val="center"/>
          </w:tcPr>
          <w:p w14:paraId="4450B72C">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财产安全，社交安全，珍爱生命，远离赌博与禁毒，国家安全，交通安全，人身安全，消防安全，网络安全，食品安全，防灾避险，个人防治艾滋病、HIV感染高危人群防艾等基本知识。</w:t>
            </w:r>
          </w:p>
        </w:tc>
        <w:tc>
          <w:tcPr>
            <w:tcW w:w="1118" w:type="pct"/>
            <w:shd w:val="clear" w:color="auto" w:fill="FFFFFF" w:themeFill="background1"/>
            <w:vAlign w:val="center"/>
          </w:tcPr>
          <w:p w14:paraId="678FD8F7">
            <w:pPr>
              <w:spacing w:line="240" w:lineRule="exact"/>
              <w:rPr>
                <w:rFonts w:hint="eastAsia" w:ascii="仿宋_GB2312" w:hAnsi="仿宋_GB2312" w:cs="仿宋_GB2312"/>
                <w:sz w:val="21"/>
                <w:szCs w:val="21"/>
              </w:rPr>
            </w:pPr>
            <w:r>
              <w:rPr>
                <w:rFonts w:hint="eastAsia" w:ascii="仿宋_GB2312" w:hAnsi="仿宋_GB2312" w:cs="仿宋_GB2312"/>
                <w:sz w:val="21"/>
                <w:szCs w:val="21"/>
              </w:rPr>
              <w:t>1.教学形式：讲授式授课+网上自主学习；</w:t>
            </w:r>
          </w:p>
          <w:p w14:paraId="14836E99">
            <w:pPr>
              <w:spacing w:line="240" w:lineRule="exact"/>
              <w:rPr>
                <w:rFonts w:hint="eastAsia" w:ascii="仿宋_GB2312" w:hAnsi="仿宋_GB2312" w:cs="仿宋_GB2312"/>
                <w:sz w:val="21"/>
                <w:szCs w:val="21"/>
              </w:rPr>
            </w:pPr>
            <w:r>
              <w:rPr>
                <w:rFonts w:hint="eastAsia" w:ascii="仿宋_GB2312" w:hAnsi="仿宋_GB2312" w:cs="仿宋_GB2312"/>
                <w:sz w:val="21"/>
                <w:szCs w:val="21"/>
              </w:rPr>
              <w:t>2.教室要求：多媒体教室；</w:t>
            </w:r>
          </w:p>
          <w:p w14:paraId="1136A885">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3.考核要求：观看教学视频（30%）+平时作业（10%）+结课考试（占25%）+面授（占35%）。</w:t>
            </w:r>
          </w:p>
        </w:tc>
      </w:tr>
      <w:tr w14:paraId="3BDEE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047E9B2E">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2</w:t>
            </w:r>
          </w:p>
        </w:tc>
        <w:tc>
          <w:tcPr>
            <w:tcW w:w="750" w:type="pct"/>
            <w:shd w:val="clear" w:color="auto" w:fill="FFFFFF" w:themeFill="background1"/>
            <w:vAlign w:val="center"/>
          </w:tcPr>
          <w:p w14:paraId="0813E64B">
            <w:pPr>
              <w:rPr>
                <w:rFonts w:hint="eastAsia" w:ascii="仿宋_GB2312" w:hAnsi="仿宋_GB2312" w:cs="仿宋_GB2312"/>
                <w:b/>
                <w:bCs/>
                <w:sz w:val="21"/>
                <w:szCs w:val="21"/>
              </w:rPr>
            </w:pPr>
            <w:r>
              <w:rPr>
                <w:rFonts w:hint="eastAsia" w:ascii="仿宋_GB2312" w:hAnsi="仿宋_GB2312" w:cs="仿宋_GB2312"/>
                <w:sz w:val="21"/>
                <w:szCs w:val="21"/>
              </w:rPr>
              <w:t>军事理论</w:t>
            </w:r>
          </w:p>
        </w:tc>
        <w:tc>
          <w:tcPr>
            <w:tcW w:w="1452" w:type="pct"/>
            <w:shd w:val="clear" w:color="auto" w:fill="FFFFFF" w:themeFill="background1"/>
            <w:vAlign w:val="center"/>
          </w:tcPr>
          <w:p w14:paraId="7E766FA8">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76" w:type="pct"/>
            <w:shd w:val="clear" w:color="auto" w:fill="FFFFFF" w:themeFill="background1"/>
            <w:vAlign w:val="center"/>
          </w:tcPr>
          <w:p w14:paraId="20A68AE0">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18" w:type="pct"/>
            <w:shd w:val="clear" w:color="auto" w:fill="FFFFFF" w:themeFill="background1"/>
            <w:vAlign w:val="center"/>
          </w:tcPr>
          <w:p w14:paraId="302A7D2E">
            <w:pPr>
              <w:spacing w:line="240" w:lineRule="exact"/>
              <w:rPr>
                <w:rFonts w:hint="eastAsia" w:ascii="仿宋_GB2312" w:hAnsi="仿宋_GB2312" w:cs="仿宋_GB2312"/>
                <w:sz w:val="21"/>
                <w:szCs w:val="21"/>
              </w:rPr>
            </w:pPr>
            <w:r>
              <w:rPr>
                <w:rFonts w:hint="eastAsia" w:ascii="仿宋_GB2312" w:hAnsi="仿宋_GB2312" w:cs="仿宋_GB2312"/>
                <w:sz w:val="21"/>
                <w:szCs w:val="21"/>
              </w:rPr>
              <w:t>1.教学形式：混合式授课；</w:t>
            </w:r>
          </w:p>
          <w:p w14:paraId="69112453">
            <w:pPr>
              <w:spacing w:line="240" w:lineRule="exact"/>
              <w:rPr>
                <w:rFonts w:hint="eastAsia" w:ascii="仿宋_GB2312" w:hAnsi="仿宋_GB2312" w:cs="仿宋_GB2312"/>
                <w:sz w:val="21"/>
                <w:szCs w:val="21"/>
              </w:rPr>
            </w:pPr>
            <w:r>
              <w:rPr>
                <w:rFonts w:hint="eastAsia" w:ascii="仿宋_GB2312" w:hAnsi="仿宋_GB2312" w:cs="仿宋_GB2312"/>
                <w:sz w:val="21"/>
                <w:szCs w:val="21"/>
              </w:rPr>
              <w:t>2.教室要求：多媒体教室；</w:t>
            </w:r>
          </w:p>
          <w:p w14:paraId="51AB8374">
            <w:pPr>
              <w:spacing w:line="240" w:lineRule="exact"/>
              <w:rPr>
                <w:rFonts w:hint="eastAsia" w:ascii="仿宋_GB2312" w:hAnsi="仿宋_GB2312" w:cs="仿宋_GB2312"/>
                <w:b/>
                <w:bCs/>
                <w:sz w:val="21"/>
                <w:szCs w:val="21"/>
              </w:rPr>
            </w:pPr>
            <w:r>
              <w:rPr>
                <w:rFonts w:hint="eastAsia" w:ascii="仿宋_GB2312" w:hAnsi="仿宋_GB2312" w:cs="仿宋_GB2312"/>
                <w:sz w:val="21"/>
                <w:szCs w:val="21"/>
              </w:rPr>
              <w:t>3.考核要求：平时考勤、课堂表现50%，期末考试50%。</w:t>
            </w:r>
          </w:p>
        </w:tc>
      </w:tr>
      <w:tr w14:paraId="6E4F6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1CEB0A2">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3</w:t>
            </w:r>
          </w:p>
        </w:tc>
        <w:tc>
          <w:tcPr>
            <w:tcW w:w="750" w:type="pct"/>
            <w:shd w:val="clear" w:color="auto" w:fill="FFFFFF" w:themeFill="background1"/>
            <w:vAlign w:val="center"/>
          </w:tcPr>
          <w:p w14:paraId="215B26F2">
            <w:pPr>
              <w:pStyle w:val="25"/>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形势与政策</w:t>
            </w:r>
          </w:p>
        </w:tc>
        <w:tc>
          <w:tcPr>
            <w:tcW w:w="1452" w:type="pct"/>
            <w:shd w:val="clear" w:color="auto" w:fill="FFFFFF" w:themeFill="background1"/>
            <w:vAlign w:val="center"/>
          </w:tcPr>
          <w:p w14:paraId="40F1E190">
            <w:pPr>
              <w:pStyle w:val="25"/>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76" w:type="pct"/>
            <w:shd w:val="clear" w:color="auto" w:fill="FFFFFF" w:themeFill="background1"/>
            <w:vAlign w:val="center"/>
          </w:tcPr>
          <w:p w14:paraId="1A672E60">
            <w:pPr>
              <w:pStyle w:val="25"/>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18" w:type="pct"/>
            <w:shd w:val="clear" w:color="auto" w:fill="FFFFFF" w:themeFill="background1"/>
            <w:vAlign w:val="center"/>
          </w:tcPr>
          <w:p w14:paraId="036AE348">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369E02CB">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66DE0414">
            <w:pPr>
              <w:pStyle w:val="25"/>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14:paraId="3889C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73EC916">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4</w:t>
            </w:r>
          </w:p>
        </w:tc>
        <w:tc>
          <w:tcPr>
            <w:tcW w:w="750" w:type="pct"/>
            <w:shd w:val="clear" w:color="auto" w:fill="FFFFFF" w:themeFill="background1"/>
            <w:vAlign w:val="center"/>
          </w:tcPr>
          <w:p w14:paraId="3EB535C5">
            <w:pPr>
              <w:pStyle w:val="25"/>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思想道德</w:t>
            </w:r>
          </w:p>
          <w:p w14:paraId="48DCAC3E">
            <w:pPr>
              <w:pStyle w:val="25"/>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与法治</w:t>
            </w:r>
          </w:p>
        </w:tc>
        <w:tc>
          <w:tcPr>
            <w:tcW w:w="1452" w:type="pct"/>
            <w:shd w:val="clear" w:color="auto" w:fill="FFFFFF" w:themeFill="background1"/>
            <w:vAlign w:val="center"/>
          </w:tcPr>
          <w:p w14:paraId="54C8B305">
            <w:pPr>
              <w:pStyle w:val="25"/>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76" w:type="pct"/>
            <w:shd w:val="clear" w:color="auto" w:fill="FFFFFF" w:themeFill="background1"/>
            <w:vAlign w:val="center"/>
          </w:tcPr>
          <w:p w14:paraId="3288A142">
            <w:pPr>
              <w:pStyle w:val="25"/>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领悟人生真谛，把握人生方向，追求远大理想，坚定崇高信念，继承优良传统，弘扬中国精神，明确价值要求，践行价值准则，遵守道德规范，锤炼道德品格，学习法治思想，提升法治素养。</w:t>
            </w:r>
          </w:p>
        </w:tc>
        <w:tc>
          <w:tcPr>
            <w:tcW w:w="1118" w:type="pct"/>
            <w:shd w:val="clear" w:color="auto" w:fill="FFFFFF" w:themeFill="background1"/>
            <w:vAlign w:val="center"/>
          </w:tcPr>
          <w:p w14:paraId="3E9F1DAB">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794207E7">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75362080">
            <w:pPr>
              <w:pStyle w:val="25"/>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14:paraId="322BE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93627DD">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5</w:t>
            </w:r>
          </w:p>
        </w:tc>
        <w:tc>
          <w:tcPr>
            <w:tcW w:w="750" w:type="pct"/>
            <w:shd w:val="clear" w:color="auto" w:fill="FFFFFF" w:themeFill="background1"/>
            <w:vAlign w:val="center"/>
          </w:tcPr>
          <w:p w14:paraId="4DA419C2">
            <w:pPr>
              <w:pStyle w:val="25"/>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国家安全教育</w:t>
            </w:r>
          </w:p>
        </w:tc>
        <w:tc>
          <w:tcPr>
            <w:tcW w:w="1452" w:type="pct"/>
            <w:shd w:val="clear" w:color="auto" w:fill="FFFFFF" w:themeFill="background1"/>
            <w:vAlign w:val="center"/>
          </w:tcPr>
          <w:p w14:paraId="2B7D0477">
            <w:pPr>
              <w:pStyle w:val="25"/>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76" w:type="pct"/>
            <w:shd w:val="clear" w:color="auto" w:fill="FFFFFF" w:themeFill="background1"/>
            <w:vAlign w:val="center"/>
          </w:tcPr>
          <w:p w14:paraId="76210CAA">
            <w:pPr>
              <w:pStyle w:val="25"/>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18" w:type="pct"/>
            <w:shd w:val="clear" w:color="auto" w:fill="FFFFFF" w:themeFill="background1"/>
            <w:vAlign w:val="center"/>
          </w:tcPr>
          <w:p w14:paraId="6CEFC1E0">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44EDB2C6">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6DF02E45">
            <w:pPr>
              <w:pStyle w:val="25"/>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3.考核要求：平时考勤40%，课堂表现30%，实践成果30%。</w:t>
            </w:r>
          </w:p>
        </w:tc>
      </w:tr>
      <w:tr w14:paraId="068DD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5A2939E3">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6</w:t>
            </w:r>
          </w:p>
        </w:tc>
        <w:tc>
          <w:tcPr>
            <w:tcW w:w="750" w:type="pct"/>
            <w:shd w:val="clear" w:color="auto" w:fill="FFFFFF" w:themeFill="background1"/>
            <w:vAlign w:val="center"/>
          </w:tcPr>
          <w:p w14:paraId="7A9E8E21">
            <w:pPr>
              <w:pStyle w:val="25"/>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毛泽东思想和中国特色社会主义理论体系概论</w:t>
            </w:r>
          </w:p>
        </w:tc>
        <w:tc>
          <w:tcPr>
            <w:tcW w:w="1452" w:type="pct"/>
            <w:shd w:val="clear" w:color="auto" w:fill="FFFFFF" w:themeFill="background1"/>
            <w:vAlign w:val="center"/>
          </w:tcPr>
          <w:p w14:paraId="2FBF91EF">
            <w:pPr>
              <w:pStyle w:val="25"/>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76" w:type="pct"/>
            <w:shd w:val="clear" w:color="auto" w:fill="FFFFFF" w:themeFill="background1"/>
            <w:vAlign w:val="center"/>
          </w:tcPr>
          <w:p w14:paraId="634E40BC">
            <w:pPr>
              <w:pStyle w:val="25"/>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18" w:type="pct"/>
            <w:shd w:val="clear" w:color="auto" w:fill="FFFFFF" w:themeFill="background1"/>
            <w:vAlign w:val="center"/>
          </w:tcPr>
          <w:p w14:paraId="4C164E01">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0EBB50D0">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4317E3E0">
            <w:pPr>
              <w:pStyle w:val="25"/>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14:paraId="3B736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0A93FC05">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7</w:t>
            </w:r>
          </w:p>
        </w:tc>
        <w:tc>
          <w:tcPr>
            <w:tcW w:w="750" w:type="pct"/>
            <w:shd w:val="clear" w:color="auto" w:fill="FFFFFF" w:themeFill="background1"/>
            <w:vAlign w:val="center"/>
          </w:tcPr>
          <w:p w14:paraId="6A380895">
            <w:pPr>
              <w:pStyle w:val="25"/>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习近平新时代中国特色社会主义思想概论</w:t>
            </w:r>
          </w:p>
        </w:tc>
        <w:tc>
          <w:tcPr>
            <w:tcW w:w="1452" w:type="pct"/>
            <w:shd w:val="clear" w:color="auto" w:fill="FFFFFF" w:themeFill="background1"/>
            <w:vAlign w:val="center"/>
          </w:tcPr>
          <w:p w14:paraId="02AE21E3">
            <w:pPr>
              <w:pStyle w:val="25"/>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76" w:type="pct"/>
            <w:shd w:val="clear" w:color="auto" w:fill="FFFFFF" w:themeFill="background1"/>
            <w:vAlign w:val="center"/>
          </w:tcPr>
          <w:p w14:paraId="6D56A833">
            <w:pPr>
              <w:pStyle w:val="25"/>
              <w:spacing w:before="40" w:line="240" w:lineRule="exact"/>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18" w:type="pct"/>
            <w:shd w:val="clear" w:color="auto" w:fill="FFFFFF" w:themeFill="background1"/>
            <w:vAlign w:val="center"/>
          </w:tcPr>
          <w:p w14:paraId="307FA936">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2C8B50C3">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77A62200">
            <w:pPr>
              <w:pStyle w:val="25"/>
              <w:spacing w:before="40" w:line="240" w:lineRule="exact"/>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14:paraId="53917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5438848D">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8</w:t>
            </w:r>
          </w:p>
        </w:tc>
        <w:tc>
          <w:tcPr>
            <w:tcW w:w="750" w:type="pct"/>
            <w:shd w:val="clear" w:color="auto" w:fill="FFFFFF" w:themeFill="background1"/>
            <w:vAlign w:val="center"/>
          </w:tcPr>
          <w:p w14:paraId="1741E70C">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大学生职业发展与就业指导（一）-（二）</w:t>
            </w:r>
          </w:p>
        </w:tc>
        <w:tc>
          <w:tcPr>
            <w:tcW w:w="1452" w:type="pct"/>
            <w:shd w:val="clear" w:color="auto" w:fill="FFFFFF" w:themeFill="background1"/>
            <w:vAlign w:val="center"/>
          </w:tcPr>
          <w:p w14:paraId="56497852">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76" w:type="pct"/>
            <w:shd w:val="clear" w:color="auto" w:fill="FFFFFF" w:themeFill="background1"/>
            <w:vAlign w:val="center"/>
          </w:tcPr>
          <w:p w14:paraId="5B99CE22">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3685E138">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2.实践部分：职业测评、职业生涯规划书编制、求职简历及求职信定制、模拟面试训练、就业信息搜集与整理、校友访谈、职业规划大赛或求职技能大赛参赛实践。</w:t>
            </w:r>
          </w:p>
        </w:tc>
        <w:tc>
          <w:tcPr>
            <w:tcW w:w="1118" w:type="pct"/>
            <w:shd w:val="clear" w:color="auto" w:fill="FFFFFF" w:themeFill="background1"/>
            <w:vAlign w:val="center"/>
          </w:tcPr>
          <w:p w14:paraId="491DE647">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1.教学形式：混合式教学；</w:t>
            </w:r>
          </w:p>
          <w:p w14:paraId="1B180FD5">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2.教室要求：多媒体教室+机房；</w:t>
            </w:r>
          </w:p>
          <w:p w14:paraId="05241049">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3.考核形式：平时成绩 60%，期末成绩40%。</w:t>
            </w:r>
          </w:p>
        </w:tc>
      </w:tr>
      <w:tr w14:paraId="2BD40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0DF3911F">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9</w:t>
            </w:r>
          </w:p>
        </w:tc>
        <w:tc>
          <w:tcPr>
            <w:tcW w:w="750" w:type="pct"/>
            <w:shd w:val="clear" w:color="auto" w:fill="FFFFFF" w:themeFill="background1"/>
            <w:vAlign w:val="center"/>
          </w:tcPr>
          <w:p w14:paraId="5413189E">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大学生创新与创业实务（一）-（二）</w:t>
            </w:r>
          </w:p>
        </w:tc>
        <w:tc>
          <w:tcPr>
            <w:tcW w:w="1452" w:type="pct"/>
            <w:shd w:val="clear" w:color="auto" w:fill="FFFFFF" w:themeFill="background1"/>
            <w:vAlign w:val="center"/>
          </w:tcPr>
          <w:p w14:paraId="7BA454BD">
            <w:pPr>
              <w:spacing w:line="240" w:lineRule="exact"/>
              <w:rPr>
                <w:rFonts w:hint="eastAsia" w:ascii="仿宋_GB2312" w:hAnsi="仿宋_GB2312" w:cs="仿宋_GB2312"/>
                <w:sz w:val="21"/>
                <w:szCs w:val="21"/>
              </w:rPr>
            </w:pPr>
            <w:r>
              <w:rPr>
                <w:rFonts w:hint="eastAsia" w:ascii="仿宋_GB2312" w:hAnsi="仿宋_GB2312" w:cs="仿宋_GB2312"/>
                <w:sz w:val="21"/>
                <w:szCs w:val="21"/>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76" w:type="pct"/>
            <w:shd w:val="clear" w:color="auto" w:fill="FFFFFF" w:themeFill="background1"/>
            <w:vAlign w:val="center"/>
          </w:tcPr>
          <w:p w14:paraId="6A53D3B7">
            <w:pPr>
              <w:spacing w:line="240" w:lineRule="exact"/>
              <w:rPr>
                <w:rFonts w:hint="eastAsia" w:ascii="仿宋_GB2312" w:hAnsi="仿宋_GB2312" w:cs="仿宋_GB2312"/>
                <w:sz w:val="21"/>
                <w:szCs w:val="21"/>
              </w:rPr>
            </w:pPr>
            <w:r>
              <w:rPr>
                <w:rFonts w:hint="eastAsia" w:ascii="仿宋_GB2312" w:hAnsi="仿宋_GB2312" w:cs="仿宋_GB2312"/>
                <w:sz w:val="21"/>
                <w:szCs w:val="21"/>
              </w:rPr>
              <w:t>1.理论部分：创新概念，创新与创业关系、创新思维障碍及突破方法；和田十二法、精益画布、商业模式画布；创业机会识别、风险评估、资源整合、财税基础；企业开办流程与政策法规。</w:t>
            </w:r>
          </w:p>
          <w:p w14:paraId="2CEDF377">
            <w:pPr>
              <w:spacing w:line="240" w:lineRule="exact"/>
              <w:rPr>
                <w:rFonts w:hint="eastAsia" w:ascii="仿宋_GB2312" w:hAnsi="仿宋_GB2312" w:cs="仿宋_GB2312"/>
                <w:sz w:val="21"/>
                <w:szCs w:val="21"/>
              </w:rPr>
            </w:pPr>
            <w:r>
              <w:rPr>
                <w:rFonts w:hint="eastAsia" w:ascii="仿宋_GB2312" w:hAnsi="仿宋_GB2312" w:cs="仿宋_GB2312"/>
                <w:sz w:val="21"/>
                <w:szCs w:val="21"/>
              </w:rPr>
              <w:t>2.实践部分：创新思维训练游戏、创意项目画布实操；柳州螺蛳粉、新能源汽车等地方产业项目选题；路演 PPT 制作与现场答辩；参加创新创业赛事活动。</w:t>
            </w:r>
          </w:p>
        </w:tc>
        <w:tc>
          <w:tcPr>
            <w:tcW w:w="1118" w:type="pct"/>
            <w:shd w:val="clear" w:color="auto" w:fill="FFFFFF" w:themeFill="background1"/>
            <w:vAlign w:val="center"/>
          </w:tcPr>
          <w:p w14:paraId="3FA1E9DB">
            <w:pPr>
              <w:spacing w:line="240" w:lineRule="exact"/>
              <w:rPr>
                <w:rFonts w:hint="eastAsia" w:ascii="仿宋_GB2312" w:hAnsi="仿宋_GB2312" w:cs="仿宋_GB2312"/>
                <w:sz w:val="21"/>
                <w:szCs w:val="21"/>
              </w:rPr>
            </w:pPr>
            <w:r>
              <w:rPr>
                <w:rFonts w:hint="eastAsia" w:ascii="仿宋_GB2312" w:hAnsi="仿宋_GB2312" w:cs="仿宋_GB2312"/>
                <w:sz w:val="21"/>
                <w:szCs w:val="21"/>
              </w:rPr>
              <w:t>1.教学形式：混合式教学；</w:t>
            </w:r>
          </w:p>
          <w:p w14:paraId="4195574B">
            <w:pPr>
              <w:spacing w:line="240" w:lineRule="exact"/>
              <w:rPr>
                <w:rFonts w:hint="eastAsia" w:ascii="仿宋_GB2312" w:hAnsi="仿宋_GB2312" w:cs="仿宋_GB2312"/>
                <w:sz w:val="21"/>
                <w:szCs w:val="21"/>
              </w:rPr>
            </w:pPr>
            <w:r>
              <w:rPr>
                <w:rFonts w:hint="eastAsia" w:ascii="仿宋_GB2312" w:hAnsi="仿宋_GB2312" w:cs="仿宋_GB2312"/>
                <w:sz w:val="21"/>
                <w:szCs w:val="21"/>
              </w:rPr>
              <w:t>2.教室要求：多媒体教室、计算机房；</w:t>
            </w:r>
          </w:p>
          <w:p w14:paraId="19429ED5">
            <w:pPr>
              <w:spacing w:line="240" w:lineRule="exact"/>
              <w:rPr>
                <w:rFonts w:hint="eastAsia" w:ascii="仿宋_GB2312" w:hAnsi="仿宋_GB2312" w:cs="仿宋_GB2312"/>
                <w:sz w:val="21"/>
                <w:szCs w:val="21"/>
              </w:rPr>
            </w:pPr>
            <w:r>
              <w:rPr>
                <w:rFonts w:hint="eastAsia" w:ascii="仿宋_GB2312" w:hAnsi="仿宋_GB2312" w:cs="仿宋_GB2312"/>
                <w:sz w:val="21"/>
                <w:szCs w:val="21"/>
              </w:rPr>
              <w:t>3.考核形式：平时成绩60%，期末考核成绩40%</w:t>
            </w:r>
          </w:p>
        </w:tc>
      </w:tr>
      <w:tr w14:paraId="7F120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00665040">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10</w:t>
            </w:r>
          </w:p>
        </w:tc>
        <w:tc>
          <w:tcPr>
            <w:tcW w:w="750" w:type="pct"/>
            <w:shd w:val="clear" w:color="auto" w:fill="FFFFFF" w:themeFill="background1"/>
            <w:vAlign w:val="center"/>
          </w:tcPr>
          <w:p w14:paraId="702161EB">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大学生心理健康教育（一）-（二）</w:t>
            </w:r>
          </w:p>
        </w:tc>
        <w:tc>
          <w:tcPr>
            <w:tcW w:w="1452" w:type="pct"/>
            <w:shd w:val="clear" w:color="auto" w:fill="FFFFFF" w:themeFill="background1"/>
            <w:vAlign w:val="center"/>
          </w:tcPr>
          <w:p w14:paraId="4BB656D4">
            <w:pPr>
              <w:spacing w:line="240" w:lineRule="exact"/>
              <w:rPr>
                <w:rFonts w:hint="eastAsia" w:ascii="仿宋_GB2312" w:hAnsi="仿宋_GB2312" w:cs="仿宋_GB2312"/>
                <w:sz w:val="21"/>
                <w:szCs w:val="21"/>
              </w:rPr>
            </w:pPr>
          </w:p>
          <w:p w14:paraId="2D2DDECE">
            <w:pPr>
              <w:spacing w:line="240" w:lineRule="exact"/>
              <w:rPr>
                <w:rFonts w:hint="eastAsia" w:ascii="仿宋_GB2312" w:hAnsi="仿宋_GB2312" w:cs="仿宋_GB2312"/>
                <w:sz w:val="21"/>
                <w:szCs w:val="21"/>
              </w:rPr>
            </w:pPr>
            <w:r>
              <w:rPr>
                <w:rFonts w:hint="eastAsia" w:ascii="仿宋_GB2312" w:hAnsi="仿宋_GB2312" w:cs="仿宋_GB2312"/>
                <w:sz w:val="21"/>
                <w:szCs w:val="21"/>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76" w:type="pct"/>
            <w:shd w:val="clear" w:color="auto" w:fill="FFFFFF" w:themeFill="background1"/>
            <w:vAlign w:val="center"/>
          </w:tcPr>
          <w:p w14:paraId="53C94BDE">
            <w:pPr>
              <w:spacing w:line="240" w:lineRule="exact"/>
              <w:rPr>
                <w:rFonts w:hint="eastAsia" w:ascii="仿宋_GB2312" w:hAnsi="仿宋_GB2312" w:cs="仿宋_GB2312"/>
                <w:sz w:val="21"/>
                <w:szCs w:val="21"/>
              </w:rPr>
            </w:pPr>
            <w:r>
              <w:rPr>
                <w:rFonts w:hint="eastAsia" w:ascii="仿宋_GB2312" w:hAnsi="仿宋_GB2312" w:cs="仿宋_GB2312"/>
                <w:sz w:val="21"/>
                <w:szCs w:val="21"/>
              </w:rPr>
              <w:t>1.理论部分</w:t>
            </w:r>
          </w:p>
          <w:p w14:paraId="6C7064FA">
            <w:pPr>
              <w:spacing w:line="240" w:lineRule="exact"/>
              <w:rPr>
                <w:rFonts w:hint="eastAsia" w:ascii="仿宋_GB2312" w:hAnsi="仿宋_GB2312" w:cs="仿宋_GB2312"/>
                <w:sz w:val="21"/>
                <w:szCs w:val="21"/>
              </w:rPr>
            </w:pPr>
            <w:r>
              <w:rPr>
                <w:rFonts w:hint="eastAsia" w:ascii="仿宋_GB2312" w:hAnsi="仿宋_GB2312" w:cs="仿宋_GB2312"/>
                <w:sz w:val="21"/>
                <w:szCs w:val="21"/>
              </w:rPr>
              <w:t>理论部分包含心理健康基础知识、心理咨询相关知识、大学适应与学习心理、自我意识与心理调适、压力管理与挫折应对、情绪特点、影响及不良情绪调适；恋爱与性心理，以及生命价值探索。</w:t>
            </w:r>
          </w:p>
          <w:p w14:paraId="2EDEC927">
            <w:pPr>
              <w:spacing w:line="240" w:lineRule="exact"/>
              <w:rPr>
                <w:rFonts w:hint="eastAsia" w:ascii="仿宋_GB2312" w:hAnsi="仿宋_GB2312" w:cs="仿宋_GB2312"/>
                <w:sz w:val="21"/>
                <w:szCs w:val="21"/>
              </w:rPr>
            </w:pPr>
            <w:r>
              <w:rPr>
                <w:rFonts w:hint="eastAsia" w:ascii="仿宋_GB2312" w:hAnsi="仿宋_GB2312" w:cs="仿宋_GB2312"/>
                <w:sz w:val="21"/>
                <w:szCs w:val="21"/>
              </w:rPr>
              <w:t>2.实践部分</w:t>
            </w:r>
          </w:p>
          <w:p w14:paraId="33D79A3C">
            <w:pPr>
              <w:spacing w:line="240" w:lineRule="exact"/>
              <w:rPr>
                <w:rFonts w:hint="eastAsia" w:ascii="仿宋_GB2312" w:hAnsi="仿宋_GB2312" w:cs="仿宋_GB2312"/>
                <w:sz w:val="21"/>
                <w:szCs w:val="21"/>
              </w:rPr>
            </w:pPr>
            <w:r>
              <w:rPr>
                <w:rFonts w:hint="eastAsia" w:ascii="仿宋_GB2312" w:hAnsi="仿宋_GB2312" w:cs="仿宋_GB2312"/>
                <w:sz w:val="21"/>
                <w:szCs w:val="21"/>
              </w:rPr>
              <w:t>情绪记录与管理技巧训练、大学适应情景模拟与问题解决演练；</w:t>
            </w:r>
          </w:p>
          <w:p w14:paraId="7144CB0F">
            <w:pPr>
              <w:spacing w:line="240" w:lineRule="exact"/>
              <w:rPr>
                <w:rFonts w:hint="eastAsia" w:ascii="仿宋_GB2312" w:hAnsi="仿宋_GB2312" w:cs="仿宋_GB2312"/>
                <w:sz w:val="21"/>
                <w:szCs w:val="21"/>
              </w:rPr>
            </w:pPr>
            <w:r>
              <w:rPr>
                <w:rFonts w:hint="eastAsia" w:ascii="仿宋_GB2312" w:hAnsi="仿宋_GB2312" w:cs="仿宋_GB2312"/>
                <w:sz w:val="21"/>
                <w:szCs w:val="21"/>
              </w:rPr>
              <w:t>小组互助交流与心理支持实践活动。</w:t>
            </w:r>
          </w:p>
          <w:p w14:paraId="772EE16D">
            <w:pPr>
              <w:spacing w:line="240" w:lineRule="exact"/>
              <w:rPr>
                <w:rFonts w:hint="eastAsia" w:ascii="仿宋_GB2312" w:hAnsi="仿宋_GB2312" w:cs="仿宋_GB2312"/>
                <w:sz w:val="21"/>
                <w:szCs w:val="21"/>
              </w:rPr>
            </w:pPr>
          </w:p>
        </w:tc>
        <w:tc>
          <w:tcPr>
            <w:tcW w:w="1118" w:type="pct"/>
            <w:shd w:val="clear" w:color="auto" w:fill="FFFFFF" w:themeFill="background1"/>
            <w:vAlign w:val="center"/>
          </w:tcPr>
          <w:p w14:paraId="5C8B10DA">
            <w:pPr>
              <w:spacing w:line="240" w:lineRule="exact"/>
              <w:rPr>
                <w:rFonts w:hint="eastAsia" w:ascii="仿宋_GB2312" w:hAnsi="仿宋_GB2312" w:cs="仿宋_GB2312"/>
                <w:sz w:val="21"/>
                <w:szCs w:val="21"/>
              </w:rPr>
            </w:pPr>
            <w:r>
              <w:rPr>
                <w:rFonts w:hint="eastAsia" w:ascii="仿宋_GB2312" w:hAnsi="仿宋_GB2312" w:cs="仿宋_GB2312"/>
                <w:sz w:val="21"/>
                <w:szCs w:val="21"/>
              </w:rPr>
              <w:t>1.教学形式：混合式教学；</w:t>
            </w:r>
          </w:p>
          <w:p w14:paraId="5E125795">
            <w:pPr>
              <w:spacing w:line="240" w:lineRule="exact"/>
              <w:rPr>
                <w:rFonts w:hint="eastAsia" w:ascii="仿宋_GB2312" w:hAnsi="仿宋_GB2312" w:cs="仿宋_GB2312"/>
                <w:sz w:val="21"/>
                <w:szCs w:val="21"/>
              </w:rPr>
            </w:pPr>
            <w:r>
              <w:rPr>
                <w:rFonts w:hint="eastAsia" w:ascii="仿宋_GB2312" w:hAnsi="仿宋_GB2312" w:cs="仿宋_GB2312"/>
                <w:sz w:val="21"/>
                <w:szCs w:val="21"/>
              </w:rPr>
              <w:t>2.教室要求：多媒体教室；</w:t>
            </w:r>
          </w:p>
          <w:p w14:paraId="00B6C78C">
            <w:pPr>
              <w:spacing w:line="240" w:lineRule="exact"/>
              <w:rPr>
                <w:rFonts w:hint="eastAsia" w:ascii="仿宋_GB2312" w:hAnsi="仿宋_GB2312" w:cs="仿宋_GB2312"/>
                <w:sz w:val="21"/>
                <w:szCs w:val="21"/>
              </w:rPr>
            </w:pPr>
            <w:r>
              <w:rPr>
                <w:rFonts w:hint="eastAsia" w:ascii="仿宋_GB2312" w:hAnsi="仿宋_GB2312" w:cs="仿宋_GB2312"/>
                <w:sz w:val="21"/>
                <w:szCs w:val="21"/>
              </w:rPr>
              <w:t>3.考核形式：平时成绩 60%，期末成绩40%。</w:t>
            </w:r>
          </w:p>
        </w:tc>
      </w:tr>
      <w:tr w14:paraId="7D552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18593AB">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11</w:t>
            </w:r>
          </w:p>
        </w:tc>
        <w:tc>
          <w:tcPr>
            <w:tcW w:w="750" w:type="pct"/>
            <w:shd w:val="clear" w:color="auto" w:fill="FFFFFF" w:themeFill="background1"/>
            <w:vAlign w:val="center"/>
          </w:tcPr>
          <w:p w14:paraId="2C7F002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大学英语（一）-（二）</w:t>
            </w:r>
          </w:p>
        </w:tc>
        <w:tc>
          <w:tcPr>
            <w:tcW w:w="1452" w:type="pct"/>
            <w:shd w:val="clear" w:color="auto" w:fill="FFFFFF" w:themeFill="background1"/>
            <w:vAlign w:val="center"/>
          </w:tcPr>
          <w:p w14:paraId="1F34D951">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sz w:val="21"/>
                <w:szCs w:val="21"/>
              </w:rPr>
              <w:t>夯实学生英语语言能力，</w:t>
            </w:r>
            <w:r>
              <w:rPr>
                <w:rFonts w:hint="eastAsia" w:ascii="仿宋_GB2312" w:hAnsi="仿宋_GB2312" w:cs="仿宋_GB2312"/>
                <w:color w:val="000000"/>
                <w:kern w:val="0"/>
                <w:sz w:val="21"/>
                <w:szCs w:val="21"/>
                <w:lang w:bidi="ar"/>
              </w:rPr>
              <w:t>促进学生英语学科核心素养的发展，培养具有中国情怀、国际视野，能够在日常生活和职场中用英语进行有效沟通的高素质技术技能人才</w:t>
            </w:r>
          </w:p>
          <w:p w14:paraId="4981BE69">
            <w:pPr>
              <w:widowControl/>
              <w:spacing w:line="300" w:lineRule="exact"/>
              <w:textAlignment w:val="center"/>
              <w:rPr>
                <w:rFonts w:hint="eastAsia" w:ascii="仿宋_GB2312" w:hAnsi="仿宋_GB2312" w:cs="仿宋_GB2312"/>
                <w:color w:val="000000"/>
                <w:kern w:val="0"/>
                <w:sz w:val="21"/>
                <w:szCs w:val="21"/>
                <w:lang w:bidi="ar"/>
              </w:rPr>
            </w:pPr>
          </w:p>
        </w:tc>
        <w:tc>
          <w:tcPr>
            <w:tcW w:w="1276" w:type="pct"/>
            <w:shd w:val="clear" w:color="auto" w:fill="FFFFFF" w:themeFill="background1"/>
            <w:vAlign w:val="center"/>
          </w:tcPr>
          <w:p w14:paraId="11728EA6">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日常校园生活及职场岗位典型工作内容和场景等有关的英语语篇及素材</w:t>
            </w:r>
          </w:p>
        </w:tc>
        <w:tc>
          <w:tcPr>
            <w:tcW w:w="1118" w:type="pct"/>
            <w:shd w:val="clear" w:color="auto" w:fill="FFFFFF" w:themeFill="background1"/>
            <w:vAlign w:val="center"/>
          </w:tcPr>
          <w:p w14:paraId="72D73B3C">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1.教学形式：混合式教学法；</w:t>
            </w:r>
          </w:p>
          <w:p w14:paraId="46087132">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4CEB6381">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3.考核形式：平时考核（在线统计）50%，口语实训20%，期末测试成绩30%</w:t>
            </w:r>
          </w:p>
        </w:tc>
      </w:tr>
      <w:tr w14:paraId="44B46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77751D8">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12</w:t>
            </w:r>
          </w:p>
        </w:tc>
        <w:tc>
          <w:tcPr>
            <w:tcW w:w="750" w:type="pct"/>
            <w:shd w:val="clear" w:color="auto" w:fill="FFFFFF" w:themeFill="background1"/>
            <w:vAlign w:val="center"/>
          </w:tcPr>
          <w:p w14:paraId="478BB8A4">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大学体育（一）、大学体育（二）</w:t>
            </w:r>
          </w:p>
        </w:tc>
        <w:tc>
          <w:tcPr>
            <w:tcW w:w="1452" w:type="pct"/>
            <w:shd w:val="clear" w:color="auto" w:fill="FFFFFF" w:themeFill="background1"/>
            <w:vAlign w:val="center"/>
          </w:tcPr>
          <w:p w14:paraId="56373801">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本课程是以学生身体练习为主要手段，通过合理的体育教学和科学的体育锻炼，使学生达到增强体质、促进身心健康和提高体育文化素养为主要目标的课程。</w:t>
            </w:r>
          </w:p>
        </w:tc>
        <w:tc>
          <w:tcPr>
            <w:tcW w:w="1276" w:type="pct"/>
            <w:shd w:val="clear" w:color="auto" w:fill="FFFFFF" w:themeFill="background1"/>
            <w:vAlign w:val="center"/>
          </w:tcPr>
          <w:p w14:paraId="1F6C62B2">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以健康理论为基础，以篮球、排球、足球、乒乓球、羽毛球、网球、太极拳、体育舞蹈、健美操、田径（健身跑）、瑜伽、民族传统体育、飞盘等13项技能学习及身体素质锻炼为主体，以课外体育活动为补充。</w:t>
            </w:r>
          </w:p>
        </w:tc>
        <w:tc>
          <w:tcPr>
            <w:tcW w:w="1118" w:type="pct"/>
            <w:shd w:val="clear" w:color="auto" w:fill="FFFFFF" w:themeFill="background1"/>
            <w:vAlign w:val="center"/>
          </w:tcPr>
          <w:p w14:paraId="1C130276">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1.教学形式：混合式授课；</w:t>
            </w:r>
          </w:p>
          <w:p w14:paraId="20521A66">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2.教室要求：运动场馆；</w:t>
            </w:r>
          </w:p>
          <w:p w14:paraId="08CB7102">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3.考核形式：</w:t>
            </w:r>
          </w:p>
          <w:p w14:paraId="7FBB04CF">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平时成绩40%，期末成绩60%（技术技能30%，体育健康测试30%）。</w:t>
            </w:r>
          </w:p>
        </w:tc>
      </w:tr>
      <w:tr w14:paraId="1977E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576EFB19">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13</w:t>
            </w:r>
          </w:p>
        </w:tc>
        <w:tc>
          <w:tcPr>
            <w:tcW w:w="750" w:type="pct"/>
            <w:shd w:val="clear" w:color="auto" w:fill="FFFFFF" w:themeFill="background1"/>
            <w:vAlign w:val="center"/>
          </w:tcPr>
          <w:p w14:paraId="57A3C6A5">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大学体育（三）</w:t>
            </w:r>
          </w:p>
        </w:tc>
        <w:tc>
          <w:tcPr>
            <w:tcW w:w="1452" w:type="pct"/>
            <w:shd w:val="clear" w:color="auto" w:fill="FFFFFF" w:themeFill="background1"/>
            <w:vAlign w:val="center"/>
          </w:tcPr>
          <w:p w14:paraId="41089C9B">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76" w:type="pct"/>
            <w:shd w:val="clear" w:color="auto" w:fill="FFFFFF" w:themeFill="background1"/>
            <w:vAlign w:val="center"/>
          </w:tcPr>
          <w:p w14:paraId="026CB909">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以弹跳、速度、柔韧、耐力、力量等身体素质锻炼及立定跳远、引体向上（男）/仰卧起坐（女）、50米、1000米（男）/800米（女）等体质测试为主体，以课外体育活动为补充。</w:t>
            </w:r>
          </w:p>
        </w:tc>
        <w:tc>
          <w:tcPr>
            <w:tcW w:w="1118" w:type="pct"/>
            <w:shd w:val="clear" w:color="auto" w:fill="FFFFFF" w:themeFill="background1"/>
            <w:vAlign w:val="center"/>
          </w:tcPr>
          <w:p w14:paraId="20032FC4">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1.教学形式：混合式授课；</w:t>
            </w:r>
          </w:p>
          <w:p w14:paraId="354C2D1A">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2.教室要求：运动场馆；</w:t>
            </w:r>
          </w:p>
          <w:p w14:paraId="466B0015">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3.考核形式：</w:t>
            </w:r>
          </w:p>
          <w:p w14:paraId="11EF03F7">
            <w:pPr>
              <w:widowControl/>
              <w:spacing w:line="300" w:lineRule="exact"/>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平时成绩50%，期末成绩50%（体质测试）。</w:t>
            </w:r>
          </w:p>
        </w:tc>
      </w:tr>
      <w:tr w14:paraId="1967F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281F8B89">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14</w:t>
            </w:r>
          </w:p>
        </w:tc>
        <w:tc>
          <w:tcPr>
            <w:tcW w:w="750" w:type="pct"/>
            <w:shd w:val="clear" w:color="auto" w:fill="FFFFFF" w:themeFill="background1"/>
            <w:vAlign w:val="center"/>
          </w:tcPr>
          <w:p w14:paraId="5D38C51C">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通用礼仪</w:t>
            </w:r>
          </w:p>
        </w:tc>
        <w:tc>
          <w:tcPr>
            <w:tcW w:w="1452" w:type="pct"/>
            <w:shd w:val="clear" w:color="auto" w:fill="FFFFFF" w:themeFill="background1"/>
            <w:vAlign w:val="center"/>
          </w:tcPr>
          <w:p w14:paraId="65EEA1CE">
            <w:pPr>
              <w:snapToGrid w:val="0"/>
              <w:rPr>
                <w:rFonts w:hint="eastAsia" w:ascii="仿宋_GB2312" w:hAnsi="仿宋_GB2312" w:cs="仿宋_GB2312"/>
                <w:sz w:val="21"/>
                <w:szCs w:val="21"/>
              </w:rPr>
            </w:pPr>
            <w:r>
              <w:rPr>
                <w:rFonts w:hint="eastAsia" w:ascii="仿宋_GB2312" w:hAnsi="仿宋_GB2312" w:cs="仿宋_GB2312"/>
                <w:sz w:val="21"/>
                <w:szCs w:val="21"/>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76" w:type="pct"/>
            <w:shd w:val="clear" w:color="auto" w:fill="FFFFFF" w:themeFill="background1"/>
            <w:vAlign w:val="center"/>
          </w:tcPr>
          <w:p w14:paraId="0EC2457D">
            <w:pPr>
              <w:pStyle w:val="34"/>
              <w:adjustRightInd w:val="0"/>
              <w:snapToGrid w:val="0"/>
              <w:ind w:firstLine="0" w:firstLineChars="0"/>
              <w:rPr>
                <w:rFonts w:hint="eastAsia" w:ascii="仿宋_GB2312" w:hAnsi="仿宋_GB2312" w:eastAsia="仿宋_GB2312" w:cs="仿宋_GB2312"/>
                <w:szCs w:val="21"/>
              </w:rPr>
            </w:pPr>
            <w:r>
              <w:rPr>
                <w:rFonts w:hint="eastAsia" w:ascii="仿宋_GB2312" w:hAnsi="仿宋_GB2312" w:eastAsia="仿宋_GB2312" w:cs="仿宋_GB2312"/>
                <w:szCs w:val="21"/>
              </w:rPr>
              <w:t>课程内容由七个单元组成：礼仪概述、仪态礼仪、仪容礼仪、服饰礼仪、工作交往礼仪、聚会礼仪、语言礼仪。</w:t>
            </w:r>
          </w:p>
        </w:tc>
        <w:tc>
          <w:tcPr>
            <w:tcW w:w="1118" w:type="pct"/>
            <w:shd w:val="clear" w:color="auto" w:fill="FFFFFF" w:themeFill="background1"/>
            <w:vAlign w:val="center"/>
          </w:tcPr>
          <w:p w14:paraId="4DF0843B">
            <w:pPr>
              <w:pStyle w:val="34"/>
              <w:adjustRightInd w:val="0"/>
              <w:snapToGrid w:val="0"/>
              <w:ind w:firstLine="0" w:firstLineChars="0"/>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1.教学形式：混合式教学；</w:t>
            </w:r>
          </w:p>
          <w:p w14:paraId="1F0DB1A3">
            <w:pPr>
              <w:pStyle w:val="34"/>
              <w:adjustRightInd w:val="0"/>
              <w:snapToGrid w:val="0"/>
              <w:ind w:firstLine="0" w:firstLineChars="0"/>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14:paraId="6B648AC3">
            <w:pPr>
              <w:pStyle w:val="34"/>
              <w:adjustRightInd w:val="0"/>
              <w:snapToGrid w:val="0"/>
              <w:ind w:firstLine="0" w:firstLineChars="0"/>
              <w:rPr>
                <w:rFonts w:hint="eastAsia" w:ascii="仿宋_GB2312" w:hAnsi="仿宋_GB2312" w:eastAsia="仿宋_GB2312" w:cs="仿宋_GB2312"/>
                <w:szCs w:val="21"/>
              </w:rPr>
            </w:pPr>
            <w:r>
              <w:rPr>
                <w:rFonts w:hint="eastAsia" w:ascii="仿宋_GB2312" w:hAnsi="仿宋_GB2312" w:eastAsia="仿宋_GB2312" w:cs="仿宋_GB2312"/>
                <w:szCs w:val="21"/>
              </w:rPr>
              <w:t>3.考核形式：过程性考核100%。</w:t>
            </w:r>
          </w:p>
          <w:p w14:paraId="0B2C3ECC">
            <w:pPr>
              <w:pStyle w:val="34"/>
              <w:adjustRightInd w:val="0"/>
              <w:snapToGrid w:val="0"/>
              <w:ind w:firstLineChars="0"/>
              <w:rPr>
                <w:rFonts w:hint="eastAsia" w:ascii="仿宋_GB2312" w:hAnsi="仿宋_GB2312" w:eastAsia="仿宋_GB2312" w:cs="仿宋_GB2312"/>
                <w:szCs w:val="21"/>
              </w:rPr>
            </w:pPr>
          </w:p>
          <w:p w14:paraId="3B71D793">
            <w:pPr>
              <w:pStyle w:val="34"/>
              <w:adjustRightInd w:val="0"/>
              <w:snapToGrid w:val="0"/>
              <w:ind w:firstLineChars="0"/>
              <w:rPr>
                <w:rFonts w:hint="eastAsia" w:ascii="仿宋_GB2312" w:hAnsi="仿宋_GB2312" w:eastAsia="仿宋_GB2312" w:cs="仿宋_GB2312"/>
                <w:szCs w:val="21"/>
              </w:rPr>
            </w:pPr>
          </w:p>
        </w:tc>
      </w:tr>
      <w:tr w14:paraId="687B2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4675227">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15</w:t>
            </w:r>
          </w:p>
        </w:tc>
        <w:tc>
          <w:tcPr>
            <w:tcW w:w="750" w:type="pct"/>
            <w:shd w:val="clear" w:color="auto" w:fill="FFFFFF" w:themeFill="background1"/>
            <w:vAlign w:val="center"/>
          </w:tcPr>
          <w:p w14:paraId="4AC785F9">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sz w:val="21"/>
                <w:szCs w:val="21"/>
              </w:rPr>
              <w:t>中国优秀传统文化</w:t>
            </w:r>
          </w:p>
        </w:tc>
        <w:tc>
          <w:tcPr>
            <w:tcW w:w="1452" w:type="pct"/>
            <w:shd w:val="clear" w:color="auto" w:fill="FFFFFF" w:themeFill="background1"/>
            <w:vAlign w:val="center"/>
          </w:tcPr>
          <w:p w14:paraId="636B7932">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76" w:type="pct"/>
            <w:shd w:val="clear" w:color="auto" w:fill="FFFFFF" w:themeFill="background1"/>
            <w:vAlign w:val="center"/>
          </w:tcPr>
          <w:p w14:paraId="2D1567E7">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1.知识学习：传统文化基本精神、古文学、节气文化、食文化等模块；</w:t>
            </w:r>
          </w:p>
          <w:p w14:paraId="293FE29C">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p>
          <w:p w14:paraId="12E53E69">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地方传统调查及分享；</w:t>
            </w:r>
          </w:p>
          <w:p w14:paraId="7F97FD69">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3.思政元素：爱国、正直、善良、自省、自信、立志</w:t>
            </w:r>
          </w:p>
        </w:tc>
        <w:tc>
          <w:tcPr>
            <w:tcW w:w="1118" w:type="pct"/>
            <w:shd w:val="clear" w:color="auto" w:fill="FFFFFF" w:themeFill="background1"/>
            <w:vAlign w:val="center"/>
          </w:tcPr>
          <w:p w14:paraId="04E198FD">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5DB6CE7E">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491C9489">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3.考核形式：过程性考核100%。</w:t>
            </w:r>
          </w:p>
        </w:tc>
      </w:tr>
      <w:tr w14:paraId="7E2FF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56A0EBE1">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16</w:t>
            </w:r>
          </w:p>
        </w:tc>
        <w:tc>
          <w:tcPr>
            <w:tcW w:w="750" w:type="pct"/>
            <w:shd w:val="clear" w:color="auto" w:fill="FFFFFF" w:themeFill="background1"/>
            <w:vAlign w:val="center"/>
          </w:tcPr>
          <w:p w14:paraId="7685F392">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应用文写作</w:t>
            </w:r>
          </w:p>
        </w:tc>
        <w:tc>
          <w:tcPr>
            <w:tcW w:w="1452" w:type="pct"/>
            <w:shd w:val="clear" w:color="auto" w:fill="FFFFFF" w:themeFill="background1"/>
            <w:vAlign w:val="center"/>
          </w:tcPr>
          <w:p w14:paraId="0BDE2A45">
            <w:pPr>
              <w:spacing w:line="240" w:lineRule="exact"/>
              <w:rPr>
                <w:rFonts w:hint="eastAsia" w:ascii="仿宋_GB2312" w:hAnsi="仿宋_GB2312" w:cs="仿宋_GB2312"/>
                <w:sz w:val="21"/>
                <w:szCs w:val="21"/>
              </w:rPr>
            </w:pPr>
            <w:r>
              <w:rPr>
                <w:rFonts w:hint="eastAsia" w:ascii="仿宋_GB2312" w:hAnsi="仿宋_GB2312" w:cs="仿宋_GB2312"/>
                <w:sz w:val="21"/>
                <w:szCs w:val="21"/>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76" w:type="pct"/>
            <w:shd w:val="clear" w:color="auto" w:fill="FFFFFF" w:themeFill="background1"/>
            <w:vAlign w:val="center"/>
          </w:tcPr>
          <w:p w14:paraId="650840DA">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1.知识学习：条据、公务文书、事务文书三大模块；</w:t>
            </w:r>
          </w:p>
          <w:p w14:paraId="08ACD659">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p>
          <w:p w14:paraId="69A7BE11">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撰写并分享中华经典诵读策划书及活动总结；</w:t>
            </w:r>
          </w:p>
          <w:p w14:paraId="633372AE">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3.思政元素：合作、协作、严谨、规范。</w:t>
            </w:r>
          </w:p>
        </w:tc>
        <w:tc>
          <w:tcPr>
            <w:tcW w:w="1118" w:type="pct"/>
            <w:shd w:val="clear" w:color="auto" w:fill="FFFFFF" w:themeFill="background1"/>
            <w:vAlign w:val="center"/>
          </w:tcPr>
          <w:p w14:paraId="47C37B9D">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316A2049">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4F6559B9">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3.考核形式：平时考核60%，期末考核成绩40%。</w:t>
            </w:r>
          </w:p>
        </w:tc>
      </w:tr>
      <w:tr w14:paraId="0A034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18F2762">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17</w:t>
            </w:r>
          </w:p>
        </w:tc>
        <w:tc>
          <w:tcPr>
            <w:tcW w:w="750" w:type="pct"/>
            <w:shd w:val="clear" w:color="auto" w:fill="FFFFFF" w:themeFill="background1"/>
            <w:vAlign w:val="center"/>
          </w:tcPr>
          <w:p w14:paraId="3BE6A275">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大学语文</w:t>
            </w:r>
          </w:p>
        </w:tc>
        <w:tc>
          <w:tcPr>
            <w:tcW w:w="1452" w:type="pct"/>
            <w:shd w:val="clear" w:color="auto" w:fill="FFFFFF" w:themeFill="background1"/>
            <w:vAlign w:val="center"/>
          </w:tcPr>
          <w:p w14:paraId="19F343C3">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76" w:type="pct"/>
            <w:shd w:val="clear" w:color="auto" w:fill="FFFFFF" w:themeFill="background1"/>
            <w:vAlign w:val="center"/>
          </w:tcPr>
          <w:p w14:paraId="247B60D7">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1.知识学习：文学作品阅读与鉴赏、口语表达与训练、应用文三大模块；</w:t>
            </w:r>
          </w:p>
          <w:p w14:paraId="2C3ED925">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2.语文综合实践：</w:t>
            </w:r>
          </w:p>
          <w:p w14:paraId="021D2D66">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爱我中华经典诵读、我口我心赞家乡主题演讲、阅读人生读书沙龙；</w:t>
            </w:r>
          </w:p>
          <w:p w14:paraId="34634413">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3.思政元素：文化传承、审美思辨、家国情怀、应用文写作。</w:t>
            </w:r>
          </w:p>
          <w:p w14:paraId="5F375236">
            <w:pPr>
              <w:pStyle w:val="25"/>
              <w:spacing w:before="40" w:line="240" w:lineRule="exact"/>
              <w:ind w:right="57"/>
              <w:jc w:val="both"/>
              <w:rPr>
                <w:rFonts w:hint="eastAsia" w:ascii="仿宋_GB2312" w:hAnsi="仿宋_GB2312" w:eastAsia="仿宋_GB2312" w:cs="仿宋_GB2312"/>
                <w:color w:val="auto"/>
                <w:kern w:val="2"/>
                <w:sz w:val="21"/>
                <w:szCs w:val="21"/>
              </w:rPr>
            </w:pPr>
          </w:p>
        </w:tc>
        <w:tc>
          <w:tcPr>
            <w:tcW w:w="1118" w:type="pct"/>
            <w:shd w:val="clear" w:color="auto" w:fill="FFFFFF" w:themeFill="background1"/>
            <w:vAlign w:val="center"/>
          </w:tcPr>
          <w:p w14:paraId="6859D322">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5905A04F">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47E3D230">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3.考核形式：平时考核60%，期末考核成绩40%。</w:t>
            </w:r>
          </w:p>
        </w:tc>
      </w:tr>
      <w:tr w14:paraId="387EA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3BAC44D2">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color w:val="000000"/>
                <w:kern w:val="0"/>
                <w:sz w:val="21"/>
                <w:szCs w:val="21"/>
                <w:lang w:bidi="ar"/>
              </w:rPr>
              <w:t>18</w:t>
            </w:r>
          </w:p>
        </w:tc>
        <w:tc>
          <w:tcPr>
            <w:tcW w:w="750" w:type="pct"/>
            <w:shd w:val="clear" w:color="auto" w:fill="FFFFFF" w:themeFill="background1"/>
            <w:vAlign w:val="center"/>
          </w:tcPr>
          <w:p w14:paraId="5AD902C1">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kern w:val="0"/>
                <w:sz w:val="21"/>
                <w:szCs w:val="21"/>
                <w:lang w:bidi="ar"/>
              </w:rPr>
              <w:t>经济数学</w:t>
            </w:r>
          </w:p>
        </w:tc>
        <w:tc>
          <w:tcPr>
            <w:tcW w:w="1452" w:type="pct"/>
            <w:shd w:val="clear" w:color="auto" w:fill="FFFFFF" w:themeFill="background1"/>
            <w:vAlign w:val="center"/>
          </w:tcPr>
          <w:p w14:paraId="524B977B">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76" w:type="pct"/>
            <w:shd w:val="clear" w:color="auto" w:fill="FFFFFF" w:themeFill="background1"/>
            <w:vAlign w:val="center"/>
          </w:tcPr>
          <w:p w14:paraId="38FF1CB4">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函数概念、运算及经济学中常用的经济函数，极限概念、运算法则和第二重要极限公式及其应用，导数概念、公式、运算法则，边际分析，最值问题，弹性分析等。</w:t>
            </w:r>
          </w:p>
        </w:tc>
        <w:tc>
          <w:tcPr>
            <w:tcW w:w="1118" w:type="pct"/>
            <w:shd w:val="clear" w:color="auto" w:fill="FFFFFF" w:themeFill="background1"/>
            <w:vAlign w:val="center"/>
          </w:tcPr>
          <w:p w14:paraId="2DFD091F">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5F53BB08">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2A3B1AC4">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3.考核形式：平时成绩50%，期末考试成绩50%。</w:t>
            </w:r>
          </w:p>
        </w:tc>
      </w:tr>
      <w:tr w14:paraId="0CB29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6E607792">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19</w:t>
            </w:r>
          </w:p>
        </w:tc>
        <w:tc>
          <w:tcPr>
            <w:tcW w:w="750" w:type="pct"/>
            <w:shd w:val="clear" w:color="auto" w:fill="FFFFFF" w:themeFill="background1"/>
            <w:vAlign w:val="center"/>
          </w:tcPr>
          <w:p w14:paraId="05D81248">
            <w:pPr>
              <w:widowControl/>
              <w:spacing w:line="300" w:lineRule="exact"/>
              <w:textAlignment w:val="center"/>
              <w:rPr>
                <w:rFonts w:hint="eastAsia" w:ascii="仿宋_GB2312" w:hAnsi="仿宋_GB2312" w:cs="仿宋_GB2312"/>
                <w:sz w:val="21"/>
                <w:szCs w:val="21"/>
              </w:rPr>
            </w:pPr>
            <w:r>
              <w:rPr>
                <w:rFonts w:hint="eastAsia" w:ascii="仿宋_GB2312" w:hAnsi="仿宋_GB2312" w:cs="仿宋_GB2312"/>
                <w:kern w:val="0"/>
                <w:sz w:val="21"/>
                <w:szCs w:val="21"/>
                <w:lang w:bidi="ar"/>
              </w:rPr>
              <w:t>高等数学</w:t>
            </w:r>
          </w:p>
        </w:tc>
        <w:tc>
          <w:tcPr>
            <w:tcW w:w="1452" w:type="pct"/>
            <w:shd w:val="clear" w:color="auto" w:fill="FFFFFF" w:themeFill="background1"/>
            <w:vAlign w:val="center"/>
          </w:tcPr>
          <w:p w14:paraId="4D41F98C">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76" w:type="pct"/>
            <w:shd w:val="clear" w:color="auto" w:fill="FFFFFF" w:themeFill="background1"/>
            <w:vAlign w:val="center"/>
          </w:tcPr>
          <w:p w14:paraId="770F3BD5">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1.理论部分：函数概念、运算及专业与生活中常用的函数，极限概念、运算，导数概念、公式、运算、应用，不定积分，定积分和定积分的应用，微分方程等；</w:t>
            </w:r>
          </w:p>
          <w:p w14:paraId="1E7761A0">
            <w:pPr>
              <w:pStyle w:val="25"/>
              <w:spacing w:before="40" w:line="240" w:lineRule="exact"/>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2.实践部分：软件制图，软件计算函数极限、导数、积分、微分方程等。</w:t>
            </w:r>
          </w:p>
        </w:tc>
        <w:tc>
          <w:tcPr>
            <w:tcW w:w="1118" w:type="pct"/>
            <w:shd w:val="clear" w:color="auto" w:fill="FFFFFF" w:themeFill="background1"/>
            <w:vAlign w:val="center"/>
          </w:tcPr>
          <w:p w14:paraId="64E90BB8">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5B736E74">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14:paraId="76614575">
            <w:pPr>
              <w:pStyle w:val="25"/>
              <w:spacing w:before="40" w:line="240" w:lineRule="exact"/>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3.考核形式：平时成绩45%，期末考试成绩40%，数学实验成绩15%。</w:t>
            </w:r>
          </w:p>
        </w:tc>
      </w:tr>
      <w:tr w14:paraId="37A4C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3AD3A5AC">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20</w:t>
            </w:r>
          </w:p>
        </w:tc>
        <w:tc>
          <w:tcPr>
            <w:tcW w:w="750" w:type="pct"/>
            <w:shd w:val="clear" w:color="auto" w:fill="FFFFFF" w:themeFill="background1"/>
            <w:vAlign w:val="center"/>
          </w:tcPr>
          <w:p w14:paraId="648781F6">
            <w:pPr>
              <w:pStyle w:val="11"/>
              <w:widowControl/>
              <w:kinsoku w:val="0"/>
              <w:autoSpaceDE w:val="0"/>
              <w:autoSpaceDN w:val="0"/>
              <w:adjustRightInd w:val="0"/>
              <w:snapToGrid w:val="0"/>
              <w:spacing w:before="40"/>
              <w:ind w:left="62" w:right="57"/>
              <w:rPr>
                <w:rFonts w:hint="eastAsia" w:ascii="仿宋_GB2312" w:hAnsi="仿宋_GB2312" w:cs="仿宋_GB2312"/>
                <w:kern w:val="0"/>
                <w:sz w:val="21"/>
                <w:szCs w:val="21"/>
                <w:lang w:bidi="ar"/>
              </w:rPr>
            </w:pPr>
            <w:r>
              <w:rPr>
                <w:rFonts w:hint="eastAsia" w:ascii="仿宋_GB2312" w:hAnsi="仿宋_GB2312" w:cs="仿宋_GB2312"/>
                <w:sz w:val="21"/>
                <w:szCs w:val="21"/>
                <w:lang w:bidi="ar"/>
              </w:rPr>
              <w:t>精益生产与管理基础</w:t>
            </w:r>
          </w:p>
        </w:tc>
        <w:tc>
          <w:tcPr>
            <w:tcW w:w="1452" w:type="pct"/>
            <w:shd w:val="clear" w:color="auto" w:fill="FFFFFF" w:themeFill="background1"/>
            <w:vAlign w:val="center"/>
          </w:tcPr>
          <w:p w14:paraId="3D91A956">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276" w:type="pct"/>
            <w:shd w:val="clear" w:color="auto" w:fill="FFFFFF" w:themeFill="background1"/>
            <w:vAlign w:val="center"/>
          </w:tcPr>
          <w:p w14:paraId="181A2275">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安全管理；制造执行系统(MES)；精益生产实训走线；走进精益生产（精益生产基础知识）；精益质量管理。</w:t>
            </w:r>
          </w:p>
        </w:tc>
        <w:tc>
          <w:tcPr>
            <w:tcW w:w="1118" w:type="pct"/>
            <w:shd w:val="clear" w:color="auto" w:fill="FFFFFF" w:themeFill="background1"/>
            <w:vAlign w:val="center"/>
          </w:tcPr>
          <w:p w14:paraId="3DA8B0A8">
            <w:pPr>
              <w:spacing w:before="40" w:line="240" w:lineRule="exact"/>
              <w:ind w:left="62" w:right="57"/>
              <w:rPr>
                <w:rFonts w:hint="eastAsia" w:ascii="仿宋_GB2312" w:hAnsi="仿宋_GB2312" w:cs="仿宋_GB2312"/>
                <w:sz w:val="21"/>
                <w:szCs w:val="21"/>
              </w:rPr>
            </w:pPr>
            <w:r>
              <w:rPr>
                <w:rFonts w:hint="eastAsia" w:ascii="仿宋_GB2312" w:hAnsi="仿宋_GB2312" w:cs="仿宋_GB2312"/>
                <w:sz w:val="21"/>
                <w:szCs w:val="21"/>
                <w:lang w:bidi="ar"/>
              </w:rPr>
              <w:t>1.教学形式：理实一体化；</w:t>
            </w:r>
          </w:p>
          <w:p w14:paraId="0B8DE1D2">
            <w:pPr>
              <w:spacing w:before="40" w:line="240" w:lineRule="exact"/>
              <w:ind w:left="62" w:right="57"/>
              <w:rPr>
                <w:rFonts w:hint="eastAsia" w:ascii="仿宋_GB2312" w:hAnsi="仿宋_GB2312" w:cs="仿宋_GB2312"/>
                <w:sz w:val="21"/>
                <w:szCs w:val="21"/>
              </w:rPr>
            </w:pPr>
            <w:r>
              <w:rPr>
                <w:rFonts w:hint="eastAsia" w:ascii="仿宋_GB2312" w:hAnsi="仿宋_GB2312" w:cs="仿宋_GB2312"/>
                <w:sz w:val="21"/>
                <w:szCs w:val="21"/>
                <w:lang w:bidi="ar"/>
              </w:rPr>
              <w:t>2.教室要求：精益生产实训工厂；</w:t>
            </w:r>
          </w:p>
          <w:p w14:paraId="5D1CDF06">
            <w:pPr>
              <w:pStyle w:val="11"/>
              <w:widowControl/>
              <w:kinsoku w:val="0"/>
              <w:autoSpaceDE w:val="0"/>
              <w:autoSpaceDN w:val="0"/>
              <w:adjustRightInd w:val="0"/>
              <w:snapToGrid w:val="0"/>
              <w:spacing w:before="40" w:line="240" w:lineRule="exact"/>
              <w:ind w:left="62" w:right="57"/>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3.考核要求：过程性考核（实训走线）100%。</w:t>
            </w:r>
          </w:p>
        </w:tc>
      </w:tr>
      <w:tr w14:paraId="52F65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7DA3CFA">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21</w:t>
            </w:r>
          </w:p>
        </w:tc>
        <w:tc>
          <w:tcPr>
            <w:tcW w:w="750" w:type="pct"/>
            <w:shd w:val="clear" w:color="auto" w:fill="FFFFFF" w:themeFill="background1"/>
            <w:vAlign w:val="center"/>
          </w:tcPr>
          <w:p w14:paraId="1A622D12">
            <w:pPr>
              <w:pStyle w:val="11"/>
              <w:widowControl/>
              <w:kinsoku w:val="0"/>
              <w:autoSpaceDE w:val="0"/>
              <w:autoSpaceDN w:val="0"/>
              <w:adjustRightInd w:val="0"/>
              <w:snapToGrid w:val="0"/>
              <w:spacing w:before="40"/>
              <w:ind w:left="62" w:right="57"/>
              <w:rPr>
                <w:rFonts w:hint="eastAsia" w:ascii="仿宋_GB2312" w:hAnsi="仿宋_GB2312" w:cs="仿宋_GB2312"/>
                <w:kern w:val="0"/>
                <w:sz w:val="21"/>
                <w:szCs w:val="21"/>
                <w:lang w:bidi="ar"/>
              </w:rPr>
            </w:pPr>
            <w:r>
              <w:rPr>
                <w:rFonts w:hint="eastAsia" w:ascii="仿宋_GB2312" w:hAnsi="仿宋_GB2312" w:cs="仿宋_GB2312"/>
                <w:sz w:val="21"/>
                <w:szCs w:val="21"/>
                <w:lang w:bidi="ar"/>
              </w:rPr>
              <w:t>信息技术</w:t>
            </w:r>
          </w:p>
        </w:tc>
        <w:tc>
          <w:tcPr>
            <w:tcW w:w="1452" w:type="pct"/>
            <w:shd w:val="clear" w:color="auto" w:fill="FFFFFF" w:themeFill="background1"/>
            <w:vAlign w:val="center"/>
          </w:tcPr>
          <w:p w14:paraId="4367D4BE">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276" w:type="pct"/>
            <w:shd w:val="clear" w:color="auto" w:fill="FFFFFF" w:themeFill="background1"/>
            <w:vAlign w:val="center"/>
          </w:tcPr>
          <w:p w14:paraId="015968A0">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包含文档处理、电子表格处理、演示文稿制作、信息检索、新一代信息技术概述、信息素养与社会责任六部分内容。</w:t>
            </w:r>
          </w:p>
        </w:tc>
        <w:tc>
          <w:tcPr>
            <w:tcW w:w="1118" w:type="pct"/>
            <w:shd w:val="clear" w:color="auto" w:fill="FFFFFF" w:themeFill="background1"/>
            <w:vAlign w:val="center"/>
          </w:tcPr>
          <w:p w14:paraId="5E0F6F4E">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1.教学形式：线上、线下混合式教学。</w:t>
            </w:r>
          </w:p>
          <w:p w14:paraId="112DF17C">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2.考核要求：采用线上、线下全过程多元考核评价机制，课程成绩=线上部分（50%）+线下部分（50%）</w:t>
            </w:r>
          </w:p>
          <w:p w14:paraId="2A95E170">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71895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ED2E5B3">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22</w:t>
            </w:r>
          </w:p>
        </w:tc>
        <w:tc>
          <w:tcPr>
            <w:tcW w:w="750" w:type="pct"/>
            <w:shd w:val="clear" w:color="auto" w:fill="FFFFFF" w:themeFill="background1"/>
            <w:vAlign w:val="center"/>
          </w:tcPr>
          <w:p w14:paraId="0BC2E776">
            <w:pPr>
              <w:pStyle w:val="11"/>
              <w:widowControl/>
              <w:kinsoku w:val="0"/>
              <w:autoSpaceDE w:val="0"/>
              <w:autoSpaceDN w:val="0"/>
              <w:adjustRightInd w:val="0"/>
              <w:snapToGrid w:val="0"/>
              <w:spacing w:before="40"/>
              <w:ind w:left="62" w:right="57"/>
              <w:rPr>
                <w:rFonts w:hint="eastAsia" w:ascii="仿宋_GB2312" w:hAnsi="仿宋_GB2312" w:cs="仿宋_GB2312"/>
                <w:kern w:val="0"/>
                <w:sz w:val="21"/>
                <w:szCs w:val="21"/>
                <w:lang w:bidi="ar"/>
              </w:rPr>
            </w:pPr>
            <w:r>
              <w:rPr>
                <w:rFonts w:hint="eastAsia" w:ascii="仿宋_GB2312" w:hAnsi="仿宋_GB2312" w:cs="仿宋_GB2312"/>
                <w:sz w:val="21"/>
                <w:szCs w:val="21"/>
                <w:lang w:bidi="ar"/>
              </w:rPr>
              <w:t>艺术修养</w:t>
            </w:r>
          </w:p>
        </w:tc>
        <w:tc>
          <w:tcPr>
            <w:tcW w:w="1452" w:type="pct"/>
            <w:shd w:val="clear" w:color="auto" w:fill="FFFFFF" w:themeFill="background1"/>
            <w:vAlign w:val="center"/>
          </w:tcPr>
          <w:p w14:paraId="4F364EC4">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276" w:type="pct"/>
            <w:shd w:val="clear" w:color="auto" w:fill="FFFFFF" w:themeFill="background1"/>
            <w:vAlign w:val="center"/>
          </w:tcPr>
          <w:p w14:paraId="7178982E">
            <w:pPr>
              <w:pStyle w:val="11"/>
              <w:widowControl/>
              <w:kinsoku w:val="0"/>
              <w:autoSpaceDE w:val="0"/>
              <w:autoSpaceDN w:val="0"/>
              <w:adjustRightInd w:val="0"/>
              <w:snapToGrid w:val="0"/>
              <w:spacing w:before="40" w:line="240" w:lineRule="exact"/>
              <w:ind w:right="57"/>
              <w:jc w:val="left"/>
              <w:rPr>
                <w:rFonts w:hint="eastAsia" w:ascii="仿宋_GB2312" w:hAnsi="仿宋_GB2312" w:cs="仿宋_GB2312"/>
                <w:sz w:val="21"/>
                <w:szCs w:val="21"/>
              </w:rPr>
            </w:pPr>
            <w:r>
              <w:rPr>
                <w:rFonts w:hint="eastAsia" w:ascii="仿宋_GB2312" w:hAnsi="仿宋_GB2312" w:cs="仿宋_GB2312"/>
                <w:sz w:val="21"/>
                <w:szCs w:val="21"/>
                <w:lang w:bidi="ar"/>
              </w:rPr>
              <w:t>教学内容主要分为美的历程（艺术理论认知）、美的体验（艺术创作实践）、美的感悟（艺术作品鉴赏）三大模块：</w:t>
            </w:r>
          </w:p>
          <w:p w14:paraId="3A731AE4">
            <w:pPr>
              <w:pStyle w:val="11"/>
              <w:widowControl/>
              <w:kinsoku w:val="0"/>
              <w:autoSpaceDE w:val="0"/>
              <w:autoSpaceDN w:val="0"/>
              <w:adjustRightInd w:val="0"/>
              <w:snapToGrid w:val="0"/>
              <w:spacing w:before="40" w:line="240" w:lineRule="exact"/>
              <w:ind w:right="57"/>
              <w:jc w:val="left"/>
              <w:rPr>
                <w:rFonts w:hint="eastAsia" w:ascii="仿宋_GB2312" w:hAnsi="仿宋_GB2312" w:cs="仿宋_GB2312"/>
                <w:sz w:val="21"/>
                <w:szCs w:val="21"/>
              </w:rPr>
            </w:pPr>
            <w:r>
              <w:rPr>
                <w:rFonts w:hint="eastAsia" w:ascii="仿宋_GB2312" w:hAnsi="仿宋_GB2312" w:cs="仿宋_GB2312"/>
                <w:sz w:val="21"/>
                <w:szCs w:val="21"/>
                <w:lang w:bidi="ar"/>
              </w:rPr>
              <w:t>美的历程-进行国内外艺术相关理论及现象的认知；</w:t>
            </w:r>
          </w:p>
          <w:p w14:paraId="6CDB722B">
            <w:pPr>
              <w:pStyle w:val="11"/>
              <w:widowControl/>
              <w:kinsoku w:val="0"/>
              <w:autoSpaceDE w:val="0"/>
              <w:autoSpaceDN w:val="0"/>
              <w:adjustRightInd w:val="0"/>
              <w:snapToGrid w:val="0"/>
              <w:spacing w:before="40" w:line="240" w:lineRule="exact"/>
              <w:ind w:right="57"/>
              <w:jc w:val="left"/>
              <w:rPr>
                <w:rFonts w:hint="eastAsia" w:ascii="仿宋_GB2312" w:hAnsi="仿宋_GB2312" w:cs="仿宋_GB2312"/>
                <w:sz w:val="21"/>
                <w:szCs w:val="21"/>
              </w:rPr>
            </w:pPr>
            <w:r>
              <w:rPr>
                <w:rFonts w:hint="eastAsia" w:ascii="仿宋_GB2312" w:hAnsi="仿宋_GB2312" w:cs="仿宋_GB2312"/>
                <w:sz w:val="21"/>
                <w:szCs w:val="21"/>
                <w:lang w:bidi="ar"/>
              </w:rPr>
              <w:t>美的体验-参与融合地域文化特色的非遗创作体验；</w:t>
            </w:r>
          </w:p>
          <w:p w14:paraId="39B7D78E">
            <w:pPr>
              <w:pStyle w:val="11"/>
              <w:widowControl/>
              <w:kinsoku w:val="0"/>
              <w:autoSpaceDE w:val="0"/>
              <w:autoSpaceDN w:val="0"/>
              <w:adjustRightInd w:val="0"/>
              <w:snapToGrid w:val="0"/>
              <w:spacing w:before="40" w:line="240" w:lineRule="exact"/>
              <w:ind w:right="57"/>
              <w:jc w:val="left"/>
              <w:rPr>
                <w:rFonts w:hint="eastAsia" w:ascii="仿宋_GB2312" w:hAnsi="仿宋_GB2312" w:cs="仿宋_GB2312"/>
                <w:sz w:val="21"/>
                <w:szCs w:val="21"/>
              </w:rPr>
            </w:pPr>
            <w:r>
              <w:rPr>
                <w:rFonts w:hint="eastAsia" w:ascii="仿宋_GB2312" w:hAnsi="仿宋_GB2312" w:cs="仿宋_GB2312"/>
                <w:sz w:val="21"/>
                <w:szCs w:val="21"/>
                <w:lang w:bidi="ar"/>
              </w:rPr>
              <w:t>美的感悟-对特定艺术作品进行鉴赏与表达，同时描述生活中的艺术。</w:t>
            </w:r>
          </w:p>
        </w:tc>
        <w:tc>
          <w:tcPr>
            <w:tcW w:w="1118" w:type="pct"/>
            <w:shd w:val="clear" w:color="auto" w:fill="FFFFFF" w:themeFill="background1"/>
            <w:vAlign w:val="center"/>
          </w:tcPr>
          <w:p w14:paraId="5CD526D8">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1.教学形式：混合式授课；</w:t>
            </w:r>
          </w:p>
          <w:p w14:paraId="78401883">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2.教室要求：多媒体教室；</w:t>
            </w:r>
          </w:p>
          <w:p w14:paraId="4DF956F2">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rPr>
            </w:pPr>
            <w:r>
              <w:rPr>
                <w:rFonts w:hint="eastAsia" w:ascii="仿宋_GB2312" w:hAnsi="仿宋_GB2312" w:cs="仿宋_GB2312"/>
                <w:sz w:val="21"/>
                <w:szCs w:val="21"/>
                <w:lang w:bidi="ar"/>
              </w:rPr>
              <w:t>3.考核要求：平时考核50%，期末50%。</w:t>
            </w:r>
          </w:p>
        </w:tc>
      </w:tr>
      <w:tr w14:paraId="46CF9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3CEB1449">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23</w:t>
            </w:r>
          </w:p>
        </w:tc>
        <w:tc>
          <w:tcPr>
            <w:tcW w:w="750" w:type="pct"/>
            <w:shd w:val="clear" w:color="auto" w:fill="FFFFFF" w:themeFill="background1"/>
            <w:vAlign w:val="center"/>
          </w:tcPr>
          <w:p w14:paraId="217616C1">
            <w:pPr>
              <w:pStyle w:val="11"/>
              <w:widowControl/>
              <w:kinsoku w:val="0"/>
              <w:autoSpaceDE w:val="0"/>
              <w:autoSpaceDN w:val="0"/>
              <w:adjustRightInd w:val="0"/>
              <w:snapToGrid w:val="0"/>
              <w:spacing w:before="40"/>
              <w:ind w:left="62" w:right="57"/>
              <w:rPr>
                <w:rFonts w:hint="eastAsia" w:ascii="仿宋_GB2312" w:hAnsi="仿宋_GB2312" w:cs="仿宋_GB2312"/>
                <w:sz w:val="21"/>
                <w:szCs w:val="21"/>
                <w:lang w:bidi="ar"/>
              </w:rPr>
            </w:pPr>
            <w:r>
              <w:rPr>
                <w:rFonts w:hint="eastAsia" w:ascii="仿宋_GB2312" w:hAnsi="仿宋_GB2312" w:cs="仿宋_GB2312"/>
                <w:sz w:val="21"/>
                <w:szCs w:val="21"/>
                <w:lang w:bidi="ar"/>
              </w:rPr>
              <w:t>人工智能应用基础</w:t>
            </w:r>
          </w:p>
        </w:tc>
        <w:tc>
          <w:tcPr>
            <w:tcW w:w="1452" w:type="pct"/>
            <w:shd w:val="clear" w:color="auto" w:fill="FFFFFF" w:themeFill="background1"/>
            <w:vAlign w:val="center"/>
          </w:tcPr>
          <w:p w14:paraId="4A53A29C">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276" w:type="pct"/>
            <w:shd w:val="clear" w:color="auto" w:fill="FFFFFF" w:themeFill="background1"/>
            <w:vAlign w:val="center"/>
          </w:tcPr>
          <w:p w14:paraId="059212DE">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AI通识：人工智能基本概念、发展简史、技术三驾马车（数据、算法、算力）。</w:t>
            </w:r>
          </w:p>
          <w:p w14:paraId="4FEA7A1B">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核心技术：机器学习、计算机视觉、自然语言处理（NLP）、生成式AI（AIGC）的直观原理与产业案例。</w:t>
            </w:r>
          </w:p>
          <w:p w14:paraId="715B4522">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行业应用：结合柳州特色产业（汽车制造、螺蛳粉电商等）的AI+智能制造、新零售、大健康、智慧城市等场景分析。</w:t>
            </w:r>
          </w:p>
          <w:p w14:paraId="557815B2">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实践技能：零代码AI平台（如百度EasyDL）操作、提示词工程（Prompt Engineering）实战、数据素养基础。</w:t>
            </w:r>
          </w:p>
          <w:p w14:paraId="7AE540AD">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伦理思辨：AI偏见与隐私风险、深度伪造（Deepfake）应对、无人驾驶伦理困境等案例讨论。</w:t>
            </w:r>
          </w:p>
          <w:p w14:paraId="47EF2615">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p>
        </w:tc>
        <w:tc>
          <w:tcPr>
            <w:tcW w:w="1118" w:type="pct"/>
            <w:shd w:val="clear" w:color="auto" w:fill="FFFFFF" w:themeFill="background1"/>
            <w:vAlign w:val="center"/>
          </w:tcPr>
          <w:p w14:paraId="3C94C992">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1.教学形式：线上线下混合式教学，配套案例实训。</w:t>
            </w:r>
          </w:p>
          <w:p w14:paraId="3305CCFE">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2.考核要求：全过程多元考核，课程成绩=线上互动（30%）+实践任务（40%）+伦理思辨报告（30%）。</w:t>
            </w:r>
          </w:p>
          <w:p w14:paraId="0095F5C8">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3.教室要求：计算机机房需满足1人1机，能访问AI工具平台（如Qwen、Midjourney、EasyDL、KIMI）。网络支持实时调用AI生成式工具，配备极域教辅软件及超星课程平台。</w:t>
            </w:r>
          </w:p>
          <w:p w14:paraId="1402B467">
            <w:pPr>
              <w:pStyle w:val="11"/>
              <w:widowControl/>
              <w:kinsoku w:val="0"/>
              <w:autoSpaceDE w:val="0"/>
              <w:autoSpaceDN w:val="0"/>
              <w:adjustRightInd w:val="0"/>
              <w:snapToGrid w:val="0"/>
              <w:spacing w:before="40" w:line="240" w:lineRule="exact"/>
              <w:ind w:right="57"/>
              <w:rPr>
                <w:rFonts w:hint="eastAsia" w:ascii="仿宋_GB2312" w:hAnsi="仿宋_GB2312" w:cs="仿宋_GB2312"/>
                <w:sz w:val="21"/>
                <w:szCs w:val="21"/>
                <w:lang w:bidi="ar"/>
              </w:rPr>
            </w:pPr>
            <w:r>
              <w:rPr>
                <w:rFonts w:hint="eastAsia" w:ascii="仿宋_GB2312" w:hAnsi="仿宋_GB2312" w:cs="仿宋_GB2312"/>
                <w:sz w:val="21"/>
                <w:szCs w:val="21"/>
                <w:lang w:bidi="ar"/>
              </w:rPr>
              <w:t>4.资源配套：教材提供PPT、案例素材库。</w:t>
            </w:r>
          </w:p>
        </w:tc>
      </w:tr>
    </w:tbl>
    <w:p w14:paraId="24CCC178">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2.专业技能体系</w:t>
      </w:r>
    </w:p>
    <w:p w14:paraId="5E26CD0B">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（1）专业课程结构表</w:t>
      </w:r>
    </w:p>
    <w:p w14:paraId="1194FE88">
      <w:pPr>
        <w:spacing w:line="360" w:lineRule="auto"/>
        <w:ind w:firstLine="560" w:firstLineChars="200"/>
        <w:rPr>
          <w:rFonts w:hint="eastAsia" w:ascii="宋体" w:hAnsi="宋体" w:eastAsia="宋体" w:cs="宋体"/>
          <w:color w:val="FF0000"/>
          <w:sz w:val="28"/>
          <w:szCs w:val="28"/>
        </w:rPr>
      </w:pPr>
      <w:r>
        <w:rPr>
          <w:rFonts w:hint="eastAsia" w:ascii="宋体" w:hAnsi="宋体" w:eastAsia="宋体" w:cs="宋体"/>
          <w:sz w:val="28"/>
          <w:szCs w:val="28"/>
        </w:rPr>
        <w:t>专业课程有专业群平台课、专业基础课、专业选修课、综合实践课等，具体的专业课程结构及课程名称，见表6-4：第一课堂进程安排表。</w:t>
      </w:r>
    </w:p>
    <w:p w14:paraId="1BF57196">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（2）主要设置的专业课程</w:t>
      </w:r>
    </w:p>
    <w:p w14:paraId="32135A97">
      <w:pPr>
        <w:jc w:val="center"/>
        <w:rPr>
          <w:b/>
          <w:bCs/>
          <w:sz w:val="21"/>
          <w:szCs w:val="16"/>
        </w:rPr>
      </w:pPr>
      <w:bookmarkStart w:id="39" w:name="_Toc29274"/>
      <w:bookmarkStart w:id="40" w:name="_Toc2697"/>
      <w:bookmarkStart w:id="41" w:name="_Toc110198125"/>
      <w:bookmarkStart w:id="42" w:name="_Toc12658"/>
      <w:r>
        <w:rPr>
          <w:rFonts w:hint="eastAsia"/>
          <w:b/>
          <w:bCs/>
          <w:sz w:val="21"/>
          <w:szCs w:val="16"/>
        </w:rPr>
        <w:t>表6-5 专业核心课程描述</w:t>
      </w:r>
      <w:bookmarkEnd w:id="39"/>
      <w:bookmarkEnd w:id="40"/>
    </w:p>
    <w:tbl>
      <w:tblPr>
        <w:tblStyle w:val="1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3"/>
        <w:gridCol w:w="1306"/>
        <w:gridCol w:w="1887"/>
        <w:gridCol w:w="2879"/>
        <w:gridCol w:w="1818"/>
      </w:tblGrid>
      <w:tr w14:paraId="3336E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366" w:type="pct"/>
            <w:vAlign w:val="center"/>
          </w:tcPr>
          <w:p w14:paraId="2B871731">
            <w:pPr>
              <w:jc w:val="center"/>
              <w:rPr>
                <w:rFonts w:hint="eastAsia" w:ascii="仿宋" w:hAnsi="仿宋" w:eastAsia="仿宋" w:cs="仿宋"/>
                <w:sz w:val="21"/>
                <w:szCs w:val="21"/>
              </w:rPr>
            </w:pPr>
            <w:r>
              <w:rPr>
                <w:rFonts w:hint="eastAsia" w:ascii="仿宋" w:hAnsi="仿宋" w:eastAsia="仿宋" w:cs="仿宋"/>
                <w:sz w:val="21"/>
                <w:szCs w:val="21"/>
              </w:rPr>
              <w:t>序号</w:t>
            </w:r>
          </w:p>
        </w:tc>
        <w:tc>
          <w:tcPr>
            <w:tcW w:w="767" w:type="pct"/>
            <w:vAlign w:val="center"/>
          </w:tcPr>
          <w:p w14:paraId="78917F73">
            <w:pPr>
              <w:jc w:val="center"/>
              <w:rPr>
                <w:rFonts w:hint="eastAsia" w:ascii="仿宋" w:hAnsi="仿宋" w:eastAsia="仿宋" w:cs="仿宋"/>
                <w:sz w:val="21"/>
                <w:szCs w:val="21"/>
              </w:rPr>
            </w:pPr>
            <w:r>
              <w:rPr>
                <w:rFonts w:hint="eastAsia" w:ascii="仿宋" w:hAnsi="仿宋" w:eastAsia="仿宋" w:cs="仿宋"/>
                <w:sz w:val="21"/>
                <w:szCs w:val="21"/>
              </w:rPr>
              <w:t>课程名称</w:t>
            </w:r>
          </w:p>
        </w:tc>
        <w:tc>
          <w:tcPr>
            <w:tcW w:w="1108" w:type="pct"/>
            <w:vAlign w:val="center"/>
          </w:tcPr>
          <w:p w14:paraId="00D35804">
            <w:pPr>
              <w:jc w:val="center"/>
              <w:rPr>
                <w:rFonts w:hint="eastAsia" w:ascii="仿宋" w:hAnsi="仿宋" w:eastAsia="仿宋" w:cs="仿宋"/>
                <w:sz w:val="21"/>
                <w:szCs w:val="21"/>
              </w:rPr>
            </w:pPr>
            <w:r>
              <w:rPr>
                <w:rFonts w:hint="eastAsia" w:ascii="仿宋" w:hAnsi="仿宋" w:eastAsia="仿宋" w:cs="仿宋"/>
                <w:sz w:val="21"/>
                <w:szCs w:val="21"/>
              </w:rPr>
              <w:t>课程目标</w:t>
            </w:r>
          </w:p>
        </w:tc>
        <w:tc>
          <w:tcPr>
            <w:tcW w:w="1690" w:type="pct"/>
            <w:vAlign w:val="center"/>
          </w:tcPr>
          <w:p w14:paraId="46E44108">
            <w:pPr>
              <w:jc w:val="center"/>
              <w:rPr>
                <w:rFonts w:hint="eastAsia" w:ascii="仿宋" w:hAnsi="仿宋" w:eastAsia="仿宋" w:cs="仿宋"/>
                <w:sz w:val="21"/>
                <w:szCs w:val="21"/>
              </w:rPr>
            </w:pPr>
            <w:r>
              <w:rPr>
                <w:rFonts w:hint="eastAsia" w:ascii="仿宋" w:hAnsi="仿宋" w:eastAsia="仿宋" w:cs="仿宋"/>
                <w:sz w:val="21"/>
                <w:szCs w:val="21"/>
              </w:rPr>
              <w:t>主要内容</w:t>
            </w:r>
          </w:p>
        </w:tc>
        <w:tc>
          <w:tcPr>
            <w:tcW w:w="1067" w:type="pct"/>
            <w:vAlign w:val="center"/>
          </w:tcPr>
          <w:p w14:paraId="3D9FB6DC">
            <w:pPr>
              <w:jc w:val="center"/>
              <w:rPr>
                <w:rFonts w:hint="eastAsia" w:ascii="仿宋" w:hAnsi="仿宋" w:eastAsia="仿宋" w:cs="仿宋"/>
                <w:sz w:val="21"/>
                <w:szCs w:val="21"/>
              </w:rPr>
            </w:pPr>
            <w:r>
              <w:rPr>
                <w:rFonts w:hint="eastAsia" w:ascii="仿宋" w:hAnsi="仿宋" w:eastAsia="仿宋" w:cs="仿宋"/>
                <w:sz w:val="21"/>
                <w:szCs w:val="21"/>
              </w:rPr>
              <w:t>教学要求</w:t>
            </w:r>
          </w:p>
        </w:tc>
      </w:tr>
      <w:tr w14:paraId="2390A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366" w:type="pct"/>
            <w:vAlign w:val="center"/>
          </w:tcPr>
          <w:p w14:paraId="690C38DB">
            <w:pPr>
              <w:widowControl/>
              <w:spacing w:line="24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w:t>
            </w:r>
          </w:p>
        </w:tc>
        <w:tc>
          <w:tcPr>
            <w:tcW w:w="767" w:type="pct"/>
            <w:vAlign w:val="center"/>
          </w:tcPr>
          <w:p w14:paraId="7CCDFC45">
            <w:pPr>
              <w:rPr>
                <w:rFonts w:hint="default" w:ascii="仿宋" w:hAnsi="仿宋" w:eastAsia="仿宋" w:cs="仿宋"/>
                <w:sz w:val="21"/>
                <w:szCs w:val="21"/>
                <w:lang w:val="en-US" w:eastAsia="zh-CN"/>
              </w:rPr>
            </w:pPr>
            <w:r>
              <w:rPr>
                <w:rFonts w:hint="default" w:ascii="仿宋" w:hAnsi="仿宋" w:eastAsia="仿宋" w:cs="仿宋"/>
                <w:sz w:val="21"/>
                <w:szCs w:val="21"/>
                <w:lang w:val="en-US" w:eastAsia="zh-CN"/>
              </w:rPr>
              <w:t>Java语言程序设计</w:t>
            </w:r>
          </w:p>
        </w:tc>
        <w:tc>
          <w:tcPr>
            <w:tcW w:w="1108" w:type="pct"/>
            <w:vAlign w:val="center"/>
          </w:tcPr>
          <w:p w14:paraId="4FC76D2E">
            <w:pPr>
              <w:spacing w:line="240" w:lineRule="exact"/>
              <w:jc w:val="left"/>
              <w:rPr>
                <w:rFonts w:hint="eastAsia" w:ascii="仿宋" w:hAnsi="仿宋" w:eastAsia="仿宋" w:cs="仿宋"/>
                <w:sz w:val="21"/>
                <w:szCs w:val="21"/>
              </w:rPr>
            </w:pPr>
            <w:r>
              <w:rPr>
                <w:rFonts w:hint="eastAsia" w:ascii="仿宋" w:hAnsi="仿宋" w:eastAsia="仿宋" w:cs="仿宋"/>
                <w:sz w:val="21"/>
                <w:szCs w:val="21"/>
              </w:rPr>
              <w:t>通过本课程的学习，全面地、系统地掌握</w:t>
            </w:r>
            <w:r>
              <w:rPr>
                <w:rFonts w:hint="eastAsia" w:ascii="仿宋" w:hAnsi="仿宋" w:eastAsia="仿宋" w:cs="仿宋"/>
                <w:sz w:val="21"/>
                <w:szCs w:val="21"/>
                <w:lang w:val="en-US" w:eastAsia="zh-CN"/>
              </w:rPr>
              <w:t>Java编程语言和面向对象程序设计</w:t>
            </w:r>
            <w:r>
              <w:rPr>
                <w:rFonts w:hint="eastAsia" w:ascii="仿宋" w:hAnsi="仿宋" w:eastAsia="仿宋" w:cs="仿宋"/>
                <w:sz w:val="21"/>
                <w:szCs w:val="21"/>
              </w:rPr>
              <w:t>，培养学生在软件开发方面的应用能力和创新能力。</w:t>
            </w:r>
          </w:p>
        </w:tc>
        <w:tc>
          <w:tcPr>
            <w:tcW w:w="1690" w:type="pct"/>
            <w:vAlign w:val="center"/>
          </w:tcPr>
          <w:p w14:paraId="22AC74F1">
            <w:pPr>
              <w:pStyle w:val="2"/>
              <w:numPr>
                <w:ilvl w:val="0"/>
                <w:numId w:val="2"/>
              </w:numPr>
              <w:rPr>
                <w:rFonts w:hint="eastAsia" w:ascii="仿宋" w:hAnsi="仿宋" w:eastAsia="仿宋" w:cs="仿宋"/>
                <w:b w:val="0"/>
                <w:bCs/>
                <w:sz w:val="21"/>
                <w:szCs w:val="21"/>
              </w:rPr>
            </w:pPr>
            <w:r>
              <w:rPr>
                <w:rFonts w:hint="eastAsia" w:ascii="仿宋" w:hAnsi="仿宋" w:eastAsia="仿宋" w:cs="仿宋"/>
                <w:b w:val="0"/>
                <w:bCs/>
                <w:sz w:val="21"/>
                <w:szCs w:val="21"/>
              </w:rPr>
              <w:t>集成开发环境的安装及使用</w:t>
            </w:r>
          </w:p>
          <w:p w14:paraId="3C940A4A">
            <w:pPr>
              <w:pStyle w:val="2"/>
              <w:numPr>
                <w:ilvl w:val="0"/>
                <w:numId w:val="2"/>
              </w:numPr>
              <w:ind w:left="0" w:leftChars="0" w:firstLine="0" w:firstLineChars="0"/>
              <w:rPr>
                <w:rFonts w:hint="eastAsia" w:ascii="仿宋" w:hAnsi="仿宋" w:eastAsia="仿宋" w:cs="仿宋"/>
                <w:b w:val="0"/>
                <w:bCs/>
                <w:sz w:val="21"/>
                <w:szCs w:val="21"/>
              </w:rPr>
            </w:pPr>
            <w:r>
              <w:rPr>
                <w:rFonts w:hint="eastAsia" w:ascii="仿宋" w:hAnsi="仿宋" w:eastAsia="仿宋" w:cs="仿宋"/>
                <w:b w:val="0"/>
                <w:bCs/>
                <w:sz w:val="21"/>
                <w:szCs w:val="21"/>
                <w:lang w:val="en-US" w:eastAsia="zh-CN"/>
              </w:rPr>
              <w:t>语法基础、顺序结构、选择结构、循环结构</w:t>
            </w:r>
          </w:p>
          <w:p w14:paraId="756812D8">
            <w:pPr>
              <w:numPr>
                <w:ilvl w:val="0"/>
                <w:numId w:val="2"/>
              </w:numPr>
              <w:ind w:left="0" w:leftChars="0" w:firstLine="0" w:firstLineChars="0"/>
              <w:rPr>
                <w:rFonts w:hint="eastAsia" w:ascii="仿宋" w:hAnsi="仿宋" w:eastAsia="仿宋" w:cs="仿宋"/>
                <w:b w:val="0"/>
                <w:bCs/>
                <w:sz w:val="21"/>
                <w:szCs w:val="21"/>
                <w:lang w:val="en-US" w:eastAsia="zh-CN"/>
              </w:rPr>
            </w:pPr>
            <w:r>
              <w:rPr>
                <w:rFonts w:hint="eastAsia" w:ascii="仿宋" w:hAnsi="仿宋" w:eastAsia="仿宋" w:cs="仿宋"/>
                <w:b w:val="0"/>
                <w:bCs/>
                <w:sz w:val="21"/>
                <w:szCs w:val="21"/>
                <w:lang w:val="en-US" w:eastAsia="zh-CN"/>
              </w:rPr>
              <w:t>类和对象</w:t>
            </w:r>
          </w:p>
          <w:p w14:paraId="506C248A">
            <w:pPr>
              <w:numPr>
                <w:ilvl w:val="0"/>
                <w:numId w:val="2"/>
              </w:numPr>
              <w:ind w:left="0" w:leftChars="0" w:firstLine="0" w:firstLineChars="0"/>
              <w:rPr>
                <w:rFonts w:hint="eastAsia" w:ascii="仿宋" w:hAnsi="仿宋" w:eastAsia="仿宋" w:cs="仿宋"/>
                <w:b w:val="0"/>
                <w:bCs/>
                <w:sz w:val="21"/>
                <w:szCs w:val="21"/>
                <w:lang w:val="en-US" w:eastAsia="zh-CN"/>
              </w:rPr>
            </w:pPr>
            <w:r>
              <w:rPr>
                <w:rFonts w:hint="eastAsia" w:ascii="仿宋" w:hAnsi="仿宋" w:eastAsia="仿宋" w:cs="仿宋"/>
                <w:b w:val="0"/>
                <w:bCs/>
                <w:sz w:val="21"/>
                <w:szCs w:val="21"/>
                <w:lang w:val="en-US" w:eastAsia="zh-CN"/>
              </w:rPr>
              <w:t>封装、继承、多态</w:t>
            </w:r>
          </w:p>
          <w:p w14:paraId="434A30A6">
            <w:pPr>
              <w:numPr>
                <w:ilvl w:val="0"/>
                <w:numId w:val="2"/>
              </w:numPr>
              <w:ind w:left="0" w:leftChars="0" w:firstLine="0" w:firstLineChars="0"/>
              <w:rPr>
                <w:rFonts w:hint="eastAsia" w:ascii="仿宋" w:hAnsi="仿宋" w:eastAsia="仿宋" w:cs="仿宋"/>
                <w:b w:val="0"/>
                <w:bCs/>
                <w:sz w:val="21"/>
                <w:szCs w:val="21"/>
                <w:lang w:val="en-US" w:eastAsia="zh-CN"/>
              </w:rPr>
            </w:pPr>
            <w:r>
              <w:rPr>
                <w:rFonts w:hint="eastAsia" w:ascii="仿宋" w:hAnsi="仿宋" w:eastAsia="仿宋" w:cs="仿宋"/>
                <w:b w:val="0"/>
                <w:bCs/>
                <w:sz w:val="21"/>
                <w:szCs w:val="21"/>
                <w:lang w:val="en-US" w:eastAsia="zh-CN"/>
              </w:rPr>
              <w:t>抽象类和接口</w:t>
            </w:r>
          </w:p>
          <w:p w14:paraId="7A5B916C">
            <w:pPr>
              <w:numPr>
                <w:ilvl w:val="0"/>
                <w:numId w:val="2"/>
              </w:numPr>
              <w:ind w:left="0" w:leftChars="0" w:firstLine="0" w:firstLineChars="0"/>
              <w:rPr>
                <w:rFonts w:hint="eastAsia" w:ascii="仿宋" w:hAnsi="仿宋" w:eastAsia="仿宋" w:cs="仿宋"/>
                <w:b w:val="0"/>
                <w:bCs/>
                <w:sz w:val="21"/>
                <w:szCs w:val="21"/>
                <w:lang w:val="en-US" w:eastAsia="zh-CN"/>
              </w:rPr>
            </w:pPr>
            <w:r>
              <w:rPr>
                <w:rFonts w:hint="eastAsia" w:ascii="仿宋" w:hAnsi="仿宋" w:eastAsia="仿宋" w:cs="仿宋"/>
                <w:b w:val="0"/>
                <w:bCs/>
                <w:sz w:val="21"/>
                <w:szCs w:val="21"/>
                <w:lang w:val="en-US" w:eastAsia="zh-CN"/>
              </w:rPr>
              <w:t>泛型、集合容器</w:t>
            </w:r>
          </w:p>
          <w:p w14:paraId="7D45CEC1">
            <w:pPr>
              <w:numPr>
                <w:ilvl w:val="0"/>
                <w:numId w:val="2"/>
              </w:numPr>
              <w:ind w:left="0" w:leftChars="0" w:firstLine="0" w:firstLineChars="0"/>
              <w:rPr>
                <w:rFonts w:hint="eastAsia" w:ascii="仿宋" w:hAnsi="仿宋" w:eastAsia="仿宋" w:cs="仿宋"/>
                <w:b w:val="0"/>
                <w:bCs/>
                <w:sz w:val="21"/>
                <w:szCs w:val="21"/>
              </w:rPr>
            </w:pPr>
            <w:r>
              <w:rPr>
                <w:rFonts w:hint="eastAsia" w:ascii="仿宋" w:hAnsi="仿宋" w:eastAsia="仿宋" w:cs="仿宋"/>
                <w:b w:val="0"/>
                <w:bCs/>
                <w:sz w:val="21"/>
                <w:szCs w:val="21"/>
                <w:lang w:val="en-US" w:eastAsia="zh-CN"/>
              </w:rPr>
              <w:t>数据结构、查找和排序</w:t>
            </w:r>
          </w:p>
        </w:tc>
        <w:tc>
          <w:tcPr>
            <w:tcW w:w="1067" w:type="pct"/>
            <w:vAlign w:val="center"/>
          </w:tcPr>
          <w:p w14:paraId="7ACEF13A">
            <w:pPr>
              <w:spacing w:line="240" w:lineRule="exact"/>
              <w:jc w:val="left"/>
              <w:rPr>
                <w:rFonts w:hint="eastAsia" w:ascii="仿宋" w:hAnsi="仿宋" w:eastAsia="仿宋" w:cs="仿宋"/>
                <w:sz w:val="21"/>
                <w:szCs w:val="21"/>
              </w:rPr>
            </w:pPr>
            <w:r>
              <w:rPr>
                <w:rFonts w:hint="eastAsia" w:ascii="仿宋" w:hAnsi="仿宋" w:eastAsia="仿宋" w:cs="仿宋"/>
                <w:sz w:val="21"/>
                <w:szCs w:val="21"/>
              </w:rPr>
              <w:t>1.教学形式：混合式授课；</w:t>
            </w:r>
          </w:p>
          <w:p w14:paraId="33D7CEC2">
            <w:pPr>
              <w:spacing w:line="240" w:lineRule="exact"/>
              <w:jc w:val="left"/>
              <w:rPr>
                <w:rFonts w:hint="eastAsia" w:ascii="仿宋" w:hAnsi="仿宋" w:eastAsia="仿宋" w:cs="仿宋"/>
                <w:sz w:val="21"/>
                <w:szCs w:val="21"/>
              </w:rPr>
            </w:pPr>
            <w:r>
              <w:rPr>
                <w:rFonts w:hint="eastAsia" w:ascii="仿宋" w:hAnsi="仿宋" w:eastAsia="仿宋" w:cs="仿宋"/>
                <w:sz w:val="21"/>
                <w:szCs w:val="21"/>
              </w:rPr>
              <w:t>2.教室要求：多媒体教室；</w:t>
            </w:r>
          </w:p>
          <w:p w14:paraId="7A2E1A3D">
            <w:pPr>
              <w:spacing w:line="240" w:lineRule="exact"/>
              <w:jc w:val="left"/>
              <w:rPr>
                <w:rFonts w:hint="eastAsia" w:ascii="仿宋" w:hAnsi="仿宋" w:eastAsia="仿宋" w:cs="仿宋"/>
                <w:sz w:val="21"/>
                <w:szCs w:val="21"/>
              </w:rPr>
            </w:pPr>
            <w:r>
              <w:rPr>
                <w:rFonts w:hint="eastAsia" w:ascii="仿宋" w:hAnsi="仿宋" w:eastAsia="仿宋" w:cs="仿宋"/>
                <w:sz w:val="21"/>
                <w:szCs w:val="21"/>
              </w:rPr>
              <w:t>3.考核要求：平时</w:t>
            </w:r>
          </w:p>
          <w:p w14:paraId="3C73FF47">
            <w:pPr>
              <w:spacing w:line="240" w:lineRule="exact"/>
              <w:jc w:val="left"/>
              <w:rPr>
                <w:rFonts w:hint="eastAsia" w:ascii="仿宋" w:hAnsi="仿宋" w:eastAsia="仿宋" w:cs="仿宋"/>
                <w:sz w:val="21"/>
                <w:szCs w:val="21"/>
              </w:rPr>
            </w:pPr>
            <w:r>
              <w:rPr>
                <w:rFonts w:hint="eastAsia" w:ascii="仿宋" w:hAnsi="仿宋" w:eastAsia="仿宋" w:cs="仿宋"/>
                <w:sz w:val="21"/>
                <w:szCs w:val="21"/>
              </w:rPr>
              <w:t>考核 10%，线上</w:t>
            </w:r>
          </w:p>
          <w:p w14:paraId="0CF33874">
            <w:pPr>
              <w:spacing w:line="240" w:lineRule="exact"/>
              <w:jc w:val="left"/>
              <w:rPr>
                <w:rFonts w:hint="eastAsia" w:ascii="仿宋" w:hAnsi="仿宋" w:eastAsia="仿宋" w:cs="仿宋"/>
                <w:sz w:val="21"/>
                <w:szCs w:val="21"/>
              </w:rPr>
            </w:pPr>
            <w:r>
              <w:rPr>
                <w:rFonts w:hint="eastAsia" w:ascii="仿宋" w:hAnsi="仿宋" w:eastAsia="仿宋" w:cs="仿宋"/>
                <w:sz w:val="21"/>
                <w:szCs w:val="21"/>
              </w:rPr>
              <w:t xml:space="preserve">成绩 </w:t>
            </w:r>
            <w:r>
              <w:rPr>
                <w:rFonts w:hint="eastAsia" w:ascii="仿宋" w:hAnsi="仿宋" w:eastAsia="仿宋" w:cs="仿宋"/>
                <w:sz w:val="21"/>
                <w:szCs w:val="21"/>
                <w:lang w:val="en-US" w:eastAsia="zh-CN"/>
              </w:rPr>
              <w:t>5</w:t>
            </w:r>
            <w:r>
              <w:rPr>
                <w:rFonts w:hint="eastAsia" w:ascii="仿宋" w:hAnsi="仿宋" w:eastAsia="仿宋" w:cs="仿宋"/>
                <w:sz w:val="21"/>
                <w:szCs w:val="21"/>
              </w:rPr>
              <w:t>0%，期末</w:t>
            </w:r>
          </w:p>
          <w:p w14:paraId="1F314FFE">
            <w:pPr>
              <w:spacing w:line="240" w:lineRule="exact"/>
              <w:jc w:val="left"/>
              <w:rPr>
                <w:rFonts w:hint="eastAsia" w:ascii="仿宋" w:hAnsi="仿宋" w:eastAsia="仿宋" w:cs="仿宋"/>
                <w:sz w:val="21"/>
                <w:szCs w:val="21"/>
              </w:rPr>
            </w:pPr>
            <w:r>
              <w:rPr>
                <w:rFonts w:hint="eastAsia" w:ascii="仿宋" w:hAnsi="仿宋" w:eastAsia="仿宋" w:cs="仿宋"/>
                <w:sz w:val="21"/>
                <w:szCs w:val="21"/>
              </w:rPr>
              <w:t xml:space="preserve">测试成绩 </w:t>
            </w:r>
            <w:r>
              <w:rPr>
                <w:rFonts w:hint="eastAsia" w:ascii="仿宋" w:hAnsi="仿宋" w:eastAsia="仿宋" w:cs="仿宋"/>
                <w:sz w:val="21"/>
                <w:szCs w:val="21"/>
                <w:lang w:val="en-US" w:eastAsia="zh-CN"/>
              </w:rPr>
              <w:t>4</w:t>
            </w:r>
            <w:r>
              <w:rPr>
                <w:rFonts w:hint="eastAsia" w:ascii="仿宋" w:hAnsi="仿宋" w:eastAsia="仿宋" w:cs="仿宋"/>
                <w:sz w:val="21"/>
                <w:szCs w:val="21"/>
              </w:rPr>
              <w:t>0%。</w:t>
            </w:r>
          </w:p>
        </w:tc>
      </w:tr>
      <w:tr w14:paraId="1D52E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366" w:type="pct"/>
            <w:vAlign w:val="center"/>
          </w:tcPr>
          <w:p w14:paraId="5CDE05EB">
            <w:pPr>
              <w:widowControl/>
              <w:spacing w:line="240" w:lineRule="exact"/>
              <w:jc w:val="center"/>
              <w:textAlignment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w:t>
            </w:r>
          </w:p>
        </w:tc>
        <w:tc>
          <w:tcPr>
            <w:tcW w:w="767" w:type="pct"/>
            <w:vAlign w:val="center"/>
          </w:tcPr>
          <w:p w14:paraId="4C95E116">
            <w:pPr>
              <w:rPr>
                <w:rFonts w:hint="eastAsia" w:ascii="仿宋" w:hAnsi="仿宋" w:eastAsia="仿宋" w:cs="仿宋"/>
                <w:sz w:val="21"/>
                <w:szCs w:val="21"/>
              </w:rPr>
            </w:pPr>
            <w:r>
              <w:rPr>
                <w:rFonts w:hint="eastAsia" w:ascii="仿宋" w:hAnsi="仿宋" w:eastAsia="仿宋" w:cs="仿宋"/>
                <w:sz w:val="21"/>
                <w:szCs w:val="21"/>
              </w:rPr>
              <w:t>MySQL数据库技术</w:t>
            </w:r>
          </w:p>
        </w:tc>
        <w:tc>
          <w:tcPr>
            <w:tcW w:w="1108" w:type="pct"/>
            <w:vAlign w:val="center"/>
          </w:tcPr>
          <w:p w14:paraId="2CE8E53B">
            <w:pPr>
              <w:spacing w:line="240" w:lineRule="exact"/>
              <w:jc w:val="left"/>
              <w:rPr>
                <w:rFonts w:hint="eastAsia" w:ascii="仿宋" w:hAnsi="仿宋" w:eastAsia="仿宋" w:cs="仿宋"/>
                <w:sz w:val="21"/>
                <w:szCs w:val="21"/>
              </w:rPr>
            </w:pPr>
            <w:r>
              <w:rPr>
                <w:rFonts w:hint="eastAsia" w:ascii="仿宋" w:hAnsi="仿宋" w:eastAsia="仿宋" w:cs="仿宋"/>
                <w:sz w:val="21"/>
                <w:szCs w:val="21"/>
              </w:rPr>
              <w:t>通过本课程的学习，全面地、系统地掌握MySQL数据库的相关操作，数据库的创建、数据表的增、删、改、查等，培养学生在软件开发方面的应用能力和创新能力。</w:t>
            </w:r>
          </w:p>
        </w:tc>
        <w:tc>
          <w:tcPr>
            <w:tcW w:w="1690" w:type="pct"/>
            <w:vAlign w:val="center"/>
          </w:tcPr>
          <w:p w14:paraId="7DAED2E9">
            <w:pPr>
              <w:jc w:val="left"/>
              <w:rPr>
                <w:rFonts w:hint="eastAsia" w:ascii="仿宋" w:hAnsi="仿宋" w:eastAsia="仿宋" w:cs="仿宋"/>
                <w:sz w:val="21"/>
                <w:szCs w:val="21"/>
              </w:rPr>
            </w:pPr>
            <w:r>
              <w:rPr>
                <w:rFonts w:hint="eastAsia" w:ascii="仿宋" w:hAnsi="仿宋" w:eastAsia="仿宋" w:cs="仿宋"/>
                <w:sz w:val="21"/>
                <w:szCs w:val="21"/>
              </w:rPr>
              <w:t>1.数据库基础</w:t>
            </w:r>
          </w:p>
          <w:p w14:paraId="36DE239D">
            <w:pPr>
              <w:jc w:val="left"/>
              <w:rPr>
                <w:rFonts w:hint="eastAsia" w:ascii="仿宋" w:hAnsi="仿宋" w:eastAsia="仿宋" w:cs="仿宋"/>
                <w:sz w:val="21"/>
                <w:szCs w:val="21"/>
              </w:rPr>
            </w:pPr>
            <w:r>
              <w:rPr>
                <w:rFonts w:hint="eastAsia" w:ascii="仿宋" w:hAnsi="仿宋" w:eastAsia="仿宋" w:cs="仿宋"/>
                <w:sz w:val="21"/>
                <w:szCs w:val="21"/>
              </w:rPr>
              <w:t>2. MySQL数据库与表操作</w:t>
            </w:r>
          </w:p>
          <w:p w14:paraId="03091854">
            <w:pPr>
              <w:jc w:val="left"/>
              <w:rPr>
                <w:rFonts w:hint="eastAsia" w:ascii="仿宋" w:hAnsi="仿宋" w:eastAsia="仿宋" w:cs="仿宋"/>
                <w:sz w:val="21"/>
                <w:szCs w:val="21"/>
              </w:rPr>
            </w:pPr>
            <w:r>
              <w:rPr>
                <w:rFonts w:hint="eastAsia" w:ascii="仿宋" w:hAnsi="仿宋" w:eastAsia="仿宋" w:cs="仿宋"/>
                <w:sz w:val="21"/>
                <w:szCs w:val="21"/>
              </w:rPr>
              <w:t>3. MySQL数据操作</w:t>
            </w:r>
          </w:p>
          <w:p w14:paraId="0EF6FD46">
            <w:pPr>
              <w:jc w:val="left"/>
              <w:rPr>
                <w:rFonts w:hint="eastAsia" w:ascii="仿宋" w:hAnsi="仿宋" w:eastAsia="仿宋" w:cs="仿宋"/>
                <w:sz w:val="21"/>
                <w:szCs w:val="21"/>
              </w:rPr>
            </w:pPr>
            <w:r>
              <w:rPr>
                <w:rFonts w:hint="eastAsia" w:ascii="仿宋" w:hAnsi="仿宋" w:eastAsia="仿宋" w:cs="仿宋"/>
                <w:sz w:val="21"/>
                <w:szCs w:val="21"/>
              </w:rPr>
              <w:t>4. MySQL数据完整性约束</w:t>
            </w:r>
          </w:p>
          <w:p w14:paraId="345F2719">
            <w:pPr>
              <w:jc w:val="left"/>
              <w:rPr>
                <w:rFonts w:hint="eastAsia" w:ascii="仿宋" w:hAnsi="仿宋" w:eastAsia="仿宋" w:cs="仿宋"/>
                <w:sz w:val="21"/>
                <w:szCs w:val="21"/>
              </w:rPr>
            </w:pPr>
            <w:r>
              <w:rPr>
                <w:rFonts w:hint="eastAsia" w:ascii="仿宋" w:hAnsi="仿宋" w:eastAsia="仿宋" w:cs="仿宋"/>
                <w:sz w:val="21"/>
                <w:szCs w:val="21"/>
              </w:rPr>
              <w:t>5. MySQL数据检索</w:t>
            </w:r>
          </w:p>
          <w:p w14:paraId="416BAB32">
            <w:pPr>
              <w:jc w:val="left"/>
              <w:rPr>
                <w:rFonts w:hint="eastAsia" w:ascii="仿宋" w:hAnsi="仿宋" w:eastAsia="仿宋" w:cs="仿宋"/>
                <w:sz w:val="21"/>
                <w:szCs w:val="21"/>
              </w:rPr>
            </w:pPr>
            <w:r>
              <w:rPr>
                <w:rFonts w:hint="eastAsia" w:ascii="仿宋" w:hAnsi="仿宋" w:eastAsia="仿宋" w:cs="仿宋"/>
                <w:sz w:val="21"/>
                <w:szCs w:val="21"/>
              </w:rPr>
              <w:t>6. MySQL数据库视图</w:t>
            </w:r>
          </w:p>
          <w:p w14:paraId="5A937115">
            <w:pPr>
              <w:jc w:val="left"/>
              <w:rPr>
                <w:rFonts w:hint="eastAsia" w:ascii="仿宋" w:hAnsi="仿宋" w:eastAsia="仿宋" w:cs="仿宋"/>
                <w:sz w:val="21"/>
                <w:szCs w:val="21"/>
              </w:rPr>
            </w:pPr>
            <w:r>
              <w:rPr>
                <w:rFonts w:hint="eastAsia" w:ascii="仿宋" w:hAnsi="仿宋" w:eastAsia="仿宋" w:cs="仿宋"/>
                <w:sz w:val="21"/>
                <w:szCs w:val="21"/>
              </w:rPr>
              <w:t>7. MySQL索引</w:t>
            </w:r>
          </w:p>
          <w:p w14:paraId="65661D40">
            <w:pPr>
              <w:jc w:val="left"/>
              <w:rPr>
                <w:rFonts w:hint="eastAsia" w:ascii="仿宋" w:hAnsi="仿宋" w:eastAsia="仿宋" w:cs="仿宋"/>
                <w:sz w:val="21"/>
                <w:szCs w:val="21"/>
              </w:rPr>
            </w:pPr>
            <w:r>
              <w:rPr>
                <w:rFonts w:hint="eastAsia" w:ascii="仿宋" w:hAnsi="仿宋" w:eastAsia="仿宋" w:cs="仿宋"/>
                <w:sz w:val="21"/>
                <w:szCs w:val="21"/>
              </w:rPr>
              <w:t>8. MySQL数据库存储过程</w:t>
            </w:r>
          </w:p>
          <w:p w14:paraId="197D0C4D">
            <w:pPr>
              <w:jc w:val="left"/>
              <w:rPr>
                <w:rFonts w:hint="eastAsia" w:ascii="仿宋" w:hAnsi="仿宋" w:eastAsia="仿宋" w:cs="仿宋"/>
                <w:sz w:val="21"/>
                <w:szCs w:val="21"/>
              </w:rPr>
            </w:pPr>
            <w:r>
              <w:rPr>
                <w:rFonts w:hint="eastAsia" w:ascii="仿宋" w:hAnsi="仿宋" w:eastAsia="仿宋" w:cs="仿宋"/>
                <w:sz w:val="21"/>
                <w:szCs w:val="21"/>
              </w:rPr>
              <w:t>9. MySQL自定义函数</w:t>
            </w:r>
          </w:p>
          <w:p w14:paraId="6D4D9699">
            <w:pPr>
              <w:jc w:val="left"/>
              <w:rPr>
                <w:rFonts w:hint="eastAsia" w:ascii="仿宋" w:hAnsi="仿宋" w:eastAsia="仿宋" w:cs="仿宋"/>
                <w:sz w:val="21"/>
                <w:szCs w:val="21"/>
              </w:rPr>
            </w:pPr>
            <w:r>
              <w:rPr>
                <w:rFonts w:hint="eastAsia" w:ascii="仿宋" w:hAnsi="仿宋" w:eastAsia="仿宋" w:cs="仿宋"/>
                <w:sz w:val="21"/>
                <w:szCs w:val="21"/>
              </w:rPr>
              <w:t>10. MySQL事务管理</w:t>
            </w:r>
          </w:p>
          <w:p w14:paraId="5497675D">
            <w:pPr>
              <w:spacing w:line="240" w:lineRule="exact"/>
              <w:jc w:val="left"/>
              <w:rPr>
                <w:rFonts w:hint="eastAsia" w:ascii="仿宋" w:hAnsi="仿宋" w:eastAsia="仿宋" w:cs="仿宋"/>
                <w:sz w:val="21"/>
                <w:szCs w:val="21"/>
              </w:rPr>
            </w:pPr>
            <w:r>
              <w:rPr>
                <w:rFonts w:hint="eastAsia" w:ascii="仿宋" w:hAnsi="仿宋" w:eastAsia="仿宋" w:cs="仿宋"/>
                <w:sz w:val="21"/>
                <w:szCs w:val="21"/>
              </w:rPr>
              <w:t>11. MySQL授权管理</w:t>
            </w:r>
          </w:p>
          <w:p w14:paraId="4F653752">
            <w:pPr>
              <w:pStyle w:val="2"/>
              <w:rPr>
                <w:rFonts w:eastAsia="仿宋"/>
              </w:rPr>
            </w:pPr>
            <w:r>
              <w:rPr>
                <w:rFonts w:hint="eastAsia" w:ascii="仿宋" w:hAnsi="仿宋" w:eastAsia="仿宋" w:cs="仿宋"/>
                <w:b w:val="0"/>
                <w:bCs/>
                <w:sz w:val="21"/>
                <w:szCs w:val="21"/>
              </w:rPr>
              <w:t>12. 项目实战：图书管理数据库项目</w:t>
            </w:r>
          </w:p>
        </w:tc>
        <w:tc>
          <w:tcPr>
            <w:tcW w:w="1067" w:type="pct"/>
            <w:vAlign w:val="center"/>
          </w:tcPr>
          <w:p w14:paraId="79082B23">
            <w:pPr>
              <w:spacing w:line="240" w:lineRule="exact"/>
              <w:jc w:val="left"/>
              <w:rPr>
                <w:rFonts w:hint="eastAsia" w:ascii="仿宋" w:hAnsi="仿宋" w:eastAsia="仿宋" w:cs="仿宋"/>
                <w:sz w:val="21"/>
                <w:szCs w:val="21"/>
              </w:rPr>
            </w:pPr>
            <w:r>
              <w:rPr>
                <w:rFonts w:hint="eastAsia" w:ascii="仿宋" w:hAnsi="仿宋" w:eastAsia="仿宋" w:cs="仿宋"/>
                <w:sz w:val="21"/>
                <w:szCs w:val="21"/>
              </w:rPr>
              <w:t>1.教学形式：混合式授课；</w:t>
            </w:r>
          </w:p>
          <w:p w14:paraId="496BE290">
            <w:pPr>
              <w:spacing w:line="240" w:lineRule="exact"/>
              <w:jc w:val="left"/>
              <w:rPr>
                <w:rFonts w:hint="eastAsia" w:ascii="仿宋" w:hAnsi="仿宋" w:eastAsia="仿宋" w:cs="仿宋"/>
                <w:sz w:val="21"/>
                <w:szCs w:val="21"/>
              </w:rPr>
            </w:pPr>
            <w:r>
              <w:rPr>
                <w:rFonts w:hint="eastAsia" w:ascii="仿宋" w:hAnsi="仿宋" w:eastAsia="仿宋" w:cs="仿宋"/>
                <w:sz w:val="21"/>
                <w:szCs w:val="21"/>
              </w:rPr>
              <w:t>2.教室要求：多媒体教室；</w:t>
            </w:r>
          </w:p>
          <w:p w14:paraId="4ADF8A19">
            <w:pPr>
              <w:spacing w:line="240" w:lineRule="exact"/>
              <w:jc w:val="left"/>
              <w:rPr>
                <w:rFonts w:hint="eastAsia" w:ascii="仿宋" w:hAnsi="仿宋" w:eastAsia="仿宋" w:cs="仿宋"/>
                <w:sz w:val="21"/>
                <w:szCs w:val="21"/>
              </w:rPr>
            </w:pPr>
            <w:r>
              <w:rPr>
                <w:rFonts w:hint="eastAsia" w:ascii="仿宋" w:hAnsi="仿宋" w:eastAsia="仿宋" w:cs="仿宋"/>
                <w:sz w:val="21"/>
                <w:szCs w:val="21"/>
              </w:rPr>
              <w:t>3.考核要求：平时</w:t>
            </w:r>
          </w:p>
          <w:p w14:paraId="7CC1CE79">
            <w:pPr>
              <w:spacing w:line="240" w:lineRule="exact"/>
              <w:jc w:val="left"/>
              <w:rPr>
                <w:rFonts w:hint="eastAsia" w:ascii="仿宋" w:hAnsi="仿宋" w:eastAsia="仿宋" w:cs="仿宋"/>
                <w:sz w:val="21"/>
                <w:szCs w:val="21"/>
              </w:rPr>
            </w:pPr>
            <w:r>
              <w:rPr>
                <w:rFonts w:hint="eastAsia" w:ascii="仿宋" w:hAnsi="仿宋" w:eastAsia="仿宋" w:cs="仿宋"/>
                <w:sz w:val="21"/>
                <w:szCs w:val="21"/>
              </w:rPr>
              <w:t>考核 10%，线上</w:t>
            </w:r>
          </w:p>
          <w:p w14:paraId="321AFFA7">
            <w:pPr>
              <w:spacing w:line="240" w:lineRule="exact"/>
              <w:jc w:val="left"/>
              <w:rPr>
                <w:rFonts w:hint="eastAsia" w:ascii="仿宋" w:hAnsi="仿宋" w:eastAsia="仿宋" w:cs="仿宋"/>
                <w:sz w:val="21"/>
                <w:szCs w:val="21"/>
              </w:rPr>
            </w:pPr>
            <w:r>
              <w:rPr>
                <w:rFonts w:hint="eastAsia" w:ascii="仿宋" w:hAnsi="仿宋" w:eastAsia="仿宋" w:cs="仿宋"/>
                <w:sz w:val="21"/>
                <w:szCs w:val="21"/>
              </w:rPr>
              <w:t>成绩 60%，期末</w:t>
            </w:r>
          </w:p>
          <w:p w14:paraId="50CE81B5">
            <w:pPr>
              <w:spacing w:line="240" w:lineRule="exact"/>
              <w:jc w:val="left"/>
              <w:rPr>
                <w:rFonts w:hint="eastAsia" w:ascii="仿宋" w:hAnsi="仿宋" w:eastAsia="仿宋" w:cs="仿宋"/>
                <w:sz w:val="21"/>
                <w:szCs w:val="21"/>
              </w:rPr>
            </w:pPr>
            <w:r>
              <w:rPr>
                <w:rFonts w:hint="eastAsia" w:ascii="仿宋" w:hAnsi="仿宋" w:eastAsia="仿宋" w:cs="仿宋"/>
                <w:sz w:val="21"/>
                <w:szCs w:val="21"/>
              </w:rPr>
              <w:t>测试成绩 30%。</w:t>
            </w:r>
          </w:p>
        </w:tc>
      </w:tr>
      <w:tr w14:paraId="351E4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366" w:type="pct"/>
            <w:vAlign w:val="center"/>
          </w:tcPr>
          <w:p w14:paraId="1074DA92">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3</w:t>
            </w:r>
          </w:p>
        </w:tc>
        <w:tc>
          <w:tcPr>
            <w:tcW w:w="767" w:type="pct"/>
            <w:vAlign w:val="center"/>
          </w:tcPr>
          <w:p w14:paraId="6DF1D845">
            <w:pPr>
              <w:jc w:val="center"/>
              <w:rPr>
                <w:rFonts w:hint="eastAsia" w:ascii="仿宋" w:hAnsi="仿宋" w:eastAsia="仿宋" w:cs="仿宋"/>
                <w:sz w:val="21"/>
                <w:szCs w:val="21"/>
              </w:rPr>
            </w:pPr>
            <w:r>
              <w:rPr>
                <w:rFonts w:hint="eastAsia" w:ascii="仿宋" w:hAnsi="仿宋" w:eastAsia="仿宋" w:cs="仿宋"/>
                <w:sz w:val="21"/>
                <w:szCs w:val="21"/>
              </w:rPr>
              <w:t>Vue.js前端框架技术</w:t>
            </w:r>
          </w:p>
        </w:tc>
        <w:tc>
          <w:tcPr>
            <w:tcW w:w="1108" w:type="pct"/>
            <w:vAlign w:val="center"/>
          </w:tcPr>
          <w:p w14:paraId="7202C8F9">
            <w:pPr>
              <w:jc w:val="left"/>
              <w:rPr>
                <w:rFonts w:hint="eastAsia" w:ascii="仿宋" w:hAnsi="仿宋" w:eastAsia="仿宋" w:cs="仿宋"/>
                <w:sz w:val="21"/>
                <w:szCs w:val="21"/>
              </w:rPr>
            </w:pPr>
            <w:r>
              <w:rPr>
                <w:rFonts w:hint="eastAsia" w:ascii="仿宋" w:hAnsi="仿宋" w:eastAsia="仿宋" w:cs="仿宋"/>
                <w:sz w:val="21"/>
                <w:szCs w:val="21"/>
              </w:rPr>
              <w:t>通过本课程的学习，全面地、系统地掌握前端框架Vue.js的相关操作，培养学生在软件开发方面的应用能力和创新能力。</w:t>
            </w:r>
          </w:p>
        </w:tc>
        <w:tc>
          <w:tcPr>
            <w:tcW w:w="1690" w:type="pct"/>
            <w:vAlign w:val="center"/>
          </w:tcPr>
          <w:p w14:paraId="6FE4E6AD">
            <w:pPr>
              <w:jc w:val="left"/>
              <w:rPr>
                <w:rFonts w:hint="eastAsia" w:ascii="仿宋" w:hAnsi="仿宋" w:eastAsia="仿宋" w:cs="仿宋"/>
                <w:sz w:val="21"/>
                <w:szCs w:val="21"/>
              </w:rPr>
            </w:pPr>
            <w:r>
              <w:rPr>
                <w:rFonts w:hint="eastAsia" w:ascii="仿宋" w:hAnsi="仿宋" w:eastAsia="仿宋" w:cs="仿宋"/>
                <w:sz w:val="21"/>
                <w:szCs w:val="21"/>
              </w:rPr>
              <w:t>1.Vue基础：开发环境及ES6语法</w:t>
            </w:r>
          </w:p>
          <w:p w14:paraId="3B725C2E">
            <w:pPr>
              <w:jc w:val="left"/>
              <w:rPr>
                <w:rFonts w:hint="eastAsia" w:ascii="仿宋" w:hAnsi="仿宋" w:eastAsia="仿宋" w:cs="仿宋"/>
                <w:sz w:val="21"/>
                <w:szCs w:val="21"/>
              </w:rPr>
            </w:pPr>
            <w:r>
              <w:rPr>
                <w:rFonts w:hint="eastAsia" w:ascii="仿宋" w:hAnsi="仿宋" w:eastAsia="仿宋" w:cs="仿宋"/>
                <w:sz w:val="21"/>
                <w:szCs w:val="21"/>
              </w:rPr>
              <w:t>2.Vue语法</w:t>
            </w:r>
          </w:p>
          <w:p w14:paraId="2D4728C1">
            <w:pPr>
              <w:jc w:val="left"/>
              <w:rPr>
                <w:rFonts w:hint="eastAsia" w:ascii="仿宋" w:hAnsi="仿宋" w:eastAsia="仿宋" w:cs="仿宋"/>
                <w:sz w:val="21"/>
                <w:szCs w:val="21"/>
              </w:rPr>
            </w:pPr>
            <w:r>
              <w:rPr>
                <w:rFonts w:hint="eastAsia" w:ascii="仿宋" w:hAnsi="仿宋" w:eastAsia="仿宋" w:cs="仿宋"/>
                <w:sz w:val="21"/>
                <w:szCs w:val="21"/>
              </w:rPr>
              <w:t>3.Vue选项</w:t>
            </w:r>
          </w:p>
          <w:p w14:paraId="1DF33800">
            <w:pPr>
              <w:jc w:val="left"/>
              <w:rPr>
                <w:rFonts w:hint="eastAsia" w:ascii="仿宋" w:hAnsi="仿宋" w:eastAsia="仿宋" w:cs="仿宋"/>
                <w:sz w:val="21"/>
                <w:szCs w:val="21"/>
              </w:rPr>
            </w:pPr>
            <w:r>
              <w:rPr>
                <w:rFonts w:hint="eastAsia" w:ascii="仿宋" w:hAnsi="仿宋" w:eastAsia="仿宋" w:cs="仿宋"/>
                <w:sz w:val="21"/>
                <w:szCs w:val="21"/>
              </w:rPr>
              <w:t>4.Vue内置组件</w:t>
            </w:r>
          </w:p>
          <w:p w14:paraId="16B82135">
            <w:pPr>
              <w:jc w:val="left"/>
              <w:rPr>
                <w:rFonts w:hint="eastAsia" w:ascii="仿宋" w:hAnsi="仿宋" w:eastAsia="仿宋" w:cs="仿宋"/>
                <w:sz w:val="21"/>
                <w:szCs w:val="21"/>
              </w:rPr>
            </w:pPr>
            <w:r>
              <w:rPr>
                <w:rFonts w:hint="eastAsia" w:ascii="仿宋" w:hAnsi="仿宋" w:eastAsia="仿宋" w:cs="仿宋"/>
                <w:sz w:val="21"/>
                <w:szCs w:val="21"/>
              </w:rPr>
              <w:t>5.Vue常用插件</w:t>
            </w:r>
          </w:p>
          <w:p w14:paraId="30DEB37D">
            <w:pPr>
              <w:jc w:val="left"/>
              <w:rPr>
                <w:rFonts w:hint="eastAsia" w:ascii="仿宋" w:hAnsi="仿宋" w:eastAsia="仿宋" w:cs="仿宋"/>
                <w:sz w:val="21"/>
                <w:szCs w:val="21"/>
              </w:rPr>
            </w:pPr>
            <w:r>
              <w:rPr>
                <w:rFonts w:hint="eastAsia" w:ascii="仿宋" w:hAnsi="仿宋" w:eastAsia="仿宋" w:cs="仿宋"/>
                <w:sz w:val="21"/>
                <w:szCs w:val="21"/>
              </w:rPr>
              <w:t>6.Vue项目管理</w:t>
            </w:r>
          </w:p>
          <w:p w14:paraId="6A9895F4">
            <w:pPr>
              <w:jc w:val="left"/>
              <w:rPr>
                <w:rFonts w:hint="eastAsia" w:ascii="仿宋" w:hAnsi="仿宋" w:eastAsia="仿宋" w:cs="仿宋"/>
                <w:sz w:val="21"/>
                <w:szCs w:val="21"/>
              </w:rPr>
            </w:pPr>
            <w:r>
              <w:rPr>
                <w:rFonts w:hint="eastAsia" w:ascii="仿宋" w:hAnsi="仿宋" w:eastAsia="仿宋" w:cs="仿宋"/>
                <w:sz w:val="21"/>
                <w:szCs w:val="21"/>
              </w:rPr>
              <w:t>7.webpack安装配置</w:t>
            </w:r>
          </w:p>
          <w:p w14:paraId="7ABD9FC8">
            <w:pPr>
              <w:jc w:val="left"/>
              <w:rPr>
                <w:rFonts w:hint="eastAsia" w:ascii="仿宋" w:hAnsi="仿宋" w:eastAsia="仿宋" w:cs="仿宋"/>
                <w:sz w:val="21"/>
                <w:szCs w:val="21"/>
              </w:rPr>
            </w:pPr>
            <w:r>
              <w:rPr>
                <w:rFonts w:hint="eastAsia" w:ascii="仿宋" w:hAnsi="仿宋" w:eastAsia="仿宋" w:cs="仿宋"/>
                <w:sz w:val="21"/>
                <w:szCs w:val="21"/>
              </w:rPr>
              <w:t>8.Vue接入webpack</w:t>
            </w:r>
          </w:p>
          <w:p w14:paraId="57A7BC4F">
            <w:pPr>
              <w:jc w:val="left"/>
              <w:rPr>
                <w:rFonts w:hint="eastAsia" w:ascii="仿宋" w:hAnsi="仿宋" w:eastAsia="仿宋" w:cs="仿宋"/>
                <w:sz w:val="21"/>
                <w:szCs w:val="21"/>
              </w:rPr>
            </w:pPr>
            <w:r>
              <w:rPr>
                <w:rFonts w:hint="eastAsia" w:ascii="仿宋" w:hAnsi="仿宋" w:eastAsia="仿宋" w:cs="仿宋"/>
                <w:sz w:val="21"/>
                <w:szCs w:val="21"/>
              </w:rPr>
              <w:t>9.Vue项目实例：能源管理系统前端开发</w:t>
            </w:r>
          </w:p>
        </w:tc>
        <w:tc>
          <w:tcPr>
            <w:tcW w:w="1067" w:type="pct"/>
            <w:vAlign w:val="center"/>
          </w:tcPr>
          <w:p w14:paraId="58EFF7E4">
            <w:pPr>
              <w:spacing w:line="240" w:lineRule="exact"/>
              <w:jc w:val="left"/>
              <w:rPr>
                <w:rFonts w:hint="eastAsia" w:ascii="仿宋" w:hAnsi="仿宋" w:eastAsia="仿宋" w:cs="仿宋"/>
                <w:sz w:val="21"/>
                <w:szCs w:val="21"/>
              </w:rPr>
            </w:pPr>
            <w:r>
              <w:rPr>
                <w:rFonts w:hint="eastAsia" w:ascii="仿宋" w:hAnsi="仿宋" w:eastAsia="仿宋" w:cs="仿宋"/>
                <w:sz w:val="21"/>
                <w:szCs w:val="21"/>
              </w:rPr>
              <w:t>1.教学形式：混合式授课；</w:t>
            </w:r>
          </w:p>
          <w:p w14:paraId="0905D3D4">
            <w:pPr>
              <w:spacing w:line="240" w:lineRule="exact"/>
              <w:jc w:val="left"/>
              <w:rPr>
                <w:rFonts w:hint="eastAsia" w:ascii="仿宋" w:hAnsi="仿宋" w:eastAsia="仿宋" w:cs="仿宋"/>
                <w:sz w:val="21"/>
                <w:szCs w:val="21"/>
              </w:rPr>
            </w:pPr>
            <w:r>
              <w:rPr>
                <w:rFonts w:hint="eastAsia" w:ascii="仿宋" w:hAnsi="仿宋" w:eastAsia="仿宋" w:cs="仿宋"/>
                <w:sz w:val="21"/>
                <w:szCs w:val="21"/>
              </w:rPr>
              <w:t>2.教室要求：多媒体教室；</w:t>
            </w:r>
          </w:p>
          <w:p w14:paraId="3F9C1201">
            <w:pPr>
              <w:spacing w:line="240" w:lineRule="exact"/>
              <w:jc w:val="left"/>
              <w:rPr>
                <w:rFonts w:hint="eastAsia" w:ascii="仿宋" w:hAnsi="仿宋" w:eastAsia="仿宋" w:cs="仿宋"/>
                <w:sz w:val="21"/>
                <w:szCs w:val="21"/>
              </w:rPr>
            </w:pPr>
            <w:r>
              <w:rPr>
                <w:rFonts w:hint="eastAsia" w:ascii="仿宋" w:hAnsi="仿宋" w:eastAsia="仿宋" w:cs="仿宋"/>
                <w:sz w:val="21"/>
                <w:szCs w:val="21"/>
              </w:rPr>
              <w:t>3.考核要求：平时</w:t>
            </w:r>
          </w:p>
          <w:p w14:paraId="616B8DB9">
            <w:pPr>
              <w:spacing w:line="240" w:lineRule="exact"/>
              <w:jc w:val="left"/>
              <w:rPr>
                <w:rFonts w:hint="eastAsia" w:ascii="仿宋" w:hAnsi="仿宋" w:eastAsia="仿宋" w:cs="仿宋"/>
                <w:sz w:val="21"/>
                <w:szCs w:val="21"/>
              </w:rPr>
            </w:pPr>
            <w:r>
              <w:rPr>
                <w:rFonts w:hint="eastAsia" w:ascii="仿宋" w:hAnsi="仿宋" w:eastAsia="仿宋" w:cs="仿宋"/>
                <w:sz w:val="21"/>
                <w:szCs w:val="21"/>
              </w:rPr>
              <w:t>考核 10%，线上</w:t>
            </w:r>
          </w:p>
          <w:p w14:paraId="7628D87B">
            <w:pPr>
              <w:spacing w:line="240" w:lineRule="exact"/>
              <w:jc w:val="left"/>
              <w:rPr>
                <w:rFonts w:hint="eastAsia" w:ascii="仿宋" w:hAnsi="仿宋" w:eastAsia="仿宋" w:cs="仿宋"/>
                <w:sz w:val="21"/>
                <w:szCs w:val="21"/>
              </w:rPr>
            </w:pPr>
            <w:r>
              <w:rPr>
                <w:rFonts w:hint="eastAsia" w:ascii="仿宋" w:hAnsi="仿宋" w:eastAsia="仿宋" w:cs="仿宋"/>
                <w:sz w:val="21"/>
                <w:szCs w:val="21"/>
              </w:rPr>
              <w:t>成绩 50%，期末</w:t>
            </w:r>
          </w:p>
          <w:p w14:paraId="1805E491">
            <w:pPr>
              <w:jc w:val="left"/>
              <w:rPr>
                <w:rFonts w:hint="eastAsia" w:ascii="仿宋" w:hAnsi="仿宋" w:eastAsia="仿宋" w:cs="仿宋"/>
                <w:sz w:val="21"/>
                <w:szCs w:val="21"/>
              </w:rPr>
            </w:pPr>
            <w:r>
              <w:rPr>
                <w:rFonts w:hint="eastAsia" w:ascii="仿宋" w:hAnsi="仿宋" w:eastAsia="仿宋" w:cs="仿宋"/>
                <w:sz w:val="21"/>
                <w:szCs w:val="21"/>
              </w:rPr>
              <w:t>测试成绩 40%。</w:t>
            </w:r>
          </w:p>
        </w:tc>
      </w:tr>
      <w:tr w14:paraId="35883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366" w:type="pct"/>
            <w:vAlign w:val="center"/>
          </w:tcPr>
          <w:p w14:paraId="65C2997E">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4</w:t>
            </w:r>
          </w:p>
        </w:tc>
        <w:tc>
          <w:tcPr>
            <w:tcW w:w="767" w:type="pct"/>
            <w:vAlign w:val="center"/>
          </w:tcPr>
          <w:p w14:paraId="75875FBF">
            <w:pPr>
              <w:jc w:val="center"/>
              <w:rPr>
                <w:rFonts w:hint="eastAsia" w:ascii="仿宋" w:hAnsi="仿宋" w:eastAsia="仿宋" w:cs="仿宋"/>
                <w:sz w:val="21"/>
                <w:szCs w:val="21"/>
              </w:rPr>
            </w:pPr>
            <w:r>
              <w:rPr>
                <w:rFonts w:hint="eastAsia" w:ascii="仿宋" w:hAnsi="仿宋" w:eastAsia="仿宋" w:cs="仿宋"/>
                <w:sz w:val="21"/>
                <w:szCs w:val="21"/>
              </w:rPr>
              <w:t>Spring Boot应用开发</w:t>
            </w:r>
          </w:p>
        </w:tc>
        <w:tc>
          <w:tcPr>
            <w:tcW w:w="1108" w:type="pct"/>
            <w:vAlign w:val="center"/>
          </w:tcPr>
          <w:p w14:paraId="65710E95">
            <w:pPr>
              <w:jc w:val="left"/>
              <w:rPr>
                <w:rFonts w:hint="eastAsia" w:ascii="仿宋" w:hAnsi="仿宋" w:eastAsia="仿宋" w:cs="仿宋"/>
                <w:sz w:val="21"/>
                <w:szCs w:val="21"/>
              </w:rPr>
            </w:pPr>
            <w:r>
              <w:rPr>
                <w:rFonts w:hint="eastAsia" w:ascii="仿宋" w:hAnsi="仿宋" w:eastAsia="仿宋" w:cs="仿宋"/>
                <w:sz w:val="21"/>
                <w:szCs w:val="21"/>
              </w:rPr>
              <w:t>通过本课程的学习，全面地、系统地掌握后端开发框架Spring boot的相关操作，培养学生在软件开发方面的应用能力和创新能力。</w:t>
            </w:r>
          </w:p>
        </w:tc>
        <w:tc>
          <w:tcPr>
            <w:tcW w:w="1690" w:type="pct"/>
            <w:vAlign w:val="center"/>
          </w:tcPr>
          <w:p w14:paraId="3D494F0F">
            <w:pPr>
              <w:jc w:val="left"/>
              <w:rPr>
                <w:rFonts w:hint="eastAsia" w:ascii="仿宋" w:hAnsi="仿宋" w:eastAsia="仿宋" w:cs="仿宋"/>
                <w:sz w:val="21"/>
                <w:szCs w:val="21"/>
              </w:rPr>
            </w:pPr>
            <w:r>
              <w:rPr>
                <w:rFonts w:hint="eastAsia" w:ascii="仿宋" w:hAnsi="仿宋" w:eastAsia="仿宋" w:cs="仿宋"/>
                <w:sz w:val="21"/>
                <w:szCs w:val="21"/>
              </w:rPr>
              <w:t>1.了解SSM框架</w:t>
            </w:r>
          </w:p>
          <w:p w14:paraId="5A463A69">
            <w:pPr>
              <w:jc w:val="left"/>
              <w:rPr>
                <w:rFonts w:hint="eastAsia" w:ascii="仿宋" w:hAnsi="仿宋" w:eastAsia="仿宋" w:cs="仿宋"/>
                <w:sz w:val="21"/>
                <w:szCs w:val="21"/>
              </w:rPr>
            </w:pPr>
            <w:r>
              <w:rPr>
                <w:rFonts w:hint="eastAsia" w:ascii="仿宋" w:hAnsi="仿宋" w:eastAsia="仿宋" w:cs="仿宋"/>
                <w:sz w:val="21"/>
                <w:szCs w:val="21"/>
              </w:rPr>
              <w:t>2. Spring Boot自动配置</w:t>
            </w:r>
          </w:p>
          <w:p w14:paraId="533BAD74">
            <w:pPr>
              <w:jc w:val="left"/>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3</w:t>
            </w:r>
            <w:r>
              <w:rPr>
                <w:rFonts w:hint="eastAsia" w:ascii="仿宋" w:hAnsi="仿宋" w:eastAsia="仿宋" w:cs="仿宋"/>
                <w:sz w:val="21"/>
                <w:szCs w:val="21"/>
              </w:rPr>
              <w:t>.整合ORM框架JPA（或MyBatis）</w:t>
            </w:r>
            <w:r>
              <w:rPr>
                <w:rFonts w:hint="eastAsia" w:ascii="仿宋" w:hAnsi="仿宋" w:eastAsia="仿宋" w:cs="仿宋"/>
                <w:sz w:val="21"/>
                <w:szCs w:val="21"/>
                <w:lang w:val="en-US" w:eastAsia="zh-CN"/>
              </w:rPr>
              <w:t>实现增删改查</w:t>
            </w:r>
          </w:p>
          <w:p w14:paraId="337A16C7">
            <w:pPr>
              <w:jc w:val="left"/>
              <w:rPr>
                <w:rFonts w:hint="eastAsia" w:ascii="仿宋" w:hAnsi="仿宋" w:eastAsia="仿宋" w:cs="仿宋"/>
                <w:sz w:val="21"/>
                <w:szCs w:val="21"/>
              </w:rPr>
            </w:pPr>
            <w:r>
              <w:rPr>
                <w:rFonts w:hint="eastAsia" w:ascii="仿宋" w:hAnsi="仿宋" w:eastAsia="仿宋" w:cs="仿宋"/>
                <w:sz w:val="21"/>
                <w:szCs w:val="21"/>
                <w:lang w:val="en-US" w:eastAsia="zh-CN"/>
              </w:rPr>
              <w:t>4</w:t>
            </w:r>
            <w:r>
              <w:rPr>
                <w:rFonts w:hint="eastAsia" w:ascii="仿宋" w:hAnsi="仿宋" w:eastAsia="仿宋" w:cs="仿宋"/>
                <w:sz w:val="21"/>
                <w:szCs w:val="21"/>
              </w:rPr>
              <w:t>.整合Redis操作NoSQL</w:t>
            </w:r>
          </w:p>
          <w:p w14:paraId="6DC8AFC0">
            <w:pPr>
              <w:jc w:val="left"/>
              <w:rPr>
                <w:rFonts w:hint="eastAsia" w:ascii="仿宋" w:hAnsi="仿宋" w:eastAsia="仿宋" w:cs="仿宋"/>
                <w:sz w:val="21"/>
                <w:szCs w:val="21"/>
              </w:rPr>
            </w:pPr>
            <w:r>
              <w:rPr>
                <w:rFonts w:hint="eastAsia" w:ascii="仿宋" w:hAnsi="仿宋" w:eastAsia="仿宋" w:cs="仿宋"/>
                <w:sz w:val="21"/>
                <w:szCs w:val="21"/>
                <w:lang w:val="en-US" w:eastAsia="zh-CN"/>
              </w:rPr>
              <w:t>5</w:t>
            </w:r>
            <w:r>
              <w:rPr>
                <w:rFonts w:hint="eastAsia" w:ascii="仿宋" w:hAnsi="仿宋" w:eastAsia="仿宋" w:cs="仿宋"/>
                <w:sz w:val="21"/>
                <w:szCs w:val="21"/>
              </w:rPr>
              <w:t>.创建并访问RESTful API</w:t>
            </w:r>
          </w:p>
          <w:p w14:paraId="470B4253">
            <w:pPr>
              <w:jc w:val="left"/>
              <w:rPr>
                <w:rFonts w:hint="eastAsia" w:ascii="仿宋" w:hAnsi="仿宋" w:eastAsia="仿宋" w:cs="仿宋"/>
                <w:sz w:val="21"/>
                <w:szCs w:val="21"/>
              </w:rPr>
            </w:pPr>
            <w:r>
              <w:rPr>
                <w:rFonts w:hint="eastAsia" w:ascii="仿宋" w:hAnsi="仿宋" w:eastAsia="仿宋" w:cs="仿宋"/>
                <w:sz w:val="21"/>
                <w:szCs w:val="21"/>
                <w:lang w:val="en-US" w:eastAsia="zh-CN"/>
              </w:rPr>
              <w:t>6</w:t>
            </w:r>
            <w:r>
              <w:rPr>
                <w:rFonts w:hint="eastAsia" w:ascii="仿宋" w:hAnsi="仿宋" w:eastAsia="仿宋" w:cs="仿宋"/>
                <w:sz w:val="21"/>
                <w:szCs w:val="21"/>
              </w:rPr>
              <w:t>.安全框架Spring Security</w:t>
            </w:r>
          </w:p>
          <w:p w14:paraId="57F581C7">
            <w:pPr>
              <w:pStyle w:val="2"/>
              <w:rPr>
                <w:rFonts w:hint="default" w:eastAsia="仿宋"/>
                <w:lang w:val="en-US" w:eastAsia="zh-CN"/>
              </w:rPr>
            </w:pPr>
            <w:r>
              <w:rPr>
                <w:rFonts w:hint="eastAsia" w:ascii="仿宋" w:hAnsi="仿宋" w:eastAsia="仿宋" w:cs="仿宋"/>
                <w:b w:val="0"/>
                <w:bCs/>
                <w:sz w:val="21"/>
                <w:szCs w:val="21"/>
                <w:lang w:val="en-US" w:eastAsia="zh-CN"/>
              </w:rPr>
              <w:t>7</w:t>
            </w:r>
            <w:r>
              <w:rPr>
                <w:rFonts w:hint="eastAsia" w:ascii="仿宋" w:hAnsi="仿宋" w:eastAsia="仿宋" w:cs="仿宋"/>
                <w:b w:val="0"/>
                <w:bCs/>
                <w:sz w:val="21"/>
                <w:szCs w:val="21"/>
              </w:rPr>
              <w:t>.</w:t>
            </w:r>
            <w:r>
              <w:rPr>
                <w:rFonts w:hint="eastAsia" w:ascii="仿宋" w:hAnsi="仿宋" w:eastAsia="仿宋" w:cs="仿宋"/>
                <w:b w:val="0"/>
                <w:bCs/>
                <w:sz w:val="21"/>
                <w:szCs w:val="21"/>
                <w:lang w:val="en-US" w:eastAsia="zh-CN"/>
              </w:rPr>
              <w:t>测试工具使用</w:t>
            </w:r>
          </w:p>
          <w:p w14:paraId="15FC4172">
            <w:pPr>
              <w:pStyle w:val="2"/>
              <w:rPr>
                <w:rFonts w:eastAsia="仿宋"/>
              </w:rPr>
            </w:pPr>
            <w:r>
              <w:rPr>
                <w:rFonts w:hint="eastAsia" w:ascii="仿宋" w:hAnsi="仿宋" w:eastAsia="仿宋" w:cs="仿宋"/>
                <w:b w:val="0"/>
                <w:bCs/>
                <w:sz w:val="21"/>
                <w:szCs w:val="21"/>
              </w:rPr>
              <w:t>8.项目实战：AI虚拟数字人后端平台开发/能源管理系统后端开发/人事管理系统后端开发</w:t>
            </w:r>
          </w:p>
        </w:tc>
        <w:tc>
          <w:tcPr>
            <w:tcW w:w="1067" w:type="pct"/>
            <w:vAlign w:val="center"/>
          </w:tcPr>
          <w:p w14:paraId="09677D59">
            <w:pPr>
              <w:spacing w:line="240" w:lineRule="exact"/>
              <w:jc w:val="left"/>
              <w:rPr>
                <w:rFonts w:hint="eastAsia" w:ascii="仿宋" w:hAnsi="仿宋" w:eastAsia="仿宋" w:cs="仿宋"/>
                <w:sz w:val="21"/>
                <w:szCs w:val="21"/>
              </w:rPr>
            </w:pPr>
            <w:r>
              <w:rPr>
                <w:rFonts w:hint="eastAsia" w:ascii="仿宋" w:hAnsi="仿宋" w:eastAsia="仿宋" w:cs="仿宋"/>
                <w:sz w:val="21"/>
                <w:szCs w:val="21"/>
              </w:rPr>
              <w:t>1.教学形式：混合式授课；</w:t>
            </w:r>
          </w:p>
          <w:p w14:paraId="62406505">
            <w:pPr>
              <w:spacing w:line="240" w:lineRule="exact"/>
              <w:jc w:val="left"/>
              <w:rPr>
                <w:rFonts w:hint="eastAsia" w:ascii="仿宋" w:hAnsi="仿宋" w:eastAsia="仿宋" w:cs="仿宋"/>
                <w:sz w:val="21"/>
                <w:szCs w:val="21"/>
              </w:rPr>
            </w:pPr>
            <w:r>
              <w:rPr>
                <w:rFonts w:hint="eastAsia" w:ascii="仿宋" w:hAnsi="仿宋" w:eastAsia="仿宋" w:cs="仿宋"/>
                <w:sz w:val="21"/>
                <w:szCs w:val="21"/>
              </w:rPr>
              <w:t>2.教室要求：多媒体教室；</w:t>
            </w:r>
          </w:p>
          <w:p w14:paraId="5B7058AA">
            <w:pPr>
              <w:spacing w:line="240" w:lineRule="exact"/>
              <w:jc w:val="left"/>
              <w:rPr>
                <w:rFonts w:hint="eastAsia" w:ascii="仿宋" w:hAnsi="仿宋" w:eastAsia="仿宋" w:cs="仿宋"/>
                <w:sz w:val="21"/>
                <w:szCs w:val="21"/>
              </w:rPr>
            </w:pPr>
            <w:r>
              <w:rPr>
                <w:rFonts w:hint="eastAsia" w:ascii="仿宋" w:hAnsi="仿宋" w:eastAsia="仿宋" w:cs="仿宋"/>
                <w:sz w:val="21"/>
                <w:szCs w:val="21"/>
              </w:rPr>
              <w:t>3.考核要求：平时</w:t>
            </w:r>
          </w:p>
          <w:p w14:paraId="00066886">
            <w:pPr>
              <w:spacing w:line="240" w:lineRule="exact"/>
              <w:jc w:val="left"/>
              <w:rPr>
                <w:rFonts w:hint="eastAsia" w:ascii="仿宋" w:hAnsi="仿宋" w:eastAsia="仿宋" w:cs="仿宋"/>
                <w:sz w:val="21"/>
                <w:szCs w:val="21"/>
              </w:rPr>
            </w:pPr>
            <w:r>
              <w:rPr>
                <w:rFonts w:hint="eastAsia" w:ascii="仿宋" w:hAnsi="仿宋" w:eastAsia="仿宋" w:cs="仿宋"/>
                <w:sz w:val="21"/>
                <w:szCs w:val="21"/>
              </w:rPr>
              <w:t>考核 20%，线上</w:t>
            </w:r>
          </w:p>
          <w:p w14:paraId="10E48C56">
            <w:pPr>
              <w:spacing w:line="240" w:lineRule="exact"/>
              <w:jc w:val="left"/>
              <w:rPr>
                <w:rFonts w:hint="eastAsia" w:ascii="仿宋" w:hAnsi="仿宋" w:eastAsia="仿宋" w:cs="仿宋"/>
                <w:sz w:val="21"/>
                <w:szCs w:val="21"/>
              </w:rPr>
            </w:pPr>
            <w:r>
              <w:rPr>
                <w:rFonts w:hint="eastAsia" w:ascii="仿宋" w:hAnsi="仿宋" w:eastAsia="仿宋" w:cs="仿宋"/>
                <w:sz w:val="21"/>
                <w:szCs w:val="21"/>
              </w:rPr>
              <w:t>成绩 40%，期末</w:t>
            </w:r>
          </w:p>
          <w:p w14:paraId="2AE886CD">
            <w:pPr>
              <w:jc w:val="left"/>
              <w:rPr>
                <w:rFonts w:hint="eastAsia" w:ascii="仿宋" w:hAnsi="仿宋" w:eastAsia="仿宋" w:cs="仿宋"/>
                <w:sz w:val="21"/>
                <w:szCs w:val="21"/>
              </w:rPr>
            </w:pPr>
            <w:r>
              <w:rPr>
                <w:rFonts w:hint="eastAsia" w:ascii="仿宋" w:hAnsi="仿宋" w:eastAsia="仿宋" w:cs="仿宋"/>
                <w:sz w:val="21"/>
                <w:szCs w:val="21"/>
              </w:rPr>
              <w:t>测试成绩 40%。</w:t>
            </w:r>
          </w:p>
        </w:tc>
      </w:tr>
      <w:tr w14:paraId="70C1D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366" w:type="pct"/>
            <w:vAlign w:val="center"/>
          </w:tcPr>
          <w:p w14:paraId="46133274">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5</w:t>
            </w:r>
          </w:p>
        </w:tc>
        <w:tc>
          <w:tcPr>
            <w:tcW w:w="767" w:type="pct"/>
            <w:vAlign w:val="center"/>
          </w:tcPr>
          <w:p w14:paraId="69835A24">
            <w:pPr>
              <w:jc w:val="center"/>
              <w:rPr>
                <w:rFonts w:hint="eastAsia" w:ascii="仿宋" w:hAnsi="仿宋" w:eastAsia="仿宋" w:cs="仿宋"/>
                <w:sz w:val="21"/>
                <w:szCs w:val="21"/>
              </w:rPr>
            </w:pPr>
            <w:r>
              <w:rPr>
                <w:rFonts w:hint="eastAsia" w:ascii="仿宋" w:hAnsi="仿宋" w:eastAsia="仿宋" w:cs="仿宋"/>
                <w:sz w:val="21"/>
                <w:szCs w:val="21"/>
              </w:rPr>
              <w:t>Web应用项目开发</w:t>
            </w:r>
          </w:p>
        </w:tc>
        <w:tc>
          <w:tcPr>
            <w:tcW w:w="1108" w:type="pct"/>
            <w:vAlign w:val="center"/>
          </w:tcPr>
          <w:p w14:paraId="6F25F449">
            <w:pPr>
              <w:jc w:val="left"/>
              <w:rPr>
                <w:rFonts w:hint="eastAsia" w:ascii="仿宋" w:hAnsi="仿宋" w:eastAsia="仿宋" w:cs="仿宋"/>
                <w:sz w:val="21"/>
                <w:szCs w:val="21"/>
              </w:rPr>
            </w:pPr>
            <w:r>
              <w:rPr>
                <w:rFonts w:hint="eastAsia" w:ascii="仿宋" w:hAnsi="仿宋" w:eastAsia="仿宋" w:cs="仿宋"/>
                <w:sz w:val="21"/>
                <w:szCs w:val="21"/>
              </w:rPr>
              <w:t>通过本课程的学习，全面地、系统地掌握web应用项目开发的相关操作，培养学生在软件开发方面的应用能力和创新能力。</w:t>
            </w:r>
          </w:p>
        </w:tc>
        <w:tc>
          <w:tcPr>
            <w:tcW w:w="1690" w:type="pct"/>
            <w:vAlign w:val="center"/>
          </w:tcPr>
          <w:p w14:paraId="1E19933A">
            <w:pPr>
              <w:jc w:val="left"/>
              <w:rPr>
                <w:rFonts w:hint="eastAsia" w:ascii="仿宋" w:hAnsi="仿宋" w:eastAsia="仿宋" w:cs="仿宋"/>
                <w:sz w:val="21"/>
                <w:szCs w:val="21"/>
              </w:rPr>
            </w:pPr>
            <w:r>
              <w:rPr>
                <w:rFonts w:hint="eastAsia" w:ascii="仿宋" w:hAnsi="仿宋" w:eastAsia="仿宋" w:cs="仿宋"/>
                <w:sz w:val="21"/>
                <w:szCs w:val="21"/>
              </w:rPr>
              <w:t>1.项目实战：能源系统管理项目</w:t>
            </w:r>
          </w:p>
          <w:p w14:paraId="5631D18A">
            <w:pPr>
              <w:jc w:val="left"/>
              <w:rPr>
                <w:rFonts w:hint="eastAsia" w:ascii="仿宋" w:hAnsi="仿宋" w:eastAsia="仿宋" w:cs="仿宋"/>
                <w:sz w:val="21"/>
                <w:szCs w:val="21"/>
              </w:rPr>
            </w:pPr>
            <w:r>
              <w:rPr>
                <w:rFonts w:hint="eastAsia" w:ascii="仿宋" w:hAnsi="仿宋" w:eastAsia="仿宋" w:cs="仿宋"/>
                <w:sz w:val="21"/>
                <w:szCs w:val="21"/>
              </w:rPr>
              <w:t>2.项目实战：</w:t>
            </w:r>
            <w:r>
              <w:rPr>
                <w:rFonts w:hint="eastAsia" w:ascii="仿宋" w:hAnsi="仿宋" w:eastAsia="仿宋" w:cs="仿宋"/>
                <w:bCs/>
                <w:sz w:val="21"/>
                <w:szCs w:val="21"/>
              </w:rPr>
              <w:t>AI虚拟数字人平台开发</w:t>
            </w:r>
          </w:p>
        </w:tc>
        <w:tc>
          <w:tcPr>
            <w:tcW w:w="1067" w:type="pct"/>
            <w:vAlign w:val="center"/>
          </w:tcPr>
          <w:p w14:paraId="5040812F">
            <w:pPr>
              <w:spacing w:line="240" w:lineRule="exact"/>
              <w:jc w:val="left"/>
              <w:rPr>
                <w:rFonts w:hint="eastAsia" w:ascii="仿宋" w:hAnsi="仿宋" w:eastAsia="仿宋" w:cs="仿宋"/>
                <w:sz w:val="21"/>
                <w:szCs w:val="21"/>
              </w:rPr>
            </w:pPr>
            <w:r>
              <w:rPr>
                <w:rFonts w:hint="eastAsia" w:ascii="仿宋" w:hAnsi="仿宋" w:eastAsia="仿宋" w:cs="仿宋"/>
                <w:sz w:val="21"/>
                <w:szCs w:val="21"/>
              </w:rPr>
              <w:t>1.教学形式：混合式授课；</w:t>
            </w:r>
          </w:p>
          <w:p w14:paraId="55A8D10C">
            <w:pPr>
              <w:spacing w:line="240" w:lineRule="exact"/>
              <w:jc w:val="left"/>
              <w:rPr>
                <w:rFonts w:hint="eastAsia" w:ascii="仿宋" w:hAnsi="仿宋" w:eastAsia="仿宋" w:cs="仿宋"/>
                <w:sz w:val="21"/>
                <w:szCs w:val="21"/>
              </w:rPr>
            </w:pPr>
            <w:r>
              <w:rPr>
                <w:rFonts w:hint="eastAsia" w:ascii="仿宋" w:hAnsi="仿宋" w:eastAsia="仿宋" w:cs="仿宋"/>
                <w:sz w:val="21"/>
                <w:szCs w:val="21"/>
              </w:rPr>
              <w:t>2.教室要求：多媒体教室；</w:t>
            </w:r>
          </w:p>
          <w:p w14:paraId="4868A58E">
            <w:pPr>
              <w:spacing w:line="240" w:lineRule="exact"/>
              <w:jc w:val="left"/>
              <w:rPr>
                <w:rFonts w:hint="eastAsia" w:ascii="仿宋" w:hAnsi="仿宋" w:eastAsia="仿宋" w:cs="仿宋"/>
                <w:sz w:val="21"/>
                <w:szCs w:val="21"/>
              </w:rPr>
            </w:pPr>
            <w:r>
              <w:rPr>
                <w:rFonts w:hint="eastAsia" w:ascii="仿宋" w:hAnsi="仿宋" w:eastAsia="仿宋" w:cs="仿宋"/>
                <w:sz w:val="21"/>
                <w:szCs w:val="21"/>
              </w:rPr>
              <w:t>3.考核要求：平时</w:t>
            </w:r>
          </w:p>
          <w:p w14:paraId="71A41D83">
            <w:pPr>
              <w:spacing w:line="240" w:lineRule="exact"/>
              <w:jc w:val="left"/>
              <w:rPr>
                <w:rFonts w:hint="eastAsia" w:ascii="仿宋" w:hAnsi="仿宋" w:eastAsia="仿宋" w:cs="仿宋"/>
                <w:sz w:val="21"/>
                <w:szCs w:val="21"/>
              </w:rPr>
            </w:pPr>
            <w:r>
              <w:rPr>
                <w:rFonts w:hint="eastAsia" w:ascii="仿宋" w:hAnsi="仿宋" w:eastAsia="仿宋" w:cs="仿宋"/>
                <w:sz w:val="21"/>
                <w:szCs w:val="21"/>
              </w:rPr>
              <w:t>考核 10%，线上</w:t>
            </w:r>
          </w:p>
          <w:p w14:paraId="400D1E21">
            <w:pPr>
              <w:spacing w:line="240" w:lineRule="exact"/>
              <w:jc w:val="left"/>
              <w:rPr>
                <w:rFonts w:hint="eastAsia" w:ascii="仿宋" w:hAnsi="仿宋" w:eastAsia="仿宋" w:cs="仿宋"/>
                <w:sz w:val="21"/>
                <w:szCs w:val="21"/>
              </w:rPr>
            </w:pPr>
            <w:r>
              <w:rPr>
                <w:rFonts w:hint="eastAsia" w:ascii="仿宋" w:hAnsi="仿宋" w:eastAsia="仿宋" w:cs="仿宋"/>
                <w:sz w:val="21"/>
                <w:szCs w:val="21"/>
              </w:rPr>
              <w:t>成绩 40%，期末</w:t>
            </w:r>
          </w:p>
          <w:p w14:paraId="5249B56C">
            <w:pPr>
              <w:jc w:val="left"/>
              <w:rPr>
                <w:rFonts w:hint="eastAsia" w:ascii="仿宋" w:hAnsi="仿宋" w:eastAsia="仿宋" w:cs="仿宋"/>
                <w:sz w:val="21"/>
                <w:szCs w:val="21"/>
              </w:rPr>
            </w:pPr>
            <w:r>
              <w:rPr>
                <w:rFonts w:hint="eastAsia" w:ascii="仿宋" w:hAnsi="仿宋" w:eastAsia="仿宋" w:cs="仿宋"/>
                <w:sz w:val="21"/>
                <w:szCs w:val="21"/>
              </w:rPr>
              <w:t>测试成绩 50%。</w:t>
            </w:r>
          </w:p>
        </w:tc>
      </w:tr>
      <w:tr w14:paraId="7B8A3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366" w:type="pct"/>
            <w:vAlign w:val="center"/>
          </w:tcPr>
          <w:p w14:paraId="585A8B14">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6</w:t>
            </w:r>
          </w:p>
        </w:tc>
        <w:tc>
          <w:tcPr>
            <w:tcW w:w="767" w:type="pct"/>
            <w:vAlign w:val="center"/>
          </w:tcPr>
          <w:p w14:paraId="24965E8D">
            <w:pPr>
              <w:jc w:val="center"/>
              <w:rPr>
                <w:rFonts w:hint="eastAsia" w:ascii="仿宋" w:hAnsi="仿宋" w:eastAsia="仿宋" w:cs="仿宋"/>
                <w:sz w:val="21"/>
                <w:szCs w:val="21"/>
              </w:rPr>
            </w:pPr>
            <w:r>
              <w:rPr>
                <w:rFonts w:hint="eastAsia" w:ascii="仿宋" w:hAnsi="仿宋" w:eastAsia="仿宋" w:cs="仿宋"/>
                <w:sz w:val="21"/>
                <w:szCs w:val="21"/>
              </w:rPr>
              <w:t>uni-app跨平台开发</w:t>
            </w:r>
          </w:p>
        </w:tc>
        <w:tc>
          <w:tcPr>
            <w:tcW w:w="1108" w:type="pct"/>
            <w:vAlign w:val="center"/>
          </w:tcPr>
          <w:p w14:paraId="37B60A5C">
            <w:pPr>
              <w:jc w:val="left"/>
              <w:rPr>
                <w:rFonts w:hint="eastAsia" w:ascii="仿宋" w:hAnsi="仿宋" w:eastAsia="仿宋" w:cs="仿宋"/>
                <w:sz w:val="21"/>
                <w:szCs w:val="21"/>
              </w:rPr>
            </w:pPr>
            <w:r>
              <w:rPr>
                <w:rFonts w:hint="eastAsia" w:ascii="仿宋" w:hAnsi="仿宋" w:eastAsia="仿宋" w:cs="仿宋"/>
                <w:sz w:val="21"/>
                <w:szCs w:val="21"/>
              </w:rPr>
              <w:t>通过本课程的学习，全面地、系统地掌握Uni-app的相关操作，培养学生在软件开发方面的应用能力和创新能力。</w:t>
            </w:r>
          </w:p>
        </w:tc>
        <w:tc>
          <w:tcPr>
            <w:tcW w:w="1690" w:type="pct"/>
            <w:vAlign w:val="center"/>
          </w:tcPr>
          <w:p w14:paraId="5DB83BAB">
            <w:pPr>
              <w:jc w:val="left"/>
              <w:rPr>
                <w:rFonts w:hint="eastAsia" w:ascii="仿宋" w:hAnsi="仿宋" w:eastAsia="仿宋" w:cs="仿宋"/>
                <w:sz w:val="21"/>
                <w:szCs w:val="21"/>
              </w:rPr>
            </w:pPr>
            <w:r>
              <w:rPr>
                <w:rFonts w:hint="eastAsia" w:ascii="仿宋" w:hAnsi="仿宋" w:eastAsia="仿宋" w:cs="仿宋"/>
                <w:sz w:val="21"/>
                <w:szCs w:val="21"/>
              </w:rPr>
              <w:t>1.uni-app简介及开发环境搭建</w:t>
            </w:r>
          </w:p>
          <w:p w14:paraId="7FD5FD90">
            <w:pPr>
              <w:jc w:val="left"/>
              <w:rPr>
                <w:rFonts w:hint="eastAsia" w:ascii="仿宋" w:hAnsi="仿宋" w:eastAsia="仿宋" w:cs="仿宋"/>
                <w:sz w:val="21"/>
                <w:szCs w:val="21"/>
              </w:rPr>
            </w:pPr>
            <w:r>
              <w:rPr>
                <w:rFonts w:hint="eastAsia" w:ascii="仿宋" w:hAnsi="仿宋" w:eastAsia="仿宋" w:cs="仿宋"/>
                <w:sz w:val="21"/>
                <w:szCs w:val="21"/>
              </w:rPr>
              <w:t>2.不同平台应用的打包发布</w:t>
            </w:r>
          </w:p>
          <w:p w14:paraId="4F6D7379">
            <w:pPr>
              <w:jc w:val="left"/>
              <w:rPr>
                <w:rFonts w:hint="eastAsia" w:ascii="仿宋" w:hAnsi="仿宋" w:eastAsia="仿宋" w:cs="仿宋"/>
                <w:sz w:val="21"/>
                <w:szCs w:val="21"/>
              </w:rPr>
            </w:pPr>
            <w:r>
              <w:rPr>
                <w:rFonts w:hint="eastAsia" w:ascii="仿宋" w:hAnsi="仿宋" w:eastAsia="仿宋" w:cs="仿宋"/>
                <w:sz w:val="21"/>
                <w:szCs w:val="21"/>
              </w:rPr>
              <w:t>3.生命周期及路由配置</w:t>
            </w:r>
          </w:p>
          <w:p w14:paraId="34F3D408">
            <w:pPr>
              <w:jc w:val="left"/>
              <w:rPr>
                <w:rFonts w:hint="eastAsia" w:ascii="仿宋" w:hAnsi="仿宋" w:eastAsia="仿宋" w:cs="仿宋"/>
                <w:sz w:val="21"/>
                <w:szCs w:val="21"/>
              </w:rPr>
            </w:pPr>
            <w:r>
              <w:rPr>
                <w:rFonts w:hint="eastAsia" w:ascii="仿宋" w:hAnsi="仿宋" w:eastAsia="仿宋" w:cs="仿宋"/>
                <w:sz w:val="21"/>
                <w:szCs w:val="21"/>
              </w:rPr>
              <w:t>4.页面布局（Flex）及字体图标</w:t>
            </w:r>
          </w:p>
          <w:p w14:paraId="091A000A">
            <w:pPr>
              <w:jc w:val="left"/>
              <w:rPr>
                <w:rFonts w:hint="eastAsia" w:ascii="仿宋" w:hAnsi="仿宋" w:eastAsia="仿宋" w:cs="仿宋"/>
                <w:sz w:val="21"/>
                <w:szCs w:val="21"/>
              </w:rPr>
            </w:pPr>
            <w:r>
              <w:rPr>
                <w:rFonts w:hint="eastAsia" w:ascii="仿宋" w:hAnsi="仿宋" w:eastAsia="仿宋" w:cs="仿宋"/>
                <w:sz w:val="21"/>
                <w:szCs w:val="21"/>
              </w:rPr>
              <w:t>5.视图组件</w:t>
            </w:r>
          </w:p>
          <w:p w14:paraId="45803DE6">
            <w:pPr>
              <w:jc w:val="left"/>
              <w:rPr>
                <w:rFonts w:hint="eastAsia" w:ascii="仿宋" w:hAnsi="仿宋" w:eastAsia="仿宋" w:cs="仿宋"/>
                <w:sz w:val="21"/>
                <w:szCs w:val="21"/>
              </w:rPr>
            </w:pPr>
            <w:r>
              <w:rPr>
                <w:rFonts w:hint="eastAsia" w:ascii="仿宋" w:hAnsi="仿宋" w:eastAsia="仿宋" w:cs="仿宋"/>
                <w:sz w:val="21"/>
                <w:szCs w:val="21"/>
              </w:rPr>
              <w:t>6.vuex使用</w:t>
            </w:r>
          </w:p>
          <w:p w14:paraId="63D37838">
            <w:pPr>
              <w:jc w:val="left"/>
              <w:rPr>
                <w:rFonts w:hint="eastAsia" w:ascii="仿宋" w:hAnsi="仿宋" w:eastAsia="仿宋" w:cs="仿宋"/>
                <w:sz w:val="21"/>
                <w:szCs w:val="21"/>
              </w:rPr>
            </w:pPr>
            <w:r>
              <w:rPr>
                <w:rFonts w:hint="eastAsia" w:ascii="仿宋" w:hAnsi="仿宋" w:eastAsia="仿宋" w:cs="仿宋"/>
                <w:sz w:val="21"/>
                <w:szCs w:val="21"/>
              </w:rPr>
              <w:t>7.小程序组件</w:t>
            </w:r>
          </w:p>
          <w:p w14:paraId="42B7EA1D">
            <w:pPr>
              <w:jc w:val="left"/>
              <w:rPr>
                <w:rFonts w:hint="eastAsia" w:ascii="仿宋" w:hAnsi="仿宋" w:eastAsia="仿宋" w:cs="仿宋"/>
                <w:sz w:val="21"/>
                <w:szCs w:val="21"/>
              </w:rPr>
            </w:pPr>
            <w:r>
              <w:rPr>
                <w:rFonts w:hint="eastAsia" w:ascii="仿宋" w:hAnsi="仿宋" w:eastAsia="仿宋" w:cs="仿宋"/>
                <w:sz w:val="21"/>
                <w:szCs w:val="21"/>
              </w:rPr>
              <w:t>8.消息推送uni-push</w:t>
            </w:r>
          </w:p>
          <w:p w14:paraId="249D3859">
            <w:pPr>
              <w:pStyle w:val="2"/>
              <w:rPr>
                <w:rFonts w:eastAsia="仿宋"/>
              </w:rPr>
            </w:pPr>
            <w:r>
              <w:rPr>
                <w:rFonts w:hint="eastAsia" w:ascii="仿宋" w:hAnsi="仿宋" w:eastAsia="仿宋" w:cs="仿宋"/>
                <w:b w:val="0"/>
                <w:bCs/>
                <w:sz w:val="21"/>
                <w:szCs w:val="21"/>
              </w:rPr>
              <w:t>9.项目实战：工业能源管理APP</w:t>
            </w:r>
          </w:p>
        </w:tc>
        <w:tc>
          <w:tcPr>
            <w:tcW w:w="1067" w:type="pct"/>
            <w:vAlign w:val="center"/>
          </w:tcPr>
          <w:p w14:paraId="3E8771B1">
            <w:pPr>
              <w:spacing w:line="240" w:lineRule="exact"/>
              <w:jc w:val="left"/>
              <w:rPr>
                <w:rFonts w:hint="eastAsia" w:ascii="仿宋" w:hAnsi="仿宋" w:eastAsia="仿宋" w:cs="仿宋"/>
                <w:sz w:val="21"/>
                <w:szCs w:val="21"/>
              </w:rPr>
            </w:pPr>
            <w:r>
              <w:rPr>
                <w:rFonts w:hint="eastAsia" w:ascii="仿宋" w:hAnsi="仿宋" w:eastAsia="仿宋" w:cs="仿宋"/>
                <w:sz w:val="21"/>
                <w:szCs w:val="21"/>
              </w:rPr>
              <w:t>1.教学形式：混合式授课；</w:t>
            </w:r>
          </w:p>
          <w:p w14:paraId="6D217874">
            <w:pPr>
              <w:spacing w:line="240" w:lineRule="exact"/>
              <w:jc w:val="left"/>
              <w:rPr>
                <w:rFonts w:hint="eastAsia" w:ascii="仿宋" w:hAnsi="仿宋" w:eastAsia="仿宋" w:cs="仿宋"/>
                <w:sz w:val="21"/>
                <w:szCs w:val="21"/>
              </w:rPr>
            </w:pPr>
            <w:r>
              <w:rPr>
                <w:rFonts w:hint="eastAsia" w:ascii="仿宋" w:hAnsi="仿宋" w:eastAsia="仿宋" w:cs="仿宋"/>
                <w:sz w:val="21"/>
                <w:szCs w:val="21"/>
              </w:rPr>
              <w:t>2.教室要求：多媒体教室；</w:t>
            </w:r>
          </w:p>
          <w:p w14:paraId="3816DC39">
            <w:pPr>
              <w:spacing w:line="240" w:lineRule="exact"/>
              <w:jc w:val="left"/>
              <w:rPr>
                <w:rFonts w:hint="eastAsia" w:ascii="仿宋" w:hAnsi="仿宋" w:eastAsia="仿宋" w:cs="仿宋"/>
                <w:sz w:val="21"/>
                <w:szCs w:val="21"/>
              </w:rPr>
            </w:pPr>
            <w:r>
              <w:rPr>
                <w:rFonts w:hint="eastAsia" w:ascii="仿宋" w:hAnsi="仿宋" w:eastAsia="仿宋" w:cs="仿宋"/>
                <w:sz w:val="21"/>
                <w:szCs w:val="21"/>
              </w:rPr>
              <w:t>3.考核要求：平时</w:t>
            </w:r>
          </w:p>
          <w:p w14:paraId="600B47B4">
            <w:pPr>
              <w:spacing w:line="240" w:lineRule="exact"/>
              <w:jc w:val="left"/>
              <w:rPr>
                <w:rFonts w:hint="eastAsia" w:ascii="仿宋" w:hAnsi="仿宋" w:eastAsia="仿宋" w:cs="仿宋"/>
                <w:sz w:val="21"/>
                <w:szCs w:val="21"/>
              </w:rPr>
            </w:pPr>
            <w:r>
              <w:rPr>
                <w:rFonts w:hint="eastAsia" w:ascii="仿宋" w:hAnsi="仿宋" w:eastAsia="仿宋" w:cs="仿宋"/>
                <w:sz w:val="21"/>
                <w:szCs w:val="21"/>
              </w:rPr>
              <w:t>考核 10%，线上</w:t>
            </w:r>
          </w:p>
          <w:p w14:paraId="2BCAABCB">
            <w:pPr>
              <w:spacing w:line="240" w:lineRule="exact"/>
              <w:jc w:val="left"/>
              <w:rPr>
                <w:rFonts w:hint="eastAsia" w:ascii="仿宋" w:hAnsi="仿宋" w:eastAsia="仿宋" w:cs="仿宋"/>
                <w:sz w:val="21"/>
                <w:szCs w:val="21"/>
              </w:rPr>
            </w:pPr>
            <w:r>
              <w:rPr>
                <w:rFonts w:hint="eastAsia" w:ascii="仿宋" w:hAnsi="仿宋" w:eastAsia="仿宋" w:cs="仿宋"/>
                <w:sz w:val="21"/>
                <w:szCs w:val="21"/>
              </w:rPr>
              <w:t>成绩 70%，期末</w:t>
            </w:r>
          </w:p>
          <w:p w14:paraId="192D57B3">
            <w:pPr>
              <w:jc w:val="left"/>
              <w:rPr>
                <w:rFonts w:hint="eastAsia" w:ascii="仿宋" w:hAnsi="仿宋" w:eastAsia="仿宋" w:cs="仿宋"/>
                <w:sz w:val="21"/>
                <w:szCs w:val="21"/>
              </w:rPr>
            </w:pPr>
            <w:r>
              <w:rPr>
                <w:rFonts w:hint="eastAsia" w:ascii="仿宋" w:hAnsi="仿宋" w:eastAsia="仿宋" w:cs="仿宋"/>
                <w:sz w:val="21"/>
                <w:szCs w:val="21"/>
              </w:rPr>
              <w:t>测试成绩 20%。</w:t>
            </w:r>
          </w:p>
        </w:tc>
      </w:tr>
      <w:tr w14:paraId="61DD4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366" w:type="pct"/>
            <w:vAlign w:val="center"/>
          </w:tcPr>
          <w:p w14:paraId="00561F75">
            <w:pPr>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7</w:t>
            </w:r>
          </w:p>
        </w:tc>
        <w:tc>
          <w:tcPr>
            <w:tcW w:w="767" w:type="pct"/>
            <w:vAlign w:val="center"/>
          </w:tcPr>
          <w:p w14:paraId="03017FBC">
            <w:pPr>
              <w:jc w:val="center"/>
              <w:rPr>
                <w:rFonts w:hint="eastAsia" w:ascii="仿宋" w:hAnsi="仿宋" w:eastAsia="仿宋" w:cs="仿宋"/>
                <w:sz w:val="21"/>
                <w:szCs w:val="21"/>
              </w:rPr>
            </w:pPr>
            <w:r>
              <w:rPr>
                <w:rFonts w:hint="eastAsia" w:ascii="仿宋" w:hAnsi="仿宋" w:eastAsia="仿宋" w:cs="仿宋"/>
                <w:sz w:val="21"/>
                <w:szCs w:val="21"/>
              </w:rPr>
              <w:t>软件工程实务</w:t>
            </w:r>
          </w:p>
        </w:tc>
        <w:tc>
          <w:tcPr>
            <w:tcW w:w="1108" w:type="pct"/>
            <w:vAlign w:val="center"/>
          </w:tcPr>
          <w:p w14:paraId="6B8DF390">
            <w:pPr>
              <w:jc w:val="left"/>
              <w:rPr>
                <w:rFonts w:hint="eastAsia" w:ascii="仿宋" w:hAnsi="仿宋" w:eastAsia="仿宋" w:cs="仿宋"/>
                <w:sz w:val="21"/>
                <w:szCs w:val="21"/>
              </w:rPr>
            </w:pPr>
            <w:r>
              <w:rPr>
                <w:rFonts w:hint="eastAsia" w:ascii="仿宋" w:hAnsi="仿宋" w:eastAsia="仿宋" w:cs="仿宋"/>
                <w:sz w:val="21"/>
                <w:szCs w:val="21"/>
              </w:rPr>
              <w:t>通过本课程的学习，全面地、系统地掌握软件工程全流程开发的相关操作，培养学生在软件开发方面的应用能力和创新能力。</w:t>
            </w:r>
          </w:p>
        </w:tc>
        <w:tc>
          <w:tcPr>
            <w:tcW w:w="1690" w:type="pct"/>
            <w:vAlign w:val="center"/>
          </w:tcPr>
          <w:p w14:paraId="3FC5C03B">
            <w:pPr>
              <w:jc w:val="left"/>
              <w:rPr>
                <w:rFonts w:hint="eastAsia" w:ascii="仿宋" w:hAnsi="仿宋" w:eastAsia="仿宋" w:cs="仿宋"/>
                <w:sz w:val="21"/>
                <w:szCs w:val="21"/>
              </w:rPr>
            </w:pPr>
            <w:r>
              <w:rPr>
                <w:rFonts w:hint="eastAsia" w:ascii="仿宋" w:hAnsi="仿宋" w:eastAsia="仿宋" w:cs="仿宋"/>
                <w:sz w:val="21"/>
                <w:szCs w:val="21"/>
              </w:rPr>
              <w:t>1.需求捕获</w:t>
            </w:r>
          </w:p>
          <w:p w14:paraId="206C64D6">
            <w:pPr>
              <w:jc w:val="left"/>
              <w:rPr>
                <w:rFonts w:hint="eastAsia" w:ascii="仿宋" w:hAnsi="仿宋" w:eastAsia="仿宋" w:cs="仿宋"/>
                <w:sz w:val="21"/>
                <w:szCs w:val="21"/>
              </w:rPr>
            </w:pPr>
            <w:r>
              <w:rPr>
                <w:rFonts w:hint="eastAsia" w:ascii="仿宋" w:hAnsi="仿宋" w:eastAsia="仿宋" w:cs="仿宋"/>
                <w:sz w:val="21"/>
                <w:szCs w:val="21"/>
              </w:rPr>
              <w:t>2.软件开发文案编写</w:t>
            </w:r>
          </w:p>
          <w:p w14:paraId="79653191">
            <w:pPr>
              <w:jc w:val="left"/>
              <w:rPr>
                <w:rFonts w:hint="eastAsia" w:ascii="仿宋" w:hAnsi="仿宋" w:eastAsia="仿宋" w:cs="仿宋"/>
                <w:sz w:val="21"/>
                <w:szCs w:val="21"/>
              </w:rPr>
            </w:pPr>
            <w:r>
              <w:rPr>
                <w:rFonts w:hint="eastAsia" w:ascii="仿宋" w:hAnsi="仿宋" w:eastAsia="仿宋" w:cs="仿宋"/>
                <w:sz w:val="21"/>
                <w:szCs w:val="21"/>
              </w:rPr>
              <w:t>3.项目管理</w:t>
            </w:r>
          </w:p>
          <w:p w14:paraId="3A2B80FC">
            <w:pPr>
              <w:jc w:val="left"/>
              <w:rPr>
                <w:rFonts w:hint="eastAsia" w:ascii="仿宋" w:hAnsi="仿宋" w:eastAsia="仿宋" w:cs="仿宋"/>
                <w:sz w:val="21"/>
                <w:szCs w:val="21"/>
              </w:rPr>
            </w:pPr>
            <w:r>
              <w:rPr>
                <w:rFonts w:hint="eastAsia" w:ascii="仿宋" w:hAnsi="仿宋" w:eastAsia="仿宋" w:cs="仿宋"/>
                <w:sz w:val="21"/>
                <w:szCs w:val="21"/>
              </w:rPr>
              <w:t>4.UML建模</w:t>
            </w:r>
          </w:p>
          <w:p w14:paraId="32002062">
            <w:pPr>
              <w:jc w:val="left"/>
              <w:rPr>
                <w:rFonts w:hint="eastAsia" w:ascii="仿宋" w:hAnsi="仿宋" w:eastAsia="仿宋" w:cs="仿宋"/>
                <w:sz w:val="21"/>
                <w:szCs w:val="21"/>
              </w:rPr>
            </w:pPr>
            <w:r>
              <w:rPr>
                <w:rFonts w:hint="eastAsia" w:ascii="仿宋" w:hAnsi="仿宋" w:eastAsia="仿宋" w:cs="仿宋"/>
                <w:sz w:val="21"/>
                <w:szCs w:val="21"/>
              </w:rPr>
              <w:t>5.项目计划</w:t>
            </w:r>
          </w:p>
          <w:p w14:paraId="49E72B77">
            <w:pPr>
              <w:jc w:val="left"/>
              <w:rPr>
                <w:rFonts w:hint="eastAsia" w:ascii="仿宋" w:hAnsi="仿宋" w:eastAsia="仿宋" w:cs="仿宋"/>
                <w:sz w:val="21"/>
                <w:szCs w:val="21"/>
              </w:rPr>
            </w:pPr>
            <w:r>
              <w:rPr>
                <w:rFonts w:hint="eastAsia" w:ascii="仿宋" w:hAnsi="仿宋" w:eastAsia="仿宋" w:cs="仿宋"/>
                <w:sz w:val="21"/>
                <w:szCs w:val="21"/>
              </w:rPr>
              <w:t>6.系统测试</w:t>
            </w:r>
          </w:p>
          <w:p w14:paraId="447B423B">
            <w:pPr>
              <w:jc w:val="left"/>
              <w:rPr>
                <w:rFonts w:hint="eastAsia" w:ascii="仿宋" w:hAnsi="仿宋" w:eastAsia="仿宋" w:cs="仿宋"/>
                <w:sz w:val="21"/>
                <w:szCs w:val="21"/>
              </w:rPr>
            </w:pPr>
            <w:r>
              <w:rPr>
                <w:rFonts w:hint="eastAsia" w:ascii="仿宋" w:hAnsi="仿宋" w:eastAsia="仿宋" w:cs="仿宋"/>
                <w:sz w:val="21"/>
                <w:szCs w:val="21"/>
              </w:rPr>
              <w:t>7.任务分解与人力调配</w:t>
            </w:r>
          </w:p>
          <w:p w14:paraId="47A8AEA5">
            <w:pPr>
              <w:jc w:val="left"/>
              <w:rPr>
                <w:rFonts w:hint="eastAsia" w:ascii="仿宋" w:hAnsi="仿宋" w:eastAsia="仿宋" w:cs="仿宋"/>
                <w:sz w:val="21"/>
                <w:szCs w:val="21"/>
              </w:rPr>
            </w:pPr>
            <w:r>
              <w:rPr>
                <w:rFonts w:hint="eastAsia" w:ascii="仿宋" w:hAnsi="仿宋" w:eastAsia="仿宋" w:cs="仿宋"/>
                <w:sz w:val="21"/>
                <w:szCs w:val="21"/>
              </w:rPr>
              <w:t>8.任务看板的使用</w:t>
            </w:r>
          </w:p>
          <w:p w14:paraId="2D40C849">
            <w:pPr>
              <w:jc w:val="left"/>
              <w:rPr>
                <w:rFonts w:hint="eastAsia" w:ascii="仿宋" w:hAnsi="仿宋" w:eastAsia="仿宋" w:cs="仿宋"/>
                <w:sz w:val="21"/>
                <w:szCs w:val="21"/>
              </w:rPr>
            </w:pPr>
            <w:r>
              <w:rPr>
                <w:rFonts w:hint="eastAsia" w:ascii="仿宋" w:hAnsi="仿宋" w:eastAsia="仿宋" w:cs="仿宋"/>
                <w:sz w:val="21"/>
                <w:szCs w:val="21"/>
              </w:rPr>
              <w:t>9.项目汇报与展示</w:t>
            </w:r>
          </w:p>
          <w:p w14:paraId="295051EB">
            <w:pPr>
              <w:jc w:val="left"/>
              <w:rPr>
                <w:rFonts w:hint="eastAsia" w:ascii="仿宋" w:hAnsi="仿宋" w:eastAsia="仿宋" w:cs="仿宋"/>
                <w:sz w:val="21"/>
                <w:szCs w:val="21"/>
              </w:rPr>
            </w:pPr>
            <w:r>
              <w:rPr>
                <w:rFonts w:hint="eastAsia" w:ascii="仿宋" w:hAnsi="仿宋" w:eastAsia="仿宋" w:cs="仿宋"/>
                <w:sz w:val="21"/>
                <w:szCs w:val="21"/>
              </w:rPr>
              <w:t>10.项目实施总结与反思</w:t>
            </w:r>
          </w:p>
          <w:p w14:paraId="09635D18">
            <w:pPr>
              <w:jc w:val="left"/>
              <w:rPr>
                <w:rFonts w:hint="eastAsia" w:ascii="仿宋" w:hAnsi="仿宋" w:eastAsia="仿宋" w:cs="仿宋"/>
                <w:sz w:val="21"/>
                <w:szCs w:val="21"/>
              </w:rPr>
            </w:pPr>
            <w:r>
              <w:rPr>
                <w:rFonts w:hint="eastAsia" w:ascii="仿宋" w:hAnsi="仿宋" w:eastAsia="仿宋" w:cs="仿宋"/>
                <w:sz w:val="21"/>
                <w:szCs w:val="21"/>
              </w:rPr>
              <w:t>11.项目管理过程优化与提高</w:t>
            </w:r>
          </w:p>
        </w:tc>
        <w:tc>
          <w:tcPr>
            <w:tcW w:w="1067" w:type="pct"/>
            <w:vAlign w:val="center"/>
          </w:tcPr>
          <w:p w14:paraId="43F72873">
            <w:pPr>
              <w:spacing w:line="240" w:lineRule="exact"/>
              <w:jc w:val="left"/>
              <w:rPr>
                <w:rFonts w:hint="eastAsia" w:ascii="仿宋" w:hAnsi="仿宋" w:eastAsia="仿宋" w:cs="仿宋"/>
                <w:sz w:val="21"/>
                <w:szCs w:val="21"/>
              </w:rPr>
            </w:pPr>
            <w:r>
              <w:rPr>
                <w:rFonts w:hint="eastAsia" w:ascii="仿宋" w:hAnsi="仿宋" w:eastAsia="仿宋" w:cs="仿宋"/>
                <w:sz w:val="21"/>
                <w:szCs w:val="21"/>
              </w:rPr>
              <w:t>1.教学形式：混合式授课；</w:t>
            </w:r>
          </w:p>
          <w:p w14:paraId="7BD7AF99">
            <w:pPr>
              <w:spacing w:line="240" w:lineRule="exact"/>
              <w:jc w:val="left"/>
              <w:rPr>
                <w:rFonts w:hint="eastAsia" w:ascii="仿宋" w:hAnsi="仿宋" w:eastAsia="仿宋" w:cs="仿宋"/>
                <w:sz w:val="21"/>
                <w:szCs w:val="21"/>
              </w:rPr>
            </w:pPr>
            <w:r>
              <w:rPr>
                <w:rFonts w:hint="eastAsia" w:ascii="仿宋" w:hAnsi="仿宋" w:eastAsia="仿宋" w:cs="仿宋"/>
                <w:sz w:val="21"/>
                <w:szCs w:val="21"/>
              </w:rPr>
              <w:t>2.教室要求：多媒体教室；</w:t>
            </w:r>
          </w:p>
          <w:p w14:paraId="1C786909">
            <w:pPr>
              <w:spacing w:line="240" w:lineRule="exact"/>
              <w:jc w:val="left"/>
              <w:rPr>
                <w:rFonts w:hint="eastAsia" w:ascii="仿宋" w:hAnsi="仿宋" w:eastAsia="仿宋" w:cs="仿宋"/>
                <w:sz w:val="21"/>
                <w:szCs w:val="21"/>
              </w:rPr>
            </w:pPr>
            <w:r>
              <w:rPr>
                <w:rFonts w:hint="eastAsia" w:ascii="仿宋" w:hAnsi="仿宋" w:eastAsia="仿宋" w:cs="仿宋"/>
                <w:sz w:val="21"/>
                <w:szCs w:val="21"/>
              </w:rPr>
              <w:t>3.考核要求：平时</w:t>
            </w:r>
          </w:p>
          <w:p w14:paraId="526239D6">
            <w:pPr>
              <w:spacing w:line="240" w:lineRule="exact"/>
              <w:jc w:val="left"/>
              <w:rPr>
                <w:rFonts w:hint="eastAsia" w:ascii="仿宋" w:hAnsi="仿宋" w:eastAsia="仿宋" w:cs="仿宋"/>
                <w:sz w:val="21"/>
                <w:szCs w:val="21"/>
              </w:rPr>
            </w:pPr>
            <w:r>
              <w:rPr>
                <w:rFonts w:hint="eastAsia" w:ascii="仿宋" w:hAnsi="仿宋" w:eastAsia="仿宋" w:cs="仿宋"/>
                <w:sz w:val="21"/>
                <w:szCs w:val="21"/>
              </w:rPr>
              <w:t>考核 15%，期末</w:t>
            </w:r>
          </w:p>
          <w:p w14:paraId="1D51B018">
            <w:pPr>
              <w:jc w:val="left"/>
              <w:rPr>
                <w:rFonts w:hint="eastAsia" w:ascii="仿宋" w:hAnsi="仿宋" w:eastAsia="仿宋" w:cs="仿宋"/>
                <w:sz w:val="21"/>
                <w:szCs w:val="21"/>
              </w:rPr>
            </w:pPr>
            <w:r>
              <w:rPr>
                <w:rFonts w:hint="eastAsia" w:ascii="仿宋" w:hAnsi="仿宋" w:eastAsia="仿宋" w:cs="仿宋"/>
                <w:sz w:val="21"/>
                <w:szCs w:val="21"/>
              </w:rPr>
              <w:t>测试成绩 85%。</w:t>
            </w:r>
          </w:p>
        </w:tc>
      </w:tr>
    </w:tbl>
    <w:p w14:paraId="0194423C">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3.实践教学环节</w:t>
      </w:r>
    </w:p>
    <w:p w14:paraId="2FBDA07C">
      <w:pPr>
        <w:pStyle w:val="28"/>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①实践教学体系</w:t>
      </w:r>
    </w:p>
    <w:p w14:paraId="18C280BA">
      <w:r>
        <w:rPr>
          <w:rFonts w:hint="eastAsia"/>
        </w:rPr>
        <w:drawing>
          <wp:inline distT="0" distB="0" distL="114300" distR="114300">
            <wp:extent cx="5262880" cy="2569210"/>
            <wp:effectExtent l="0" t="0" r="13970" b="2540"/>
            <wp:docPr id="7" name="图片 7" descr="Snipaste_2025-08-05_13-5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Snipaste_2025-08-05_13-56-28"/>
                    <pic:cNvPicPr>
                      <a:picLocks noChangeAspect="1"/>
                    </pic:cNvPicPr>
                  </pic:nvPicPr>
                  <pic:blipFill>
                    <a:blip r:embed="rId11"/>
                    <a:stretch>
                      <a:fillRect/>
                    </a:stretch>
                  </pic:blipFill>
                  <pic:spPr>
                    <a:xfrm>
                      <a:off x="0" y="0"/>
                      <a:ext cx="5262880" cy="2569210"/>
                    </a:xfrm>
                    <a:prstGeom prst="rect">
                      <a:avLst/>
                    </a:prstGeom>
                  </pic:spPr>
                </pic:pic>
              </a:graphicData>
            </a:graphic>
          </wp:inline>
        </w:drawing>
      </w:r>
    </w:p>
    <w:p w14:paraId="78D13014">
      <w:pPr>
        <w:jc w:val="center"/>
        <w:rPr>
          <w:b/>
          <w:bCs/>
          <w:sz w:val="21"/>
          <w:szCs w:val="16"/>
        </w:rPr>
      </w:pPr>
      <w:r>
        <w:rPr>
          <w:rFonts w:hint="eastAsia"/>
          <w:b/>
          <w:bCs/>
          <w:sz w:val="21"/>
          <w:szCs w:val="16"/>
        </w:rPr>
        <w:t>图6-1软件技术专业实践教学体系图</w:t>
      </w:r>
    </w:p>
    <w:p w14:paraId="0C2E62EC">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②主要实践教学环节</w:t>
      </w:r>
    </w:p>
    <w:p w14:paraId="6A95A5F6">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主要教学实践环节包括实验、实训、实习、毕业设计等。要有在企业实践环节的安排。</w:t>
      </w:r>
    </w:p>
    <w:p w14:paraId="0A0CD158">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a.实验安排</w:t>
      </w:r>
    </w:p>
    <w:tbl>
      <w:tblPr>
        <w:tblStyle w:val="1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2"/>
        <w:gridCol w:w="2023"/>
        <w:gridCol w:w="1061"/>
        <w:gridCol w:w="1322"/>
        <w:gridCol w:w="1466"/>
        <w:gridCol w:w="1707"/>
      </w:tblGrid>
      <w:tr w14:paraId="25002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47" w:type="pct"/>
            <w:vAlign w:val="center"/>
          </w:tcPr>
          <w:p w14:paraId="28C7E3ED">
            <w:pPr>
              <w:jc w:val="center"/>
              <w:rPr>
                <w:rFonts w:hint="eastAsia" w:ascii="仿宋_GB2312" w:hAnsi="仿宋_GB2312" w:cs="仿宋_GB2312"/>
                <w:b/>
                <w:bCs/>
                <w:sz w:val="24"/>
              </w:rPr>
            </w:pPr>
            <w:r>
              <w:rPr>
                <w:rFonts w:hint="eastAsia" w:ascii="仿宋_GB2312" w:hAnsi="仿宋_GB2312" w:cs="仿宋_GB2312"/>
                <w:b/>
                <w:bCs/>
                <w:sz w:val="24"/>
              </w:rPr>
              <w:t>序号</w:t>
            </w:r>
          </w:p>
        </w:tc>
        <w:tc>
          <w:tcPr>
            <w:tcW w:w="1188" w:type="pct"/>
            <w:vAlign w:val="center"/>
          </w:tcPr>
          <w:p w14:paraId="177FD577">
            <w:pPr>
              <w:jc w:val="center"/>
              <w:rPr>
                <w:rFonts w:hint="eastAsia" w:ascii="仿宋_GB2312" w:hAnsi="仿宋_GB2312" w:cs="仿宋_GB2312"/>
                <w:b/>
                <w:bCs/>
                <w:sz w:val="24"/>
              </w:rPr>
            </w:pPr>
            <w:r>
              <w:rPr>
                <w:rFonts w:hint="eastAsia" w:ascii="仿宋_GB2312" w:hAnsi="仿宋_GB2312" w:cs="仿宋_GB2312"/>
                <w:b/>
                <w:bCs/>
                <w:sz w:val="24"/>
              </w:rPr>
              <w:t>实验环节</w:t>
            </w:r>
          </w:p>
        </w:tc>
        <w:tc>
          <w:tcPr>
            <w:tcW w:w="623" w:type="pct"/>
            <w:vAlign w:val="center"/>
          </w:tcPr>
          <w:p w14:paraId="1E2CEBF5">
            <w:pPr>
              <w:jc w:val="center"/>
              <w:rPr>
                <w:rFonts w:hint="eastAsia" w:ascii="仿宋_GB2312" w:hAnsi="仿宋_GB2312" w:cs="仿宋_GB2312"/>
                <w:b/>
                <w:bCs/>
                <w:sz w:val="24"/>
                <w:szCs w:val="24"/>
              </w:rPr>
            </w:pPr>
            <w:r>
              <w:rPr>
                <w:rFonts w:hint="eastAsia" w:ascii="仿宋_GB2312" w:hAnsi="仿宋_GB2312" w:cs="仿宋_GB2312"/>
                <w:b/>
                <w:bCs/>
                <w:sz w:val="24"/>
              </w:rPr>
              <w:t>学期</w:t>
            </w:r>
          </w:p>
        </w:tc>
        <w:tc>
          <w:tcPr>
            <w:tcW w:w="776" w:type="pct"/>
            <w:vAlign w:val="center"/>
          </w:tcPr>
          <w:p w14:paraId="3C64D28C">
            <w:pPr>
              <w:jc w:val="center"/>
              <w:rPr>
                <w:rFonts w:hint="eastAsia" w:ascii="仿宋_GB2312" w:hAnsi="仿宋_GB2312" w:cs="仿宋_GB2312"/>
                <w:b/>
                <w:bCs/>
                <w:sz w:val="24"/>
              </w:rPr>
            </w:pPr>
            <w:r>
              <w:rPr>
                <w:rFonts w:hint="eastAsia" w:ascii="仿宋_GB2312" w:hAnsi="仿宋_GB2312" w:cs="仿宋_GB2312"/>
                <w:b/>
                <w:bCs/>
                <w:sz w:val="24"/>
              </w:rPr>
              <w:t>实施地点</w:t>
            </w:r>
          </w:p>
        </w:tc>
        <w:tc>
          <w:tcPr>
            <w:tcW w:w="861" w:type="pct"/>
            <w:vAlign w:val="center"/>
          </w:tcPr>
          <w:p w14:paraId="02EE15B6">
            <w:pPr>
              <w:jc w:val="center"/>
              <w:rPr>
                <w:rFonts w:hint="eastAsia" w:ascii="仿宋_GB2312" w:hAnsi="仿宋_GB2312" w:cs="仿宋_GB2312"/>
                <w:b/>
                <w:bCs/>
                <w:sz w:val="24"/>
              </w:rPr>
            </w:pPr>
            <w:r>
              <w:rPr>
                <w:rFonts w:hint="eastAsia" w:ascii="仿宋_GB2312" w:hAnsi="仿宋_GB2312" w:cs="仿宋_GB2312"/>
                <w:b/>
                <w:bCs/>
                <w:sz w:val="24"/>
              </w:rPr>
              <w:t>实验内容</w:t>
            </w:r>
          </w:p>
        </w:tc>
        <w:tc>
          <w:tcPr>
            <w:tcW w:w="1002" w:type="pct"/>
            <w:vAlign w:val="center"/>
          </w:tcPr>
          <w:p w14:paraId="02C39A39">
            <w:pPr>
              <w:jc w:val="center"/>
              <w:rPr>
                <w:rFonts w:hint="eastAsia" w:ascii="仿宋_GB2312" w:hAnsi="仿宋_GB2312" w:cs="仿宋_GB2312"/>
                <w:b/>
                <w:bCs/>
                <w:sz w:val="24"/>
              </w:rPr>
            </w:pPr>
            <w:r>
              <w:rPr>
                <w:rFonts w:hint="eastAsia" w:ascii="仿宋_GB2312" w:hAnsi="仿宋_GB2312" w:cs="仿宋_GB2312"/>
                <w:b/>
                <w:bCs/>
                <w:sz w:val="24"/>
              </w:rPr>
              <w:t>依托课程</w:t>
            </w:r>
          </w:p>
        </w:tc>
      </w:tr>
      <w:tr w14:paraId="5724B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12932BC4">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1</w:t>
            </w:r>
          </w:p>
        </w:tc>
        <w:tc>
          <w:tcPr>
            <w:tcW w:w="1188" w:type="pct"/>
            <w:vAlign w:val="center"/>
          </w:tcPr>
          <w:p w14:paraId="3302B9D9">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实操</w:t>
            </w:r>
          </w:p>
        </w:tc>
        <w:tc>
          <w:tcPr>
            <w:tcW w:w="623" w:type="pct"/>
            <w:vAlign w:val="center"/>
          </w:tcPr>
          <w:p w14:paraId="0AA083CA">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1</w:t>
            </w:r>
          </w:p>
        </w:tc>
        <w:tc>
          <w:tcPr>
            <w:tcW w:w="776" w:type="pct"/>
            <w:vAlign w:val="center"/>
          </w:tcPr>
          <w:p w14:paraId="4AEC9A93">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校内</w:t>
            </w:r>
          </w:p>
        </w:tc>
        <w:tc>
          <w:tcPr>
            <w:tcW w:w="861" w:type="pct"/>
            <w:vAlign w:val="center"/>
          </w:tcPr>
          <w:p w14:paraId="71F2CA19">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C语言基础项目：AGV物流小车模拟项目</w:t>
            </w:r>
          </w:p>
        </w:tc>
        <w:tc>
          <w:tcPr>
            <w:tcW w:w="1002" w:type="pct"/>
            <w:vAlign w:val="center"/>
          </w:tcPr>
          <w:p w14:paraId="0A4012FA">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《C语言程序设计》</w:t>
            </w:r>
          </w:p>
        </w:tc>
      </w:tr>
      <w:tr w14:paraId="26CD4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36AF9313">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2</w:t>
            </w:r>
          </w:p>
        </w:tc>
        <w:tc>
          <w:tcPr>
            <w:tcW w:w="1188" w:type="pct"/>
            <w:vAlign w:val="center"/>
          </w:tcPr>
          <w:p w14:paraId="08AA134D">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实操</w:t>
            </w:r>
          </w:p>
        </w:tc>
        <w:tc>
          <w:tcPr>
            <w:tcW w:w="623" w:type="pct"/>
            <w:vAlign w:val="center"/>
          </w:tcPr>
          <w:p w14:paraId="7FB32AD0">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1</w:t>
            </w:r>
          </w:p>
        </w:tc>
        <w:tc>
          <w:tcPr>
            <w:tcW w:w="776" w:type="pct"/>
            <w:vAlign w:val="center"/>
          </w:tcPr>
          <w:p w14:paraId="177E7676">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校内</w:t>
            </w:r>
          </w:p>
        </w:tc>
        <w:tc>
          <w:tcPr>
            <w:tcW w:w="861" w:type="pct"/>
            <w:vAlign w:val="center"/>
          </w:tcPr>
          <w:p w14:paraId="69933AF2">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网页制作基础项目</w:t>
            </w:r>
          </w:p>
        </w:tc>
        <w:tc>
          <w:tcPr>
            <w:tcW w:w="1002" w:type="pct"/>
            <w:vAlign w:val="center"/>
          </w:tcPr>
          <w:p w14:paraId="50494AF4">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《网页设计与制作》</w:t>
            </w:r>
          </w:p>
        </w:tc>
      </w:tr>
      <w:tr w14:paraId="1F75E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2B63AEB9">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3</w:t>
            </w:r>
          </w:p>
        </w:tc>
        <w:tc>
          <w:tcPr>
            <w:tcW w:w="1188" w:type="pct"/>
            <w:vAlign w:val="center"/>
          </w:tcPr>
          <w:p w14:paraId="2A32ABFA">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实操</w:t>
            </w:r>
          </w:p>
        </w:tc>
        <w:tc>
          <w:tcPr>
            <w:tcW w:w="623" w:type="pct"/>
            <w:vAlign w:val="center"/>
          </w:tcPr>
          <w:p w14:paraId="74FC5535">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3</w:t>
            </w:r>
          </w:p>
        </w:tc>
        <w:tc>
          <w:tcPr>
            <w:tcW w:w="776" w:type="pct"/>
            <w:vAlign w:val="center"/>
          </w:tcPr>
          <w:p w14:paraId="0F5DC5B9">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校内</w:t>
            </w:r>
          </w:p>
        </w:tc>
        <w:tc>
          <w:tcPr>
            <w:tcW w:w="861" w:type="pct"/>
            <w:vAlign w:val="center"/>
          </w:tcPr>
          <w:p w14:paraId="1B76FA3D">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计算机网络实操</w:t>
            </w:r>
          </w:p>
        </w:tc>
        <w:tc>
          <w:tcPr>
            <w:tcW w:w="1002" w:type="pct"/>
            <w:vAlign w:val="center"/>
          </w:tcPr>
          <w:p w14:paraId="3E6ABA32">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《计算机网络基础》</w:t>
            </w:r>
          </w:p>
        </w:tc>
      </w:tr>
      <w:tr w14:paraId="6D1E5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09377EB2">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4</w:t>
            </w:r>
          </w:p>
        </w:tc>
        <w:tc>
          <w:tcPr>
            <w:tcW w:w="1188" w:type="pct"/>
            <w:vAlign w:val="center"/>
          </w:tcPr>
          <w:p w14:paraId="31042099">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实操</w:t>
            </w:r>
          </w:p>
        </w:tc>
        <w:tc>
          <w:tcPr>
            <w:tcW w:w="623" w:type="pct"/>
            <w:vAlign w:val="center"/>
          </w:tcPr>
          <w:p w14:paraId="06634E53">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3</w:t>
            </w:r>
          </w:p>
        </w:tc>
        <w:tc>
          <w:tcPr>
            <w:tcW w:w="776" w:type="pct"/>
            <w:vAlign w:val="center"/>
          </w:tcPr>
          <w:p w14:paraId="2AC0773B">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校内</w:t>
            </w:r>
          </w:p>
        </w:tc>
        <w:tc>
          <w:tcPr>
            <w:tcW w:w="861" w:type="pct"/>
            <w:vAlign w:val="center"/>
          </w:tcPr>
          <w:p w14:paraId="34AAEB4D">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电工电子实操</w:t>
            </w:r>
          </w:p>
        </w:tc>
        <w:tc>
          <w:tcPr>
            <w:tcW w:w="1002" w:type="pct"/>
            <w:vAlign w:val="center"/>
          </w:tcPr>
          <w:p w14:paraId="1C11ACC9">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《电工电子技术基础》</w:t>
            </w:r>
          </w:p>
        </w:tc>
      </w:tr>
      <w:tr w14:paraId="499C2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40EC7655">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5</w:t>
            </w:r>
          </w:p>
        </w:tc>
        <w:tc>
          <w:tcPr>
            <w:tcW w:w="1188" w:type="pct"/>
            <w:vAlign w:val="center"/>
          </w:tcPr>
          <w:p w14:paraId="4A846E20">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实操</w:t>
            </w:r>
          </w:p>
        </w:tc>
        <w:tc>
          <w:tcPr>
            <w:tcW w:w="623" w:type="pct"/>
            <w:vAlign w:val="center"/>
          </w:tcPr>
          <w:p w14:paraId="558193E5">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2</w:t>
            </w:r>
          </w:p>
        </w:tc>
        <w:tc>
          <w:tcPr>
            <w:tcW w:w="776" w:type="pct"/>
            <w:vAlign w:val="center"/>
          </w:tcPr>
          <w:p w14:paraId="6713A2F6">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校内</w:t>
            </w:r>
          </w:p>
        </w:tc>
        <w:tc>
          <w:tcPr>
            <w:tcW w:w="861" w:type="pct"/>
            <w:vAlign w:val="center"/>
          </w:tcPr>
          <w:p w14:paraId="775FB159">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操作系统实操</w:t>
            </w:r>
          </w:p>
        </w:tc>
        <w:tc>
          <w:tcPr>
            <w:tcW w:w="1002" w:type="pct"/>
            <w:vAlign w:val="center"/>
          </w:tcPr>
          <w:p w14:paraId="2D239872">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《Linux操作系统》</w:t>
            </w:r>
          </w:p>
        </w:tc>
      </w:tr>
      <w:tr w14:paraId="0A71C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0610C07F">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6</w:t>
            </w:r>
          </w:p>
        </w:tc>
        <w:tc>
          <w:tcPr>
            <w:tcW w:w="1188" w:type="pct"/>
            <w:vAlign w:val="center"/>
          </w:tcPr>
          <w:p w14:paraId="4BB58128">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实操</w:t>
            </w:r>
          </w:p>
        </w:tc>
        <w:tc>
          <w:tcPr>
            <w:tcW w:w="623" w:type="pct"/>
            <w:vAlign w:val="center"/>
          </w:tcPr>
          <w:p w14:paraId="0D28BE24">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2</w:t>
            </w:r>
          </w:p>
        </w:tc>
        <w:tc>
          <w:tcPr>
            <w:tcW w:w="776" w:type="pct"/>
            <w:vAlign w:val="center"/>
          </w:tcPr>
          <w:p w14:paraId="6F13200D">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校内</w:t>
            </w:r>
          </w:p>
        </w:tc>
        <w:tc>
          <w:tcPr>
            <w:tcW w:w="861" w:type="pct"/>
            <w:vAlign w:val="center"/>
          </w:tcPr>
          <w:p w14:paraId="4BC17CAC">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Java基础项目：人事管理系统模拟项目</w:t>
            </w:r>
          </w:p>
        </w:tc>
        <w:tc>
          <w:tcPr>
            <w:tcW w:w="1002" w:type="pct"/>
            <w:vAlign w:val="center"/>
          </w:tcPr>
          <w:p w14:paraId="58D8A654">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《Java语言程序设计》</w:t>
            </w:r>
          </w:p>
        </w:tc>
      </w:tr>
      <w:tr w14:paraId="78885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4A1909CA">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7</w:t>
            </w:r>
          </w:p>
        </w:tc>
        <w:tc>
          <w:tcPr>
            <w:tcW w:w="1188" w:type="pct"/>
            <w:vAlign w:val="center"/>
          </w:tcPr>
          <w:p w14:paraId="3D996100">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实操</w:t>
            </w:r>
          </w:p>
        </w:tc>
        <w:tc>
          <w:tcPr>
            <w:tcW w:w="623" w:type="pct"/>
            <w:vAlign w:val="center"/>
          </w:tcPr>
          <w:p w14:paraId="402B15F1">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2</w:t>
            </w:r>
          </w:p>
        </w:tc>
        <w:tc>
          <w:tcPr>
            <w:tcW w:w="776" w:type="pct"/>
            <w:vAlign w:val="center"/>
          </w:tcPr>
          <w:p w14:paraId="4FF58954">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校内</w:t>
            </w:r>
          </w:p>
        </w:tc>
        <w:tc>
          <w:tcPr>
            <w:tcW w:w="861" w:type="pct"/>
            <w:vAlign w:val="center"/>
          </w:tcPr>
          <w:p w14:paraId="19A23FFF">
            <w:pPr>
              <w:adjustRightInd w:val="0"/>
              <w:snapToGrid w:val="0"/>
              <w:spacing w:line="596" w:lineRule="exact"/>
              <w:rPr>
                <w:rFonts w:hint="eastAsia" w:ascii="仿宋_GB2312" w:hAnsi="仿宋_GB2312" w:cs="仿宋_GB2312"/>
                <w:sz w:val="24"/>
                <w:szCs w:val="24"/>
                <w:shd w:val="clear" w:color="auto" w:fill="FFFFFF"/>
              </w:rPr>
            </w:pPr>
            <w:r>
              <w:rPr>
                <w:sz w:val="24"/>
                <w:szCs w:val="24"/>
                <w:shd w:val="clear" w:color="auto" w:fill="FFFFFF"/>
              </w:rPr>
              <w:t>MySQL</w:t>
            </w:r>
            <w:r>
              <w:rPr>
                <w:rFonts w:hint="eastAsia" w:ascii="仿宋_GB2312" w:hAnsi="仿宋_GB2312" w:cs="仿宋_GB2312"/>
                <w:sz w:val="24"/>
                <w:szCs w:val="24"/>
                <w:shd w:val="clear" w:color="auto" w:fill="FFFFFF"/>
              </w:rPr>
              <w:t>基础项目：图书管理数据库</w:t>
            </w:r>
          </w:p>
        </w:tc>
        <w:tc>
          <w:tcPr>
            <w:tcW w:w="1002" w:type="pct"/>
            <w:vAlign w:val="center"/>
          </w:tcPr>
          <w:p w14:paraId="007DE35F">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w:t>
            </w:r>
            <w:r>
              <w:rPr>
                <w:sz w:val="24"/>
                <w:szCs w:val="24"/>
                <w:shd w:val="clear" w:color="auto" w:fill="FFFFFF"/>
              </w:rPr>
              <w:t>MySQL</w:t>
            </w:r>
            <w:r>
              <w:rPr>
                <w:rFonts w:hint="eastAsia" w:ascii="仿宋_GB2312" w:hAnsi="仿宋_GB2312" w:cs="仿宋_GB2312"/>
                <w:sz w:val="24"/>
                <w:szCs w:val="24"/>
                <w:shd w:val="clear" w:color="auto" w:fill="FFFFFF"/>
              </w:rPr>
              <w:t>数据库技术》</w:t>
            </w:r>
          </w:p>
        </w:tc>
      </w:tr>
      <w:tr w14:paraId="05991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225CDB2C">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8</w:t>
            </w:r>
          </w:p>
        </w:tc>
        <w:tc>
          <w:tcPr>
            <w:tcW w:w="1188" w:type="pct"/>
            <w:vAlign w:val="center"/>
          </w:tcPr>
          <w:p w14:paraId="5F50FCED">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实操</w:t>
            </w:r>
          </w:p>
        </w:tc>
        <w:tc>
          <w:tcPr>
            <w:tcW w:w="623" w:type="pct"/>
            <w:vAlign w:val="center"/>
          </w:tcPr>
          <w:p w14:paraId="4103F70D">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3</w:t>
            </w:r>
          </w:p>
        </w:tc>
        <w:tc>
          <w:tcPr>
            <w:tcW w:w="776" w:type="pct"/>
            <w:vAlign w:val="center"/>
          </w:tcPr>
          <w:p w14:paraId="5029773A">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校内</w:t>
            </w:r>
          </w:p>
        </w:tc>
        <w:tc>
          <w:tcPr>
            <w:tcW w:w="861" w:type="pct"/>
            <w:vAlign w:val="center"/>
          </w:tcPr>
          <w:p w14:paraId="61CFCD2D">
            <w:pPr>
              <w:adjustRightInd w:val="0"/>
              <w:snapToGrid w:val="0"/>
              <w:spacing w:line="596" w:lineRule="exact"/>
              <w:rPr>
                <w:rFonts w:hint="eastAsia" w:ascii="仿宋_GB2312" w:hAnsi="仿宋_GB2312" w:cs="仿宋_GB2312"/>
                <w:sz w:val="24"/>
                <w:szCs w:val="24"/>
                <w:shd w:val="clear" w:color="auto" w:fill="FFFFFF"/>
              </w:rPr>
            </w:pPr>
            <w:r>
              <w:rPr>
                <w:sz w:val="24"/>
                <w:szCs w:val="24"/>
                <w:shd w:val="clear" w:color="auto" w:fill="FFFFFF"/>
              </w:rPr>
              <w:t>Spring Boot</w:t>
            </w:r>
            <w:r>
              <w:rPr>
                <w:rFonts w:hint="eastAsia" w:ascii="仿宋_GB2312" w:hAnsi="仿宋_GB2312" w:cs="仿宋_GB2312"/>
                <w:sz w:val="24"/>
                <w:szCs w:val="24"/>
                <w:shd w:val="clear" w:color="auto" w:fill="FFFFFF"/>
              </w:rPr>
              <w:t xml:space="preserve"> 项目：智能能源管理系统后端开发</w:t>
            </w:r>
          </w:p>
        </w:tc>
        <w:tc>
          <w:tcPr>
            <w:tcW w:w="1002" w:type="pct"/>
            <w:vAlign w:val="center"/>
          </w:tcPr>
          <w:p w14:paraId="7BFF20C5">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w:t>
            </w:r>
            <w:r>
              <w:rPr>
                <w:sz w:val="24"/>
                <w:szCs w:val="24"/>
                <w:shd w:val="clear" w:color="auto" w:fill="FFFFFF"/>
              </w:rPr>
              <w:t>Spring Boot</w:t>
            </w:r>
            <w:r>
              <w:rPr>
                <w:rFonts w:hint="eastAsia" w:ascii="仿宋_GB2312" w:hAnsi="仿宋_GB2312" w:cs="仿宋_GB2312"/>
                <w:sz w:val="24"/>
                <w:szCs w:val="24"/>
                <w:shd w:val="clear" w:color="auto" w:fill="FFFFFF"/>
              </w:rPr>
              <w:t>应用开发》</w:t>
            </w:r>
          </w:p>
        </w:tc>
      </w:tr>
      <w:tr w14:paraId="2B494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5CCF84F8">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9</w:t>
            </w:r>
          </w:p>
        </w:tc>
        <w:tc>
          <w:tcPr>
            <w:tcW w:w="1188" w:type="pct"/>
            <w:vAlign w:val="center"/>
          </w:tcPr>
          <w:p w14:paraId="202CFB75">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实操</w:t>
            </w:r>
          </w:p>
        </w:tc>
        <w:tc>
          <w:tcPr>
            <w:tcW w:w="623" w:type="pct"/>
            <w:vAlign w:val="center"/>
          </w:tcPr>
          <w:p w14:paraId="78B7776A">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3</w:t>
            </w:r>
          </w:p>
        </w:tc>
        <w:tc>
          <w:tcPr>
            <w:tcW w:w="776" w:type="pct"/>
            <w:vAlign w:val="center"/>
          </w:tcPr>
          <w:p w14:paraId="316D1B63">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校内</w:t>
            </w:r>
          </w:p>
        </w:tc>
        <w:tc>
          <w:tcPr>
            <w:tcW w:w="861" w:type="pct"/>
            <w:vAlign w:val="center"/>
          </w:tcPr>
          <w:p w14:paraId="41C084CC">
            <w:pPr>
              <w:adjustRightInd w:val="0"/>
              <w:snapToGrid w:val="0"/>
              <w:spacing w:line="596" w:lineRule="exact"/>
              <w:rPr>
                <w:rFonts w:hint="eastAsia" w:ascii="仿宋_GB2312" w:hAnsi="仿宋_GB2312" w:cs="仿宋_GB2312"/>
                <w:sz w:val="24"/>
                <w:szCs w:val="24"/>
                <w:shd w:val="clear" w:color="auto" w:fill="FFFFFF"/>
              </w:rPr>
            </w:pPr>
            <w:r>
              <w:rPr>
                <w:sz w:val="24"/>
                <w:szCs w:val="24"/>
                <w:shd w:val="clear" w:color="auto" w:fill="FFFFFF"/>
              </w:rPr>
              <w:t>Vue.js</w:t>
            </w:r>
            <w:r>
              <w:rPr>
                <w:rFonts w:hint="eastAsia" w:ascii="仿宋_GB2312" w:hAnsi="仿宋_GB2312" w:cs="仿宋_GB2312"/>
                <w:sz w:val="24"/>
                <w:szCs w:val="24"/>
                <w:shd w:val="clear" w:color="auto" w:fill="FFFFFF"/>
              </w:rPr>
              <w:t>项目：智能能源管理系统前端开发</w:t>
            </w:r>
          </w:p>
        </w:tc>
        <w:tc>
          <w:tcPr>
            <w:tcW w:w="1002" w:type="pct"/>
            <w:vAlign w:val="center"/>
          </w:tcPr>
          <w:p w14:paraId="11B36C2A">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《Vue.js前端框架技术》</w:t>
            </w:r>
          </w:p>
        </w:tc>
      </w:tr>
      <w:tr w14:paraId="34707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35A3B5D9">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10</w:t>
            </w:r>
          </w:p>
        </w:tc>
        <w:tc>
          <w:tcPr>
            <w:tcW w:w="1188" w:type="pct"/>
            <w:vAlign w:val="center"/>
          </w:tcPr>
          <w:p w14:paraId="64840465">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实操</w:t>
            </w:r>
          </w:p>
        </w:tc>
        <w:tc>
          <w:tcPr>
            <w:tcW w:w="623" w:type="pct"/>
            <w:vAlign w:val="center"/>
          </w:tcPr>
          <w:p w14:paraId="37A98A3B">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3</w:t>
            </w:r>
          </w:p>
        </w:tc>
        <w:tc>
          <w:tcPr>
            <w:tcW w:w="776" w:type="pct"/>
            <w:vAlign w:val="center"/>
          </w:tcPr>
          <w:p w14:paraId="7E28D6B7">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校内</w:t>
            </w:r>
          </w:p>
        </w:tc>
        <w:tc>
          <w:tcPr>
            <w:tcW w:w="861" w:type="pct"/>
            <w:vAlign w:val="center"/>
          </w:tcPr>
          <w:p w14:paraId="7FC23026">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Web应用项目：智能能源管理系统前/AI虚拟数字人平台</w:t>
            </w:r>
          </w:p>
        </w:tc>
        <w:tc>
          <w:tcPr>
            <w:tcW w:w="1002" w:type="pct"/>
            <w:vAlign w:val="center"/>
          </w:tcPr>
          <w:p w14:paraId="57BE23CE">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《Web应用开发》</w:t>
            </w:r>
          </w:p>
        </w:tc>
      </w:tr>
      <w:tr w14:paraId="2DC70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7" w:type="pct"/>
            <w:vAlign w:val="center"/>
          </w:tcPr>
          <w:p w14:paraId="595387B1">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11</w:t>
            </w:r>
          </w:p>
        </w:tc>
        <w:tc>
          <w:tcPr>
            <w:tcW w:w="1188" w:type="pct"/>
            <w:vAlign w:val="center"/>
          </w:tcPr>
          <w:p w14:paraId="74896465">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实操</w:t>
            </w:r>
          </w:p>
        </w:tc>
        <w:tc>
          <w:tcPr>
            <w:tcW w:w="623" w:type="pct"/>
            <w:vAlign w:val="center"/>
          </w:tcPr>
          <w:p w14:paraId="55DD6163">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4</w:t>
            </w:r>
          </w:p>
        </w:tc>
        <w:tc>
          <w:tcPr>
            <w:tcW w:w="776" w:type="pct"/>
            <w:vAlign w:val="center"/>
          </w:tcPr>
          <w:p w14:paraId="28EE05FB">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校内</w:t>
            </w:r>
          </w:p>
        </w:tc>
        <w:tc>
          <w:tcPr>
            <w:tcW w:w="861" w:type="pct"/>
            <w:vAlign w:val="center"/>
          </w:tcPr>
          <w:p w14:paraId="4E68410E">
            <w:pPr>
              <w:adjustRightInd w:val="0"/>
              <w:snapToGrid w:val="0"/>
              <w:spacing w:line="596" w:lineRule="exact"/>
              <w:rPr>
                <w:rFonts w:hint="eastAsia" w:ascii="仿宋_GB2312" w:hAnsi="仿宋_GB2312" w:cs="仿宋_GB2312"/>
                <w:sz w:val="24"/>
                <w:szCs w:val="24"/>
                <w:shd w:val="clear" w:color="auto" w:fill="FFFFFF"/>
              </w:rPr>
            </w:pPr>
            <w:r>
              <w:rPr>
                <w:sz w:val="24"/>
                <w:szCs w:val="24"/>
                <w:shd w:val="clear" w:color="auto" w:fill="FFFFFF"/>
              </w:rPr>
              <w:t>Uni-app</w:t>
            </w:r>
            <w:r>
              <w:rPr>
                <w:rFonts w:hint="eastAsia" w:ascii="仿宋_GB2312" w:hAnsi="仿宋_GB2312" w:cs="仿宋_GB2312"/>
                <w:sz w:val="24"/>
                <w:szCs w:val="24"/>
                <w:shd w:val="clear" w:color="auto" w:fill="FFFFFF"/>
              </w:rPr>
              <w:t>项目：工业能源管理APP</w:t>
            </w:r>
          </w:p>
        </w:tc>
        <w:tc>
          <w:tcPr>
            <w:tcW w:w="1002" w:type="pct"/>
            <w:vAlign w:val="center"/>
          </w:tcPr>
          <w:p w14:paraId="10948BE2">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w:t>
            </w:r>
            <w:r>
              <w:rPr>
                <w:sz w:val="24"/>
                <w:szCs w:val="24"/>
                <w:shd w:val="clear" w:color="auto" w:fill="FFFFFF"/>
              </w:rPr>
              <w:t>Uni-app</w:t>
            </w:r>
            <w:r>
              <w:rPr>
                <w:rFonts w:hint="eastAsia" w:ascii="仿宋_GB2312" w:hAnsi="仿宋_GB2312" w:cs="仿宋_GB2312"/>
                <w:sz w:val="24"/>
                <w:szCs w:val="24"/>
                <w:shd w:val="clear" w:color="auto" w:fill="FFFFFF"/>
              </w:rPr>
              <w:t>跨平台开发》</w:t>
            </w:r>
          </w:p>
        </w:tc>
      </w:tr>
    </w:tbl>
    <w:p w14:paraId="48B430DC">
      <w:pPr>
        <w:pStyle w:val="2"/>
      </w:pPr>
    </w:p>
    <w:p w14:paraId="43C34848">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b.实训安排</w:t>
      </w:r>
    </w:p>
    <w:tbl>
      <w:tblPr>
        <w:tblStyle w:val="13"/>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1"/>
        <w:gridCol w:w="1868"/>
        <w:gridCol w:w="981"/>
        <w:gridCol w:w="1572"/>
        <w:gridCol w:w="1577"/>
        <w:gridCol w:w="1579"/>
      </w:tblGrid>
      <w:tr w14:paraId="49138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510" w:type="pct"/>
            <w:vAlign w:val="center"/>
          </w:tcPr>
          <w:p w14:paraId="35B8BC43">
            <w:pPr>
              <w:jc w:val="center"/>
              <w:rPr>
                <w:rFonts w:hint="eastAsia" w:ascii="仿宋_GB2312" w:hAnsi="仿宋_GB2312" w:cs="仿宋_GB2312"/>
                <w:b/>
                <w:bCs/>
                <w:sz w:val="24"/>
              </w:rPr>
            </w:pPr>
            <w:r>
              <w:rPr>
                <w:rFonts w:hint="eastAsia" w:ascii="仿宋_GB2312" w:hAnsi="仿宋_GB2312" w:cs="仿宋_GB2312"/>
                <w:b/>
                <w:bCs/>
                <w:sz w:val="24"/>
              </w:rPr>
              <w:t>序号</w:t>
            </w:r>
          </w:p>
        </w:tc>
        <w:tc>
          <w:tcPr>
            <w:tcW w:w="1106" w:type="pct"/>
            <w:vAlign w:val="center"/>
          </w:tcPr>
          <w:p w14:paraId="0B1B2278">
            <w:pPr>
              <w:jc w:val="center"/>
              <w:rPr>
                <w:rFonts w:hint="eastAsia" w:ascii="仿宋_GB2312" w:hAnsi="仿宋_GB2312" w:cs="仿宋_GB2312"/>
                <w:b/>
                <w:bCs/>
                <w:sz w:val="24"/>
              </w:rPr>
            </w:pPr>
            <w:r>
              <w:rPr>
                <w:rFonts w:hint="eastAsia" w:ascii="仿宋_GB2312" w:hAnsi="仿宋_GB2312" w:cs="仿宋_GB2312"/>
                <w:b/>
                <w:bCs/>
                <w:sz w:val="24"/>
              </w:rPr>
              <w:t>实训环节</w:t>
            </w:r>
          </w:p>
        </w:tc>
        <w:tc>
          <w:tcPr>
            <w:tcW w:w="581" w:type="pct"/>
            <w:vAlign w:val="center"/>
          </w:tcPr>
          <w:p w14:paraId="2B061E0D">
            <w:pPr>
              <w:jc w:val="center"/>
              <w:rPr>
                <w:rFonts w:hint="eastAsia" w:ascii="仿宋_GB2312" w:hAnsi="仿宋_GB2312" w:cs="仿宋_GB2312"/>
                <w:b/>
                <w:bCs/>
                <w:sz w:val="24"/>
                <w:szCs w:val="24"/>
              </w:rPr>
            </w:pPr>
            <w:r>
              <w:rPr>
                <w:rFonts w:hint="eastAsia" w:ascii="仿宋_GB2312" w:hAnsi="仿宋_GB2312" w:cs="仿宋_GB2312"/>
                <w:b/>
                <w:bCs/>
                <w:sz w:val="24"/>
              </w:rPr>
              <w:t>学期</w:t>
            </w:r>
          </w:p>
        </w:tc>
        <w:tc>
          <w:tcPr>
            <w:tcW w:w="931" w:type="pct"/>
            <w:vAlign w:val="center"/>
          </w:tcPr>
          <w:p w14:paraId="24BBA500">
            <w:pPr>
              <w:jc w:val="center"/>
              <w:rPr>
                <w:rFonts w:hint="eastAsia" w:ascii="仿宋_GB2312" w:hAnsi="仿宋_GB2312" w:cs="仿宋_GB2312"/>
                <w:b/>
                <w:bCs/>
                <w:sz w:val="24"/>
              </w:rPr>
            </w:pPr>
            <w:r>
              <w:rPr>
                <w:rFonts w:hint="eastAsia" w:ascii="仿宋_GB2312" w:hAnsi="仿宋_GB2312" w:cs="仿宋_GB2312"/>
                <w:b/>
                <w:bCs/>
                <w:sz w:val="24"/>
              </w:rPr>
              <w:t>产出/成果</w:t>
            </w:r>
          </w:p>
        </w:tc>
        <w:tc>
          <w:tcPr>
            <w:tcW w:w="934" w:type="pct"/>
            <w:vAlign w:val="center"/>
          </w:tcPr>
          <w:p w14:paraId="4DB5C764">
            <w:pPr>
              <w:jc w:val="center"/>
              <w:rPr>
                <w:rFonts w:hint="eastAsia" w:ascii="仿宋_GB2312" w:hAnsi="仿宋_GB2312" w:cs="仿宋_GB2312"/>
                <w:b/>
                <w:bCs/>
                <w:sz w:val="24"/>
              </w:rPr>
            </w:pPr>
            <w:r>
              <w:rPr>
                <w:rFonts w:hint="eastAsia" w:ascii="仿宋_GB2312" w:hAnsi="仿宋_GB2312" w:cs="仿宋_GB2312"/>
                <w:b/>
                <w:bCs/>
                <w:sz w:val="24"/>
              </w:rPr>
              <w:t>依托课程</w:t>
            </w:r>
          </w:p>
        </w:tc>
        <w:tc>
          <w:tcPr>
            <w:tcW w:w="935" w:type="pct"/>
            <w:vAlign w:val="center"/>
          </w:tcPr>
          <w:p w14:paraId="51AF31BA">
            <w:pPr>
              <w:jc w:val="center"/>
              <w:rPr>
                <w:rFonts w:hint="eastAsia" w:ascii="仿宋_GB2312" w:hAnsi="仿宋_GB2312" w:cs="仿宋_GB2312"/>
                <w:b/>
                <w:bCs/>
                <w:sz w:val="24"/>
              </w:rPr>
            </w:pPr>
            <w:r>
              <w:rPr>
                <w:rFonts w:hint="eastAsia" w:ascii="仿宋_GB2312" w:hAnsi="仿宋_GB2312" w:cs="仿宋_GB2312"/>
                <w:b/>
                <w:bCs/>
                <w:sz w:val="24"/>
              </w:rPr>
              <w:t>合作企业</w:t>
            </w:r>
          </w:p>
        </w:tc>
      </w:tr>
      <w:tr w14:paraId="56504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0CB0C07A">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1</w:t>
            </w:r>
          </w:p>
        </w:tc>
        <w:tc>
          <w:tcPr>
            <w:tcW w:w="1106" w:type="pct"/>
            <w:vAlign w:val="center"/>
          </w:tcPr>
          <w:p w14:paraId="73D4B640">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调研</w:t>
            </w:r>
          </w:p>
        </w:tc>
        <w:tc>
          <w:tcPr>
            <w:tcW w:w="581" w:type="pct"/>
            <w:vAlign w:val="center"/>
          </w:tcPr>
          <w:p w14:paraId="42609C5A">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1</w:t>
            </w:r>
          </w:p>
        </w:tc>
        <w:tc>
          <w:tcPr>
            <w:tcW w:w="931" w:type="pct"/>
            <w:vAlign w:val="center"/>
          </w:tcPr>
          <w:p w14:paraId="0F5B0024">
            <w:pPr>
              <w:adjustRightInd w:val="0"/>
              <w:snapToGrid w:val="0"/>
              <w:spacing w:line="596" w:lineRule="exact"/>
              <w:rPr>
                <w:rFonts w:hint="eastAsia" w:ascii="仿宋_GB2312" w:hAnsi="仿宋_GB2312" w:cs="仿宋_GB2312"/>
                <w:sz w:val="24"/>
              </w:rPr>
            </w:pPr>
            <w:r>
              <w:rPr>
                <w:rFonts w:hint="eastAsia" w:ascii="仿宋_GB2312" w:hAnsi="仿宋_GB2312" w:cs="仿宋_GB2312"/>
                <w:sz w:val="24"/>
              </w:rPr>
              <w:t>调查报告：关于本地软件行业发展或新技术等</w:t>
            </w:r>
          </w:p>
        </w:tc>
        <w:tc>
          <w:tcPr>
            <w:tcW w:w="934" w:type="pct"/>
            <w:vAlign w:val="center"/>
          </w:tcPr>
          <w:p w14:paraId="31211795">
            <w:pPr>
              <w:adjustRightInd w:val="0"/>
              <w:snapToGrid w:val="0"/>
              <w:spacing w:line="596" w:lineRule="exact"/>
              <w:rPr>
                <w:rFonts w:hint="eastAsia" w:ascii="仿宋_GB2312" w:hAnsi="仿宋_GB2312" w:cs="仿宋_GB2312"/>
                <w:sz w:val="24"/>
              </w:rPr>
            </w:pPr>
            <w:r>
              <w:rPr>
                <w:rFonts w:hint="eastAsia" w:ascii="仿宋_GB2312" w:hAnsi="仿宋_GB2312" w:cs="仿宋_GB2312"/>
                <w:sz w:val="24"/>
              </w:rPr>
              <w:t>《劳动教育—工业·匠心》</w:t>
            </w:r>
          </w:p>
        </w:tc>
        <w:tc>
          <w:tcPr>
            <w:tcW w:w="935" w:type="pct"/>
            <w:vAlign w:val="center"/>
          </w:tcPr>
          <w:p w14:paraId="5D9272F0">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赛克、柳工、厚溥</w:t>
            </w:r>
          </w:p>
        </w:tc>
      </w:tr>
      <w:tr w14:paraId="164C3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612B93BC">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1</w:t>
            </w:r>
          </w:p>
        </w:tc>
        <w:tc>
          <w:tcPr>
            <w:tcW w:w="1106" w:type="pct"/>
            <w:vAlign w:val="center"/>
          </w:tcPr>
          <w:p w14:paraId="5FCF8CD4">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实操</w:t>
            </w:r>
          </w:p>
        </w:tc>
        <w:tc>
          <w:tcPr>
            <w:tcW w:w="581" w:type="pct"/>
            <w:vAlign w:val="center"/>
          </w:tcPr>
          <w:p w14:paraId="385A92AF">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2</w:t>
            </w:r>
          </w:p>
        </w:tc>
        <w:tc>
          <w:tcPr>
            <w:tcW w:w="931" w:type="pct"/>
            <w:vAlign w:val="center"/>
          </w:tcPr>
          <w:p w14:paraId="05BA0C1C">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rPr>
              <w:t>Java综合项目，包含基本的功能和逻辑</w:t>
            </w:r>
          </w:p>
        </w:tc>
        <w:tc>
          <w:tcPr>
            <w:tcW w:w="934" w:type="pct"/>
            <w:vAlign w:val="center"/>
          </w:tcPr>
          <w:p w14:paraId="4D6F3B0E">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rPr>
              <w:t>《课程设计1：Java综合项目》</w:t>
            </w:r>
          </w:p>
        </w:tc>
        <w:tc>
          <w:tcPr>
            <w:tcW w:w="935" w:type="pct"/>
            <w:vAlign w:val="center"/>
          </w:tcPr>
          <w:p w14:paraId="3F395A5C">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赛克、柳工、厚溥</w:t>
            </w:r>
          </w:p>
        </w:tc>
      </w:tr>
      <w:tr w14:paraId="44184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10" w:type="pct"/>
            <w:vAlign w:val="center"/>
          </w:tcPr>
          <w:p w14:paraId="0639A201">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2</w:t>
            </w:r>
          </w:p>
        </w:tc>
        <w:tc>
          <w:tcPr>
            <w:tcW w:w="1106" w:type="pct"/>
            <w:vAlign w:val="center"/>
          </w:tcPr>
          <w:p w14:paraId="6C08A8BF">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实操</w:t>
            </w:r>
          </w:p>
        </w:tc>
        <w:tc>
          <w:tcPr>
            <w:tcW w:w="581" w:type="pct"/>
            <w:vAlign w:val="center"/>
          </w:tcPr>
          <w:p w14:paraId="233EA3EB">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3</w:t>
            </w:r>
          </w:p>
        </w:tc>
        <w:tc>
          <w:tcPr>
            <w:tcW w:w="931" w:type="pct"/>
            <w:vAlign w:val="center"/>
          </w:tcPr>
          <w:p w14:paraId="35234404">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rPr>
              <w:t>Web应用项目，包含前后端</w:t>
            </w:r>
          </w:p>
        </w:tc>
        <w:tc>
          <w:tcPr>
            <w:tcW w:w="934" w:type="pct"/>
            <w:vAlign w:val="center"/>
          </w:tcPr>
          <w:p w14:paraId="24F51889">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rPr>
              <w:t>《课程设计2：Web应用项目》</w:t>
            </w:r>
          </w:p>
        </w:tc>
        <w:tc>
          <w:tcPr>
            <w:tcW w:w="935" w:type="pct"/>
            <w:vAlign w:val="center"/>
          </w:tcPr>
          <w:p w14:paraId="69BAF365">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赛克、柳工、厚溥</w:t>
            </w:r>
          </w:p>
        </w:tc>
      </w:tr>
      <w:tr w14:paraId="1D0F7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10" w:type="pct"/>
            <w:vAlign w:val="center"/>
          </w:tcPr>
          <w:p w14:paraId="72C0E01E">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3</w:t>
            </w:r>
          </w:p>
        </w:tc>
        <w:tc>
          <w:tcPr>
            <w:tcW w:w="1106" w:type="pct"/>
            <w:vAlign w:val="center"/>
          </w:tcPr>
          <w:p w14:paraId="6C62D43C">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实操</w:t>
            </w:r>
          </w:p>
        </w:tc>
        <w:tc>
          <w:tcPr>
            <w:tcW w:w="581" w:type="pct"/>
            <w:vAlign w:val="center"/>
          </w:tcPr>
          <w:p w14:paraId="2674ED05">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4</w:t>
            </w:r>
          </w:p>
        </w:tc>
        <w:tc>
          <w:tcPr>
            <w:tcW w:w="931" w:type="pct"/>
            <w:vAlign w:val="center"/>
          </w:tcPr>
          <w:p w14:paraId="6EB5AFF5">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软件开发文档</w:t>
            </w:r>
          </w:p>
        </w:tc>
        <w:tc>
          <w:tcPr>
            <w:tcW w:w="934" w:type="pct"/>
            <w:vAlign w:val="center"/>
          </w:tcPr>
          <w:p w14:paraId="4B2C2D5C">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《软件工程实务》</w:t>
            </w:r>
          </w:p>
        </w:tc>
        <w:tc>
          <w:tcPr>
            <w:tcW w:w="935" w:type="pct"/>
            <w:vAlign w:val="center"/>
          </w:tcPr>
          <w:p w14:paraId="78D4F6DD">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赛克、柳工、厚溥</w:t>
            </w:r>
          </w:p>
        </w:tc>
      </w:tr>
      <w:tr w14:paraId="1A6B8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10" w:type="pct"/>
            <w:vAlign w:val="center"/>
          </w:tcPr>
          <w:p w14:paraId="747B4C80">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4</w:t>
            </w:r>
          </w:p>
        </w:tc>
        <w:tc>
          <w:tcPr>
            <w:tcW w:w="1106" w:type="pct"/>
            <w:vAlign w:val="center"/>
          </w:tcPr>
          <w:p w14:paraId="3932B20D">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实操</w:t>
            </w:r>
          </w:p>
        </w:tc>
        <w:tc>
          <w:tcPr>
            <w:tcW w:w="581" w:type="pct"/>
            <w:vAlign w:val="center"/>
          </w:tcPr>
          <w:p w14:paraId="68E577C2">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5</w:t>
            </w:r>
          </w:p>
        </w:tc>
        <w:tc>
          <w:tcPr>
            <w:tcW w:w="931" w:type="pct"/>
            <w:vAlign w:val="center"/>
          </w:tcPr>
          <w:p w14:paraId="463041EA">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软件综合项目，包含完整代码、全流程文档、演示PPT等</w:t>
            </w:r>
          </w:p>
        </w:tc>
        <w:tc>
          <w:tcPr>
            <w:tcW w:w="934" w:type="pct"/>
            <w:vAlign w:val="center"/>
          </w:tcPr>
          <w:p w14:paraId="445D9230">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《毕业设计》</w:t>
            </w:r>
          </w:p>
        </w:tc>
        <w:tc>
          <w:tcPr>
            <w:tcW w:w="935" w:type="pct"/>
            <w:vAlign w:val="center"/>
          </w:tcPr>
          <w:p w14:paraId="54BE0FA8">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赛克、柳工、厚溥</w:t>
            </w:r>
          </w:p>
        </w:tc>
      </w:tr>
    </w:tbl>
    <w:p w14:paraId="2920A6D2">
      <w:pPr>
        <w:pStyle w:val="2"/>
      </w:pPr>
    </w:p>
    <w:p w14:paraId="64AC9EC7">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c.岗位实习安排</w:t>
      </w:r>
    </w:p>
    <w:tbl>
      <w:tblPr>
        <w:tblStyle w:val="13"/>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1405"/>
        <w:gridCol w:w="1431"/>
        <w:gridCol w:w="1406"/>
        <w:gridCol w:w="1406"/>
        <w:gridCol w:w="1406"/>
      </w:tblGrid>
      <w:tr w14:paraId="1B664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1405" w:type="dxa"/>
            <w:vAlign w:val="center"/>
          </w:tcPr>
          <w:p w14:paraId="4D5425FD">
            <w:pPr>
              <w:jc w:val="center"/>
              <w:rPr>
                <w:rFonts w:hint="eastAsia" w:ascii="仿宋_GB2312" w:hAnsi="仿宋_GB2312" w:cs="仿宋_GB2312"/>
                <w:b/>
                <w:bCs/>
                <w:sz w:val="24"/>
              </w:rPr>
            </w:pPr>
            <w:r>
              <w:rPr>
                <w:rFonts w:hint="eastAsia" w:ascii="仿宋_GB2312" w:hAnsi="仿宋_GB2312" w:cs="仿宋_GB2312"/>
                <w:b/>
                <w:bCs/>
                <w:sz w:val="24"/>
              </w:rPr>
              <w:t>时间</w:t>
            </w:r>
          </w:p>
        </w:tc>
        <w:tc>
          <w:tcPr>
            <w:tcW w:w="1405" w:type="dxa"/>
            <w:vAlign w:val="center"/>
          </w:tcPr>
          <w:p w14:paraId="304231C1">
            <w:pPr>
              <w:jc w:val="center"/>
              <w:rPr>
                <w:rFonts w:hint="eastAsia" w:ascii="仿宋_GB2312" w:hAnsi="仿宋_GB2312" w:cs="仿宋_GB2312"/>
                <w:b/>
                <w:bCs/>
                <w:sz w:val="24"/>
              </w:rPr>
            </w:pPr>
            <w:r>
              <w:rPr>
                <w:rFonts w:hint="eastAsia" w:ascii="仿宋_GB2312" w:hAnsi="仿宋_GB2312" w:cs="仿宋_GB2312"/>
                <w:b/>
                <w:bCs/>
                <w:sz w:val="24"/>
              </w:rPr>
              <w:t>实习目标</w:t>
            </w:r>
          </w:p>
        </w:tc>
        <w:tc>
          <w:tcPr>
            <w:tcW w:w="1431" w:type="dxa"/>
            <w:vAlign w:val="center"/>
          </w:tcPr>
          <w:p w14:paraId="767B8098">
            <w:pPr>
              <w:jc w:val="center"/>
              <w:rPr>
                <w:rFonts w:hint="eastAsia" w:ascii="仿宋_GB2312" w:hAnsi="仿宋_GB2312" w:cs="仿宋_GB2312"/>
                <w:b/>
                <w:bCs/>
                <w:sz w:val="24"/>
              </w:rPr>
            </w:pPr>
            <w:r>
              <w:rPr>
                <w:rFonts w:hint="eastAsia" w:ascii="仿宋_GB2312" w:hAnsi="仿宋_GB2312" w:cs="仿宋_GB2312"/>
                <w:b/>
                <w:bCs/>
                <w:sz w:val="24"/>
              </w:rPr>
              <w:t>实习项目</w:t>
            </w:r>
          </w:p>
          <w:p w14:paraId="7B012BFE">
            <w:pPr>
              <w:jc w:val="center"/>
              <w:rPr>
                <w:rFonts w:hint="eastAsia" w:ascii="仿宋_GB2312" w:hAnsi="仿宋_GB2312" w:cs="仿宋_GB2312"/>
                <w:b/>
                <w:bCs/>
                <w:sz w:val="24"/>
              </w:rPr>
            </w:pPr>
            <w:r>
              <w:rPr>
                <w:rFonts w:hint="eastAsia" w:ascii="仿宋_GB2312" w:hAnsi="仿宋_GB2312" w:cs="仿宋_GB2312"/>
                <w:b/>
                <w:bCs/>
                <w:sz w:val="24"/>
              </w:rPr>
              <w:t>（内容/任务）</w:t>
            </w:r>
          </w:p>
        </w:tc>
        <w:tc>
          <w:tcPr>
            <w:tcW w:w="1406" w:type="dxa"/>
            <w:vAlign w:val="center"/>
          </w:tcPr>
          <w:p w14:paraId="7701BB50">
            <w:pPr>
              <w:jc w:val="center"/>
              <w:rPr>
                <w:rFonts w:hint="eastAsia" w:ascii="仿宋_GB2312" w:hAnsi="仿宋_GB2312" w:cs="仿宋_GB2312"/>
                <w:b/>
                <w:bCs/>
                <w:sz w:val="24"/>
              </w:rPr>
            </w:pPr>
            <w:r>
              <w:rPr>
                <w:rFonts w:hint="eastAsia" w:ascii="仿宋_GB2312" w:hAnsi="仿宋_GB2312" w:cs="仿宋_GB2312"/>
                <w:b/>
                <w:bCs/>
                <w:sz w:val="24"/>
              </w:rPr>
              <w:t>实习形</w:t>
            </w:r>
          </w:p>
          <w:p w14:paraId="187BD8A3">
            <w:pPr>
              <w:jc w:val="center"/>
              <w:rPr>
                <w:rFonts w:hint="eastAsia" w:ascii="仿宋_GB2312" w:hAnsi="仿宋_GB2312" w:cs="仿宋_GB2312"/>
                <w:b/>
                <w:bCs/>
                <w:sz w:val="24"/>
              </w:rPr>
            </w:pPr>
            <w:r>
              <w:rPr>
                <w:rFonts w:hint="eastAsia" w:ascii="仿宋_GB2312" w:hAnsi="仿宋_GB2312" w:cs="仿宋_GB2312"/>
                <w:b/>
                <w:bCs/>
                <w:sz w:val="24"/>
              </w:rPr>
              <w:t>式</w:t>
            </w:r>
          </w:p>
        </w:tc>
        <w:tc>
          <w:tcPr>
            <w:tcW w:w="1406" w:type="dxa"/>
            <w:vAlign w:val="center"/>
          </w:tcPr>
          <w:p w14:paraId="6232A055">
            <w:pPr>
              <w:jc w:val="center"/>
              <w:rPr>
                <w:rFonts w:hint="eastAsia" w:ascii="仿宋_GB2312" w:hAnsi="仿宋_GB2312" w:cs="仿宋_GB2312"/>
                <w:b/>
                <w:bCs/>
                <w:sz w:val="24"/>
              </w:rPr>
            </w:pPr>
            <w:r>
              <w:rPr>
                <w:rFonts w:hint="eastAsia" w:ascii="仿宋_GB2312" w:hAnsi="仿宋_GB2312" w:cs="仿宋_GB2312"/>
                <w:b/>
                <w:bCs/>
                <w:sz w:val="24"/>
              </w:rPr>
              <w:t>考核要求</w:t>
            </w:r>
          </w:p>
        </w:tc>
        <w:tc>
          <w:tcPr>
            <w:tcW w:w="1406" w:type="dxa"/>
            <w:vAlign w:val="center"/>
          </w:tcPr>
          <w:p w14:paraId="4B3DC2C8">
            <w:pPr>
              <w:jc w:val="center"/>
              <w:rPr>
                <w:rFonts w:hint="eastAsia" w:ascii="仿宋_GB2312" w:hAnsi="仿宋_GB2312" w:cs="仿宋_GB2312"/>
                <w:b/>
                <w:bCs/>
                <w:sz w:val="24"/>
              </w:rPr>
            </w:pPr>
            <w:r>
              <w:rPr>
                <w:rFonts w:hint="eastAsia" w:ascii="仿宋_GB2312" w:hAnsi="仿宋_GB2312" w:cs="仿宋_GB2312"/>
                <w:b/>
                <w:bCs/>
                <w:sz w:val="24"/>
              </w:rPr>
              <w:t>合作企业</w:t>
            </w:r>
          </w:p>
        </w:tc>
      </w:tr>
      <w:tr w14:paraId="74925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tcPr>
          <w:p w14:paraId="3EBF73BD">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第五学期</w:t>
            </w:r>
          </w:p>
        </w:tc>
        <w:tc>
          <w:tcPr>
            <w:tcW w:w="1405" w:type="dxa"/>
          </w:tcPr>
          <w:p w14:paraId="51C7FDD7">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培养学生职业素养</w:t>
            </w:r>
          </w:p>
        </w:tc>
        <w:tc>
          <w:tcPr>
            <w:tcW w:w="1431" w:type="dxa"/>
          </w:tcPr>
          <w:p w14:paraId="0061F554">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职业素养实习</w:t>
            </w:r>
          </w:p>
        </w:tc>
        <w:tc>
          <w:tcPr>
            <w:tcW w:w="1406" w:type="dxa"/>
          </w:tcPr>
          <w:p w14:paraId="490D5149">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校外实习</w:t>
            </w:r>
          </w:p>
        </w:tc>
        <w:tc>
          <w:tcPr>
            <w:tcW w:w="1406" w:type="dxa"/>
          </w:tcPr>
          <w:p w14:paraId="1EF43916">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企业指导老师、校内指导老师综合考核</w:t>
            </w:r>
          </w:p>
        </w:tc>
        <w:tc>
          <w:tcPr>
            <w:tcW w:w="1406" w:type="dxa"/>
          </w:tcPr>
          <w:p w14:paraId="1A3EC182">
            <w:pPr>
              <w:adjustRightInd w:val="0"/>
              <w:snapToGrid w:val="0"/>
              <w:spacing w:line="596" w:lineRule="exact"/>
              <w:rPr>
                <w:rFonts w:hint="eastAsia" w:ascii="仿宋_GB2312" w:hAnsi="仿宋_GB2312" w:cs="仿宋_GB2312"/>
                <w:sz w:val="24"/>
                <w:szCs w:val="24"/>
                <w:shd w:val="clear" w:color="auto" w:fill="FFFFFF"/>
              </w:rPr>
            </w:pPr>
          </w:p>
        </w:tc>
      </w:tr>
      <w:tr w14:paraId="7BA05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tcPr>
          <w:p w14:paraId="2DB0D012">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第六学期</w:t>
            </w:r>
          </w:p>
        </w:tc>
        <w:tc>
          <w:tcPr>
            <w:tcW w:w="1405" w:type="dxa"/>
          </w:tcPr>
          <w:p w14:paraId="732B054C">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培养学生实际工作能力</w:t>
            </w:r>
          </w:p>
        </w:tc>
        <w:tc>
          <w:tcPr>
            <w:tcW w:w="1431" w:type="dxa"/>
          </w:tcPr>
          <w:p w14:paraId="54772EBE">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岗位实习</w:t>
            </w:r>
          </w:p>
        </w:tc>
        <w:tc>
          <w:tcPr>
            <w:tcW w:w="1406" w:type="dxa"/>
          </w:tcPr>
          <w:p w14:paraId="7B490BDB">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校外实习</w:t>
            </w:r>
          </w:p>
        </w:tc>
        <w:tc>
          <w:tcPr>
            <w:tcW w:w="1406" w:type="dxa"/>
          </w:tcPr>
          <w:p w14:paraId="3C58D2C9">
            <w:pPr>
              <w:adjustRightInd w:val="0"/>
              <w:snapToGrid w:val="0"/>
              <w:spacing w:line="596" w:lineRule="exact"/>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企业指导老师、校内指导老师综合考核</w:t>
            </w:r>
          </w:p>
        </w:tc>
        <w:tc>
          <w:tcPr>
            <w:tcW w:w="1406" w:type="dxa"/>
          </w:tcPr>
          <w:p w14:paraId="369B372C">
            <w:pPr>
              <w:adjustRightInd w:val="0"/>
              <w:snapToGrid w:val="0"/>
              <w:spacing w:line="596" w:lineRule="exact"/>
              <w:rPr>
                <w:rFonts w:hint="eastAsia" w:ascii="仿宋_GB2312" w:hAnsi="仿宋_GB2312" w:cs="仿宋_GB2312"/>
                <w:sz w:val="24"/>
                <w:szCs w:val="24"/>
                <w:shd w:val="clear" w:color="auto" w:fill="FFFFFF"/>
              </w:rPr>
            </w:pPr>
          </w:p>
        </w:tc>
      </w:tr>
    </w:tbl>
    <w:p w14:paraId="5153F0AA">
      <w:pPr>
        <w:adjustRightInd w:val="0"/>
        <w:snapToGrid w:val="0"/>
        <w:spacing w:line="360" w:lineRule="auto"/>
        <w:ind w:firstLine="560" w:firstLineChars="200"/>
        <w:rPr>
          <w:rFonts w:hint="eastAsia" w:ascii="仿宋" w:hAnsi="仿宋" w:eastAsia="仿宋" w:cs="仿宋"/>
          <w:sz w:val="28"/>
          <w:szCs w:val="28"/>
        </w:rPr>
      </w:pPr>
    </w:p>
    <w:p w14:paraId="1C448A58">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③综合实践课程设计</w:t>
      </w:r>
    </w:p>
    <w:tbl>
      <w:tblPr>
        <w:tblStyle w:val="13"/>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3"/>
        <w:gridCol w:w="1895"/>
        <w:gridCol w:w="993"/>
        <w:gridCol w:w="1594"/>
        <w:gridCol w:w="1599"/>
        <w:gridCol w:w="1603"/>
      </w:tblGrid>
      <w:tr w14:paraId="012DF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510" w:type="pct"/>
            <w:vAlign w:val="center"/>
          </w:tcPr>
          <w:p w14:paraId="0C7C0A9E">
            <w:pPr>
              <w:jc w:val="center"/>
              <w:rPr>
                <w:rFonts w:hint="eastAsia" w:ascii="仿宋_GB2312" w:hAnsi="仿宋_GB2312" w:cs="仿宋_GB2312"/>
                <w:b/>
                <w:bCs/>
                <w:sz w:val="24"/>
              </w:rPr>
            </w:pPr>
            <w:r>
              <w:rPr>
                <w:rFonts w:hint="eastAsia" w:ascii="仿宋_GB2312" w:hAnsi="仿宋_GB2312" w:cs="仿宋_GB2312"/>
                <w:b/>
                <w:bCs/>
                <w:sz w:val="24"/>
              </w:rPr>
              <w:t>序号</w:t>
            </w:r>
          </w:p>
        </w:tc>
        <w:tc>
          <w:tcPr>
            <w:tcW w:w="1107" w:type="pct"/>
            <w:vAlign w:val="center"/>
          </w:tcPr>
          <w:p w14:paraId="0DB00F2A">
            <w:pPr>
              <w:jc w:val="center"/>
              <w:rPr>
                <w:rFonts w:hint="eastAsia" w:ascii="仿宋_GB2312" w:hAnsi="仿宋_GB2312" w:cs="仿宋_GB2312"/>
                <w:b/>
                <w:bCs/>
                <w:sz w:val="24"/>
              </w:rPr>
            </w:pPr>
            <w:r>
              <w:rPr>
                <w:rFonts w:hint="eastAsia" w:ascii="仿宋_GB2312" w:hAnsi="仿宋_GB2312" w:cs="仿宋_GB2312"/>
                <w:b/>
                <w:bCs/>
                <w:sz w:val="24"/>
              </w:rPr>
              <w:t>综合实践课程名称（课程设计名称）</w:t>
            </w:r>
          </w:p>
        </w:tc>
        <w:tc>
          <w:tcPr>
            <w:tcW w:w="580" w:type="pct"/>
            <w:vAlign w:val="center"/>
          </w:tcPr>
          <w:p w14:paraId="364287D7">
            <w:pPr>
              <w:jc w:val="center"/>
              <w:rPr>
                <w:rFonts w:hint="eastAsia" w:ascii="仿宋_GB2312" w:hAnsi="仿宋_GB2312" w:cs="仿宋_GB2312"/>
                <w:b/>
                <w:bCs/>
                <w:sz w:val="24"/>
                <w:szCs w:val="24"/>
              </w:rPr>
            </w:pPr>
            <w:r>
              <w:rPr>
                <w:rFonts w:hint="eastAsia" w:ascii="仿宋_GB2312" w:hAnsi="仿宋_GB2312" w:cs="仿宋_GB2312"/>
                <w:b/>
                <w:bCs/>
                <w:sz w:val="24"/>
              </w:rPr>
              <w:t>学期</w:t>
            </w:r>
          </w:p>
        </w:tc>
        <w:tc>
          <w:tcPr>
            <w:tcW w:w="931" w:type="pct"/>
            <w:vAlign w:val="center"/>
          </w:tcPr>
          <w:p w14:paraId="316204D2">
            <w:pPr>
              <w:jc w:val="center"/>
              <w:rPr>
                <w:rFonts w:hint="eastAsia" w:ascii="仿宋_GB2312" w:hAnsi="仿宋_GB2312" w:cs="仿宋_GB2312"/>
                <w:b/>
                <w:bCs/>
                <w:sz w:val="24"/>
              </w:rPr>
            </w:pPr>
            <w:r>
              <w:rPr>
                <w:rFonts w:hint="eastAsia" w:ascii="仿宋_GB2312" w:hAnsi="仿宋_GB2312" w:cs="仿宋_GB2312"/>
                <w:b/>
                <w:bCs/>
                <w:sz w:val="24"/>
              </w:rPr>
              <w:t>产出/成果</w:t>
            </w:r>
          </w:p>
        </w:tc>
        <w:tc>
          <w:tcPr>
            <w:tcW w:w="934" w:type="pct"/>
            <w:vAlign w:val="center"/>
          </w:tcPr>
          <w:p w14:paraId="185FAB3B">
            <w:pPr>
              <w:jc w:val="center"/>
              <w:rPr>
                <w:rFonts w:hint="eastAsia" w:ascii="仿宋_GB2312" w:hAnsi="仿宋_GB2312" w:cs="仿宋_GB2312"/>
                <w:b/>
                <w:bCs/>
                <w:sz w:val="24"/>
              </w:rPr>
            </w:pPr>
            <w:r>
              <w:rPr>
                <w:rFonts w:hint="eastAsia" w:ascii="仿宋_GB2312" w:hAnsi="仿宋_GB2312" w:cs="仿宋_GB2312"/>
                <w:b/>
                <w:bCs/>
                <w:sz w:val="24"/>
              </w:rPr>
              <w:t>依托专业课程</w:t>
            </w:r>
          </w:p>
        </w:tc>
        <w:tc>
          <w:tcPr>
            <w:tcW w:w="936" w:type="pct"/>
            <w:vAlign w:val="center"/>
          </w:tcPr>
          <w:p w14:paraId="2938C017">
            <w:pPr>
              <w:jc w:val="center"/>
              <w:rPr>
                <w:rFonts w:hint="eastAsia" w:ascii="仿宋_GB2312" w:hAnsi="仿宋_GB2312" w:cs="仿宋_GB2312"/>
                <w:b/>
                <w:bCs/>
                <w:sz w:val="24"/>
              </w:rPr>
            </w:pPr>
            <w:r>
              <w:rPr>
                <w:rFonts w:hint="eastAsia" w:ascii="仿宋_GB2312" w:hAnsi="仿宋_GB2312" w:cs="仿宋_GB2312"/>
                <w:b/>
                <w:bCs/>
                <w:sz w:val="24"/>
              </w:rPr>
              <w:t>合作企业</w:t>
            </w:r>
          </w:p>
        </w:tc>
      </w:tr>
      <w:tr w14:paraId="1495A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5C046973">
            <w:pPr>
              <w:adjustRightInd w:val="0"/>
              <w:snapToGrid w:val="0"/>
              <w:spacing w:line="596" w:lineRule="exact"/>
              <w:jc w:val="center"/>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1</w:t>
            </w:r>
          </w:p>
        </w:tc>
        <w:tc>
          <w:tcPr>
            <w:tcW w:w="1107" w:type="pct"/>
            <w:vAlign w:val="center"/>
          </w:tcPr>
          <w:p w14:paraId="304E512C">
            <w:pPr>
              <w:adjustRightInd w:val="0"/>
              <w:snapToGrid w:val="0"/>
              <w:spacing w:line="596" w:lineRule="exact"/>
              <w:jc w:val="center"/>
              <w:rPr>
                <w:rFonts w:hint="eastAsia" w:ascii="仿宋_GB2312" w:hAnsi="仿宋_GB2312" w:cs="仿宋_GB2312"/>
                <w:sz w:val="24"/>
                <w:szCs w:val="24"/>
                <w:shd w:val="clear" w:color="auto" w:fill="FFFFFF"/>
              </w:rPr>
            </w:pPr>
            <w:r>
              <w:rPr>
                <w:rFonts w:hint="eastAsia" w:ascii="仿宋_GB2312" w:hAnsi="仿宋_GB2312" w:cs="仿宋_GB2312"/>
                <w:sz w:val="24"/>
              </w:rPr>
              <w:t>课程设计1：Java综合项目</w:t>
            </w:r>
          </w:p>
        </w:tc>
        <w:tc>
          <w:tcPr>
            <w:tcW w:w="580" w:type="pct"/>
            <w:vAlign w:val="center"/>
          </w:tcPr>
          <w:p w14:paraId="478CD59B">
            <w:pPr>
              <w:adjustRightInd w:val="0"/>
              <w:snapToGrid w:val="0"/>
              <w:spacing w:line="596" w:lineRule="exact"/>
              <w:jc w:val="center"/>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2</w:t>
            </w:r>
          </w:p>
        </w:tc>
        <w:tc>
          <w:tcPr>
            <w:tcW w:w="931" w:type="pct"/>
            <w:vAlign w:val="center"/>
          </w:tcPr>
          <w:p w14:paraId="00EB863C">
            <w:pPr>
              <w:adjustRightInd w:val="0"/>
              <w:snapToGrid w:val="0"/>
              <w:spacing w:line="596" w:lineRule="exact"/>
              <w:jc w:val="center"/>
              <w:rPr>
                <w:rFonts w:hint="eastAsia" w:ascii="仿宋_GB2312" w:hAnsi="仿宋_GB2312" w:cs="仿宋_GB2312"/>
                <w:sz w:val="24"/>
                <w:szCs w:val="24"/>
                <w:shd w:val="clear" w:color="auto" w:fill="FFFFFF"/>
              </w:rPr>
            </w:pPr>
            <w:r>
              <w:rPr>
                <w:rFonts w:hint="eastAsia" w:ascii="仿宋_GB2312" w:hAnsi="仿宋_GB2312" w:cs="仿宋_GB2312"/>
                <w:sz w:val="24"/>
              </w:rPr>
              <w:t>Java综合项目，包含基本的功能和逻辑</w:t>
            </w:r>
          </w:p>
        </w:tc>
        <w:tc>
          <w:tcPr>
            <w:tcW w:w="934" w:type="pct"/>
            <w:vAlign w:val="center"/>
          </w:tcPr>
          <w:p w14:paraId="668966FD">
            <w:pPr>
              <w:adjustRightInd w:val="0"/>
              <w:snapToGrid w:val="0"/>
              <w:spacing w:line="596" w:lineRule="exact"/>
              <w:jc w:val="center"/>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《Java语言程序设计》</w:t>
            </w:r>
          </w:p>
        </w:tc>
        <w:tc>
          <w:tcPr>
            <w:tcW w:w="936" w:type="pct"/>
            <w:vAlign w:val="center"/>
          </w:tcPr>
          <w:p w14:paraId="4040E4C8">
            <w:pPr>
              <w:adjustRightInd w:val="0"/>
              <w:snapToGrid w:val="0"/>
              <w:spacing w:line="596" w:lineRule="exact"/>
              <w:jc w:val="center"/>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赛克、柳工、厚溥</w:t>
            </w:r>
          </w:p>
        </w:tc>
      </w:tr>
      <w:tr w14:paraId="3C130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4D68D911">
            <w:pPr>
              <w:adjustRightInd w:val="0"/>
              <w:snapToGrid w:val="0"/>
              <w:spacing w:line="596" w:lineRule="exact"/>
              <w:jc w:val="center"/>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2</w:t>
            </w:r>
          </w:p>
        </w:tc>
        <w:tc>
          <w:tcPr>
            <w:tcW w:w="1107" w:type="pct"/>
            <w:vAlign w:val="center"/>
          </w:tcPr>
          <w:p w14:paraId="4A5C3120">
            <w:pPr>
              <w:adjustRightInd w:val="0"/>
              <w:snapToGrid w:val="0"/>
              <w:spacing w:line="596" w:lineRule="exact"/>
              <w:jc w:val="center"/>
              <w:rPr>
                <w:rFonts w:hint="eastAsia" w:ascii="仿宋_GB2312" w:hAnsi="仿宋_GB2312" w:cs="仿宋_GB2312"/>
                <w:sz w:val="24"/>
                <w:szCs w:val="24"/>
                <w:shd w:val="clear" w:color="auto" w:fill="FFFFFF"/>
              </w:rPr>
            </w:pPr>
            <w:r>
              <w:rPr>
                <w:rFonts w:hint="eastAsia" w:ascii="仿宋_GB2312" w:hAnsi="仿宋_GB2312" w:cs="仿宋_GB2312"/>
                <w:sz w:val="24"/>
              </w:rPr>
              <w:t>课程设计2：Web应用项目</w:t>
            </w:r>
          </w:p>
        </w:tc>
        <w:tc>
          <w:tcPr>
            <w:tcW w:w="580" w:type="pct"/>
            <w:vAlign w:val="center"/>
          </w:tcPr>
          <w:p w14:paraId="4DD56B32">
            <w:pPr>
              <w:adjustRightInd w:val="0"/>
              <w:snapToGrid w:val="0"/>
              <w:spacing w:line="596" w:lineRule="exact"/>
              <w:jc w:val="center"/>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3</w:t>
            </w:r>
          </w:p>
        </w:tc>
        <w:tc>
          <w:tcPr>
            <w:tcW w:w="931" w:type="pct"/>
            <w:vAlign w:val="center"/>
          </w:tcPr>
          <w:p w14:paraId="0F7E3D73">
            <w:pPr>
              <w:adjustRightInd w:val="0"/>
              <w:snapToGrid w:val="0"/>
              <w:spacing w:line="596" w:lineRule="exact"/>
              <w:jc w:val="center"/>
              <w:rPr>
                <w:rFonts w:hint="eastAsia" w:ascii="仿宋_GB2312" w:hAnsi="仿宋_GB2312" w:cs="仿宋_GB2312"/>
                <w:sz w:val="24"/>
                <w:szCs w:val="24"/>
                <w:shd w:val="clear" w:color="auto" w:fill="FFFFFF"/>
              </w:rPr>
            </w:pPr>
            <w:r>
              <w:rPr>
                <w:rFonts w:hint="eastAsia" w:ascii="仿宋_GB2312" w:hAnsi="仿宋_GB2312" w:cs="仿宋_GB2312"/>
                <w:sz w:val="24"/>
              </w:rPr>
              <w:t>Web应用项目，包含前后端</w:t>
            </w:r>
          </w:p>
        </w:tc>
        <w:tc>
          <w:tcPr>
            <w:tcW w:w="934" w:type="pct"/>
            <w:vAlign w:val="center"/>
          </w:tcPr>
          <w:p w14:paraId="790827E9">
            <w:pPr>
              <w:adjustRightInd w:val="0"/>
              <w:snapToGrid w:val="0"/>
              <w:spacing w:line="596" w:lineRule="exact"/>
              <w:jc w:val="center"/>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《Web应用项目开发》</w:t>
            </w:r>
          </w:p>
        </w:tc>
        <w:tc>
          <w:tcPr>
            <w:tcW w:w="936" w:type="pct"/>
            <w:vAlign w:val="center"/>
          </w:tcPr>
          <w:p w14:paraId="48F00C41">
            <w:pPr>
              <w:adjustRightInd w:val="0"/>
              <w:snapToGrid w:val="0"/>
              <w:spacing w:line="596" w:lineRule="exact"/>
              <w:jc w:val="center"/>
              <w:rPr>
                <w:rFonts w:hint="eastAsia" w:ascii="仿宋_GB2312" w:hAnsi="仿宋_GB2312" w:cs="仿宋_GB2312"/>
                <w:sz w:val="24"/>
                <w:szCs w:val="24"/>
                <w:shd w:val="clear" w:color="auto" w:fill="FFFFFF"/>
              </w:rPr>
            </w:pPr>
            <w:r>
              <w:rPr>
                <w:rFonts w:hint="eastAsia" w:ascii="仿宋_GB2312" w:hAnsi="仿宋_GB2312" w:cs="仿宋_GB2312"/>
                <w:sz w:val="24"/>
                <w:szCs w:val="24"/>
                <w:shd w:val="clear" w:color="auto" w:fill="FFFFFF"/>
              </w:rPr>
              <w:t>赛克、柳工、厚溥</w:t>
            </w:r>
          </w:p>
        </w:tc>
      </w:tr>
    </w:tbl>
    <w:p w14:paraId="412BD71E">
      <w:pPr>
        <w:ind w:firstLine="560" w:firstLineChars="200"/>
        <w:rPr>
          <w:rFonts w:hint="eastAsia" w:ascii="宋体" w:hAnsi="宋体" w:eastAsia="宋体" w:cs="宋体"/>
          <w:sz w:val="28"/>
          <w:szCs w:val="28"/>
        </w:rPr>
      </w:pPr>
      <w:r>
        <w:rPr>
          <w:rFonts w:hint="eastAsia" w:ascii="宋体" w:hAnsi="宋体" w:eastAsia="宋体" w:cs="宋体"/>
          <w:sz w:val="28"/>
          <w:szCs w:val="28"/>
        </w:rPr>
        <w:t>4.管理能力体系</w:t>
      </w:r>
      <w:bookmarkEnd w:id="41"/>
      <w:bookmarkEnd w:id="42"/>
    </w:p>
    <w:p w14:paraId="49E880C6">
      <w:pPr>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77A114D4">
      <w:pPr>
        <w:pStyle w:val="17"/>
        <w:ind w:firstLine="422"/>
      </w:pPr>
      <w:bookmarkStart w:id="43" w:name="_Toc20315"/>
      <w:bookmarkStart w:id="44" w:name="_Toc5721"/>
      <w:r>
        <w:rPr>
          <w:rFonts w:hint="eastAsia"/>
        </w:rPr>
        <w:t>表6-6 管理能力体系一览表</w:t>
      </w:r>
      <w:bookmarkEnd w:id="43"/>
      <w:bookmarkEnd w:id="44"/>
    </w:p>
    <w:tbl>
      <w:tblPr>
        <w:tblStyle w:val="12"/>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14:paraId="0D211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14:paraId="79A8EE3E">
            <w:pPr>
              <w:jc w:val="center"/>
              <w:rPr>
                <w:sz w:val="22"/>
                <w:szCs w:val="18"/>
              </w:rPr>
            </w:pPr>
            <w:bookmarkStart w:id="45" w:name="_Toc110195919"/>
            <w:r>
              <w:rPr>
                <w:rFonts w:hint="eastAsia"/>
                <w:sz w:val="22"/>
                <w:szCs w:val="18"/>
              </w:rPr>
              <w:t>课程名称</w:t>
            </w:r>
            <w:bookmarkEnd w:id="45"/>
          </w:p>
        </w:tc>
        <w:tc>
          <w:tcPr>
            <w:tcW w:w="4352" w:type="dxa"/>
            <w:vAlign w:val="center"/>
          </w:tcPr>
          <w:p w14:paraId="60C8A9A5">
            <w:pPr>
              <w:jc w:val="center"/>
              <w:rPr>
                <w:sz w:val="22"/>
                <w:szCs w:val="18"/>
              </w:rPr>
            </w:pPr>
            <w:bookmarkStart w:id="46" w:name="_Toc110195920"/>
            <w:r>
              <w:rPr>
                <w:rFonts w:hint="eastAsia"/>
                <w:sz w:val="22"/>
                <w:szCs w:val="18"/>
              </w:rPr>
              <w:t>活动名称</w:t>
            </w:r>
            <w:bookmarkEnd w:id="46"/>
          </w:p>
        </w:tc>
      </w:tr>
      <w:tr w14:paraId="57CDA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49CEAA76">
            <w:pPr>
              <w:pStyle w:val="18"/>
            </w:pPr>
            <w:r>
              <w:rPr>
                <w:rFonts w:hint="eastAsia"/>
              </w:rPr>
              <w:t>1.精益生产与管理基础</w:t>
            </w:r>
          </w:p>
        </w:tc>
        <w:tc>
          <w:tcPr>
            <w:tcW w:w="4352" w:type="dxa"/>
            <w:vAlign w:val="center"/>
          </w:tcPr>
          <w:p w14:paraId="186E3AAD">
            <w:pPr>
              <w:pStyle w:val="18"/>
            </w:pPr>
            <w:r>
              <w:rPr>
                <w:rFonts w:hint="eastAsia"/>
              </w:rPr>
              <w:t>全员实训管理</w:t>
            </w:r>
          </w:p>
        </w:tc>
      </w:tr>
      <w:tr w14:paraId="30DE1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14:paraId="08C35164">
            <w:pPr>
              <w:pStyle w:val="18"/>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2.专业类管理课程</w:t>
            </w:r>
          </w:p>
          <w:p w14:paraId="48160DBE">
            <w:pPr>
              <w:pStyle w:val="18"/>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（具体化，每个专业至少1门）</w:t>
            </w:r>
          </w:p>
        </w:tc>
        <w:tc>
          <w:tcPr>
            <w:tcW w:w="4352" w:type="dxa"/>
            <w:vAlign w:val="center"/>
          </w:tcPr>
          <w:p w14:paraId="111A1681">
            <w:pPr>
              <w:pStyle w:val="18"/>
            </w:pPr>
            <w:r>
              <w:rPr>
                <w:rFonts w:hint="eastAsia" w:ascii="仿宋" w:hAnsi="仿宋" w:eastAsia="仿宋" w:cs="仿宋"/>
                <w:szCs w:val="21"/>
              </w:rPr>
              <w:t>软件项目管理-scrum敏捷模板</w:t>
            </w:r>
          </w:p>
        </w:tc>
      </w:tr>
    </w:tbl>
    <w:p w14:paraId="53FBC2DE">
      <w:pPr>
        <w:ind w:firstLine="560" w:firstLineChars="200"/>
        <w:rPr>
          <w:rFonts w:hint="eastAsia" w:ascii="宋体" w:hAnsi="宋体" w:eastAsia="宋体" w:cs="宋体"/>
          <w:sz w:val="28"/>
          <w:szCs w:val="28"/>
        </w:rPr>
      </w:pPr>
      <w:bookmarkStart w:id="47" w:name="_Toc110198126"/>
      <w:bookmarkStart w:id="48" w:name="_Toc110195921"/>
      <w:bookmarkStart w:id="49" w:name="_Toc23184"/>
      <w:bookmarkStart w:id="50" w:name="_Toc110196067"/>
      <w:r>
        <w:rPr>
          <w:rFonts w:hint="eastAsia" w:ascii="宋体" w:hAnsi="宋体" w:eastAsia="宋体" w:cs="宋体"/>
          <w:sz w:val="28"/>
          <w:szCs w:val="28"/>
        </w:rPr>
        <w:t>5.创新创业体系</w:t>
      </w:r>
      <w:bookmarkEnd w:id="47"/>
      <w:bookmarkEnd w:id="48"/>
      <w:bookmarkEnd w:id="49"/>
      <w:bookmarkEnd w:id="50"/>
    </w:p>
    <w:p w14:paraId="7C6F9BB5">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60B55F85">
      <w:pPr>
        <w:pStyle w:val="17"/>
        <w:ind w:firstLine="422"/>
        <w:rPr>
          <w:szCs w:val="21"/>
        </w:rPr>
      </w:pPr>
      <w:bookmarkStart w:id="51" w:name="_Toc24981"/>
      <w:bookmarkStart w:id="52" w:name="_Toc17006"/>
      <w:r>
        <w:rPr>
          <w:rFonts w:hint="eastAsia"/>
          <w:szCs w:val="21"/>
        </w:rPr>
        <w:t>表6-7  创新创业能力体系一览表</w:t>
      </w:r>
      <w:bookmarkEnd w:id="51"/>
      <w:bookmarkEnd w:id="52"/>
    </w:p>
    <w:tbl>
      <w:tblPr>
        <w:tblStyle w:val="12"/>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2F34A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291E5965">
            <w:pPr>
              <w:jc w:val="center"/>
              <w:rPr>
                <w:sz w:val="22"/>
                <w:szCs w:val="18"/>
              </w:rPr>
            </w:pPr>
            <w:bookmarkStart w:id="53" w:name="_Toc110195922"/>
            <w:r>
              <w:rPr>
                <w:rFonts w:hint="eastAsia"/>
                <w:sz w:val="22"/>
                <w:szCs w:val="18"/>
              </w:rPr>
              <w:t>课程名称</w:t>
            </w:r>
            <w:bookmarkEnd w:id="53"/>
          </w:p>
        </w:tc>
        <w:tc>
          <w:tcPr>
            <w:tcW w:w="4656" w:type="dxa"/>
            <w:vAlign w:val="center"/>
          </w:tcPr>
          <w:p w14:paraId="0C5836A2">
            <w:pPr>
              <w:jc w:val="center"/>
              <w:rPr>
                <w:sz w:val="22"/>
                <w:szCs w:val="18"/>
              </w:rPr>
            </w:pPr>
            <w:bookmarkStart w:id="54" w:name="_Toc110195923"/>
            <w:r>
              <w:rPr>
                <w:rFonts w:hint="eastAsia"/>
                <w:sz w:val="22"/>
                <w:szCs w:val="18"/>
              </w:rPr>
              <w:t>活动名称</w:t>
            </w:r>
            <w:bookmarkEnd w:id="54"/>
          </w:p>
        </w:tc>
      </w:tr>
      <w:tr w14:paraId="69FF0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131779E9">
            <w:pPr>
              <w:pStyle w:val="18"/>
            </w:pPr>
            <w:r>
              <w:rPr>
                <w:rFonts w:hint="eastAsia"/>
              </w:rPr>
              <w:t>1.大学生职业发展与就业指导（一）</w:t>
            </w:r>
          </w:p>
          <w:p w14:paraId="06AC9A78">
            <w:pPr>
              <w:pStyle w:val="18"/>
            </w:pPr>
            <w:r>
              <w:rPr>
                <w:rFonts w:hint="eastAsia"/>
              </w:rPr>
              <w:t>2.大学生创新与创业实务（一）</w:t>
            </w:r>
          </w:p>
          <w:p w14:paraId="26AE9143">
            <w:pPr>
              <w:pStyle w:val="18"/>
            </w:pPr>
            <w:r>
              <w:rPr>
                <w:rFonts w:hint="eastAsia"/>
              </w:rPr>
              <w:t>3.大学生职业发展与就业指导（二）</w:t>
            </w:r>
          </w:p>
          <w:p w14:paraId="12077C80">
            <w:pPr>
              <w:pStyle w:val="18"/>
            </w:pPr>
            <w:r>
              <w:rPr>
                <w:rFonts w:hint="eastAsia"/>
              </w:rPr>
              <w:t>4.大学生创新与创业实务（二）</w:t>
            </w:r>
          </w:p>
        </w:tc>
        <w:tc>
          <w:tcPr>
            <w:tcW w:w="4656" w:type="dxa"/>
            <w:vAlign w:val="center"/>
          </w:tcPr>
          <w:p w14:paraId="44400714">
            <w:pPr>
              <w:pStyle w:val="18"/>
            </w:pPr>
            <w:r>
              <w:rPr>
                <w:rFonts w:hint="eastAsia"/>
              </w:rPr>
              <w:t>1.创新创业训练营</w:t>
            </w:r>
          </w:p>
          <w:p w14:paraId="675C562A">
            <w:pPr>
              <w:pStyle w:val="18"/>
            </w:pPr>
            <w:r>
              <w:rPr>
                <w:rFonts w:hint="eastAsia"/>
              </w:rPr>
              <w:t>2.创客马拉松</w:t>
            </w:r>
          </w:p>
          <w:p w14:paraId="5C628989">
            <w:pPr>
              <w:pStyle w:val="18"/>
            </w:pPr>
            <w:r>
              <w:rPr>
                <w:rFonts w:hint="eastAsia"/>
              </w:rPr>
              <w:t>3.科学商店进社区</w:t>
            </w:r>
          </w:p>
          <w:p w14:paraId="4B432569">
            <w:pPr>
              <w:pStyle w:val="18"/>
            </w:pPr>
            <w:r>
              <w:rPr>
                <w:rFonts w:hint="eastAsia"/>
              </w:rPr>
              <w:t>4.双创活动月</w:t>
            </w:r>
          </w:p>
        </w:tc>
      </w:tr>
      <w:tr w14:paraId="6F64A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770C6B1B">
            <w:pPr>
              <w:pStyle w:val="18"/>
            </w:pPr>
            <w:r>
              <w:rPr>
                <w:rFonts w:hint="eastAsia"/>
              </w:rPr>
              <w:t>创新创业系列选修课程</w:t>
            </w:r>
          </w:p>
        </w:tc>
        <w:tc>
          <w:tcPr>
            <w:tcW w:w="4656" w:type="dxa"/>
            <w:vAlign w:val="center"/>
          </w:tcPr>
          <w:p w14:paraId="3275D967">
            <w:pPr>
              <w:pStyle w:val="18"/>
            </w:pPr>
            <w:r>
              <w:rPr>
                <w:rFonts w:hint="eastAsia"/>
              </w:rPr>
              <w:t>1.移动商务创业</w:t>
            </w:r>
          </w:p>
          <w:p w14:paraId="6E222227">
            <w:pPr>
              <w:pStyle w:val="18"/>
            </w:pPr>
            <w:r>
              <w:rPr>
                <w:rFonts w:hint="eastAsia"/>
              </w:rPr>
              <w:t>2.精益创业</w:t>
            </w:r>
          </w:p>
          <w:p w14:paraId="2E8514ED">
            <w:pPr>
              <w:pStyle w:val="18"/>
            </w:pPr>
            <w:r>
              <w:rPr>
                <w:rFonts w:hint="eastAsia"/>
              </w:rPr>
              <w:t>3.大学生KAB创业基础</w:t>
            </w:r>
          </w:p>
          <w:p w14:paraId="42808B29">
            <w:pPr>
              <w:pStyle w:val="18"/>
            </w:pPr>
            <w:r>
              <w:rPr>
                <w:rFonts w:hint="eastAsia"/>
              </w:rPr>
              <w:t>4.SYB创业基础</w:t>
            </w:r>
          </w:p>
          <w:p w14:paraId="58676D2C">
            <w:pPr>
              <w:pStyle w:val="18"/>
            </w:pPr>
            <w:r>
              <w:rPr>
                <w:rFonts w:hint="eastAsia"/>
              </w:rPr>
              <w:t>5.创业之星虚拟运营</w:t>
            </w:r>
          </w:p>
          <w:p w14:paraId="12D4238E">
            <w:pPr>
              <w:pStyle w:val="18"/>
            </w:pPr>
            <w:r>
              <w:rPr>
                <w:rFonts w:hint="eastAsia"/>
              </w:rPr>
              <w:t>6.桌游艺术——职场能力训练</w:t>
            </w:r>
          </w:p>
        </w:tc>
      </w:tr>
      <w:tr w14:paraId="35A1B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03805377">
            <w:pPr>
              <w:pStyle w:val="18"/>
            </w:pPr>
            <w:r>
              <w:rPr>
                <w:rFonts w:hint="eastAsia" w:ascii="仿宋" w:hAnsi="仿宋" w:eastAsia="仿宋" w:cs="仿宋"/>
                <w:szCs w:val="21"/>
              </w:rPr>
              <w:t>专创融合课程：uni-app跨平台开发、Web应用项目开发</w:t>
            </w:r>
          </w:p>
        </w:tc>
        <w:tc>
          <w:tcPr>
            <w:tcW w:w="4656" w:type="dxa"/>
            <w:vAlign w:val="center"/>
          </w:tcPr>
          <w:p w14:paraId="6D0EACB5">
            <w:pPr>
              <w:pStyle w:val="18"/>
              <w:rPr>
                <w:rFonts w:hint="eastAsia" w:ascii="仿宋" w:hAnsi="仿宋" w:eastAsia="仿宋" w:cs="仿宋"/>
                <w:szCs w:val="21"/>
              </w:rPr>
            </w:pPr>
            <w:r>
              <w:rPr>
                <w:rFonts w:hint="eastAsia" w:ascii="仿宋" w:hAnsi="仿宋" w:eastAsia="仿宋" w:cs="仿宋"/>
                <w:szCs w:val="21"/>
              </w:rPr>
              <w:t>1.软件开发中的跨学科研究</w:t>
            </w:r>
          </w:p>
          <w:p w14:paraId="67048999">
            <w:pPr>
              <w:pStyle w:val="18"/>
              <w:rPr>
                <w:rFonts w:hint="eastAsia" w:ascii="仿宋" w:hAnsi="仿宋" w:eastAsia="仿宋" w:cs="仿宋"/>
                <w:szCs w:val="21"/>
              </w:rPr>
            </w:pPr>
            <w:r>
              <w:rPr>
                <w:rFonts w:hint="eastAsia" w:ascii="仿宋" w:hAnsi="仿宋" w:eastAsia="仿宋" w:cs="仿宋"/>
                <w:szCs w:val="21"/>
              </w:rPr>
              <w:t>2.跨平台应用的创新设计</w:t>
            </w:r>
          </w:p>
          <w:p w14:paraId="341F9783">
            <w:pPr>
              <w:pStyle w:val="18"/>
              <w:rPr>
                <w:rFonts w:hint="eastAsia" w:ascii="仿宋" w:hAnsi="仿宋" w:eastAsia="仿宋" w:cs="仿宋"/>
                <w:szCs w:val="21"/>
              </w:rPr>
            </w:pPr>
            <w:r>
              <w:rPr>
                <w:rFonts w:hint="eastAsia" w:ascii="仿宋" w:hAnsi="仿宋" w:eastAsia="仿宋" w:cs="仿宋"/>
                <w:szCs w:val="21"/>
              </w:rPr>
              <w:t>3.软件项目中的商业分析</w:t>
            </w:r>
          </w:p>
          <w:p w14:paraId="3B0449C4">
            <w:pPr>
              <w:pStyle w:val="18"/>
              <w:rPr>
                <w:rFonts w:hint="eastAsia" w:ascii="仿宋" w:hAnsi="仿宋" w:eastAsia="仿宋" w:cs="仿宋"/>
                <w:szCs w:val="21"/>
              </w:rPr>
            </w:pPr>
            <w:r>
              <w:rPr>
                <w:rFonts w:hint="eastAsia" w:ascii="仿宋" w:hAnsi="仿宋" w:eastAsia="仿宋" w:cs="仿宋"/>
                <w:szCs w:val="21"/>
              </w:rPr>
              <w:t>4.创意编程和艺术</w:t>
            </w:r>
          </w:p>
          <w:p w14:paraId="2E8EC17E">
            <w:pPr>
              <w:pStyle w:val="18"/>
            </w:pPr>
            <w:r>
              <w:rPr>
                <w:rFonts w:hint="eastAsia" w:ascii="仿宋" w:hAnsi="仿宋" w:eastAsia="仿宋" w:cs="仿宋"/>
                <w:szCs w:val="21"/>
              </w:rPr>
              <w:t>5.能源管理类应用业务分析</w:t>
            </w:r>
          </w:p>
        </w:tc>
      </w:tr>
    </w:tbl>
    <w:p w14:paraId="1811E97C">
      <w:pPr>
        <w:ind w:firstLine="560" w:firstLineChars="200"/>
        <w:rPr>
          <w:rFonts w:hint="eastAsia" w:ascii="宋体" w:hAnsi="宋体" w:eastAsia="宋体" w:cs="宋体"/>
          <w:sz w:val="28"/>
          <w:szCs w:val="28"/>
        </w:rPr>
      </w:pPr>
      <w:r>
        <w:rPr>
          <w:rFonts w:hint="eastAsia" w:ascii="宋体" w:hAnsi="宋体" w:eastAsia="宋体" w:cs="宋体"/>
          <w:sz w:val="28"/>
          <w:szCs w:val="28"/>
        </w:rPr>
        <w:t>6.学生竞赛及第二课堂活动</w:t>
      </w:r>
    </w:p>
    <w:p w14:paraId="0236F325">
      <w:pPr>
        <w:ind w:firstLine="560" w:firstLineChars="200"/>
        <w:rPr>
          <w:rFonts w:hint="eastAsia" w:ascii="宋体" w:hAnsi="宋体" w:eastAsia="宋体" w:cs="宋体"/>
          <w:sz w:val="28"/>
          <w:szCs w:val="28"/>
        </w:rPr>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p w14:paraId="111A95A8"/>
    <w:p w14:paraId="43EBFEE3">
      <w:pPr>
        <w:pStyle w:val="3"/>
        <w:spacing w:before="218" w:beforeLines="50" w:after="0" w:line="360" w:lineRule="auto"/>
        <w:rPr>
          <w:rFonts w:hint="eastAsia" w:ascii="黑体" w:hAnsi="黑体" w:eastAsia="黑体"/>
          <w:sz w:val="32"/>
          <w:szCs w:val="32"/>
        </w:rPr>
      </w:pPr>
      <w:bookmarkStart w:id="55" w:name="_Toc2662"/>
      <w:r>
        <w:rPr>
          <w:rFonts w:hint="eastAsia" w:ascii="黑体" w:hAnsi="黑体" w:eastAsia="黑体"/>
          <w:sz w:val="32"/>
          <w:szCs w:val="32"/>
        </w:rPr>
        <w:t>七、教学进程总体安排</w:t>
      </w:r>
      <w:bookmarkEnd w:id="55"/>
    </w:p>
    <w:p w14:paraId="4F9E256D">
      <w:pPr>
        <w:ind w:firstLine="560" w:firstLineChars="200"/>
        <w:rPr>
          <w:rFonts w:hint="eastAsia"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010EB412">
      <w:pPr>
        <w:pStyle w:val="2"/>
        <w:spacing w:line="360" w:lineRule="auto"/>
        <w:ind w:firstLine="562" w:firstLineChars="200"/>
        <w:rPr>
          <w:rFonts w:hint="eastAsia" w:ascii="宋体" w:hAnsi="宋体" w:eastAsia="宋体" w:cs="宋体"/>
          <w:sz w:val="28"/>
          <w:szCs w:val="28"/>
        </w:rPr>
      </w:pPr>
      <w:bookmarkStart w:id="56" w:name="_Toc110195925"/>
      <w:bookmarkStart w:id="57" w:name="_Toc24507"/>
      <w:bookmarkStart w:id="58" w:name="_Toc110196069"/>
      <w:bookmarkStart w:id="59" w:name="_Toc110198128"/>
      <w:bookmarkStart w:id="60" w:name="_Toc27288"/>
      <w:r>
        <w:rPr>
          <w:rFonts w:asciiTheme="minorEastAsia" w:hAnsiTheme="minorEastAsia" w:eastAsiaTheme="minorEastAsia"/>
          <w:sz w:val="28"/>
          <w:szCs w:val="22"/>
        </w:rPr>
        <w:t>（一）教学活动时间分配</w:t>
      </w:r>
      <w:bookmarkEnd w:id="56"/>
      <w:bookmarkEnd w:id="57"/>
      <w:bookmarkEnd w:id="58"/>
      <w:bookmarkEnd w:id="59"/>
      <w:bookmarkEnd w:id="60"/>
    </w:p>
    <w:p w14:paraId="2C1ED87A">
      <w:pPr>
        <w:pStyle w:val="17"/>
        <w:ind w:firstLine="422"/>
      </w:pPr>
      <w:r>
        <w:rPr>
          <w:rFonts w:hint="eastAsia"/>
        </w:rPr>
        <w:t>表7-1  软件技术专业教学活动时间分配表（单位：周）</w:t>
      </w:r>
    </w:p>
    <w:tbl>
      <w:tblPr>
        <w:tblStyle w:val="12"/>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6952D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14:paraId="3663942B">
            <w:pPr>
              <w:rPr>
                <w:sz w:val="21"/>
                <w:szCs w:val="16"/>
              </w:rPr>
            </w:pPr>
            <w:r>
              <w:rPr>
                <w:rFonts w:hint="eastAsia"/>
                <w:sz w:val="21"/>
                <w:szCs w:val="16"/>
              </w:rPr>
              <w:t xml:space="preserve">                          学年</w:t>
            </w:r>
          </w:p>
          <w:p w14:paraId="2537FE6A">
            <w:pPr>
              <w:rPr>
                <w:sz w:val="21"/>
                <w:szCs w:val="16"/>
              </w:rPr>
            </w:pPr>
            <w:r>
              <w:rPr>
                <w:rFonts w:hint="eastAsia"/>
                <w:sz w:val="21"/>
                <w:szCs w:val="16"/>
              </w:rPr>
              <w:t xml:space="preserve">              周</w:t>
            </w:r>
          </w:p>
          <w:p w14:paraId="702800EC">
            <w:pPr>
              <w:rPr>
                <w:sz w:val="21"/>
                <w:szCs w:val="16"/>
              </w:rPr>
            </w:pPr>
            <w:r>
              <w:rPr>
                <w:rFonts w:hint="eastAsia"/>
                <w:sz w:val="21"/>
                <w:szCs w:val="16"/>
              </w:rPr>
              <w:t>项目</w:t>
            </w:r>
            <w:r>
              <w:rPr>
                <w:rFonts w:hint="eastAsia"/>
                <w:sz w:val="21"/>
                <w:szCs w:val="16"/>
              </w:rPr>
              <mc:AlternateContent>
                <mc:Choice Requires="wps">
                  <w:drawing>
                    <wp:anchor distT="0" distB="0" distL="114300" distR="114300" simplePos="0" relativeHeight="251660288" behindDoc="0" locked="1" layoutInCell="1" allowOverlap="1">
                      <wp:simplePos x="0" y="0"/>
                      <wp:positionH relativeFrom="column">
                        <wp:posOffset>895985</wp:posOffset>
                      </wp:positionH>
                      <wp:positionV relativeFrom="paragraph">
                        <wp:posOffset>-382270</wp:posOffset>
                      </wp:positionV>
                      <wp:extent cx="1420495" cy="565785"/>
                      <wp:effectExtent l="1905" t="4445" r="6350" b="2032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0288;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wBynG2AAAAAoBAAAPAAAAAAAAAAEAIAAAACIAAABkcnMvZG93bnJldi54bWxQSwECFAAUAAAA&#10;CACHTuJAEqkCOu4BAAC9AwAADgAAAAAAAAABACAAAAAnAQAAZHJzL2Uyb0RvYy54bWxQSwUGAAAA&#10;AAYABgBZAQAAhwUAAAAA&#10;">
                      <v:fill on="f" focussize="0,0"/>
                      <v:stroke color="#000000" joinstyle="round"/>
                      <v:imagedata o:title=""/>
                      <o:lock v:ext="edit" aspectratio="f"/>
                      <w10:anchorlock/>
                    </v:line>
                  </w:pict>
                </mc:Fallback>
              </mc:AlternateContent>
            </w:r>
            <w:r>
              <w:rPr>
                <w:rFonts w:hint="eastAsia"/>
                <w:sz w:val="21"/>
                <w:szCs w:val="16"/>
              </w:rPr>
              <mc:AlternateContent>
                <mc:Choice Requires="wps">
                  <w:drawing>
                    <wp:anchor distT="0" distB="0" distL="114300" distR="114300" simplePos="0" relativeHeight="251661312" behindDoc="0" locked="1" layoutInCell="1" allowOverlap="1">
                      <wp:simplePos x="0" y="0"/>
                      <wp:positionH relativeFrom="column">
                        <wp:posOffset>-24130</wp:posOffset>
                      </wp:positionH>
                      <wp:positionV relativeFrom="paragraph">
                        <wp:posOffset>-63500</wp:posOffset>
                      </wp:positionV>
                      <wp:extent cx="2320290" cy="240030"/>
                      <wp:effectExtent l="635" t="4445" r="3175" b="22225"/>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1312;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5tufdgAAAAJAQAADwAAAAAAAAABACAAAAAiAAAAZHJzL2Rvd25yZXYueG1sUEsBAhQAFAAA&#10;AAgAh07iQAFqTvTvAQAAvQMAAA4AAAAAAAAAAQAgAAAAJwEAAGRycy9lMm9Eb2MueG1sUEsFBgAA&#10;AAAGAAYAWQEAAIgFAAAAAA==&#10;">
                      <v:fill on="f" focussize="0,0"/>
                      <v:stroke color="#000000" joinstyle="round"/>
                      <v:imagedata o:title=""/>
                      <o:lock v:ext="edit" aspectratio="f"/>
                      <w10:anchorlock/>
                    </v:line>
                  </w:pict>
                </mc:Fallback>
              </mc:AlternateContent>
            </w:r>
          </w:p>
        </w:tc>
        <w:tc>
          <w:tcPr>
            <w:tcW w:w="1441" w:type="dxa"/>
            <w:gridSpan w:val="2"/>
            <w:vAlign w:val="center"/>
          </w:tcPr>
          <w:p w14:paraId="49B84476">
            <w:pPr>
              <w:jc w:val="center"/>
              <w:rPr>
                <w:sz w:val="21"/>
                <w:szCs w:val="16"/>
              </w:rPr>
            </w:pPr>
            <w:bookmarkStart w:id="61" w:name="_Toc110195926"/>
            <w:r>
              <w:rPr>
                <w:rFonts w:hint="eastAsia"/>
                <w:sz w:val="21"/>
                <w:szCs w:val="16"/>
              </w:rPr>
              <w:t>一</w:t>
            </w:r>
            <w:bookmarkEnd w:id="61"/>
          </w:p>
        </w:tc>
        <w:tc>
          <w:tcPr>
            <w:tcW w:w="1442" w:type="dxa"/>
            <w:gridSpan w:val="2"/>
            <w:vAlign w:val="center"/>
          </w:tcPr>
          <w:p w14:paraId="3D273DE8">
            <w:pPr>
              <w:jc w:val="center"/>
              <w:rPr>
                <w:sz w:val="21"/>
                <w:szCs w:val="16"/>
              </w:rPr>
            </w:pPr>
            <w:bookmarkStart w:id="62" w:name="_Toc110195927"/>
            <w:r>
              <w:rPr>
                <w:rFonts w:hint="eastAsia"/>
                <w:sz w:val="21"/>
                <w:szCs w:val="16"/>
              </w:rPr>
              <w:t>二</w:t>
            </w:r>
            <w:bookmarkEnd w:id="62"/>
          </w:p>
        </w:tc>
        <w:tc>
          <w:tcPr>
            <w:tcW w:w="1442" w:type="dxa"/>
            <w:gridSpan w:val="2"/>
            <w:vAlign w:val="center"/>
          </w:tcPr>
          <w:p w14:paraId="257EBB5C">
            <w:pPr>
              <w:jc w:val="center"/>
              <w:rPr>
                <w:sz w:val="21"/>
                <w:szCs w:val="16"/>
              </w:rPr>
            </w:pPr>
            <w:bookmarkStart w:id="63" w:name="_Toc110195928"/>
            <w:r>
              <w:rPr>
                <w:rFonts w:hint="eastAsia"/>
                <w:sz w:val="21"/>
                <w:szCs w:val="16"/>
              </w:rPr>
              <w:t>三</w:t>
            </w:r>
            <w:bookmarkEnd w:id="63"/>
          </w:p>
        </w:tc>
        <w:tc>
          <w:tcPr>
            <w:tcW w:w="745" w:type="dxa"/>
            <w:vMerge w:val="restart"/>
            <w:vAlign w:val="center"/>
          </w:tcPr>
          <w:p w14:paraId="09E6763E">
            <w:pPr>
              <w:rPr>
                <w:sz w:val="21"/>
                <w:szCs w:val="16"/>
              </w:rPr>
            </w:pPr>
            <w:bookmarkStart w:id="64" w:name="_Toc110195929"/>
            <w:r>
              <w:rPr>
                <w:rFonts w:hint="eastAsia"/>
                <w:sz w:val="21"/>
                <w:szCs w:val="16"/>
              </w:rPr>
              <w:t>总计</w:t>
            </w:r>
            <w:bookmarkEnd w:id="64"/>
          </w:p>
        </w:tc>
      </w:tr>
      <w:tr w14:paraId="71770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14:paraId="29F7275F">
            <w:pPr>
              <w:rPr>
                <w:sz w:val="21"/>
                <w:szCs w:val="16"/>
              </w:rPr>
            </w:pPr>
          </w:p>
        </w:tc>
        <w:tc>
          <w:tcPr>
            <w:tcW w:w="720" w:type="dxa"/>
            <w:vAlign w:val="center"/>
          </w:tcPr>
          <w:p w14:paraId="09AE4314">
            <w:pPr>
              <w:jc w:val="center"/>
              <w:rPr>
                <w:sz w:val="21"/>
                <w:szCs w:val="16"/>
              </w:rPr>
            </w:pPr>
            <w:r>
              <w:rPr>
                <w:rFonts w:hint="eastAsia"/>
                <w:sz w:val="21"/>
                <w:szCs w:val="16"/>
              </w:rPr>
              <w:t>1</w:t>
            </w:r>
          </w:p>
        </w:tc>
        <w:tc>
          <w:tcPr>
            <w:tcW w:w="721" w:type="dxa"/>
            <w:vAlign w:val="center"/>
          </w:tcPr>
          <w:p w14:paraId="7D500864">
            <w:pPr>
              <w:jc w:val="center"/>
              <w:rPr>
                <w:sz w:val="21"/>
                <w:szCs w:val="16"/>
              </w:rPr>
            </w:pPr>
            <w:r>
              <w:rPr>
                <w:rFonts w:hint="eastAsia"/>
                <w:sz w:val="21"/>
                <w:szCs w:val="16"/>
              </w:rPr>
              <w:t>2</w:t>
            </w:r>
          </w:p>
        </w:tc>
        <w:tc>
          <w:tcPr>
            <w:tcW w:w="721" w:type="dxa"/>
            <w:vAlign w:val="center"/>
          </w:tcPr>
          <w:p w14:paraId="025ED207">
            <w:pPr>
              <w:jc w:val="center"/>
              <w:rPr>
                <w:sz w:val="21"/>
                <w:szCs w:val="16"/>
              </w:rPr>
            </w:pPr>
            <w:r>
              <w:rPr>
                <w:rFonts w:hint="eastAsia"/>
                <w:sz w:val="21"/>
                <w:szCs w:val="16"/>
              </w:rPr>
              <w:t>3</w:t>
            </w:r>
          </w:p>
        </w:tc>
        <w:tc>
          <w:tcPr>
            <w:tcW w:w="721" w:type="dxa"/>
            <w:vAlign w:val="center"/>
          </w:tcPr>
          <w:p w14:paraId="0AAC0706">
            <w:pPr>
              <w:jc w:val="center"/>
              <w:rPr>
                <w:sz w:val="21"/>
                <w:szCs w:val="16"/>
              </w:rPr>
            </w:pPr>
            <w:r>
              <w:rPr>
                <w:rFonts w:hint="eastAsia"/>
                <w:sz w:val="21"/>
                <w:szCs w:val="16"/>
              </w:rPr>
              <w:t>4</w:t>
            </w:r>
          </w:p>
        </w:tc>
        <w:tc>
          <w:tcPr>
            <w:tcW w:w="721" w:type="dxa"/>
            <w:vAlign w:val="center"/>
          </w:tcPr>
          <w:p w14:paraId="049638AB">
            <w:pPr>
              <w:jc w:val="center"/>
              <w:rPr>
                <w:sz w:val="21"/>
                <w:szCs w:val="16"/>
              </w:rPr>
            </w:pPr>
            <w:r>
              <w:rPr>
                <w:rFonts w:hint="eastAsia"/>
                <w:sz w:val="21"/>
                <w:szCs w:val="16"/>
              </w:rPr>
              <w:t>5</w:t>
            </w:r>
          </w:p>
        </w:tc>
        <w:tc>
          <w:tcPr>
            <w:tcW w:w="721" w:type="dxa"/>
            <w:vAlign w:val="center"/>
          </w:tcPr>
          <w:p w14:paraId="1208A72B">
            <w:pPr>
              <w:jc w:val="center"/>
              <w:rPr>
                <w:sz w:val="21"/>
                <w:szCs w:val="16"/>
              </w:rPr>
            </w:pPr>
            <w:r>
              <w:rPr>
                <w:rFonts w:hint="eastAsia"/>
                <w:sz w:val="21"/>
                <w:szCs w:val="16"/>
              </w:rPr>
              <w:t>6</w:t>
            </w:r>
          </w:p>
        </w:tc>
        <w:tc>
          <w:tcPr>
            <w:tcW w:w="745" w:type="dxa"/>
            <w:vMerge w:val="continue"/>
            <w:vAlign w:val="center"/>
          </w:tcPr>
          <w:p w14:paraId="7101E9E6">
            <w:pPr>
              <w:jc w:val="center"/>
              <w:rPr>
                <w:sz w:val="21"/>
                <w:szCs w:val="16"/>
              </w:rPr>
            </w:pPr>
          </w:p>
        </w:tc>
      </w:tr>
      <w:tr w14:paraId="4B710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14:paraId="7E8373A8">
            <w:pPr>
              <w:rPr>
                <w:sz w:val="21"/>
                <w:szCs w:val="16"/>
              </w:rPr>
            </w:pPr>
            <w:r>
              <w:rPr>
                <w:rFonts w:hint="eastAsia"/>
                <w:sz w:val="21"/>
                <w:szCs w:val="16"/>
              </w:rPr>
              <w:t>1.学期教育总周数小计</w:t>
            </w:r>
          </w:p>
        </w:tc>
        <w:tc>
          <w:tcPr>
            <w:tcW w:w="720" w:type="dxa"/>
            <w:vAlign w:val="center"/>
          </w:tcPr>
          <w:p w14:paraId="13F8E51A">
            <w:pPr>
              <w:jc w:val="center"/>
              <w:rPr>
                <w:sz w:val="21"/>
                <w:szCs w:val="16"/>
              </w:rPr>
            </w:pPr>
            <w:r>
              <w:rPr>
                <w:rFonts w:hint="eastAsia"/>
                <w:sz w:val="21"/>
                <w:szCs w:val="16"/>
              </w:rPr>
              <w:t>20</w:t>
            </w:r>
          </w:p>
        </w:tc>
        <w:tc>
          <w:tcPr>
            <w:tcW w:w="721" w:type="dxa"/>
            <w:vAlign w:val="center"/>
          </w:tcPr>
          <w:p w14:paraId="4E79CDAB">
            <w:pPr>
              <w:jc w:val="center"/>
              <w:rPr>
                <w:sz w:val="21"/>
                <w:szCs w:val="16"/>
              </w:rPr>
            </w:pPr>
            <w:r>
              <w:rPr>
                <w:rFonts w:hint="eastAsia"/>
                <w:sz w:val="21"/>
                <w:szCs w:val="16"/>
              </w:rPr>
              <w:t>20</w:t>
            </w:r>
          </w:p>
        </w:tc>
        <w:tc>
          <w:tcPr>
            <w:tcW w:w="721" w:type="dxa"/>
            <w:vAlign w:val="center"/>
          </w:tcPr>
          <w:p w14:paraId="31D3EDF1">
            <w:pPr>
              <w:jc w:val="center"/>
              <w:rPr>
                <w:sz w:val="21"/>
                <w:szCs w:val="16"/>
              </w:rPr>
            </w:pPr>
            <w:r>
              <w:rPr>
                <w:rFonts w:hint="eastAsia"/>
                <w:sz w:val="21"/>
                <w:szCs w:val="16"/>
              </w:rPr>
              <w:t>20</w:t>
            </w:r>
          </w:p>
        </w:tc>
        <w:tc>
          <w:tcPr>
            <w:tcW w:w="721" w:type="dxa"/>
            <w:vAlign w:val="center"/>
          </w:tcPr>
          <w:p w14:paraId="2A5C01B5">
            <w:pPr>
              <w:jc w:val="center"/>
              <w:rPr>
                <w:sz w:val="21"/>
                <w:szCs w:val="16"/>
              </w:rPr>
            </w:pPr>
            <w:r>
              <w:rPr>
                <w:rFonts w:hint="eastAsia"/>
                <w:sz w:val="21"/>
                <w:szCs w:val="16"/>
              </w:rPr>
              <w:t>20</w:t>
            </w:r>
          </w:p>
        </w:tc>
        <w:tc>
          <w:tcPr>
            <w:tcW w:w="721" w:type="dxa"/>
            <w:vAlign w:val="center"/>
          </w:tcPr>
          <w:p w14:paraId="26BA375A">
            <w:pPr>
              <w:jc w:val="center"/>
              <w:rPr>
                <w:sz w:val="21"/>
                <w:szCs w:val="16"/>
              </w:rPr>
            </w:pPr>
            <w:r>
              <w:rPr>
                <w:rFonts w:hint="eastAsia"/>
                <w:sz w:val="21"/>
                <w:szCs w:val="16"/>
              </w:rPr>
              <w:t>20</w:t>
            </w:r>
          </w:p>
        </w:tc>
        <w:tc>
          <w:tcPr>
            <w:tcW w:w="721" w:type="dxa"/>
            <w:vAlign w:val="center"/>
          </w:tcPr>
          <w:p w14:paraId="50EA2CD2">
            <w:pPr>
              <w:jc w:val="center"/>
              <w:rPr>
                <w:sz w:val="21"/>
                <w:szCs w:val="16"/>
              </w:rPr>
            </w:pPr>
            <w:r>
              <w:rPr>
                <w:rFonts w:hint="eastAsia"/>
                <w:sz w:val="21"/>
                <w:szCs w:val="16"/>
              </w:rPr>
              <w:t>20</w:t>
            </w:r>
          </w:p>
        </w:tc>
        <w:tc>
          <w:tcPr>
            <w:tcW w:w="745" w:type="dxa"/>
            <w:vAlign w:val="center"/>
          </w:tcPr>
          <w:p w14:paraId="42C645D0">
            <w:pPr>
              <w:jc w:val="center"/>
              <w:rPr>
                <w:sz w:val="21"/>
                <w:szCs w:val="16"/>
              </w:rPr>
            </w:pPr>
            <w:r>
              <w:rPr>
                <w:rFonts w:hint="eastAsia"/>
                <w:sz w:val="21"/>
                <w:szCs w:val="16"/>
              </w:rPr>
              <w:t>120</w:t>
            </w:r>
          </w:p>
        </w:tc>
      </w:tr>
      <w:tr w14:paraId="7E17E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4A4D57EC">
            <w:pPr>
              <w:rPr>
                <w:sz w:val="21"/>
                <w:szCs w:val="16"/>
              </w:rPr>
            </w:pPr>
            <w:r>
              <w:rPr>
                <w:rFonts w:hint="eastAsia"/>
                <w:sz w:val="21"/>
                <w:szCs w:val="16"/>
              </w:rPr>
              <w:t>其中：课堂教学</w:t>
            </w:r>
          </w:p>
        </w:tc>
        <w:tc>
          <w:tcPr>
            <w:tcW w:w="720" w:type="dxa"/>
            <w:vAlign w:val="center"/>
          </w:tcPr>
          <w:p w14:paraId="1432C3BE">
            <w:pPr>
              <w:jc w:val="center"/>
              <w:rPr>
                <w:sz w:val="21"/>
                <w:szCs w:val="16"/>
              </w:rPr>
            </w:pPr>
            <w:r>
              <w:rPr>
                <w:rFonts w:hint="eastAsia"/>
                <w:sz w:val="21"/>
                <w:szCs w:val="16"/>
              </w:rPr>
              <w:t>16.5</w:t>
            </w:r>
          </w:p>
        </w:tc>
        <w:tc>
          <w:tcPr>
            <w:tcW w:w="721" w:type="dxa"/>
            <w:vAlign w:val="center"/>
          </w:tcPr>
          <w:p w14:paraId="7A8BFCAD">
            <w:pPr>
              <w:jc w:val="center"/>
              <w:rPr>
                <w:sz w:val="21"/>
                <w:szCs w:val="16"/>
              </w:rPr>
            </w:pPr>
            <w:r>
              <w:rPr>
                <w:rFonts w:hint="eastAsia"/>
                <w:sz w:val="21"/>
                <w:szCs w:val="16"/>
              </w:rPr>
              <w:t>20</w:t>
            </w:r>
          </w:p>
        </w:tc>
        <w:tc>
          <w:tcPr>
            <w:tcW w:w="721" w:type="dxa"/>
            <w:vAlign w:val="center"/>
          </w:tcPr>
          <w:p w14:paraId="676982F0">
            <w:pPr>
              <w:jc w:val="center"/>
              <w:rPr>
                <w:sz w:val="21"/>
                <w:szCs w:val="16"/>
              </w:rPr>
            </w:pPr>
            <w:r>
              <w:rPr>
                <w:rFonts w:hint="eastAsia"/>
                <w:sz w:val="21"/>
                <w:szCs w:val="16"/>
              </w:rPr>
              <w:t>18.5</w:t>
            </w:r>
          </w:p>
        </w:tc>
        <w:tc>
          <w:tcPr>
            <w:tcW w:w="721" w:type="dxa"/>
            <w:vAlign w:val="center"/>
          </w:tcPr>
          <w:p w14:paraId="55D12866">
            <w:pPr>
              <w:jc w:val="center"/>
              <w:rPr>
                <w:sz w:val="21"/>
                <w:szCs w:val="16"/>
              </w:rPr>
            </w:pPr>
            <w:r>
              <w:rPr>
                <w:rFonts w:hint="eastAsia"/>
                <w:sz w:val="21"/>
                <w:szCs w:val="16"/>
              </w:rPr>
              <w:t>18</w:t>
            </w:r>
          </w:p>
        </w:tc>
        <w:tc>
          <w:tcPr>
            <w:tcW w:w="721" w:type="dxa"/>
            <w:vAlign w:val="center"/>
          </w:tcPr>
          <w:p w14:paraId="5407AA85">
            <w:pPr>
              <w:jc w:val="center"/>
              <w:rPr>
                <w:sz w:val="21"/>
                <w:szCs w:val="16"/>
              </w:rPr>
            </w:pPr>
            <w:r>
              <w:rPr>
                <w:rFonts w:hint="eastAsia"/>
                <w:sz w:val="21"/>
                <w:szCs w:val="16"/>
              </w:rPr>
              <w:t>—</w:t>
            </w:r>
          </w:p>
        </w:tc>
        <w:tc>
          <w:tcPr>
            <w:tcW w:w="721" w:type="dxa"/>
            <w:vAlign w:val="center"/>
          </w:tcPr>
          <w:p w14:paraId="45258583">
            <w:pPr>
              <w:jc w:val="center"/>
              <w:rPr>
                <w:sz w:val="21"/>
                <w:szCs w:val="16"/>
              </w:rPr>
            </w:pPr>
            <w:r>
              <w:rPr>
                <w:rFonts w:hint="eastAsia"/>
                <w:sz w:val="21"/>
                <w:szCs w:val="16"/>
              </w:rPr>
              <w:t>—</w:t>
            </w:r>
          </w:p>
        </w:tc>
        <w:tc>
          <w:tcPr>
            <w:tcW w:w="745" w:type="dxa"/>
            <w:vAlign w:val="center"/>
          </w:tcPr>
          <w:p w14:paraId="4B7FBA39">
            <w:pPr>
              <w:jc w:val="center"/>
              <w:rPr>
                <w:sz w:val="21"/>
                <w:szCs w:val="16"/>
              </w:rPr>
            </w:pPr>
            <w:r>
              <w:rPr>
                <w:rFonts w:hint="eastAsia"/>
                <w:sz w:val="21"/>
                <w:szCs w:val="16"/>
              </w:rPr>
              <w:t>73</w:t>
            </w:r>
          </w:p>
        </w:tc>
      </w:tr>
      <w:tr w14:paraId="0F22D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7654C1CF">
            <w:pPr>
              <w:rPr>
                <w:sz w:val="21"/>
                <w:szCs w:val="16"/>
              </w:rPr>
            </w:pPr>
            <w:r>
              <w:rPr>
                <w:rFonts w:hint="eastAsia"/>
                <w:sz w:val="21"/>
                <w:szCs w:val="16"/>
              </w:rPr>
              <w:t>集中实训教学</w:t>
            </w:r>
          </w:p>
        </w:tc>
        <w:tc>
          <w:tcPr>
            <w:tcW w:w="720" w:type="dxa"/>
            <w:vAlign w:val="center"/>
          </w:tcPr>
          <w:p w14:paraId="2C9C08A1">
            <w:pPr>
              <w:jc w:val="center"/>
              <w:rPr>
                <w:sz w:val="21"/>
                <w:szCs w:val="16"/>
              </w:rPr>
            </w:pPr>
            <w:r>
              <w:rPr>
                <w:rFonts w:hint="eastAsia"/>
                <w:sz w:val="21"/>
                <w:szCs w:val="16"/>
              </w:rPr>
              <w:t>—</w:t>
            </w:r>
          </w:p>
        </w:tc>
        <w:tc>
          <w:tcPr>
            <w:tcW w:w="721" w:type="dxa"/>
            <w:vAlign w:val="center"/>
          </w:tcPr>
          <w:p w14:paraId="7903C7A6">
            <w:pPr>
              <w:jc w:val="center"/>
              <w:rPr>
                <w:sz w:val="21"/>
                <w:szCs w:val="16"/>
              </w:rPr>
            </w:pPr>
            <w:r>
              <w:rPr>
                <w:rFonts w:hint="eastAsia"/>
                <w:sz w:val="21"/>
                <w:szCs w:val="16"/>
              </w:rPr>
              <w:t>—</w:t>
            </w:r>
          </w:p>
        </w:tc>
        <w:tc>
          <w:tcPr>
            <w:tcW w:w="721" w:type="dxa"/>
            <w:vAlign w:val="center"/>
          </w:tcPr>
          <w:p w14:paraId="210F303B">
            <w:pPr>
              <w:jc w:val="center"/>
              <w:rPr>
                <w:sz w:val="21"/>
                <w:szCs w:val="16"/>
              </w:rPr>
            </w:pPr>
            <w:r>
              <w:rPr>
                <w:rFonts w:hint="eastAsia"/>
                <w:sz w:val="21"/>
                <w:szCs w:val="16"/>
              </w:rPr>
              <w:t>—</w:t>
            </w:r>
          </w:p>
        </w:tc>
        <w:tc>
          <w:tcPr>
            <w:tcW w:w="721" w:type="dxa"/>
            <w:vAlign w:val="center"/>
          </w:tcPr>
          <w:p w14:paraId="5EBA03E6">
            <w:pPr>
              <w:jc w:val="center"/>
              <w:rPr>
                <w:sz w:val="21"/>
                <w:szCs w:val="16"/>
              </w:rPr>
            </w:pPr>
            <w:r>
              <w:rPr>
                <w:rFonts w:hint="eastAsia"/>
                <w:sz w:val="21"/>
                <w:szCs w:val="16"/>
              </w:rPr>
              <w:t>—</w:t>
            </w:r>
          </w:p>
        </w:tc>
        <w:tc>
          <w:tcPr>
            <w:tcW w:w="721" w:type="dxa"/>
            <w:vAlign w:val="center"/>
          </w:tcPr>
          <w:p w14:paraId="21347ECD">
            <w:pPr>
              <w:jc w:val="center"/>
              <w:rPr>
                <w:sz w:val="21"/>
                <w:szCs w:val="16"/>
              </w:rPr>
            </w:pPr>
            <w:r>
              <w:rPr>
                <w:rFonts w:hint="eastAsia"/>
                <w:sz w:val="21"/>
                <w:szCs w:val="16"/>
              </w:rPr>
              <w:t>—</w:t>
            </w:r>
          </w:p>
        </w:tc>
        <w:tc>
          <w:tcPr>
            <w:tcW w:w="721" w:type="dxa"/>
            <w:vAlign w:val="center"/>
          </w:tcPr>
          <w:p w14:paraId="75F135B1">
            <w:pPr>
              <w:jc w:val="center"/>
              <w:rPr>
                <w:sz w:val="21"/>
                <w:szCs w:val="16"/>
              </w:rPr>
            </w:pPr>
            <w:r>
              <w:rPr>
                <w:rFonts w:hint="eastAsia"/>
                <w:sz w:val="21"/>
                <w:szCs w:val="16"/>
              </w:rPr>
              <w:t>—</w:t>
            </w:r>
          </w:p>
        </w:tc>
        <w:tc>
          <w:tcPr>
            <w:tcW w:w="745" w:type="dxa"/>
            <w:vAlign w:val="center"/>
          </w:tcPr>
          <w:p w14:paraId="41A5C27C">
            <w:pPr>
              <w:jc w:val="center"/>
              <w:rPr>
                <w:sz w:val="21"/>
                <w:szCs w:val="16"/>
              </w:rPr>
            </w:pPr>
            <w:r>
              <w:rPr>
                <w:rFonts w:hint="eastAsia"/>
                <w:sz w:val="21"/>
                <w:szCs w:val="16"/>
              </w:rPr>
              <w:t>0</w:t>
            </w:r>
          </w:p>
        </w:tc>
      </w:tr>
      <w:tr w14:paraId="193C9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14:paraId="4719B77C">
            <w:pPr>
              <w:rPr>
                <w:sz w:val="21"/>
                <w:szCs w:val="16"/>
              </w:rPr>
            </w:pPr>
            <w:r>
              <w:rPr>
                <w:rFonts w:hint="eastAsia"/>
                <w:sz w:val="21"/>
                <w:szCs w:val="16"/>
              </w:rPr>
              <w:t>军事技能</w:t>
            </w:r>
          </w:p>
        </w:tc>
        <w:tc>
          <w:tcPr>
            <w:tcW w:w="720" w:type="dxa"/>
            <w:vAlign w:val="center"/>
          </w:tcPr>
          <w:p w14:paraId="40A0EB89">
            <w:pPr>
              <w:jc w:val="center"/>
              <w:rPr>
                <w:sz w:val="21"/>
                <w:szCs w:val="16"/>
              </w:rPr>
            </w:pPr>
            <w:r>
              <w:rPr>
                <w:rFonts w:hint="eastAsia"/>
                <w:sz w:val="21"/>
                <w:szCs w:val="16"/>
              </w:rPr>
              <w:t>2</w:t>
            </w:r>
          </w:p>
        </w:tc>
        <w:tc>
          <w:tcPr>
            <w:tcW w:w="721" w:type="dxa"/>
            <w:vAlign w:val="center"/>
          </w:tcPr>
          <w:p w14:paraId="7878B84A">
            <w:pPr>
              <w:jc w:val="center"/>
              <w:rPr>
                <w:sz w:val="21"/>
                <w:szCs w:val="16"/>
              </w:rPr>
            </w:pPr>
            <w:r>
              <w:rPr>
                <w:rFonts w:hint="eastAsia"/>
                <w:sz w:val="21"/>
                <w:szCs w:val="16"/>
              </w:rPr>
              <w:t>—</w:t>
            </w:r>
          </w:p>
        </w:tc>
        <w:tc>
          <w:tcPr>
            <w:tcW w:w="721" w:type="dxa"/>
            <w:vAlign w:val="center"/>
          </w:tcPr>
          <w:p w14:paraId="4A42E0B3">
            <w:pPr>
              <w:jc w:val="center"/>
              <w:rPr>
                <w:sz w:val="21"/>
                <w:szCs w:val="16"/>
              </w:rPr>
            </w:pPr>
            <w:r>
              <w:rPr>
                <w:rFonts w:hint="eastAsia"/>
                <w:sz w:val="21"/>
                <w:szCs w:val="16"/>
              </w:rPr>
              <w:t>—</w:t>
            </w:r>
          </w:p>
        </w:tc>
        <w:tc>
          <w:tcPr>
            <w:tcW w:w="721" w:type="dxa"/>
            <w:vAlign w:val="center"/>
          </w:tcPr>
          <w:p w14:paraId="02B30993">
            <w:pPr>
              <w:jc w:val="center"/>
              <w:rPr>
                <w:sz w:val="21"/>
                <w:szCs w:val="16"/>
              </w:rPr>
            </w:pPr>
            <w:r>
              <w:rPr>
                <w:rFonts w:hint="eastAsia"/>
                <w:sz w:val="21"/>
                <w:szCs w:val="16"/>
              </w:rPr>
              <w:t>—</w:t>
            </w:r>
          </w:p>
        </w:tc>
        <w:tc>
          <w:tcPr>
            <w:tcW w:w="721" w:type="dxa"/>
            <w:vAlign w:val="center"/>
          </w:tcPr>
          <w:p w14:paraId="2982F803">
            <w:pPr>
              <w:jc w:val="center"/>
              <w:rPr>
                <w:sz w:val="21"/>
                <w:szCs w:val="16"/>
              </w:rPr>
            </w:pPr>
            <w:r>
              <w:rPr>
                <w:rFonts w:hint="eastAsia"/>
                <w:sz w:val="21"/>
                <w:szCs w:val="16"/>
              </w:rPr>
              <w:t>—</w:t>
            </w:r>
          </w:p>
        </w:tc>
        <w:tc>
          <w:tcPr>
            <w:tcW w:w="721" w:type="dxa"/>
            <w:vAlign w:val="center"/>
          </w:tcPr>
          <w:p w14:paraId="207159FE">
            <w:pPr>
              <w:jc w:val="center"/>
              <w:rPr>
                <w:sz w:val="21"/>
                <w:szCs w:val="16"/>
              </w:rPr>
            </w:pPr>
            <w:r>
              <w:rPr>
                <w:rFonts w:hint="eastAsia"/>
                <w:sz w:val="21"/>
                <w:szCs w:val="16"/>
              </w:rPr>
              <w:t>—</w:t>
            </w:r>
          </w:p>
        </w:tc>
        <w:tc>
          <w:tcPr>
            <w:tcW w:w="745" w:type="dxa"/>
            <w:vAlign w:val="center"/>
          </w:tcPr>
          <w:p w14:paraId="37963A05">
            <w:pPr>
              <w:jc w:val="center"/>
              <w:rPr>
                <w:sz w:val="21"/>
                <w:szCs w:val="16"/>
              </w:rPr>
            </w:pPr>
            <w:r>
              <w:rPr>
                <w:rFonts w:hint="eastAsia"/>
                <w:sz w:val="21"/>
                <w:szCs w:val="16"/>
              </w:rPr>
              <w:t>2</w:t>
            </w:r>
          </w:p>
        </w:tc>
      </w:tr>
      <w:tr w14:paraId="11C01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14:paraId="44536314">
            <w:pPr>
              <w:rPr>
                <w:sz w:val="21"/>
                <w:szCs w:val="16"/>
              </w:rPr>
            </w:pPr>
            <w:r>
              <w:rPr>
                <w:rFonts w:hint="eastAsia"/>
                <w:sz w:val="21"/>
                <w:szCs w:val="16"/>
              </w:rPr>
              <w:t>毕业设计</w:t>
            </w:r>
          </w:p>
        </w:tc>
        <w:tc>
          <w:tcPr>
            <w:tcW w:w="720" w:type="dxa"/>
            <w:vAlign w:val="center"/>
          </w:tcPr>
          <w:p w14:paraId="4E0CD161">
            <w:pPr>
              <w:jc w:val="center"/>
              <w:rPr>
                <w:sz w:val="21"/>
                <w:szCs w:val="16"/>
              </w:rPr>
            </w:pPr>
            <w:r>
              <w:rPr>
                <w:rFonts w:hint="eastAsia"/>
                <w:sz w:val="21"/>
                <w:szCs w:val="16"/>
              </w:rPr>
              <w:t>—</w:t>
            </w:r>
          </w:p>
        </w:tc>
        <w:tc>
          <w:tcPr>
            <w:tcW w:w="721" w:type="dxa"/>
            <w:vAlign w:val="center"/>
          </w:tcPr>
          <w:p w14:paraId="5CC94B48">
            <w:pPr>
              <w:jc w:val="center"/>
              <w:rPr>
                <w:sz w:val="21"/>
                <w:szCs w:val="16"/>
              </w:rPr>
            </w:pPr>
            <w:r>
              <w:rPr>
                <w:rFonts w:hint="eastAsia"/>
                <w:sz w:val="21"/>
                <w:szCs w:val="16"/>
              </w:rPr>
              <w:t>—</w:t>
            </w:r>
          </w:p>
        </w:tc>
        <w:tc>
          <w:tcPr>
            <w:tcW w:w="721" w:type="dxa"/>
            <w:vAlign w:val="center"/>
          </w:tcPr>
          <w:p w14:paraId="3159E937">
            <w:pPr>
              <w:jc w:val="center"/>
              <w:rPr>
                <w:sz w:val="21"/>
                <w:szCs w:val="16"/>
              </w:rPr>
            </w:pPr>
            <w:r>
              <w:rPr>
                <w:rFonts w:hint="eastAsia"/>
                <w:sz w:val="21"/>
                <w:szCs w:val="16"/>
              </w:rPr>
              <w:t>—</w:t>
            </w:r>
          </w:p>
        </w:tc>
        <w:tc>
          <w:tcPr>
            <w:tcW w:w="721" w:type="dxa"/>
            <w:vAlign w:val="center"/>
          </w:tcPr>
          <w:p w14:paraId="6154B793">
            <w:pPr>
              <w:jc w:val="center"/>
              <w:rPr>
                <w:sz w:val="21"/>
                <w:szCs w:val="16"/>
              </w:rPr>
            </w:pPr>
            <w:r>
              <w:rPr>
                <w:rFonts w:hint="eastAsia"/>
                <w:sz w:val="21"/>
                <w:szCs w:val="16"/>
              </w:rPr>
              <w:t>2</w:t>
            </w:r>
          </w:p>
        </w:tc>
        <w:tc>
          <w:tcPr>
            <w:tcW w:w="721" w:type="dxa"/>
            <w:vAlign w:val="center"/>
          </w:tcPr>
          <w:p w14:paraId="0A135F04">
            <w:pPr>
              <w:jc w:val="center"/>
              <w:rPr>
                <w:sz w:val="21"/>
                <w:szCs w:val="16"/>
              </w:rPr>
            </w:pPr>
            <w:r>
              <w:rPr>
                <w:rFonts w:hint="eastAsia"/>
                <w:sz w:val="21"/>
                <w:szCs w:val="16"/>
              </w:rPr>
              <w:t>—</w:t>
            </w:r>
          </w:p>
        </w:tc>
        <w:tc>
          <w:tcPr>
            <w:tcW w:w="721" w:type="dxa"/>
            <w:vAlign w:val="center"/>
          </w:tcPr>
          <w:p w14:paraId="2430E36A">
            <w:pPr>
              <w:jc w:val="center"/>
              <w:rPr>
                <w:sz w:val="21"/>
                <w:szCs w:val="16"/>
              </w:rPr>
            </w:pPr>
            <w:r>
              <w:rPr>
                <w:rFonts w:hint="eastAsia"/>
                <w:sz w:val="21"/>
                <w:szCs w:val="16"/>
              </w:rPr>
              <w:t>—</w:t>
            </w:r>
          </w:p>
        </w:tc>
        <w:tc>
          <w:tcPr>
            <w:tcW w:w="745" w:type="dxa"/>
            <w:vAlign w:val="center"/>
          </w:tcPr>
          <w:p w14:paraId="02910D83">
            <w:pPr>
              <w:jc w:val="center"/>
              <w:rPr>
                <w:sz w:val="21"/>
                <w:szCs w:val="16"/>
              </w:rPr>
            </w:pPr>
            <w:r>
              <w:rPr>
                <w:rFonts w:hint="eastAsia"/>
                <w:sz w:val="21"/>
                <w:szCs w:val="16"/>
              </w:rPr>
              <w:t>2</w:t>
            </w:r>
          </w:p>
        </w:tc>
      </w:tr>
      <w:tr w14:paraId="0948A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03EAFF9">
            <w:pPr>
              <w:rPr>
                <w:sz w:val="21"/>
                <w:szCs w:val="16"/>
              </w:rPr>
            </w:pPr>
            <w:r>
              <w:rPr>
                <w:rFonts w:hint="eastAsia"/>
                <w:sz w:val="21"/>
                <w:szCs w:val="16"/>
              </w:rPr>
              <w:t>实习</w:t>
            </w:r>
          </w:p>
        </w:tc>
        <w:tc>
          <w:tcPr>
            <w:tcW w:w="720" w:type="dxa"/>
            <w:vAlign w:val="center"/>
          </w:tcPr>
          <w:p w14:paraId="4FF1A4F2">
            <w:pPr>
              <w:jc w:val="center"/>
              <w:rPr>
                <w:sz w:val="21"/>
                <w:szCs w:val="16"/>
              </w:rPr>
            </w:pPr>
            <w:r>
              <w:rPr>
                <w:rFonts w:hint="eastAsia"/>
                <w:sz w:val="21"/>
                <w:szCs w:val="16"/>
              </w:rPr>
              <w:t>—</w:t>
            </w:r>
          </w:p>
        </w:tc>
        <w:tc>
          <w:tcPr>
            <w:tcW w:w="721" w:type="dxa"/>
            <w:vAlign w:val="center"/>
          </w:tcPr>
          <w:p w14:paraId="0451A851">
            <w:pPr>
              <w:jc w:val="center"/>
              <w:rPr>
                <w:sz w:val="21"/>
                <w:szCs w:val="16"/>
              </w:rPr>
            </w:pPr>
            <w:r>
              <w:rPr>
                <w:rFonts w:hint="eastAsia"/>
                <w:sz w:val="21"/>
                <w:szCs w:val="16"/>
              </w:rPr>
              <w:t>—</w:t>
            </w:r>
          </w:p>
        </w:tc>
        <w:tc>
          <w:tcPr>
            <w:tcW w:w="721" w:type="dxa"/>
            <w:vAlign w:val="center"/>
          </w:tcPr>
          <w:p w14:paraId="4BB2DB14">
            <w:pPr>
              <w:jc w:val="center"/>
              <w:rPr>
                <w:sz w:val="21"/>
                <w:szCs w:val="16"/>
              </w:rPr>
            </w:pPr>
            <w:r>
              <w:rPr>
                <w:rFonts w:hint="eastAsia"/>
                <w:sz w:val="21"/>
                <w:szCs w:val="16"/>
              </w:rPr>
              <w:t>—</w:t>
            </w:r>
          </w:p>
        </w:tc>
        <w:tc>
          <w:tcPr>
            <w:tcW w:w="721" w:type="dxa"/>
            <w:vAlign w:val="center"/>
          </w:tcPr>
          <w:p w14:paraId="278B7C30">
            <w:pPr>
              <w:jc w:val="center"/>
              <w:rPr>
                <w:sz w:val="21"/>
                <w:szCs w:val="16"/>
              </w:rPr>
            </w:pPr>
            <w:r>
              <w:rPr>
                <w:rFonts w:hint="eastAsia"/>
                <w:sz w:val="21"/>
                <w:szCs w:val="16"/>
              </w:rPr>
              <w:t>—</w:t>
            </w:r>
          </w:p>
        </w:tc>
        <w:tc>
          <w:tcPr>
            <w:tcW w:w="721" w:type="dxa"/>
            <w:vAlign w:val="center"/>
          </w:tcPr>
          <w:p w14:paraId="2D2802D3">
            <w:pPr>
              <w:jc w:val="center"/>
              <w:rPr>
                <w:sz w:val="21"/>
                <w:szCs w:val="16"/>
              </w:rPr>
            </w:pPr>
            <w:r>
              <w:rPr>
                <w:rFonts w:hint="eastAsia"/>
                <w:sz w:val="21"/>
                <w:szCs w:val="16"/>
              </w:rPr>
              <w:t>18.5</w:t>
            </w:r>
          </w:p>
        </w:tc>
        <w:tc>
          <w:tcPr>
            <w:tcW w:w="721" w:type="dxa"/>
            <w:vAlign w:val="center"/>
          </w:tcPr>
          <w:p w14:paraId="730113C5">
            <w:pPr>
              <w:jc w:val="center"/>
              <w:rPr>
                <w:sz w:val="21"/>
                <w:szCs w:val="16"/>
              </w:rPr>
            </w:pPr>
            <w:r>
              <w:rPr>
                <w:rFonts w:hint="eastAsia"/>
                <w:sz w:val="21"/>
                <w:szCs w:val="16"/>
              </w:rPr>
              <w:t>20</w:t>
            </w:r>
          </w:p>
        </w:tc>
        <w:tc>
          <w:tcPr>
            <w:tcW w:w="745" w:type="dxa"/>
            <w:vAlign w:val="center"/>
          </w:tcPr>
          <w:p w14:paraId="0B605279">
            <w:pPr>
              <w:jc w:val="center"/>
              <w:rPr>
                <w:sz w:val="21"/>
                <w:szCs w:val="16"/>
              </w:rPr>
            </w:pPr>
            <w:r>
              <w:rPr>
                <w:rFonts w:hint="eastAsia"/>
                <w:sz w:val="21"/>
                <w:szCs w:val="16"/>
              </w:rPr>
              <w:t>38.5</w:t>
            </w:r>
          </w:p>
        </w:tc>
      </w:tr>
      <w:tr w14:paraId="36FFD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424734ED">
            <w:pPr>
              <w:rPr>
                <w:sz w:val="21"/>
                <w:szCs w:val="16"/>
              </w:rPr>
            </w:pPr>
            <w:r>
              <w:rPr>
                <w:rFonts w:hint="eastAsia"/>
                <w:sz w:val="21"/>
                <w:szCs w:val="16"/>
              </w:rPr>
              <w:t>校运会</w:t>
            </w:r>
          </w:p>
        </w:tc>
        <w:tc>
          <w:tcPr>
            <w:tcW w:w="720" w:type="dxa"/>
            <w:vAlign w:val="center"/>
          </w:tcPr>
          <w:p w14:paraId="40C64C47">
            <w:pPr>
              <w:jc w:val="center"/>
              <w:rPr>
                <w:sz w:val="21"/>
                <w:szCs w:val="16"/>
              </w:rPr>
            </w:pPr>
            <w:r>
              <w:rPr>
                <w:rFonts w:hint="eastAsia"/>
                <w:sz w:val="21"/>
                <w:szCs w:val="16"/>
              </w:rPr>
              <w:t>0.5</w:t>
            </w:r>
          </w:p>
        </w:tc>
        <w:tc>
          <w:tcPr>
            <w:tcW w:w="721" w:type="dxa"/>
            <w:vAlign w:val="center"/>
          </w:tcPr>
          <w:p w14:paraId="12691404">
            <w:pPr>
              <w:jc w:val="center"/>
              <w:rPr>
                <w:sz w:val="21"/>
                <w:szCs w:val="16"/>
              </w:rPr>
            </w:pPr>
            <w:r>
              <w:rPr>
                <w:rFonts w:hint="eastAsia"/>
                <w:sz w:val="21"/>
                <w:szCs w:val="16"/>
              </w:rPr>
              <w:t>—</w:t>
            </w:r>
          </w:p>
        </w:tc>
        <w:tc>
          <w:tcPr>
            <w:tcW w:w="721" w:type="dxa"/>
            <w:vAlign w:val="center"/>
          </w:tcPr>
          <w:p w14:paraId="64319739">
            <w:pPr>
              <w:jc w:val="center"/>
              <w:rPr>
                <w:sz w:val="21"/>
                <w:szCs w:val="16"/>
              </w:rPr>
            </w:pPr>
            <w:r>
              <w:rPr>
                <w:rFonts w:hint="eastAsia"/>
                <w:sz w:val="21"/>
                <w:szCs w:val="16"/>
              </w:rPr>
              <w:t>0.5</w:t>
            </w:r>
          </w:p>
        </w:tc>
        <w:tc>
          <w:tcPr>
            <w:tcW w:w="721" w:type="dxa"/>
            <w:vAlign w:val="center"/>
          </w:tcPr>
          <w:p w14:paraId="5D834145">
            <w:pPr>
              <w:jc w:val="center"/>
              <w:rPr>
                <w:sz w:val="21"/>
                <w:szCs w:val="16"/>
              </w:rPr>
            </w:pPr>
            <w:r>
              <w:rPr>
                <w:rFonts w:hint="eastAsia"/>
                <w:sz w:val="21"/>
                <w:szCs w:val="16"/>
              </w:rPr>
              <w:t>—</w:t>
            </w:r>
          </w:p>
        </w:tc>
        <w:tc>
          <w:tcPr>
            <w:tcW w:w="721" w:type="dxa"/>
            <w:vAlign w:val="center"/>
          </w:tcPr>
          <w:p w14:paraId="0F6BCC8F">
            <w:pPr>
              <w:jc w:val="center"/>
              <w:rPr>
                <w:sz w:val="21"/>
                <w:szCs w:val="16"/>
              </w:rPr>
            </w:pPr>
            <w:r>
              <w:rPr>
                <w:rFonts w:hint="eastAsia"/>
                <w:sz w:val="21"/>
                <w:szCs w:val="16"/>
              </w:rPr>
              <w:t>0.5</w:t>
            </w:r>
          </w:p>
        </w:tc>
        <w:tc>
          <w:tcPr>
            <w:tcW w:w="721" w:type="dxa"/>
            <w:vAlign w:val="center"/>
          </w:tcPr>
          <w:p w14:paraId="35935148">
            <w:pPr>
              <w:jc w:val="center"/>
              <w:rPr>
                <w:sz w:val="21"/>
                <w:szCs w:val="16"/>
              </w:rPr>
            </w:pPr>
            <w:r>
              <w:rPr>
                <w:rFonts w:hint="eastAsia"/>
                <w:sz w:val="21"/>
                <w:szCs w:val="16"/>
              </w:rPr>
              <w:t>—</w:t>
            </w:r>
          </w:p>
        </w:tc>
        <w:tc>
          <w:tcPr>
            <w:tcW w:w="745" w:type="dxa"/>
            <w:vAlign w:val="center"/>
          </w:tcPr>
          <w:p w14:paraId="6FA20DFF">
            <w:pPr>
              <w:jc w:val="center"/>
              <w:rPr>
                <w:sz w:val="21"/>
                <w:szCs w:val="16"/>
              </w:rPr>
            </w:pPr>
            <w:r>
              <w:rPr>
                <w:rFonts w:hint="eastAsia"/>
                <w:sz w:val="21"/>
                <w:szCs w:val="16"/>
              </w:rPr>
              <w:t>1.5</w:t>
            </w:r>
          </w:p>
        </w:tc>
      </w:tr>
      <w:tr w14:paraId="6D5A3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0E09C9D">
            <w:pPr>
              <w:rPr>
                <w:sz w:val="21"/>
                <w:szCs w:val="16"/>
              </w:rPr>
            </w:pPr>
            <w:r>
              <w:rPr>
                <w:rFonts w:hint="eastAsia"/>
                <w:sz w:val="21"/>
                <w:szCs w:val="16"/>
              </w:rPr>
              <w:t>劳动周</w:t>
            </w:r>
          </w:p>
        </w:tc>
        <w:tc>
          <w:tcPr>
            <w:tcW w:w="720" w:type="dxa"/>
            <w:vAlign w:val="center"/>
          </w:tcPr>
          <w:p w14:paraId="13E50037">
            <w:pPr>
              <w:jc w:val="center"/>
              <w:rPr>
                <w:sz w:val="21"/>
                <w:szCs w:val="16"/>
              </w:rPr>
            </w:pPr>
            <w:r>
              <w:rPr>
                <w:rFonts w:hint="eastAsia"/>
                <w:sz w:val="21"/>
                <w:szCs w:val="16"/>
              </w:rPr>
              <w:t>—</w:t>
            </w:r>
          </w:p>
        </w:tc>
        <w:tc>
          <w:tcPr>
            <w:tcW w:w="721" w:type="dxa"/>
            <w:vAlign w:val="center"/>
          </w:tcPr>
          <w:p w14:paraId="5345F4E7">
            <w:pPr>
              <w:jc w:val="center"/>
              <w:rPr>
                <w:sz w:val="21"/>
                <w:szCs w:val="16"/>
              </w:rPr>
            </w:pPr>
            <w:r>
              <w:rPr>
                <w:rFonts w:hint="eastAsia"/>
                <w:sz w:val="21"/>
                <w:szCs w:val="16"/>
              </w:rPr>
              <w:t>—</w:t>
            </w:r>
          </w:p>
        </w:tc>
        <w:tc>
          <w:tcPr>
            <w:tcW w:w="721" w:type="dxa"/>
            <w:vAlign w:val="center"/>
          </w:tcPr>
          <w:p w14:paraId="3DD1213A">
            <w:pPr>
              <w:jc w:val="center"/>
              <w:rPr>
                <w:sz w:val="21"/>
                <w:szCs w:val="16"/>
              </w:rPr>
            </w:pPr>
            <w:r>
              <w:rPr>
                <w:rFonts w:hint="eastAsia"/>
                <w:sz w:val="21"/>
                <w:szCs w:val="16"/>
              </w:rPr>
              <w:t>—</w:t>
            </w:r>
          </w:p>
        </w:tc>
        <w:tc>
          <w:tcPr>
            <w:tcW w:w="721" w:type="dxa"/>
            <w:vAlign w:val="center"/>
          </w:tcPr>
          <w:p w14:paraId="1AF489B6">
            <w:pPr>
              <w:jc w:val="center"/>
              <w:rPr>
                <w:sz w:val="21"/>
                <w:szCs w:val="16"/>
              </w:rPr>
            </w:pPr>
            <w:r>
              <w:rPr>
                <w:rFonts w:hint="eastAsia"/>
                <w:sz w:val="21"/>
                <w:szCs w:val="16"/>
              </w:rPr>
              <w:t>—</w:t>
            </w:r>
          </w:p>
        </w:tc>
        <w:tc>
          <w:tcPr>
            <w:tcW w:w="721" w:type="dxa"/>
            <w:vAlign w:val="center"/>
          </w:tcPr>
          <w:p w14:paraId="3253C437">
            <w:pPr>
              <w:jc w:val="center"/>
              <w:rPr>
                <w:sz w:val="21"/>
                <w:szCs w:val="16"/>
              </w:rPr>
            </w:pPr>
            <w:r>
              <w:rPr>
                <w:rFonts w:hint="eastAsia"/>
                <w:sz w:val="21"/>
                <w:szCs w:val="16"/>
              </w:rPr>
              <w:t>—</w:t>
            </w:r>
          </w:p>
        </w:tc>
        <w:tc>
          <w:tcPr>
            <w:tcW w:w="721" w:type="dxa"/>
            <w:vAlign w:val="center"/>
          </w:tcPr>
          <w:p w14:paraId="529B3531">
            <w:pPr>
              <w:jc w:val="center"/>
              <w:rPr>
                <w:sz w:val="21"/>
                <w:szCs w:val="16"/>
              </w:rPr>
            </w:pPr>
            <w:r>
              <w:rPr>
                <w:rFonts w:hint="eastAsia"/>
                <w:sz w:val="21"/>
                <w:szCs w:val="16"/>
              </w:rPr>
              <w:t>—</w:t>
            </w:r>
          </w:p>
        </w:tc>
        <w:tc>
          <w:tcPr>
            <w:tcW w:w="745" w:type="dxa"/>
            <w:vAlign w:val="center"/>
          </w:tcPr>
          <w:p w14:paraId="27547005">
            <w:pPr>
              <w:jc w:val="center"/>
              <w:rPr>
                <w:sz w:val="21"/>
                <w:szCs w:val="16"/>
              </w:rPr>
            </w:pPr>
            <w:r>
              <w:rPr>
                <w:rFonts w:hint="eastAsia"/>
                <w:sz w:val="21"/>
                <w:szCs w:val="16"/>
              </w:rPr>
              <w:t>0</w:t>
            </w:r>
          </w:p>
        </w:tc>
      </w:tr>
      <w:tr w14:paraId="2E922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8812978">
            <w:pPr>
              <w:rPr>
                <w:sz w:val="21"/>
                <w:szCs w:val="16"/>
              </w:rPr>
            </w:pPr>
            <w:r>
              <w:rPr>
                <w:rFonts w:hint="eastAsia"/>
                <w:sz w:val="21"/>
                <w:szCs w:val="16"/>
              </w:rPr>
              <w:t>企业课程周</w:t>
            </w:r>
          </w:p>
        </w:tc>
        <w:tc>
          <w:tcPr>
            <w:tcW w:w="720" w:type="dxa"/>
            <w:vAlign w:val="center"/>
          </w:tcPr>
          <w:p w14:paraId="4E20A1DB">
            <w:pPr>
              <w:jc w:val="center"/>
              <w:rPr>
                <w:sz w:val="21"/>
                <w:szCs w:val="16"/>
              </w:rPr>
            </w:pPr>
            <w:r>
              <w:rPr>
                <w:rFonts w:hint="eastAsia"/>
                <w:sz w:val="21"/>
                <w:szCs w:val="16"/>
              </w:rPr>
              <w:t>1</w:t>
            </w:r>
          </w:p>
        </w:tc>
        <w:tc>
          <w:tcPr>
            <w:tcW w:w="721" w:type="dxa"/>
            <w:vAlign w:val="center"/>
          </w:tcPr>
          <w:p w14:paraId="54EE306A">
            <w:pPr>
              <w:jc w:val="center"/>
              <w:rPr>
                <w:sz w:val="21"/>
                <w:szCs w:val="16"/>
              </w:rPr>
            </w:pPr>
            <w:r>
              <w:rPr>
                <w:rFonts w:hint="eastAsia"/>
                <w:sz w:val="21"/>
                <w:szCs w:val="16"/>
              </w:rPr>
              <w:t>—</w:t>
            </w:r>
          </w:p>
        </w:tc>
        <w:tc>
          <w:tcPr>
            <w:tcW w:w="721" w:type="dxa"/>
            <w:vAlign w:val="center"/>
          </w:tcPr>
          <w:p w14:paraId="50C434E3">
            <w:pPr>
              <w:jc w:val="center"/>
              <w:rPr>
                <w:sz w:val="21"/>
                <w:szCs w:val="16"/>
              </w:rPr>
            </w:pPr>
            <w:r>
              <w:rPr>
                <w:rFonts w:hint="eastAsia"/>
                <w:sz w:val="21"/>
                <w:szCs w:val="16"/>
              </w:rPr>
              <w:t>1</w:t>
            </w:r>
          </w:p>
        </w:tc>
        <w:tc>
          <w:tcPr>
            <w:tcW w:w="721" w:type="dxa"/>
            <w:vAlign w:val="center"/>
          </w:tcPr>
          <w:p w14:paraId="122DD544">
            <w:pPr>
              <w:jc w:val="center"/>
              <w:rPr>
                <w:sz w:val="21"/>
                <w:szCs w:val="16"/>
              </w:rPr>
            </w:pPr>
            <w:r>
              <w:rPr>
                <w:rFonts w:hint="eastAsia"/>
                <w:sz w:val="21"/>
                <w:szCs w:val="16"/>
              </w:rPr>
              <w:t>—</w:t>
            </w:r>
          </w:p>
        </w:tc>
        <w:tc>
          <w:tcPr>
            <w:tcW w:w="721" w:type="dxa"/>
            <w:vAlign w:val="center"/>
          </w:tcPr>
          <w:p w14:paraId="035B3B4B">
            <w:pPr>
              <w:jc w:val="center"/>
              <w:rPr>
                <w:sz w:val="21"/>
                <w:szCs w:val="16"/>
              </w:rPr>
            </w:pPr>
            <w:r>
              <w:rPr>
                <w:rFonts w:hint="eastAsia"/>
                <w:sz w:val="21"/>
                <w:szCs w:val="16"/>
              </w:rPr>
              <w:t>1</w:t>
            </w:r>
          </w:p>
        </w:tc>
        <w:tc>
          <w:tcPr>
            <w:tcW w:w="721" w:type="dxa"/>
            <w:vAlign w:val="center"/>
          </w:tcPr>
          <w:p w14:paraId="5DFE5874">
            <w:pPr>
              <w:jc w:val="center"/>
              <w:rPr>
                <w:sz w:val="21"/>
                <w:szCs w:val="16"/>
              </w:rPr>
            </w:pPr>
            <w:r>
              <w:rPr>
                <w:rFonts w:hint="eastAsia"/>
                <w:sz w:val="21"/>
                <w:szCs w:val="16"/>
              </w:rPr>
              <w:t>—</w:t>
            </w:r>
          </w:p>
        </w:tc>
        <w:tc>
          <w:tcPr>
            <w:tcW w:w="745" w:type="dxa"/>
            <w:vAlign w:val="center"/>
          </w:tcPr>
          <w:p w14:paraId="01943A6D">
            <w:pPr>
              <w:jc w:val="center"/>
              <w:rPr>
                <w:sz w:val="21"/>
                <w:szCs w:val="16"/>
              </w:rPr>
            </w:pPr>
            <w:r>
              <w:rPr>
                <w:rFonts w:hint="eastAsia"/>
                <w:sz w:val="21"/>
                <w:szCs w:val="16"/>
              </w:rPr>
              <w:t>3</w:t>
            </w:r>
          </w:p>
        </w:tc>
      </w:tr>
      <w:tr w14:paraId="29679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87E3E8C">
            <w:pPr>
              <w:rPr>
                <w:sz w:val="21"/>
                <w:szCs w:val="16"/>
              </w:rPr>
            </w:pPr>
            <w:r>
              <w:rPr>
                <w:rFonts w:hint="eastAsia"/>
                <w:sz w:val="21"/>
                <w:szCs w:val="16"/>
              </w:rPr>
              <w:t>2.寒暑假</w:t>
            </w:r>
          </w:p>
        </w:tc>
        <w:tc>
          <w:tcPr>
            <w:tcW w:w="720" w:type="dxa"/>
            <w:vAlign w:val="center"/>
          </w:tcPr>
          <w:p w14:paraId="5E325471">
            <w:pPr>
              <w:jc w:val="center"/>
              <w:rPr>
                <w:sz w:val="21"/>
                <w:szCs w:val="16"/>
              </w:rPr>
            </w:pPr>
            <w:r>
              <w:rPr>
                <w:rFonts w:hint="eastAsia"/>
                <w:sz w:val="21"/>
                <w:szCs w:val="16"/>
              </w:rPr>
              <w:t>4</w:t>
            </w:r>
          </w:p>
        </w:tc>
        <w:tc>
          <w:tcPr>
            <w:tcW w:w="721" w:type="dxa"/>
            <w:vAlign w:val="center"/>
          </w:tcPr>
          <w:p w14:paraId="4BDE5176">
            <w:pPr>
              <w:jc w:val="center"/>
              <w:rPr>
                <w:sz w:val="21"/>
                <w:szCs w:val="16"/>
              </w:rPr>
            </w:pPr>
            <w:r>
              <w:rPr>
                <w:rFonts w:hint="eastAsia"/>
                <w:sz w:val="21"/>
                <w:szCs w:val="16"/>
              </w:rPr>
              <w:t>6</w:t>
            </w:r>
          </w:p>
        </w:tc>
        <w:tc>
          <w:tcPr>
            <w:tcW w:w="721" w:type="dxa"/>
            <w:vAlign w:val="center"/>
          </w:tcPr>
          <w:p w14:paraId="2AE7F09D">
            <w:pPr>
              <w:jc w:val="center"/>
              <w:rPr>
                <w:sz w:val="21"/>
                <w:szCs w:val="16"/>
              </w:rPr>
            </w:pPr>
            <w:r>
              <w:rPr>
                <w:rFonts w:hint="eastAsia"/>
                <w:sz w:val="21"/>
                <w:szCs w:val="16"/>
              </w:rPr>
              <w:t>4</w:t>
            </w:r>
          </w:p>
        </w:tc>
        <w:tc>
          <w:tcPr>
            <w:tcW w:w="721" w:type="dxa"/>
            <w:vAlign w:val="center"/>
          </w:tcPr>
          <w:p w14:paraId="1F067B39">
            <w:pPr>
              <w:jc w:val="center"/>
              <w:rPr>
                <w:sz w:val="21"/>
                <w:szCs w:val="16"/>
              </w:rPr>
            </w:pPr>
            <w:r>
              <w:rPr>
                <w:rFonts w:hint="eastAsia"/>
                <w:sz w:val="21"/>
                <w:szCs w:val="16"/>
              </w:rPr>
              <w:t>6</w:t>
            </w:r>
          </w:p>
        </w:tc>
        <w:tc>
          <w:tcPr>
            <w:tcW w:w="721" w:type="dxa"/>
            <w:vAlign w:val="center"/>
          </w:tcPr>
          <w:p w14:paraId="56B1F86C">
            <w:pPr>
              <w:jc w:val="center"/>
              <w:rPr>
                <w:sz w:val="21"/>
                <w:szCs w:val="16"/>
              </w:rPr>
            </w:pPr>
            <w:r>
              <w:rPr>
                <w:rFonts w:hint="eastAsia"/>
                <w:sz w:val="21"/>
                <w:szCs w:val="16"/>
              </w:rPr>
              <w:t>4</w:t>
            </w:r>
          </w:p>
        </w:tc>
        <w:tc>
          <w:tcPr>
            <w:tcW w:w="721" w:type="dxa"/>
            <w:vAlign w:val="center"/>
          </w:tcPr>
          <w:p w14:paraId="0494225A">
            <w:pPr>
              <w:jc w:val="center"/>
              <w:rPr>
                <w:sz w:val="21"/>
                <w:szCs w:val="16"/>
              </w:rPr>
            </w:pPr>
            <w:r>
              <w:rPr>
                <w:rFonts w:hint="eastAsia"/>
                <w:sz w:val="21"/>
                <w:szCs w:val="16"/>
              </w:rPr>
              <w:t>6</w:t>
            </w:r>
          </w:p>
        </w:tc>
        <w:tc>
          <w:tcPr>
            <w:tcW w:w="745" w:type="dxa"/>
            <w:vAlign w:val="center"/>
          </w:tcPr>
          <w:p w14:paraId="41F68560">
            <w:pPr>
              <w:jc w:val="center"/>
              <w:rPr>
                <w:sz w:val="21"/>
                <w:szCs w:val="16"/>
              </w:rPr>
            </w:pPr>
            <w:r>
              <w:rPr>
                <w:rFonts w:hint="eastAsia"/>
                <w:sz w:val="21"/>
                <w:szCs w:val="16"/>
              </w:rPr>
              <w:t>30</w:t>
            </w:r>
          </w:p>
        </w:tc>
      </w:tr>
      <w:tr w14:paraId="33794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5A30C6C">
            <w:pPr>
              <w:rPr>
                <w:sz w:val="21"/>
                <w:szCs w:val="16"/>
              </w:rPr>
            </w:pPr>
            <w:r>
              <w:rPr>
                <w:rFonts w:hint="eastAsia"/>
                <w:sz w:val="21"/>
                <w:szCs w:val="16"/>
              </w:rPr>
              <w:t>3.机动</w:t>
            </w:r>
          </w:p>
        </w:tc>
        <w:tc>
          <w:tcPr>
            <w:tcW w:w="720" w:type="dxa"/>
            <w:vAlign w:val="center"/>
          </w:tcPr>
          <w:p w14:paraId="5B20417B">
            <w:pPr>
              <w:jc w:val="center"/>
              <w:rPr>
                <w:sz w:val="21"/>
                <w:szCs w:val="16"/>
              </w:rPr>
            </w:pPr>
            <w:r>
              <w:rPr>
                <w:rFonts w:hint="eastAsia"/>
                <w:sz w:val="21"/>
                <w:szCs w:val="16"/>
              </w:rPr>
              <w:t>1</w:t>
            </w:r>
          </w:p>
        </w:tc>
        <w:tc>
          <w:tcPr>
            <w:tcW w:w="721" w:type="dxa"/>
            <w:vAlign w:val="center"/>
          </w:tcPr>
          <w:p w14:paraId="7F7CF900">
            <w:pPr>
              <w:jc w:val="center"/>
              <w:rPr>
                <w:sz w:val="21"/>
                <w:szCs w:val="16"/>
              </w:rPr>
            </w:pPr>
            <w:r>
              <w:rPr>
                <w:rFonts w:hint="eastAsia"/>
                <w:sz w:val="21"/>
                <w:szCs w:val="16"/>
              </w:rPr>
              <w:t>1</w:t>
            </w:r>
          </w:p>
        </w:tc>
        <w:tc>
          <w:tcPr>
            <w:tcW w:w="721" w:type="dxa"/>
            <w:vAlign w:val="center"/>
          </w:tcPr>
          <w:p w14:paraId="786975B9">
            <w:pPr>
              <w:jc w:val="center"/>
              <w:rPr>
                <w:sz w:val="21"/>
                <w:szCs w:val="16"/>
              </w:rPr>
            </w:pPr>
            <w:r>
              <w:rPr>
                <w:rFonts w:hint="eastAsia"/>
                <w:sz w:val="21"/>
                <w:szCs w:val="16"/>
              </w:rPr>
              <w:t>1</w:t>
            </w:r>
          </w:p>
        </w:tc>
        <w:tc>
          <w:tcPr>
            <w:tcW w:w="721" w:type="dxa"/>
            <w:vAlign w:val="center"/>
          </w:tcPr>
          <w:p w14:paraId="00D63CD0">
            <w:pPr>
              <w:jc w:val="center"/>
              <w:rPr>
                <w:sz w:val="21"/>
                <w:szCs w:val="16"/>
              </w:rPr>
            </w:pPr>
            <w:r>
              <w:rPr>
                <w:rFonts w:hint="eastAsia"/>
                <w:sz w:val="21"/>
                <w:szCs w:val="16"/>
              </w:rPr>
              <w:t>1</w:t>
            </w:r>
          </w:p>
        </w:tc>
        <w:tc>
          <w:tcPr>
            <w:tcW w:w="721" w:type="dxa"/>
            <w:vAlign w:val="center"/>
          </w:tcPr>
          <w:p w14:paraId="35E79BC1">
            <w:pPr>
              <w:jc w:val="center"/>
              <w:rPr>
                <w:sz w:val="21"/>
                <w:szCs w:val="16"/>
              </w:rPr>
            </w:pPr>
            <w:r>
              <w:rPr>
                <w:rFonts w:hint="eastAsia"/>
                <w:sz w:val="21"/>
                <w:szCs w:val="16"/>
              </w:rPr>
              <w:t>1</w:t>
            </w:r>
          </w:p>
        </w:tc>
        <w:tc>
          <w:tcPr>
            <w:tcW w:w="721" w:type="dxa"/>
            <w:vAlign w:val="center"/>
          </w:tcPr>
          <w:p w14:paraId="114F0AB1">
            <w:pPr>
              <w:jc w:val="center"/>
              <w:rPr>
                <w:sz w:val="21"/>
                <w:szCs w:val="16"/>
              </w:rPr>
            </w:pPr>
            <w:r>
              <w:rPr>
                <w:rFonts w:hint="eastAsia"/>
                <w:sz w:val="21"/>
                <w:szCs w:val="16"/>
              </w:rPr>
              <w:t>1</w:t>
            </w:r>
          </w:p>
        </w:tc>
        <w:tc>
          <w:tcPr>
            <w:tcW w:w="745" w:type="dxa"/>
            <w:vAlign w:val="center"/>
          </w:tcPr>
          <w:p w14:paraId="2059E37F">
            <w:pPr>
              <w:jc w:val="center"/>
              <w:rPr>
                <w:sz w:val="21"/>
                <w:szCs w:val="16"/>
              </w:rPr>
            </w:pPr>
            <w:r>
              <w:rPr>
                <w:rFonts w:hint="eastAsia"/>
                <w:sz w:val="21"/>
                <w:szCs w:val="16"/>
              </w:rPr>
              <w:t>6</w:t>
            </w:r>
          </w:p>
        </w:tc>
      </w:tr>
      <w:tr w14:paraId="0E7D0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4E71A1DC">
            <w:pPr>
              <w:rPr>
                <w:sz w:val="21"/>
                <w:szCs w:val="16"/>
              </w:rPr>
            </w:pPr>
            <w:r>
              <w:rPr>
                <w:rFonts w:hint="eastAsia"/>
                <w:sz w:val="21"/>
                <w:szCs w:val="16"/>
              </w:rPr>
              <w:t>合计</w:t>
            </w:r>
          </w:p>
        </w:tc>
        <w:tc>
          <w:tcPr>
            <w:tcW w:w="1441" w:type="dxa"/>
            <w:gridSpan w:val="2"/>
            <w:vAlign w:val="center"/>
          </w:tcPr>
          <w:p w14:paraId="785B435E">
            <w:pPr>
              <w:jc w:val="center"/>
              <w:rPr>
                <w:sz w:val="21"/>
                <w:szCs w:val="16"/>
              </w:rPr>
            </w:pPr>
            <w:r>
              <w:rPr>
                <w:rFonts w:hint="eastAsia"/>
                <w:sz w:val="21"/>
                <w:szCs w:val="16"/>
              </w:rPr>
              <w:t>52</w:t>
            </w:r>
          </w:p>
        </w:tc>
        <w:tc>
          <w:tcPr>
            <w:tcW w:w="1442" w:type="dxa"/>
            <w:gridSpan w:val="2"/>
            <w:vAlign w:val="center"/>
          </w:tcPr>
          <w:p w14:paraId="6034742B">
            <w:pPr>
              <w:jc w:val="center"/>
              <w:rPr>
                <w:sz w:val="21"/>
                <w:szCs w:val="16"/>
              </w:rPr>
            </w:pPr>
            <w:r>
              <w:rPr>
                <w:rFonts w:hint="eastAsia"/>
                <w:sz w:val="21"/>
                <w:szCs w:val="16"/>
              </w:rPr>
              <w:t>52</w:t>
            </w:r>
          </w:p>
        </w:tc>
        <w:tc>
          <w:tcPr>
            <w:tcW w:w="1442" w:type="dxa"/>
            <w:gridSpan w:val="2"/>
            <w:vAlign w:val="center"/>
          </w:tcPr>
          <w:p w14:paraId="57597BBF">
            <w:pPr>
              <w:jc w:val="center"/>
              <w:rPr>
                <w:sz w:val="21"/>
                <w:szCs w:val="16"/>
              </w:rPr>
            </w:pPr>
            <w:r>
              <w:rPr>
                <w:rFonts w:hint="eastAsia"/>
                <w:sz w:val="21"/>
                <w:szCs w:val="16"/>
              </w:rPr>
              <w:t>52</w:t>
            </w:r>
          </w:p>
        </w:tc>
        <w:tc>
          <w:tcPr>
            <w:tcW w:w="745" w:type="dxa"/>
            <w:vAlign w:val="center"/>
          </w:tcPr>
          <w:p w14:paraId="1EED3E55">
            <w:pPr>
              <w:jc w:val="center"/>
              <w:rPr>
                <w:sz w:val="21"/>
                <w:szCs w:val="16"/>
              </w:rPr>
            </w:pPr>
            <w:r>
              <w:rPr>
                <w:rFonts w:hint="eastAsia"/>
                <w:sz w:val="21"/>
                <w:szCs w:val="16"/>
              </w:rPr>
              <w:t>156</w:t>
            </w:r>
          </w:p>
        </w:tc>
      </w:tr>
    </w:tbl>
    <w:p w14:paraId="6D25FA28">
      <w:pPr>
        <w:pStyle w:val="2"/>
        <w:spacing w:line="360" w:lineRule="auto"/>
        <w:ind w:firstLine="562" w:firstLineChars="200"/>
        <w:rPr>
          <w:rFonts w:hint="eastAsia" w:asciiTheme="minorEastAsia" w:hAnsiTheme="minorEastAsia" w:eastAsiaTheme="minorEastAsia"/>
          <w:sz w:val="28"/>
          <w:szCs w:val="22"/>
        </w:rPr>
      </w:pPr>
      <w:bookmarkStart w:id="65" w:name="_Toc110195930"/>
      <w:bookmarkStart w:id="66" w:name="_Toc22337"/>
      <w:bookmarkStart w:id="67" w:name="_Toc29148"/>
      <w:bookmarkStart w:id="68" w:name="_Toc14016"/>
      <w:bookmarkStart w:id="69" w:name="_Toc110198129"/>
      <w:bookmarkStart w:id="70" w:name="_Toc110196070"/>
      <w:r>
        <w:rPr>
          <w:rFonts w:asciiTheme="minorEastAsia" w:hAnsiTheme="minorEastAsia" w:eastAsiaTheme="minorEastAsia"/>
          <w:sz w:val="28"/>
          <w:szCs w:val="22"/>
        </w:rPr>
        <w:t>（二）课程学分学时比例构成</w:t>
      </w:r>
      <w:bookmarkEnd w:id="65"/>
      <w:bookmarkEnd w:id="66"/>
      <w:bookmarkEnd w:id="67"/>
      <w:bookmarkEnd w:id="68"/>
      <w:bookmarkEnd w:id="69"/>
      <w:bookmarkEnd w:id="70"/>
    </w:p>
    <w:p w14:paraId="64FAC08C">
      <w:pPr>
        <w:pStyle w:val="17"/>
        <w:ind w:firstLine="422"/>
      </w:pPr>
      <w:r>
        <w:rPr>
          <w:rFonts w:hint="eastAsia"/>
          <w:color w:val="000000"/>
        </w:rPr>
        <w:t xml:space="preserve">表7-2   </w:t>
      </w:r>
      <w:r>
        <w:rPr>
          <w:rFonts w:hint="eastAsia"/>
        </w:rPr>
        <w:t>各类课程学分学时比例构成表</w:t>
      </w:r>
    </w:p>
    <w:tbl>
      <w:tblPr>
        <w:tblStyle w:val="27"/>
        <w:tblW w:w="9046" w:type="dxa"/>
        <w:tblInd w:w="-23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5"/>
        <w:gridCol w:w="647"/>
        <w:gridCol w:w="551"/>
        <w:gridCol w:w="1055"/>
        <w:gridCol w:w="971"/>
        <w:gridCol w:w="1048"/>
        <w:gridCol w:w="629"/>
        <w:gridCol w:w="612"/>
        <w:gridCol w:w="1011"/>
        <w:gridCol w:w="1017"/>
      </w:tblGrid>
      <w:tr w14:paraId="3F3A85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1505" w:type="dxa"/>
            <w:vAlign w:val="center"/>
          </w:tcPr>
          <w:p w14:paraId="02B9A9FB">
            <w:pPr>
              <w:jc w:val="center"/>
              <w:rPr>
                <w:rFonts w:hint="eastAsia" w:ascii="仿宋" w:hAnsi="仿宋" w:eastAsia="仿宋" w:cs="仿宋"/>
                <w:sz w:val="22"/>
              </w:rPr>
            </w:pPr>
            <w:r>
              <w:rPr>
                <w:rFonts w:ascii="仿宋" w:hAnsi="仿宋" w:eastAsia="仿宋" w:cs="仿宋"/>
                <w:sz w:val="22"/>
              </w:rPr>
              <w:t>纵向结构</w:t>
            </w:r>
          </w:p>
        </w:tc>
        <w:tc>
          <w:tcPr>
            <w:tcW w:w="647" w:type="dxa"/>
            <w:textDirection w:val="tbRlV"/>
            <w:vAlign w:val="center"/>
          </w:tcPr>
          <w:p w14:paraId="27BAC3F9">
            <w:pPr>
              <w:jc w:val="center"/>
              <w:rPr>
                <w:rFonts w:hint="eastAsia" w:ascii="仿宋" w:hAnsi="仿宋" w:eastAsia="仿宋" w:cs="仿宋"/>
                <w:sz w:val="22"/>
              </w:rPr>
            </w:pPr>
            <w:r>
              <w:rPr>
                <w:rFonts w:ascii="仿宋" w:hAnsi="仿宋" w:eastAsia="仿宋" w:cs="仿宋"/>
                <w:sz w:val="22"/>
              </w:rPr>
              <w:t>学 分</w:t>
            </w:r>
          </w:p>
        </w:tc>
        <w:tc>
          <w:tcPr>
            <w:tcW w:w="551" w:type="dxa"/>
            <w:textDirection w:val="tbRlV"/>
            <w:vAlign w:val="center"/>
          </w:tcPr>
          <w:p w14:paraId="42FCED5E">
            <w:pPr>
              <w:jc w:val="center"/>
              <w:rPr>
                <w:rFonts w:hint="eastAsia" w:ascii="仿宋" w:hAnsi="仿宋" w:eastAsia="仿宋" w:cs="仿宋"/>
                <w:sz w:val="22"/>
              </w:rPr>
            </w:pPr>
            <w:r>
              <w:rPr>
                <w:rFonts w:ascii="仿宋" w:hAnsi="仿宋" w:eastAsia="仿宋" w:cs="仿宋"/>
                <w:sz w:val="22"/>
              </w:rPr>
              <w:t>学 时</w:t>
            </w:r>
          </w:p>
        </w:tc>
        <w:tc>
          <w:tcPr>
            <w:tcW w:w="1055" w:type="dxa"/>
            <w:vAlign w:val="center"/>
          </w:tcPr>
          <w:p w14:paraId="7C2B0BAE">
            <w:pPr>
              <w:jc w:val="center"/>
              <w:rPr>
                <w:rFonts w:hint="eastAsia" w:ascii="仿宋" w:hAnsi="仿宋" w:eastAsia="仿宋" w:cs="仿宋"/>
                <w:sz w:val="22"/>
              </w:rPr>
            </w:pPr>
            <w:r>
              <w:rPr>
                <w:rFonts w:ascii="仿宋" w:hAnsi="仿宋" w:eastAsia="仿宋" w:cs="仿宋"/>
                <w:position w:val="5"/>
                <w:sz w:val="22"/>
              </w:rPr>
              <w:t>学分</w:t>
            </w:r>
          </w:p>
          <w:p w14:paraId="1A6C1EEE">
            <w:pPr>
              <w:jc w:val="center"/>
              <w:rPr>
                <w:rFonts w:hint="eastAsia" w:ascii="仿宋" w:hAnsi="仿宋" w:eastAsia="仿宋" w:cs="仿宋"/>
                <w:sz w:val="22"/>
              </w:rPr>
            </w:pPr>
            <w:r>
              <w:rPr>
                <w:rFonts w:ascii="仿宋" w:hAnsi="仿宋" w:eastAsia="仿宋" w:cs="仿宋"/>
                <w:sz w:val="22"/>
              </w:rPr>
              <w:t>比例(%)</w:t>
            </w:r>
          </w:p>
        </w:tc>
        <w:tc>
          <w:tcPr>
            <w:tcW w:w="971" w:type="dxa"/>
            <w:vAlign w:val="center"/>
          </w:tcPr>
          <w:p w14:paraId="40EB48BB">
            <w:pPr>
              <w:jc w:val="center"/>
              <w:rPr>
                <w:rFonts w:hint="eastAsia" w:ascii="仿宋" w:hAnsi="仿宋" w:eastAsia="仿宋" w:cs="仿宋"/>
                <w:sz w:val="22"/>
              </w:rPr>
            </w:pPr>
            <w:r>
              <w:rPr>
                <w:rFonts w:ascii="仿宋" w:hAnsi="仿宋" w:eastAsia="仿宋" w:cs="仿宋"/>
                <w:position w:val="5"/>
                <w:sz w:val="22"/>
              </w:rPr>
              <w:t>学时</w:t>
            </w:r>
          </w:p>
          <w:p w14:paraId="1D521796">
            <w:pPr>
              <w:jc w:val="center"/>
              <w:rPr>
                <w:rFonts w:hint="eastAsia" w:ascii="仿宋" w:hAnsi="仿宋" w:eastAsia="仿宋" w:cs="仿宋"/>
                <w:sz w:val="22"/>
              </w:rPr>
            </w:pPr>
            <w:r>
              <w:rPr>
                <w:rFonts w:ascii="仿宋" w:hAnsi="仿宋" w:eastAsia="仿宋" w:cs="仿宋"/>
                <w:sz w:val="22"/>
              </w:rPr>
              <w:t>比例(%)</w:t>
            </w:r>
          </w:p>
        </w:tc>
        <w:tc>
          <w:tcPr>
            <w:tcW w:w="1048" w:type="dxa"/>
            <w:vAlign w:val="center"/>
          </w:tcPr>
          <w:p w14:paraId="715F8D50">
            <w:pPr>
              <w:jc w:val="center"/>
              <w:rPr>
                <w:rFonts w:hint="eastAsia" w:ascii="仿宋" w:hAnsi="仿宋" w:eastAsia="仿宋" w:cs="仿宋"/>
                <w:sz w:val="22"/>
              </w:rPr>
            </w:pPr>
            <w:r>
              <w:rPr>
                <w:rFonts w:ascii="仿宋" w:hAnsi="仿宋" w:eastAsia="仿宋" w:cs="仿宋"/>
                <w:position w:val="5"/>
                <w:sz w:val="22"/>
              </w:rPr>
              <w:t>横向</w:t>
            </w:r>
          </w:p>
          <w:p w14:paraId="79BD1C43">
            <w:pPr>
              <w:jc w:val="center"/>
              <w:rPr>
                <w:rFonts w:hint="eastAsia" w:ascii="仿宋" w:hAnsi="仿宋" w:eastAsia="仿宋" w:cs="仿宋"/>
                <w:sz w:val="22"/>
              </w:rPr>
            </w:pPr>
            <w:r>
              <w:rPr>
                <w:rFonts w:ascii="仿宋" w:hAnsi="仿宋" w:eastAsia="仿宋" w:cs="仿宋"/>
                <w:sz w:val="22"/>
              </w:rPr>
              <w:t>结构</w:t>
            </w:r>
          </w:p>
        </w:tc>
        <w:tc>
          <w:tcPr>
            <w:tcW w:w="629" w:type="dxa"/>
            <w:textDirection w:val="tbRlV"/>
            <w:vAlign w:val="center"/>
          </w:tcPr>
          <w:p w14:paraId="66F22D40">
            <w:pPr>
              <w:jc w:val="center"/>
              <w:rPr>
                <w:rFonts w:hint="eastAsia" w:ascii="仿宋" w:hAnsi="仿宋" w:eastAsia="仿宋" w:cs="仿宋"/>
                <w:sz w:val="22"/>
              </w:rPr>
            </w:pPr>
            <w:r>
              <w:rPr>
                <w:rFonts w:ascii="仿宋" w:hAnsi="仿宋" w:eastAsia="仿宋" w:cs="仿宋"/>
                <w:sz w:val="22"/>
              </w:rPr>
              <w:t>学 分</w:t>
            </w:r>
          </w:p>
        </w:tc>
        <w:tc>
          <w:tcPr>
            <w:tcW w:w="612" w:type="dxa"/>
            <w:textDirection w:val="tbRlV"/>
            <w:vAlign w:val="center"/>
          </w:tcPr>
          <w:p w14:paraId="73BED447">
            <w:pPr>
              <w:jc w:val="center"/>
              <w:rPr>
                <w:rFonts w:hint="eastAsia" w:ascii="仿宋" w:hAnsi="仿宋" w:eastAsia="仿宋" w:cs="仿宋"/>
                <w:sz w:val="22"/>
              </w:rPr>
            </w:pPr>
            <w:r>
              <w:rPr>
                <w:rFonts w:ascii="仿宋" w:hAnsi="仿宋" w:eastAsia="仿宋" w:cs="仿宋"/>
                <w:sz w:val="22"/>
              </w:rPr>
              <w:t>学 时</w:t>
            </w:r>
          </w:p>
        </w:tc>
        <w:tc>
          <w:tcPr>
            <w:tcW w:w="1011" w:type="dxa"/>
            <w:vAlign w:val="center"/>
          </w:tcPr>
          <w:p w14:paraId="7AE29470">
            <w:pPr>
              <w:jc w:val="center"/>
              <w:rPr>
                <w:rFonts w:hint="eastAsia" w:ascii="仿宋" w:hAnsi="仿宋" w:eastAsia="仿宋" w:cs="仿宋"/>
                <w:sz w:val="22"/>
              </w:rPr>
            </w:pPr>
            <w:r>
              <w:rPr>
                <w:rFonts w:ascii="仿宋" w:hAnsi="仿宋" w:eastAsia="仿宋" w:cs="仿宋"/>
                <w:position w:val="5"/>
                <w:sz w:val="22"/>
              </w:rPr>
              <w:t>学</w:t>
            </w:r>
            <w:r>
              <w:rPr>
                <w:rFonts w:hint="eastAsia" w:ascii="仿宋" w:hAnsi="仿宋" w:eastAsia="仿宋" w:cs="仿宋"/>
                <w:position w:val="5"/>
                <w:sz w:val="22"/>
              </w:rPr>
              <w:t>分</w:t>
            </w:r>
          </w:p>
          <w:p w14:paraId="61657536">
            <w:pPr>
              <w:jc w:val="center"/>
              <w:rPr>
                <w:rFonts w:hint="eastAsia" w:ascii="仿宋" w:hAnsi="仿宋" w:eastAsia="仿宋" w:cs="仿宋"/>
                <w:sz w:val="22"/>
              </w:rPr>
            </w:pPr>
            <w:r>
              <w:rPr>
                <w:rFonts w:ascii="仿宋" w:hAnsi="仿宋" w:eastAsia="仿宋" w:cs="仿宋"/>
                <w:sz w:val="22"/>
              </w:rPr>
              <w:t>比例 (%)</w:t>
            </w:r>
          </w:p>
        </w:tc>
        <w:tc>
          <w:tcPr>
            <w:tcW w:w="1017" w:type="dxa"/>
            <w:vAlign w:val="center"/>
          </w:tcPr>
          <w:p w14:paraId="0C4E8172">
            <w:pPr>
              <w:jc w:val="center"/>
              <w:rPr>
                <w:rFonts w:hint="eastAsia" w:ascii="仿宋" w:hAnsi="仿宋" w:eastAsia="仿宋" w:cs="仿宋"/>
                <w:sz w:val="22"/>
              </w:rPr>
            </w:pPr>
            <w:r>
              <w:rPr>
                <w:rFonts w:ascii="仿宋" w:hAnsi="仿宋" w:eastAsia="仿宋" w:cs="仿宋"/>
                <w:position w:val="5"/>
                <w:sz w:val="22"/>
              </w:rPr>
              <w:t>学时</w:t>
            </w:r>
          </w:p>
          <w:p w14:paraId="3AC8AA50">
            <w:pPr>
              <w:jc w:val="center"/>
              <w:rPr>
                <w:rFonts w:hint="eastAsia" w:ascii="仿宋" w:hAnsi="仿宋" w:eastAsia="仿宋" w:cs="仿宋"/>
                <w:sz w:val="22"/>
              </w:rPr>
            </w:pPr>
            <w:r>
              <w:rPr>
                <w:rFonts w:ascii="仿宋" w:hAnsi="仿宋" w:eastAsia="仿宋" w:cs="仿宋"/>
                <w:sz w:val="22"/>
              </w:rPr>
              <w:t>比例(%)</w:t>
            </w:r>
          </w:p>
        </w:tc>
      </w:tr>
      <w:tr w14:paraId="631FD0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432E8870">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通识必修课</w:t>
            </w:r>
          </w:p>
        </w:tc>
        <w:tc>
          <w:tcPr>
            <w:tcW w:w="647" w:type="dxa"/>
            <w:vAlign w:val="center"/>
          </w:tcPr>
          <w:p w14:paraId="6B35150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42</w:t>
            </w:r>
          </w:p>
        </w:tc>
        <w:tc>
          <w:tcPr>
            <w:tcW w:w="551" w:type="dxa"/>
            <w:vAlign w:val="center"/>
          </w:tcPr>
          <w:p w14:paraId="6E741C9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776</w:t>
            </w:r>
          </w:p>
        </w:tc>
        <w:tc>
          <w:tcPr>
            <w:tcW w:w="1055" w:type="dxa"/>
            <w:vAlign w:val="center"/>
          </w:tcPr>
          <w:p w14:paraId="777A64B6">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28.00%</w:t>
            </w:r>
          </w:p>
        </w:tc>
        <w:tc>
          <w:tcPr>
            <w:tcW w:w="971" w:type="dxa"/>
            <w:vAlign w:val="center"/>
          </w:tcPr>
          <w:p w14:paraId="2D76847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29.89%</w:t>
            </w:r>
          </w:p>
        </w:tc>
        <w:tc>
          <w:tcPr>
            <w:tcW w:w="1048" w:type="dxa"/>
            <w:vAlign w:val="center"/>
          </w:tcPr>
          <w:p w14:paraId="36C3B34D">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必修课</w:t>
            </w:r>
          </w:p>
        </w:tc>
        <w:tc>
          <w:tcPr>
            <w:tcW w:w="629" w:type="dxa"/>
            <w:vAlign w:val="center"/>
          </w:tcPr>
          <w:p w14:paraId="0CC2590F">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135</w:t>
            </w:r>
          </w:p>
        </w:tc>
        <w:tc>
          <w:tcPr>
            <w:tcW w:w="612" w:type="dxa"/>
            <w:vAlign w:val="center"/>
          </w:tcPr>
          <w:p w14:paraId="16DF3DE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2356</w:t>
            </w:r>
          </w:p>
        </w:tc>
        <w:tc>
          <w:tcPr>
            <w:tcW w:w="1011" w:type="dxa"/>
            <w:vAlign w:val="center"/>
          </w:tcPr>
          <w:p w14:paraId="0D55F21A">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90.00%</w:t>
            </w:r>
          </w:p>
        </w:tc>
        <w:tc>
          <w:tcPr>
            <w:tcW w:w="1017" w:type="dxa"/>
            <w:vAlign w:val="center"/>
          </w:tcPr>
          <w:p w14:paraId="3535919C">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90.76%</w:t>
            </w:r>
          </w:p>
        </w:tc>
      </w:tr>
      <w:tr w14:paraId="564976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567DA6BD">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通识选修课</w:t>
            </w:r>
          </w:p>
        </w:tc>
        <w:tc>
          <w:tcPr>
            <w:tcW w:w="647" w:type="dxa"/>
            <w:vAlign w:val="center"/>
          </w:tcPr>
          <w:p w14:paraId="2D7291F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5</w:t>
            </w:r>
          </w:p>
        </w:tc>
        <w:tc>
          <w:tcPr>
            <w:tcW w:w="551" w:type="dxa"/>
            <w:vAlign w:val="center"/>
          </w:tcPr>
          <w:p w14:paraId="1F5609B2">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80</w:t>
            </w:r>
          </w:p>
        </w:tc>
        <w:tc>
          <w:tcPr>
            <w:tcW w:w="1055" w:type="dxa"/>
            <w:vAlign w:val="center"/>
          </w:tcPr>
          <w:p w14:paraId="42BEB327">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3.33%</w:t>
            </w:r>
          </w:p>
        </w:tc>
        <w:tc>
          <w:tcPr>
            <w:tcW w:w="971" w:type="dxa"/>
            <w:vAlign w:val="center"/>
          </w:tcPr>
          <w:p w14:paraId="28EBAF9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3.08%</w:t>
            </w:r>
          </w:p>
        </w:tc>
        <w:tc>
          <w:tcPr>
            <w:tcW w:w="1048" w:type="dxa"/>
            <w:vAlign w:val="center"/>
          </w:tcPr>
          <w:p w14:paraId="74BB23B1">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选修课</w:t>
            </w:r>
          </w:p>
        </w:tc>
        <w:tc>
          <w:tcPr>
            <w:tcW w:w="629" w:type="dxa"/>
            <w:vAlign w:val="center"/>
          </w:tcPr>
          <w:p w14:paraId="4A552B38">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15</w:t>
            </w:r>
          </w:p>
        </w:tc>
        <w:tc>
          <w:tcPr>
            <w:tcW w:w="612" w:type="dxa"/>
            <w:vAlign w:val="center"/>
          </w:tcPr>
          <w:p w14:paraId="4067EF2A">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320</w:t>
            </w:r>
          </w:p>
        </w:tc>
        <w:tc>
          <w:tcPr>
            <w:tcW w:w="1011" w:type="dxa"/>
            <w:vAlign w:val="center"/>
          </w:tcPr>
          <w:p w14:paraId="6E4F06B5">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10.00%</w:t>
            </w:r>
          </w:p>
        </w:tc>
        <w:tc>
          <w:tcPr>
            <w:tcW w:w="1017" w:type="dxa"/>
            <w:vAlign w:val="center"/>
          </w:tcPr>
          <w:p w14:paraId="68C12F88">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12.33%</w:t>
            </w:r>
          </w:p>
        </w:tc>
      </w:tr>
      <w:tr w14:paraId="0BF8FE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5B4A937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专业通识课</w:t>
            </w:r>
          </w:p>
        </w:tc>
        <w:tc>
          <w:tcPr>
            <w:tcW w:w="647" w:type="dxa"/>
            <w:vAlign w:val="center"/>
          </w:tcPr>
          <w:p w14:paraId="570960F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4</w:t>
            </w:r>
          </w:p>
        </w:tc>
        <w:tc>
          <w:tcPr>
            <w:tcW w:w="551" w:type="dxa"/>
            <w:vAlign w:val="center"/>
          </w:tcPr>
          <w:p w14:paraId="1DD9471C">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64</w:t>
            </w:r>
          </w:p>
        </w:tc>
        <w:tc>
          <w:tcPr>
            <w:tcW w:w="1055" w:type="dxa"/>
            <w:vAlign w:val="center"/>
          </w:tcPr>
          <w:p w14:paraId="3389C82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2.67%</w:t>
            </w:r>
          </w:p>
        </w:tc>
        <w:tc>
          <w:tcPr>
            <w:tcW w:w="971" w:type="dxa"/>
            <w:vAlign w:val="center"/>
          </w:tcPr>
          <w:p w14:paraId="47D1395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2.47%</w:t>
            </w:r>
          </w:p>
        </w:tc>
        <w:tc>
          <w:tcPr>
            <w:tcW w:w="1048" w:type="dxa"/>
            <w:vAlign w:val="center"/>
          </w:tcPr>
          <w:p w14:paraId="4092AEE1">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小计</w:t>
            </w:r>
          </w:p>
        </w:tc>
        <w:tc>
          <w:tcPr>
            <w:tcW w:w="629" w:type="dxa"/>
            <w:vAlign w:val="center"/>
          </w:tcPr>
          <w:p w14:paraId="564BBE8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150</w:t>
            </w:r>
          </w:p>
        </w:tc>
        <w:tc>
          <w:tcPr>
            <w:tcW w:w="612" w:type="dxa"/>
            <w:vAlign w:val="center"/>
          </w:tcPr>
          <w:p w14:paraId="32D87A16">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2596</w:t>
            </w:r>
          </w:p>
        </w:tc>
        <w:tc>
          <w:tcPr>
            <w:tcW w:w="1011" w:type="dxa"/>
            <w:vAlign w:val="center"/>
          </w:tcPr>
          <w:p w14:paraId="35D0774F">
            <w:pPr>
              <w:jc w:val="center"/>
              <w:rPr>
                <w:rFonts w:hint="eastAsia" w:ascii="仿宋" w:hAnsi="仿宋" w:eastAsia="仿宋" w:cs="仿宋"/>
                <w:snapToGrid w:val="0"/>
                <w:color w:val="000000"/>
                <w:kern w:val="0"/>
                <w:sz w:val="21"/>
                <w:szCs w:val="21"/>
              </w:rPr>
            </w:pPr>
          </w:p>
        </w:tc>
        <w:tc>
          <w:tcPr>
            <w:tcW w:w="1017" w:type="dxa"/>
            <w:vAlign w:val="center"/>
          </w:tcPr>
          <w:p w14:paraId="197DD8F5">
            <w:pPr>
              <w:jc w:val="center"/>
              <w:rPr>
                <w:rFonts w:hint="eastAsia" w:ascii="仿宋" w:hAnsi="仿宋" w:eastAsia="仿宋" w:cs="仿宋"/>
                <w:snapToGrid w:val="0"/>
                <w:color w:val="000000"/>
                <w:kern w:val="0"/>
                <w:sz w:val="21"/>
                <w:szCs w:val="21"/>
              </w:rPr>
            </w:pPr>
          </w:p>
        </w:tc>
      </w:tr>
      <w:tr w14:paraId="650D66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6A56C957">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专业基础课</w:t>
            </w:r>
          </w:p>
        </w:tc>
        <w:tc>
          <w:tcPr>
            <w:tcW w:w="647" w:type="dxa"/>
            <w:vAlign w:val="center"/>
          </w:tcPr>
          <w:p w14:paraId="1E76F30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18</w:t>
            </w:r>
          </w:p>
        </w:tc>
        <w:tc>
          <w:tcPr>
            <w:tcW w:w="551" w:type="dxa"/>
            <w:vAlign w:val="center"/>
          </w:tcPr>
          <w:p w14:paraId="54557CDA">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288</w:t>
            </w:r>
          </w:p>
        </w:tc>
        <w:tc>
          <w:tcPr>
            <w:tcW w:w="1055" w:type="dxa"/>
            <w:vAlign w:val="center"/>
          </w:tcPr>
          <w:p w14:paraId="6EA38AF6">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12.00%</w:t>
            </w:r>
          </w:p>
        </w:tc>
        <w:tc>
          <w:tcPr>
            <w:tcW w:w="971" w:type="dxa"/>
            <w:vAlign w:val="center"/>
          </w:tcPr>
          <w:p w14:paraId="1317026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11.09%</w:t>
            </w:r>
          </w:p>
        </w:tc>
        <w:tc>
          <w:tcPr>
            <w:tcW w:w="1048" w:type="dxa"/>
            <w:vAlign w:val="center"/>
          </w:tcPr>
          <w:p w14:paraId="74C490DE">
            <w:pPr>
              <w:widowControl/>
              <w:kinsoku w:val="0"/>
              <w:autoSpaceDE w:val="0"/>
              <w:autoSpaceDN w:val="0"/>
              <w:adjustRightInd w:val="0"/>
              <w:snapToGrid w:val="0"/>
              <w:jc w:val="center"/>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理论学时</w:t>
            </w:r>
          </w:p>
        </w:tc>
        <w:tc>
          <w:tcPr>
            <w:tcW w:w="629" w:type="dxa"/>
            <w:vAlign w:val="center"/>
          </w:tcPr>
          <w:p w14:paraId="33F69839">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612" w:type="dxa"/>
            <w:vAlign w:val="center"/>
          </w:tcPr>
          <w:p w14:paraId="163A9B0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1032</w:t>
            </w:r>
          </w:p>
        </w:tc>
        <w:tc>
          <w:tcPr>
            <w:tcW w:w="1011" w:type="dxa"/>
            <w:vAlign w:val="center"/>
          </w:tcPr>
          <w:p w14:paraId="615AFB1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1017" w:type="dxa"/>
            <w:vAlign w:val="center"/>
          </w:tcPr>
          <w:p w14:paraId="7A608CF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39.75%</w:t>
            </w:r>
          </w:p>
        </w:tc>
      </w:tr>
      <w:tr w14:paraId="1AFBC7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4E199D9D">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专业核心课</w:t>
            </w:r>
          </w:p>
        </w:tc>
        <w:tc>
          <w:tcPr>
            <w:tcW w:w="647" w:type="dxa"/>
            <w:vAlign w:val="center"/>
          </w:tcPr>
          <w:p w14:paraId="47C0787C">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34</w:t>
            </w:r>
          </w:p>
        </w:tc>
        <w:tc>
          <w:tcPr>
            <w:tcW w:w="551" w:type="dxa"/>
            <w:vAlign w:val="center"/>
          </w:tcPr>
          <w:p w14:paraId="3DDB0ED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544</w:t>
            </w:r>
          </w:p>
        </w:tc>
        <w:tc>
          <w:tcPr>
            <w:tcW w:w="1055" w:type="dxa"/>
            <w:vAlign w:val="center"/>
          </w:tcPr>
          <w:p w14:paraId="17D4B66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22.67%</w:t>
            </w:r>
          </w:p>
        </w:tc>
        <w:tc>
          <w:tcPr>
            <w:tcW w:w="971" w:type="dxa"/>
            <w:vAlign w:val="center"/>
          </w:tcPr>
          <w:p w14:paraId="5667648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20.96%</w:t>
            </w:r>
          </w:p>
        </w:tc>
        <w:tc>
          <w:tcPr>
            <w:tcW w:w="1048" w:type="dxa"/>
            <w:vAlign w:val="center"/>
          </w:tcPr>
          <w:p w14:paraId="5787EB87">
            <w:pPr>
              <w:widowControl/>
              <w:kinsoku w:val="0"/>
              <w:autoSpaceDE w:val="0"/>
              <w:autoSpaceDN w:val="0"/>
              <w:adjustRightInd w:val="0"/>
              <w:snapToGrid w:val="0"/>
              <w:jc w:val="center"/>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实践学时</w:t>
            </w:r>
          </w:p>
        </w:tc>
        <w:tc>
          <w:tcPr>
            <w:tcW w:w="629" w:type="dxa"/>
            <w:vAlign w:val="center"/>
          </w:tcPr>
          <w:p w14:paraId="1463702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612" w:type="dxa"/>
            <w:vAlign w:val="center"/>
          </w:tcPr>
          <w:p w14:paraId="45D1BD3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1564</w:t>
            </w:r>
          </w:p>
        </w:tc>
        <w:tc>
          <w:tcPr>
            <w:tcW w:w="1011" w:type="dxa"/>
            <w:vAlign w:val="center"/>
          </w:tcPr>
          <w:p w14:paraId="1A55B4CA">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1017" w:type="dxa"/>
            <w:vAlign w:val="center"/>
          </w:tcPr>
          <w:p w14:paraId="650564E0">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60.25%</w:t>
            </w:r>
          </w:p>
        </w:tc>
      </w:tr>
      <w:tr w14:paraId="1203D1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482B23E9">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专业拓展课</w:t>
            </w:r>
          </w:p>
        </w:tc>
        <w:tc>
          <w:tcPr>
            <w:tcW w:w="647" w:type="dxa"/>
            <w:vAlign w:val="center"/>
          </w:tcPr>
          <w:p w14:paraId="3A0D7198">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4</w:t>
            </w:r>
          </w:p>
        </w:tc>
        <w:tc>
          <w:tcPr>
            <w:tcW w:w="551" w:type="dxa"/>
            <w:vAlign w:val="center"/>
          </w:tcPr>
          <w:p w14:paraId="30CBA6CA">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64</w:t>
            </w:r>
          </w:p>
        </w:tc>
        <w:tc>
          <w:tcPr>
            <w:tcW w:w="1055" w:type="dxa"/>
            <w:vAlign w:val="center"/>
          </w:tcPr>
          <w:p w14:paraId="0FCA73A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2.67%</w:t>
            </w:r>
          </w:p>
        </w:tc>
        <w:tc>
          <w:tcPr>
            <w:tcW w:w="971" w:type="dxa"/>
            <w:vAlign w:val="center"/>
          </w:tcPr>
          <w:p w14:paraId="64C42A4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2.47%</w:t>
            </w:r>
          </w:p>
        </w:tc>
        <w:tc>
          <w:tcPr>
            <w:tcW w:w="1048" w:type="dxa"/>
            <w:vAlign w:val="center"/>
          </w:tcPr>
          <w:p w14:paraId="5495F639">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小计</w:t>
            </w:r>
          </w:p>
        </w:tc>
        <w:tc>
          <w:tcPr>
            <w:tcW w:w="629" w:type="dxa"/>
            <w:vAlign w:val="center"/>
          </w:tcPr>
          <w:p w14:paraId="1813D727">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612" w:type="dxa"/>
            <w:vAlign w:val="center"/>
          </w:tcPr>
          <w:p w14:paraId="4C31C2F7">
            <w:pPr>
              <w:widowControl/>
              <w:jc w:val="center"/>
              <w:textAlignment w:val="center"/>
              <w:rPr>
                <w:rFonts w:hint="eastAsia" w:ascii="仿宋" w:hAnsi="仿宋" w:eastAsia="仿宋" w:cs="仿宋"/>
                <w:color w:val="000000"/>
                <w:sz w:val="22"/>
              </w:rPr>
            </w:pPr>
            <w:r>
              <w:rPr>
                <w:rFonts w:hint="eastAsia" w:ascii="仿宋" w:hAnsi="仿宋" w:eastAsia="仿宋" w:cs="仿宋"/>
                <w:color w:val="000000"/>
                <w:kern w:val="0"/>
                <w:sz w:val="22"/>
                <w:lang w:bidi="ar"/>
              </w:rPr>
              <w:t>2596</w:t>
            </w:r>
          </w:p>
        </w:tc>
        <w:tc>
          <w:tcPr>
            <w:tcW w:w="1011" w:type="dxa"/>
            <w:vAlign w:val="center"/>
          </w:tcPr>
          <w:p w14:paraId="2C1168BB">
            <w:pPr>
              <w:widowControl/>
              <w:jc w:val="center"/>
              <w:textAlignment w:val="center"/>
              <w:rPr>
                <w:rFonts w:hint="eastAsia" w:ascii="仿宋" w:hAnsi="仿宋" w:eastAsia="仿宋" w:cs="仿宋"/>
                <w:snapToGrid w:val="0"/>
                <w:color w:val="000000"/>
                <w:kern w:val="0"/>
                <w:sz w:val="21"/>
                <w:szCs w:val="21"/>
              </w:rPr>
            </w:pPr>
          </w:p>
        </w:tc>
        <w:tc>
          <w:tcPr>
            <w:tcW w:w="1017" w:type="dxa"/>
            <w:vAlign w:val="center"/>
          </w:tcPr>
          <w:p w14:paraId="32EB9019">
            <w:pPr>
              <w:widowControl/>
              <w:jc w:val="center"/>
              <w:textAlignment w:val="center"/>
              <w:rPr>
                <w:rFonts w:hint="eastAsia" w:ascii="仿宋" w:hAnsi="仿宋" w:eastAsia="仿宋" w:cs="仿宋"/>
                <w:snapToGrid w:val="0"/>
                <w:color w:val="000000"/>
                <w:kern w:val="0"/>
                <w:sz w:val="21"/>
                <w:szCs w:val="21"/>
              </w:rPr>
            </w:pPr>
          </w:p>
        </w:tc>
      </w:tr>
      <w:tr w14:paraId="5B76F5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3787BFE3">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专业选修课</w:t>
            </w:r>
          </w:p>
        </w:tc>
        <w:tc>
          <w:tcPr>
            <w:tcW w:w="647" w:type="dxa"/>
            <w:vAlign w:val="center"/>
          </w:tcPr>
          <w:p w14:paraId="6DD9326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10</w:t>
            </w:r>
          </w:p>
        </w:tc>
        <w:tc>
          <w:tcPr>
            <w:tcW w:w="551" w:type="dxa"/>
            <w:vAlign w:val="center"/>
          </w:tcPr>
          <w:p w14:paraId="406F18B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160</w:t>
            </w:r>
          </w:p>
        </w:tc>
        <w:tc>
          <w:tcPr>
            <w:tcW w:w="1055" w:type="dxa"/>
            <w:vAlign w:val="center"/>
          </w:tcPr>
          <w:p w14:paraId="011518F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6.67%</w:t>
            </w:r>
          </w:p>
        </w:tc>
        <w:tc>
          <w:tcPr>
            <w:tcW w:w="971" w:type="dxa"/>
            <w:vAlign w:val="center"/>
          </w:tcPr>
          <w:p w14:paraId="216AF9A5">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6.16%</w:t>
            </w:r>
          </w:p>
        </w:tc>
        <w:tc>
          <w:tcPr>
            <w:tcW w:w="1048" w:type="dxa"/>
            <w:vAlign w:val="center"/>
          </w:tcPr>
          <w:p w14:paraId="1FF800D7">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kern w:val="0"/>
                <w:sz w:val="21"/>
                <w:szCs w:val="21"/>
              </w:rPr>
            </w:pPr>
          </w:p>
        </w:tc>
        <w:tc>
          <w:tcPr>
            <w:tcW w:w="629" w:type="dxa"/>
            <w:vAlign w:val="center"/>
          </w:tcPr>
          <w:p w14:paraId="08450B8B">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612" w:type="dxa"/>
            <w:vAlign w:val="center"/>
          </w:tcPr>
          <w:p w14:paraId="5BD87DA4">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1011" w:type="dxa"/>
            <w:vAlign w:val="center"/>
          </w:tcPr>
          <w:p w14:paraId="1B58F03C">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1017" w:type="dxa"/>
            <w:vAlign w:val="center"/>
          </w:tcPr>
          <w:p w14:paraId="3E04DBF4">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r>
      <w:tr w14:paraId="6150BF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DACBC98">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综合实践课</w:t>
            </w:r>
          </w:p>
        </w:tc>
        <w:tc>
          <w:tcPr>
            <w:tcW w:w="647" w:type="dxa"/>
            <w:vAlign w:val="center"/>
          </w:tcPr>
          <w:p w14:paraId="66CC1392">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33</w:t>
            </w:r>
          </w:p>
        </w:tc>
        <w:tc>
          <w:tcPr>
            <w:tcW w:w="551" w:type="dxa"/>
            <w:vAlign w:val="center"/>
          </w:tcPr>
          <w:p w14:paraId="3E17A7B9">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620</w:t>
            </w:r>
          </w:p>
        </w:tc>
        <w:tc>
          <w:tcPr>
            <w:tcW w:w="1055" w:type="dxa"/>
            <w:vAlign w:val="center"/>
          </w:tcPr>
          <w:p w14:paraId="2C8A3C5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22.00%</w:t>
            </w:r>
          </w:p>
        </w:tc>
        <w:tc>
          <w:tcPr>
            <w:tcW w:w="971" w:type="dxa"/>
            <w:vAlign w:val="center"/>
          </w:tcPr>
          <w:p w14:paraId="4E39070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23.88%</w:t>
            </w:r>
          </w:p>
        </w:tc>
        <w:tc>
          <w:tcPr>
            <w:tcW w:w="1048" w:type="dxa"/>
            <w:vAlign w:val="center"/>
          </w:tcPr>
          <w:p w14:paraId="7CCE9CCF">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629" w:type="dxa"/>
            <w:vAlign w:val="center"/>
          </w:tcPr>
          <w:p w14:paraId="1D629D2C">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612" w:type="dxa"/>
            <w:vAlign w:val="center"/>
          </w:tcPr>
          <w:p w14:paraId="6B347115">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1011" w:type="dxa"/>
            <w:vAlign w:val="center"/>
          </w:tcPr>
          <w:p w14:paraId="55E31323">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1017" w:type="dxa"/>
            <w:vAlign w:val="center"/>
          </w:tcPr>
          <w:p w14:paraId="0361FDC2">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r>
      <w:tr w14:paraId="253722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1CA1BFD">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kern w:val="0"/>
                <w:sz w:val="21"/>
                <w:szCs w:val="21"/>
              </w:rPr>
            </w:pPr>
            <w:r>
              <w:rPr>
                <w:rFonts w:hint="eastAsia" w:ascii="仿宋" w:hAnsi="仿宋" w:eastAsia="仿宋" w:cs="仿宋"/>
                <w:snapToGrid w:val="0"/>
                <w:color w:val="000000"/>
                <w:kern w:val="0"/>
                <w:sz w:val="21"/>
                <w:szCs w:val="21"/>
              </w:rPr>
              <w:t>合计</w:t>
            </w:r>
          </w:p>
        </w:tc>
        <w:tc>
          <w:tcPr>
            <w:tcW w:w="647" w:type="dxa"/>
            <w:vAlign w:val="center"/>
          </w:tcPr>
          <w:p w14:paraId="71A0A48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150</w:t>
            </w:r>
          </w:p>
        </w:tc>
        <w:tc>
          <w:tcPr>
            <w:tcW w:w="551" w:type="dxa"/>
            <w:vAlign w:val="center"/>
          </w:tcPr>
          <w:p w14:paraId="3AD3E2C6">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2596</w:t>
            </w:r>
          </w:p>
        </w:tc>
        <w:tc>
          <w:tcPr>
            <w:tcW w:w="1055" w:type="dxa"/>
            <w:vAlign w:val="center"/>
          </w:tcPr>
          <w:p w14:paraId="6DAF8DC9">
            <w:pPr>
              <w:jc w:val="center"/>
              <w:rPr>
                <w:rFonts w:hint="eastAsia" w:ascii="仿宋" w:hAnsi="仿宋" w:eastAsia="仿宋" w:cs="仿宋"/>
                <w:snapToGrid w:val="0"/>
                <w:color w:val="000000"/>
                <w:kern w:val="0"/>
                <w:sz w:val="21"/>
                <w:szCs w:val="21"/>
              </w:rPr>
            </w:pPr>
          </w:p>
        </w:tc>
        <w:tc>
          <w:tcPr>
            <w:tcW w:w="971" w:type="dxa"/>
            <w:vAlign w:val="center"/>
          </w:tcPr>
          <w:p w14:paraId="02DF3948">
            <w:pPr>
              <w:jc w:val="center"/>
              <w:rPr>
                <w:rFonts w:hint="eastAsia" w:ascii="仿宋" w:hAnsi="仿宋" w:eastAsia="仿宋" w:cs="仿宋"/>
                <w:snapToGrid w:val="0"/>
                <w:color w:val="000000"/>
                <w:kern w:val="0"/>
                <w:sz w:val="21"/>
                <w:szCs w:val="21"/>
              </w:rPr>
            </w:pPr>
          </w:p>
        </w:tc>
        <w:tc>
          <w:tcPr>
            <w:tcW w:w="1048" w:type="dxa"/>
            <w:vAlign w:val="center"/>
          </w:tcPr>
          <w:p w14:paraId="48A529F1">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629" w:type="dxa"/>
            <w:vAlign w:val="center"/>
          </w:tcPr>
          <w:p w14:paraId="0346D188">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612" w:type="dxa"/>
            <w:vAlign w:val="center"/>
          </w:tcPr>
          <w:p w14:paraId="4EE103C1">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1011" w:type="dxa"/>
            <w:vAlign w:val="center"/>
          </w:tcPr>
          <w:p w14:paraId="2959E98B">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c>
          <w:tcPr>
            <w:tcW w:w="1017" w:type="dxa"/>
            <w:vAlign w:val="center"/>
          </w:tcPr>
          <w:p w14:paraId="79614F96">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kern w:val="0"/>
                <w:sz w:val="21"/>
                <w:szCs w:val="21"/>
              </w:rPr>
            </w:pPr>
          </w:p>
        </w:tc>
      </w:tr>
    </w:tbl>
    <w:p w14:paraId="4F2ECADD">
      <w:pPr>
        <w:ind w:firstLine="480"/>
        <w:rPr>
          <w:rFonts w:hint="eastAsia" w:ascii="仿宋" w:hAnsi="仿宋" w:eastAsia="仿宋" w:cs="仿宋"/>
          <w:bCs/>
          <w:sz w:val="22"/>
          <w:szCs w:val="20"/>
        </w:rPr>
      </w:pPr>
      <w:r>
        <w:rPr>
          <w:rFonts w:hint="eastAsia" w:ascii="仿宋" w:hAnsi="仿宋" w:eastAsia="仿宋" w:cs="仿宋"/>
          <w:bCs/>
          <w:sz w:val="22"/>
          <w:szCs w:val="20"/>
        </w:rPr>
        <w:t>注：学时比例，学分比例均为占总学分、学时的比例</w:t>
      </w:r>
    </w:p>
    <w:p w14:paraId="51296224">
      <w:pPr>
        <w:pStyle w:val="2"/>
        <w:spacing w:line="360" w:lineRule="auto"/>
        <w:ind w:firstLine="562" w:firstLineChars="200"/>
        <w:rPr>
          <w:rFonts w:hint="eastAsia" w:asciiTheme="minorEastAsia" w:hAnsiTheme="minorEastAsia" w:eastAsiaTheme="minorEastAsia"/>
          <w:sz w:val="28"/>
          <w:szCs w:val="22"/>
        </w:rPr>
      </w:pPr>
      <w:bookmarkStart w:id="71" w:name="_Toc23689"/>
      <w:bookmarkStart w:id="72" w:name="_Toc110195951"/>
      <w:bookmarkStart w:id="73" w:name="_Toc32317"/>
      <w:bookmarkStart w:id="74" w:name="_Toc110198130"/>
      <w:bookmarkStart w:id="75" w:name="_Toc110196071"/>
      <w:bookmarkStart w:id="76" w:name="_Toc16561"/>
      <w:r>
        <w:rPr>
          <w:rFonts w:asciiTheme="minorEastAsia" w:hAnsiTheme="minorEastAsia" w:eastAsiaTheme="minorEastAsia"/>
          <w:sz w:val="28"/>
          <w:szCs w:val="22"/>
        </w:rPr>
        <w:t>（三）第一课堂进程安排</w:t>
      </w:r>
      <w:bookmarkEnd w:id="71"/>
      <w:bookmarkEnd w:id="72"/>
      <w:bookmarkEnd w:id="73"/>
      <w:bookmarkEnd w:id="74"/>
      <w:bookmarkEnd w:id="75"/>
      <w:bookmarkEnd w:id="76"/>
    </w:p>
    <w:p w14:paraId="3BA6E176">
      <w:pPr>
        <w:pStyle w:val="4"/>
        <w:spacing w:before="0" w:after="0" w:line="240" w:lineRule="auto"/>
        <w:ind w:firstLine="560" w:firstLineChars="200"/>
        <w:rPr>
          <w:rFonts w:hint="eastAsia" w:ascii="宋体" w:hAnsi="宋体" w:eastAsia="宋体" w:cs="宋体"/>
          <w:b w:val="0"/>
          <w:bCs/>
          <w:sz w:val="28"/>
          <w:szCs w:val="21"/>
        </w:rPr>
      </w:pPr>
      <w:bookmarkStart w:id="77" w:name="_Toc1337"/>
      <w:bookmarkStart w:id="78" w:name="_Toc23969"/>
      <w:r>
        <w:rPr>
          <w:rFonts w:hint="eastAsia" w:ascii="宋体" w:hAnsi="宋体" w:eastAsia="宋体" w:cs="宋体"/>
          <w:b w:val="0"/>
          <w:bCs/>
          <w:sz w:val="28"/>
          <w:szCs w:val="21"/>
        </w:rPr>
        <w:t>1. 通识教育课程安排</w:t>
      </w:r>
      <w:bookmarkEnd w:id="77"/>
      <w:bookmarkEnd w:id="78"/>
    </w:p>
    <w:p w14:paraId="0C24324E">
      <w:pPr>
        <w:pStyle w:val="17"/>
        <w:ind w:firstLine="422"/>
      </w:pPr>
      <w:r>
        <w:rPr>
          <w:rFonts w:hint="eastAsia"/>
        </w:rPr>
        <w:t>表7-3 通识教育课程安排表</w:t>
      </w:r>
    </w:p>
    <w:tbl>
      <w:tblPr>
        <w:tblStyle w:val="12"/>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4"/>
        <w:gridCol w:w="2559"/>
        <w:gridCol w:w="1137"/>
        <w:gridCol w:w="1164"/>
        <w:gridCol w:w="1187"/>
        <w:gridCol w:w="1319"/>
      </w:tblGrid>
      <w:tr w14:paraId="6B0CD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7" w:type="pct"/>
            <w:vAlign w:val="center"/>
          </w:tcPr>
          <w:p w14:paraId="63AA83EB">
            <w:pPr>
              <w:jc w:val="center"/>
              <w:rPr>
                <w:b/>
                <w:bCs/>
                <w:sz w:val="21"/>
                <w:szCs w:val="16"/>
              </w:rPr>
            </w:pPr>
            <w:bookmarkStart w:id="79" w:name="_Toc110195952"/>
            <w:r>
              <w:rPr>
                <w:rFonts w:hint="eastAsia"/>
                <w:b/>
                <w:bCs/>
                <w:sz w:val="21"/>
                <w:szCs w:val="16"/>
              </w:rPr>
              <w:t>序号</w:t>
            </w:r>
            <w:bookmarkEnd w:id="79"/>
          </w:p>
        </w:tc>
        <w:tc>
          <w:tcPr>
            <w:tcW w:w="1580" w:type="pct"/>
            <w:vAlign w:val="center"/>
          </w:tcPr>
          <w:p w14:paraId="1F93C74F">
            <w:pPr>
              <w:jc w:val="center"/>
              <w:rPr>
                <w:b/>
                <w:bCs/>
                <w:sz w:val="21"/>
                <w:szCs w:val="16"/>
              </w:rPr>
            </w:pPr>
            <w:bookmarkStart w:id="80" w:name="_Toc110195953"/>
            <w:r>
              <w:rPr>
                <w:rFonts w:hint="eastAsia"/>
                <w:b/>
                <w:bCs/>
                <w:sz w:val="21"/>
                <w:szCs w:val="16"/>
              </w:rPr>
              <w:t>课程名称</w:t>
            </w:r>
            <w:bookmarkEnd w:id="80"/>
          </w:p>
        </w:tc>
        <w:tc>
          <w:tcPr>
            <w:tcW w:w="703" w:type="pct"/>
            <w:vAlign w:val="center"/>
          </w:tcPr>
          <w:p w14:paraId="0351DB9F">
            <w:pPr>
              <w:jc w:val="center"/>
              <w:rPr>
                <w:b/>
                <w:bCs/>
                <w:sz w:val="21"/>
                <w:szCs w:val="16"/>
              </w:rPr>
            </w:pPr>
            <w:bookmarkStart w:id="81" w:name="_Toc110195954"/>
            <w:r>
              <w:rPr>
                <w:rFonts w:hint="eastAsia"/>
                <w:b/>
                <w:bCs/>
                <w:sz w:val="21"/>
                <w:szCs w:val="16"/>
              </w:rPr>
              <w:t>课程</w:t>
            </w:r>
          </w:p>
          <w:p w14:paraId="766325E5">
            <w:pPr>
              <w:jc w:val="center"/>
              <w:rPr>
                <w:b/>
                <w:bCs/>
                <w:sz w:val="21"/>
                <w:szCs w:val="16"/>
              </w:rPr>
            </w:pPr>
            <w:r>
              <w:rPr>
                <w:rFonts w:hint="eastAsia"/>
                <w:b/>
                <w:bCs/>
                <w:sz w:val="21"/>
                <w:szCs w:val="16"/>
              </w:rPr>
              <w:t>性质</w:t>
            </w:r>
          </w:p>
        </w:tc>
        <w:tc>
          <w:tcPr>
            <w:tcW w:w="719" w:type="pct"/>
            <w:vAlign w:val="center"/>
          </w:tcPr>
          <w:p w14:paraId="54B1B8CE">
            <w:pPr>
              <w:jc w:val="center"/>
              <w:rPr>
                <w:b/>
                <w:bCs/>
                <w:sz w:val="21"/>
                <w:szCs w:val="16"/>
              </w:rPr>
            </w:pPr>
            <w:r>
              <w:rPr>
                <w:rFonts w:hint="eastAsia"/>
                <w:b/>
                <w:bCs/>
                <w:sz w:val="21"/>
                <w:szCs w:val="16"/>
              </w:rPr>
              <w:t>课程代码</w:t>
            </w:r>
          </w:p>
        </w:tc>
        <w:tc>
          <w:tcPr>
            <w:tcW w:w="734" w:type="pct"/>
            <w:vAlign w:val="center"/>
          </w:tcPr>
          <w:p w14:paraId="410B95EC">
            <w:pPr>
              <w:jc w:val="center"/>
              <w:rPr>
                <w:b/>
                <w:bCs/>
                <w:sz w:val="21"/>
                <w:szCs w:val="16"/>
              </w:rPr>
            </w:pPr>
            <w:r>
              <w:rPr>
                <w:rFonts w:hint="eastAsia"/>
                <w:b/>
                <w:bCs/>
                <w:sz w:val="21"/>
                <w:szCs w:val="16"/>
              </w:rPr>
              <w:t>学分/学时</w:t>
            </w:r>
          </w:p>
        </w:tc>
        <w:tc>
          <w:tcPr>
            <w:tcW w:w="815" w:type="pct"/>
            <w:vAlign w:val="center"/>
          </w:tcPr>
          <w:p w14:paraId="74834577">
            <w:pPr>
              <w:jc w:val="center"/>
              <w:rPr>
                <w:b/>
                <w:bCs/>
                <w:sz w:val="21"/>
                <w:szCs w:val="16"/>
              </w:rPr>
            </w:pPr>
            <w:r>
              <w:rPr>
                <w:rFonts w:hint="eastAsia"/>
                <w:b/>
                <w:bCs/>
                <w:sz w:val="21"/>
                <w:szCs w:val="16"/>
              </w:rPr>
              <w:t>开设</w:t>
            </w:r>
            <w:bookmarkEnd w:id="81"/>
            <w:r>
              <w:rPr>
                <w:rFonts w:hint="eastAsia"/>
                <w:b/>
                <w:bCs/>
                <w:sz w:val="21"/>
                <w:szCs w:val="16"/>
              </w:rPr>
              <w:t>学期</w:t>
            </w:r>
          </w:p>
        </w:tc>
      </w:tr>
      <w:tr w14:paraId="1E6E9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5E3253F">
            <w:pPr>
              <w:widowControl/>
              <w:jc w:val="center"/>
              <w:textAlignment w:val="center"/>
              <w:rPr>
                <w:rFonts w:asciiTheme="minorHAnsi" w:hAnsiTheme="minorHAnsi"/>
                <w:sz w:val="21"/>
                <w:szCs w:val="16"/>
              </w:rPr>
            </w:pPr>
            <w:r>
              <w:rPr>
                <w:rFonts w:hint="eastAsia" w:ascii="宋体" w:hAnsi="宋体" w:eastAsia="宋体" w:cs="宋体"/>
                <w:color w:val="000000"/>
                <w:kern w:val="0"/>
                <w:sz w:val="22"/>
                <w:lang w:bidi="ar"/>
              </w:rPr>
              <w:t>1</w:t>
            </w:r>
          </w:p>
        </w:tc>
        <w:tc>
          <w:tcPr>
            <w:tcW w:w="1580" w:type="pct"/>
            <w:vAlign w:val="center"/>
          </w:tcPr>
          <w:p w14:paraId="5618CAB6">
            <w:pPr>
              <w:rPr>
                <w:sz w:val="21"/>
                <w:szCs w:val="16"/>
              </w:rPr>
            </w:pPr>
            <w:r>
              <w:rPr>
                <w:rFonts w:hint="eastAsia"/>
                <w:sz w:val="21"/>
                <w:szCs w:val="16"/>
              </w:rPr>
              <w:t>军事技能</w:t>
            </w:r>
          </w:p>
        </w:tc>
        <w:tc>
          <w:tcPr>
            <w:tcW w:w="703" w:type="pct"/>
            <w:vAlign w:val="center"/>
          </w:tcPr>
          <w:p w14:paraId="10258661">
            <w:pPr>
              <w:jc w:val="center"/>
              <w:rPr>
                <w:sz w:val="21"/>
                <w:szCs w:val="16"/>
              </w:rPr>
            </w:pPr>
            <w:r>
              <w:rPr>
                <w:rFonts w:hint="eastAsia"/>
                <w:sz w:val="21"/>
                <w:szCs w:val="16"/>
              </w:rPr>
              <w:t>必修课</w:t>
            </w:r>
          </w:p>
        </w:tc>
        <w:tc>
          <w:tcPr>
            <w:tcW w:w="1165" w:type="dxa"/>
            <w:vAlign w:val="center"/>
          </w:tcPr>
          <w:p w14:paraId="0AA0FE0D">
            <w:pPr>
              <w:jc w:val="center"/>
              <w:rPr>
                <w:sz w:val="21"/>
                <w:szCs w:val="16"/>
              </w:rPr>
            </w:pPr>
            <w:r>
              <w:rPr>
                <w:rFonts w:hint="eastAsia"/>
                <w:sz w:val="21"/>
                <w:szCs w:val="16"/>
              </w:rPr>
              <w:t>11010001</w:t>
            </w:r>
          </w:p>
        </w:tc>
        <w:tc>
          <w:tcPr>
            <w:tcW w:w="734" w:type="pct"/>
            <w:vAlign w:val="center"/>
          </w:tcPr>
          <w:p w14:paraId="5D3EDEC9">
            <w:pPr>
              <w:jc w:val="center"/>
              <w:rPr>
                <w:sz w:val="21"/>
                <w:szCs w:val="16"/>
              </w:rPr>
            </w:pPr>
            <w:r>
              <w:rPr>
                <w:rFonts w:hint="eastAsia"/>
                <w:sz w:val="21"/>
                <w:szCs w:val="16"/>
              </w:rPr>
              <w:t>2/112</w:t>
            </w:r>
          </w:p>
        </w:tc>
        <w:tc>
          <w:tcPr>
            <w:tcW w:w="815" w:type="pct"/>
            <w:vAlign w:val="center"/>
          </w:tcPr>
          <w:p w14:paraId="4FF5A959">
            <w:pPr>
              <w:jc w:val="center"/>
              <w:rPr>
                <w:sz w:val="21"/>
                <w:szCs w:val="16"/>
              </w:rPr>
            </w:pPr>
            <w:r>
              <w:rPr>
                <w:rFonts w:hint="eastAsia"/>
                <w:sz w:val="21"/>
                <w:szCs w:val="16"/>
              </w:rPr>
              <w:t>1</w:t>
            </w:r>
          </w:p>
        </w:tc>
      </w:tr>
      <w:tr w14:paraId="26D6F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49C9C4E">
            <w:pPr>
              <w:widowControl/>
              <w:jc w:val="center"/>
              <w:textAlignment w:val="center"/>
              <w:rPr>
                <w:rFonts w:asciiTheme="minorHAnsi" w:hAnsiTheme="minorHAnsi"/>
                <w:sz w:val="21"/>
                <w:szCs w:val="16"/>
              </w:rPr>
            </w:pPr>
            <w:r>
              <w:rPr>
                <w:rFonts w:hint="eastAsia" w:ascii="宋体" w:hAnsi="宋体" w:eastAsia="宋体" w:cs="宋体"/>
                <w:color w:val="000000"/>
                <w:kern w:val="0"/>
                <w:sz w:val="22"/>
                <w:lang w:bidi="ar"/>
              </w:rPr>
              <w:t>2</w:t>
            </w:r>
          </w:p>
        </w:tc>
        <w:tc>
          <w:tcPr>
            <w:tcW w:w="1580" w:type="pct"/>
            <w:vAlign w:val="center"/>
          </w:tcPr>
          <w:p w14:paraId="57251249">
            <w:pPr>
              <w:rPr>
                <w:sz w:val="21"/>
                <w:szCs w:val="16"/>
              </w:rPr>
            </w:pPr>
            <w:r>
              <w:rPr>
                <w:rFonts w:hint="eastAsia"/>
                <w:sz w:val="21"/>
                <w:szCs w:val="16"/>
              </w:rPr>
              <w:t>大学生安全教育（一）</w:t>
            </w:r>
          </w:p>
        </w:tc>
        <w:tc>
          <w:tcPr>
            <w:tcW w:w="703" w:type="pct"/>
            <w:vAlign w:val="center"/>
          </w:tcPr>
          <w:p w14:paraId="443B4BF7">
            <w:pPr>
              <w:jc w:val="center"/>
              <w:rPr>
                <w:sz w:val="21"/>
                <w:szCs w:val="16"/>
              </w:rPr>
            </w:pPr>
            <w:r>
              <w:rPr>
                <w:rFonts w:hint="eastAsia"/>
                <w:sz w:val="21"/>
                <w:szCs w:val="16"/>
              </w:rPr>
              <w:t>必修课</w:t>
            </w:r>
          </w:p>
        </w:tc>
        <w:tc>
          <w:tcPr>
            <w:tcW w:w="1165" w:type="dxa"/>
            <w:vAlign w:val="center"/>
          </w:tcPr>
          <w:p w14:paraId="31DE2D94">
            <w:pPr>
              <w:jc w:val="center"/>
              <w:rPr>
                <w:sz w:val="21"/>
                <w:szCs w:val="16"/>
              </w:rPr>
            </w:pPr>
            <w:r>
              <w:rPr>
                <w:rFonts w:hint="eastAsia"/>
                <w:sz w:val="21"/>
                <w:szCs w:val="16"/>
              </w:rPr>
              <w:t>95010008</w:t>
            </w:r>
          </w:p>
        </w:tc>
        <w:tc>
          <w:tcPr>
            <w:tcW w:w="734" w:type="pct"/>
            <w:vAlign w:val="center"/>
          </w:tcPr>
          <w:p w14:paraId="3387615B">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vAlign w:val="center"/>
          </w:tcPr>
          <w:p w14:paraId="6BAEAAAF">
            <w:pPr>
              <w:jc w:val="center"/>
              <w:rPr>
                <w:sz w:val="21"/>
                <w:szCs w:val="16"/>
              </w:rPr>
            </w:pPr>
            <w:r>
              <w:rPr>
                <w:rFonts w:hint="eastAsia"/>
                <w:sz w:val="21"/>
                <w:szCs w:val="16"/>
              </w:rPr>
              <w:t>1</w:t>
            </w:r>
          </w:p>
        </w:tc>
      </w:tr>
      <w:tr w14:paraId="38284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200758BB">
            <w:pPr>
              <w:widowControl/>
              <w:jc w:val="center"/>
              <w:textAlignment w:val="center"/>
              <w:rPr>
                <w:rFonts w:asciiTheme="minorHAnsi" w:hAnsiTheme="minorHAnsi"/>
                <w:sz w:val="21"/>
                <w:szCs w:val="16"/>
              </w:rPr>
            </w:pPr>
            <w:r>
              <w:rPr>
                <w:rFonts w:hint="eastAsia" w:ascii="宋体" w:hAnsi="宋体" w:eastAsia="宋体" w:cs="宋体"/>
                <w:color w:val="000000"/>
                <w:kern w:val="0"/>
                <w:sz w:val="22"/>
                <w:lang w:bidi="ar"/>
              </w:rPr>
              <w:t>3</w:t>
            </w:r>
          </w:p>
        </w:tc>
        <w:tc>
          <w:tcPr>
            <w:tcW w:w="1580" w:type="pct"/>
            <w:vAlign w:val="center"/>
          </w:tcPr>
          <w:p w14:paraId="54E3D3CD">
            <w:pPr>
              <w:rPr>
                <w:sz w:val="21"/>
                <w:szCs w:val="16"/>
              </w:rPr>
            </w:pPr>
            <w:r>
              <w:rPr>
                <w:rFonts w:hint="eastAsia"/>
                <w:sz w:val="21"/>
                <w:szCs w:val="16"/>
              </w:rPr>
              <w:t>大学生安全教育（二）</w:t>
            </w:r>
          </w:p>
        </w:tc>
        <w:tc>
          <w:tcPr>
            <w:tcW w:w="703" w:type="pct"/>
            <w:vAlign w:val="center"/>
          </w:tcPr>
          <w:p w14:paraId="43413F75">
            <w:pPr>
              <w:jc w:val="center"/>
              <w:rPr>
                <w:sz w:val="21"/>
                <w:szCs w:val="16"/>
              </w:rPr>
            </w:pPr>
            <w:r>
              <w:rPr>
                <w:rFonts w:hint="eastAsia"/>
                <w:sz w:val="21"/>
                <w:szCs w:val="16"/>
              </w:rPr>
              <w:t>必修课</w:t>
            </w:r>
          </w:p>
        </w:tc>
        <w:tc>
          <w:tcPr>
            <w:tcW w:w="1165" w:type="dxa"/>
            <w:vAlign w:val="center"/>
          </w:tcPr>
          <w:p w14:paraId="392C3921">
            <w:pPr>
              <w:jc w:val="center"/>
              <w:rPr>
                <w:sz w:val="21"/>
                <w:szCs w:val="16"/>
              </w:rPr>
            </w:pPr>
            <w:r>
              <w:rPr>
                <w:rFonts w:hint="eastAsia"/>
                <w:sz w:val="21"/>
                <w:szCs w:val="16"/>
              </w:rPr>
              <w:t>95010009</w:t>
            </w:r>
          </w:p>
        </w:tc>
        <w:tc>
          <w:tcPr>
            <w:tcW w:w="734" w:type="pct"/>
            <w:vAlign w:val="center"/>
          </w:tcPr>
          <w:p w14:paraId="709887B8">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vAlign w:val="center"/>
          </w:tcPr>
          <w:p w14:paraId="269B8ACB">
            <w:pPr>
              <w:jc w:val="center"/>
              <w:rPr>
                <w:sz w:val="21"/>
                <w:szCs w:val="16"/>
              </w:rPr>
            </w:pPr>
            <w:r>
              <w:rPr>
                <w:rFonts w:hint="eastAsia"/>
                <w:sz w:val="21"/>
                <w:szCs w:val="16"/>
              </w:rPr>
              <w:t>2</w:t>
            </w:r>
          </w:p>
        </w:tc>
      </w:tr>
      <w:tr w14:paraId="10ECC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7BFBF222">
            <w:pPr>
              <w:widowControl/>
              <w:jc w:val="center"/>
              <w:textAlignment w:val="center"/>
              <w:rPr>
                <w:rFonts w:asciiTheme="minorHAnsi" w:hAnsiTheme="minorHAnsi"/>
                <w:sz w:val="21"/>
                <w:szCs w:val="16"/>
              </w:rPr>
            </w:pPr>
            <w:r>
              <w:rPr>
                <w:rFonts w:hint="eastAsia" w:ascii="宋体" w:hAnsi="宋体" w:eastAsia="宋体" w:cs="宋体"/>
                <w:color w:val="000000"/>
                <w:kern w:val="0"/>
                <w:sz w:val="22"/>
                <w:lang w:bidi="ar"/>
              </w:rPr>
              <w:t>4</w:t>
            </w:r>
          </w:p>
        </w:tc>
        <w:tc>
          <w:tcPr>
            <w:tcW w:w="1580" w:type="pct"/>
            <w:vAlign w:val="center"/>
          </w:tcPr>
          <w:p w14:paraId="0B850182">
            <w:pPr>
              <w:rPr>
                <w:sz w:val="21"/>
                <w:szCs w:val="16"/>
              </w:rPr>
            </w:pPr>
            <w:r>
              <w:rPr>
                <w:rFonts w:hint="eastAsia"/>
                <w:sz w:val="21"/>
                <w:szCs w:val="16"/>
              </w:rPr>
              <w:t>大学生安全教育（三）</w:t>
            </w:r>
          </w:p>
        </w:tc>
        <w:tc>
          <w:tcPr>
            <w:tcW w:w="703" w:type="pct"/>
            <w:vAlign w:val="center"/>
          </w:tcPr>
          <w:p w14:paraId="08979526">
            <w:pPr>
              <w:jc w:val="center"/>
              <w:rPr>
                <w:sz w:val="21"/>
                <w:szCs w:val="16"/>
              </w:rPr>
            </w:pPr>
            <w:r>
              <w:rPr>
                <w:rFonts w:hint="eastAsia"/>
                <w:sz w:val="21"/>
                <w:szCs w:val="16"/>
              </w:rPr>
              <w:t>必修课</w:t>
            </w:r>
          </w:p>
        </w:tc>
        <w:tc>
          <w:tcPr>
            <w:tcW w:w="1165" w:type="dxa"/>
            <w:vAlign w:val="center"/>
          </w:tcPr>
          <w:p w14:paraId="3A4179C5">
            <w:pPr>
              <w:jc w:val="center"/>
              <w:rPr>
                <w:sz w:val="21"/>
                <w:szCs w:val="16"/>
              </w:rPr>
            </w:pPr>
            <w:r>
              <w:rPr>
                <w:rFonts w:hint="eastAsia"/>
                <w:sz w:val="21"/>
                <w:szCs w:val="16"/>
              </w:rPr>
              <w:t>95010010</w:t>
            </w:r>
          </w:p>
        </w:tc>
        <w:tc>
          <w:tcPr>
            <w:tcW w:w="734" w:type="pct"/>
            <w:vAlign w:val="center"/>
          </w:tcPr>
          <w:p w14:paraId="7CE93F6C">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vAlign w:val="center"/>
          </w:tcPr>
          <w:p w14:paraId="1B330FAB">
            <w:pPr>
              <w:jc w:val="center"/>
              <w:rPr>
                <w:sz w:val="21"/>
                <w:szCs w:val="16"/>
              </w:rPr>
            </w:pPr>
            <w:r>
              <w:rPr>
                <w:rFonts w:hint="eastAsia"/>
                <w:sz w:val="21"/>
                <w:szCs w:val="16"/>
              </w:rPr>
              <w:t>3</w:t>
            </w:r>
          </w:p>
        </w:tc>
      </w:tr>
      <w:tr w14:paraId="18A06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6F32899">
            <w:pPr>
              <w:widowControl/>
              <w:jc w:val="center"/>
              <w:textAlignment w:val="center"/>
              <w:rPr>
                <w:rFonts w:asciiTheme="minorHAnsi" w:hAnsiTheme="minorHAnsi"/>
                <w:sz w:val="21"/>
                <w:szCs w:val="16"/>
              </w:rPr>
            </w:pPr>
            <w:r>
              <w:rPr>
                <w:rFonts w:hint="eastAsia" w:ascii="宋体" w:hAnsi="宋体" w:eastAsia="宋体" w:cs="宋体"/>
                <w:color w:val="000000"/>
                <w:kern w:val="0"/>
                <w:sz w:val="22"/>
                <w:lang w:bidi="ar"/>
              </w:rPr>
              <w:t>5</w:t>
            </w:r>
          </w:p>
        </w:tc>
        <w:tc>
          <w:tcPr>
            <w:tcW w:w="1580" w:type="pct"/>
            <w:vAlign w:val="center"/>
          </w:tcPr>
          <w:p w14:paraId="19695412">
            <w:pPr>
              <w:rPr>
                <w:sz w:val="21"/>
                <w:szCs w:val="16"/>
              </w:rPr>
            </w:pPr>
            <w:r>
              <w:rPr>
                <w:rFonts w:hint="eastAsia"/>
                <w:sz w:val="21"/>
                <w:szCs w:val="16"/>
              </w:rPr>
              <w:t>大学生安全教育（四）</w:t>
            </w:r>
          </w:p>
        </w:tc>
        <w:tc>
          <w:tcPr>
            <w:tcW w:w="703" w:type="pct"/>
            <w:vAlign w:val="center"/>
          </w:tcPr>
          <w:p w14:paraId="78CAEBE3">
            <w:pPr>
              <w:jc w:val="center"/>
              <w:rPr>
                <w:sz w:val="21"/>
                <w:szCs w:val="16"/>
              </w:rPr>
            </w:pPr>
            <w:r>
              <w:rPr>
                <w:rFonts w:hint="eastAsia"/>
                <w:sz w:val="21"/>
                <w:szCs w:val="16"/>
              </w:rPr>
              <w:t>必修课</w:t>
            </w:r>
          </w:p>
        </w:tc>
        <w:tc>
          <w:tcPr>
            <w:tcW w:w="1165" w:type="dxa"/>
            <w:vAlign w:val="center"/>
          </w:tcPr>
          <w:p w14:paraId="1BC849E5">
            <w:pPr>
              <w:jc w:val="center"/>
              <w:rPr>
                <w:sz w:val="21"/>
                <w:szCs w:val="16"/>
              </w:rPr>
            </w:pPr>
            <w:r>
              <w:rPr>
                <w:rFonts w:hint="eastAsia"/>
                <w:sz w:val="21"/>
                <w:szCs w:val="16"/>
              </w:rPr>
              <w:t>95010011</w:t>
            </w:r>
          </w:p>
        </w:tc>
        <w:tc>
          <w:tcPr>
            <w:tcW w:w="734" w:type="pct"/>
            <w:vAlign w:val="center"/>
          </w:tcPr>
          <w:p w14:paraId="6DC7955A">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vAlign w:val="center"/>
          </w:tcPr>
          <w:p w14:paraId="1CB9A29F">
            <w:pPr>
              <w:jc w:val="center"/>
              <w:rPr>
                <w:sz w:val="21"/>
                <w:szCs w:val="16"/>
              </w:rPr>
            </w:pPr>
            <w:r>
              <w:rPr>
                <w:rFonts w:hint="eastAsia"/>
                <w:sz w:val="21"/>
                <w:szCs w:val="16"/>
              </w:rPr>
              <w:t>4</w:t>
            </w:r>
          </w:p>
        </w:tc>
      </w:tr>
      <w:tr w14:paraId="2E640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5D182350">
            <w:pPr>
              <w:widowControl/>
              <w:jc w:val="center"/>
              <w:textAlignment w:val="center"/>
              <w:rPr>
                <w:rFonts w:asciiTheme="minorHAnsi" w:hAnsiTheme="minorHAnsi"/>
                <w:sz w:val="21"/>
                <w:szCs w:val="16"/>
              </w:rPr>
            </w:pPr>
            <w:r>
              <w:rPr>
                <w:rFonts w:hint="eastAsia" w:ascii="宋体" w:hAnsi="宋体" w:eastAsia="宋体" w:cs="宋体"/>
                <w:color w:val="000000"/>
                <w:kern w:val="0"/>
                <w:sz w:val="22"/>
                <w:lang w:bidi="ar"/>
              </w:rPr>
              <w:t>6</w:t>
            </w:r>
          </w:p>
        </w:tc>
        <w:tc>
          <w:tcPr>
            <w:tcW w:w="1580" w:type="pct"/>
            <w:vAlign w:val="center"/>
          </w:tcPr>
          <w:p w14:paraId="020F91A7">
            <w:pPr>
              <w:rPr>
                <w:sz w:val="21"/>
                <w:szCs w:val="16"/>
              </w:rPr>
            </w:pPr>
            <w:r>
              <w:rPr>
                <w:rFonts w:hint="eastAsia"/>
                <w:sz w:val="21"/>
                <w:szCs w:val="16"/>
              </w:rPr>
              <w:t>大学生安全教育（五）</w:t>
            </w:r>
          </w:p>
        </w:tc>
        <w:tc>
          <w:tcPr>
            <w:tcW w:w="703" w:type="pct"/>
            <w:vAlign w:val="center"/>
          </w:tcPr>
          <w:p w14:paraId="2A536220">
            <w:pPr>
              <w:jc w:val="center"/>
              <w:rPr>
                <w:sz w:val="21"/>
                <w:szCs w:val="16"/>
              </w:rPr>
            </w:pPr>
            <w:r>
              <w:rPr>
                <w:rFonts w:hint="eastAsia"/>
                <w:sz w:val="21"/>
                <w:szCs w:val="16"/>
              </w:rPr>
              <w:t>必修课</w:t>
            </w:r>
          </w:p>
        </w:tc>
        <w:tc>
          <w:tcPr>
            <w:tcW w:w="1165" w:type="dxa"/>
            <w:vAlign w:val="center"/>
          </w:tcPr>
          <w:p w14:paraId="5BE830C7">
            <w:pPr>
              <w:jc w:val="center"/>
              <w:rPr>
                <w:sz w:val="21"/>
                <w:szCs w:val="16"/>
              </w:rPr>
            </w:pPr>
            <w:r>
              <w:rPr>
                <w:rFonts w:hint="eastAsia"/>
                <w:sz w:val="21"/>
                <w:szCs w:val="16"/>
              </w:rPr>
              <w:t>95010013</w:t>
            </w:r>
          </w:p>
        </w:tc>
        <w:tc>
          <w:tcPr>
            <w:tcW w:w="734" w:type="pct"/>
            <w:vAlign w:val="center"/>
          </w:tcPr>
          <w:p w14:paraId="75A43A40">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vAlign w:val="center"/>
          </w:tcPr>
          <w:p w14:paraId="385BA209">
            <w:pPr>
              <w:jc w:val="center"/>
              <w:rPr>
                <w:sz w:val="21"/>
                <w:szCs w:val="16"/>
              </w:rPr>
            </w:pPr>
            <w:r>
              <w:rPr>
                <w:rFonts w:hint="eastAsia"/>
                <w:sz w:val="21"/>
                <w:szCs w:val="16"/>
              </w:rPr>
              <w:t>5</w:t>
            </w:r>
          </w:p>
        </w:tc>
      </w:tr>
      <w:tr w14:paraId="40171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E3849C7">
            <w:pPr>
              <w:widowControl/>
              <w:jc w:val="center"/>
              <w:textAlignment w:val="center"/>
              <w:rPr>
                <w:rFonts w:asciiTheme="minorHAnsi" w:hAnsiTheme="minorHAnsi"/>
                <w:sz w:val="21"/>
                <w:szCs w:val="16"/>
              </w:rPr>
            </w:pPr>
            <w:r>
              <w:rPr>
                <w:rFonts w:hint="eastAsia" w:ascii="宋体" w:hAnsi="宋体" w:eastAsia="宋体" w:cs="宋体"/>
                <w:color w:val="000000"/>
                <w:kern w:val="0"/>
                <w:sz w:val="22"/>
                <w:lang w:bidi="ar"/>
              </w:rPr>
              <w:t>7</w:t>
            </w:r>
          </w:p>
        </w:tc>
        <w:tc>
          <w:tcPr>
            <w:tcW w:w="1580" w:type="pct"/>
            <w:vAlign w:val="center"/>
          </w:tcPr>
          <w:p w14:paraId="607326CA">
            <w:pPr>
              <w:rPr>
                <w:sz w:val="21"/>
                <w:szCs w:val="16"/>
              </w:rPr>
            </w:pPr>
            <w:r>
              <w:rPr>
                <w:rFonts w:hint="eastAsia"/>
                <w:sz w:val="21"/>
                <w:szCs w:val="16"/>
              </w:rPr>
              <w:t>军事理论</w:t>
            </w:r>
          </w:p>
        </w:tc>
        <w:tc>
          <w:tcPr>
            <w:tcW w:w="703" w:type="pct"/>
            <w:vAlign w:val="center"/>
          </w:tcPr>
          <w:p w14:paraId="3CA408DF">
            <w:pPr>
              <w:jc w:val="center"/>
              <w:rPr>
                <w:sz w:val="21"/>
                <w:szCs w:val="16"/>
              </w:rPr>
            </w:pPr>
            <w:r>
              <w:rPr>
                <w:rFonts w:hint="eastAsia"/>
                <w:sz w:val="21"/>
                <w:szCs w:val="16"/>
              </w:rPr>
              <w:t>必修课</w:t>
            </w:r>
          </w:p>
        </w:tc>
        <w:tc>
          <w:tcPr>
            <w:tcW w:w="1165" w:type="dxa"/>
            <w:vAlign w:val="center"/>
          </w:tcPr>
          <w:p w14:paraId="7BF525A7">
            <w:pPr>
              <w:jc w:val="center"/>
              <w:rPr>
                <w:sz w:val="21"/>
                <w:szCs w:val="16"/>
              </w:rPr>
            </w:pPr>
            <w:r>
              <w:rPr>
                <w:rFonts w:hint="eastAsia"/>
                <w:sz w:val="21"/>
                <w:szCs w:val="16"/>
              </w:rPr>
              <w:t>11010002</w:t>
            </w:r>
          </w:p>
        </w:tc>
        <w:tc>
          <w:tcPr>
            <w:tcW w:w="734" w:type="pct"/>
            <w:vAlign w:val="center"/>
          </w:tcPr>
          <w:p w14:paraId="06B28549">
            <w:pPr>
              <w:jc w:val="center"/>
              <w:rPr>
                <w:sz w:val="21"/>
                <w:szCs w:val="16"/>
              </w:rPr>
            </w:pPr>
            <w:r>
              <w:rPr>
                <w:rFonts w:hint="eastAsia"/>
                <w:sz w:val="21"/>
                <w:szCs w:val="16"/>
              </w:rPr>
              <w:t>2/36</w:t>
            </w:r>
          </w:p>
        </w:tc>
        <w:tc>
          <w:tcPr>
            <w:tcW w:w="815" w:type="pct"/>
            <w:vAlign w:val="center"/>
          </w:tcPr>
          <w:p w14:paraId="09B000B0">
            <w:pPr>
              <w:jc w:val="center"/>
              <w:rPr>
                <w:sz w:val="21"/>
                <w:szCs w:val="16"/>
              </w:rPr>
            </w:pPr>
            <w:r>
              <w:rPr>
                <w:rFonts w:hint="eastAsia"/>
                <w:sz w:val="21"/>
                <w:szCs w:val="16"/>
              </w:rPr>
              <w:t>1</w:t>
            </w:r>
          </w:p>
        </w:tc>
      </w:tr>
      <w:tr w14:paraId="62B0E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5105B308">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8</w:t>
            </w:r>
          </w:p>
        </w:tc>
        <w:tc>
          <w:tcPr>
            <w:tcW w:w="1580" w:type="pct"/>
            <w:vAlign w:val="center"/>
          </w:tcPr>
          <w:p w14:paraId="62B21C36">
            <w:pPr>
              <w:rPr>
                <w:sz w:val="21"/>
                <w:szCs w:val="16"/>
              </w:rPr>
            </w:pPr>
            <w:r>
              <w:rPr>
                <w:rFonts w:hint="eastAsia"/>
                <w:sz w:val="21"/>
                <w:szCs w:val="16"/>
              </w:rPr>
              <w:t>形势与政策（一）</w:t>
            </w:r>
          </w:p>
        </w:tc>
        <w:tc>
          <w:tcPr>
            <w:tcW w:w="703" w:type="pct"/>
            <w:vAlign w:val="center"/>
          </w:tcPr>
          <w:p w14:paraId="65F12971">
            <w:pPr>
              <w:jc w:val="center"/>
              <w:rPr>
                <w:sz w:val="21"/>
                <w:szCs w:val="16"/>
              </w:rPr>
            </w:pPr>
            <w:r>
              <w:rPr>
                <w:rFonts w:hint="eastAsia"/>
                <w:sz w:val="21"/>
                <w:szCs w:val="16"/>
              </w:rPr>
              <w:t>必修课</w:t>
            </w:r>
          </w:p>
        </w:tc>
        <w:tc>
          <w:tcPr>
            <w:tcW w:w="1165" w:type="dxa"/>
            <w:vAlign w:val="center"/>
          </w:tcPr>
          <w:p w14:paraId="6FCFCE7B">
            <w:pPr>
              <w:jc w:val="center"/>
              <w:rPr>
                <w:sz w:val="21"/>
                <w:szCs w:val="16"/>
              </w:rPr>
            </w:pPr>
            <w:r>
              <w:rPr>
                <w:rFonts w:hint="eastAsia"/>
                <w:sz w:val="21"/>
                <w:szCs w:val="16"/>
              </w:rPr>
              <w:t>49010005</w:t>
            </w:r>
          </w:p>
        </w:tc>
        <w:tc>
          <w:tcPr>
            <w:tcW w:w="734" w:type="pct"/>
            <w:vAlign w:val="center"/>
          </w:tcPr>
          <w:p w14:paraId="12313D3F">
            <w:pPr>
              <w:jc w:val="center"/>
              <w:rPr>
                <w:sz w:val="21"/>
                <w:szCs w:val="16"/>
              </w:rPr>
            </w:pPr>
            <w:r>
              <w:rPr>
                <w:rFonts w:hint="eastAsia"/>
                <w:sz w:val="21"/>
                <w:szCs w:val="16"/>
              </w:rPr>
              <w:t>0.25/8</w:t>
            </w:r>
          </w:p>
        </w:tc>
        <w:tc>
          <w:tcPr>
            <w:tcW w:w="815" w:type="pct"/>
            <w:vAlign w:val="center"/>
          </w:tcPr>
          <w:p w14:paraId="06075768">
            <w:pPr>
              <w:jc w:val="center"/>
              <w:rPr>
                <w:sz w:val="21"/>
                <w:szCs w:val="16"/>
              </w:rPr>
            </w:pPr>
            <w:r>
              <w:rPr>
                <w:rFonts w:hint="eastAsia"/>
                <w:sz w:val="21"/>
                <w:szCs w:val="16"/>
              </w:rPr>
              <w:t>1</w:t>
            </w:r>
          </w:p>
        </w:tc>
      </w:tr>
      <w:tr w14:paraId="7B854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37EC613E">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9</w:t>
            </w:r>
          </w:p>
        </w:tc>
        <w:tc>
          <w:tcPr>
            <w:tcW w:w="1580" w:type="pct"/>
            <w:vAlign w:val="center"/>
          </w:tcPr>
          <w:p w14:paraId="025B6197">
            <w:pPr>
              <w:rPr>
                <w:sz w:val="21"/>
                <w:szCs w:val="16"/>
              </w:rPr>
            </w:pPr>
            <w:r>
              <w:rPr>
                <w:rFonts w:hint="eastAsia"/>
                <w:sz w:val="21"/>
                <w:szCs w:val="16"/>
              </w:rPr>
              <w:t>形势与政策（二）</w:t>
            </w:r>
          </w:p>
        </w:tc>
        <w:tc>
          <w:tcPr>
            <w:tcW w:w="703" w:type="pct"/>
            <w:vAlign w:val="center"/>
          </w:tcPr>
          <w:p w14:paraId="06BB9E13">
            <w:pPr>
              <w:jc w:val="center"/>
              <w:rPr>
                <w:sz w:val="21"/>
                <w:szCs w:val="16"/>
              </w:rPr>
            </w:pPr>
            <w:r>
              <w:rPr>
                <w:rFonts w:hint="eastAsia"/>
                <w:sz w:val="21"/>
                <w:szCs w:val="16"/>
              </w:rPr>
              <w:t>必修课</w:t>
            </w:r>
          </w:p>
        </w:tc>
        <w:tc>
          <w:tcPr>
            <w:tcW w:w="1165" w:type="dxa"/>
            <w:vAlign w:val="center"/>
          </w:tcPr>
          <w:p w14:paraId="66ABE591">
            <w:pPr>
              <w:jc w:val="center"/>
              <w:rPr>
                <w:sz w:val="21"/>
                <w:szCs w:val="16"/>
              </w:rPr>
            </w:pPr>
            <w:r>
              <w:rPr>
                <w:rFonts w:hint="eastAsia"/>
                <w:sz w:val="21"/>
                <w:szCs w:val="16"/>
              </w:rPr>
              <w:t>49010006</w:t>
            </w:r>
          </w:p>
        </w:tc>
        <w:tc>
          <w:tcPr>
            <w:tcW w:w="734" w:type="pct"/>
            <w:vAlign w:val="center"/>
          </w:tcPr>
          <w:p w14:paraId="6B92D204">
            <w:pPr>
              <w:jc w:val="center"/>
              <w:rPr>
                <w:sz w:val="21"/>
                <w:szCs w:val="16"/>
              </w:rPr>
            </w:pPr>
            <w:r>
              <w:rPr>
                <w:rFonts w:hint="eastAsia"/>
                <w:sz w:val="21"/>
                <w:szCs w:val="16"/>
              </w:rPr>
              <w:t>0.25/8</w:t>
            </w:r>
          </w:p>
        </w:tc>
        <w:tc>
          <w:tcPr>
            <w:tcW w:w="815" w:type="pct"/>
            <w:vAlign w:val="center"/>
          </w:tcPr>
          <w:p w14:paraId="7A8FD903">
            <w:pPr>
              <w:jc w:val="center"/>
              <w:rPr>
                <w:sz w:val="21"/>
                <w:szCs w:val="16"/>
              </w:rPr>
            </w:pPr>
            <w:r>
              <w:rPr>
                <w:rFonts w:hint="eastAsia"/>
                <w:sz w:val="21"/>
                <w:szCs w:val="16"/>
              </w:rPr>
              <w:t>2</w:t>
            </w:r>
          </w:p>
        </w:tc>
      </w:tr>
      <w:tr w14:paraId="7309E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32D7740">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10</w:t>
            </w:r>
          </w:p>
        </w:tc>
        <w:tc>
          <w:tcPr>
            <w:tcW w:w="1580" w:type="pct"/>
            <w:vAlign w:val="center"/>
          </w:tcPr>
          <w:p w14:paraId="4244BAED">
            <w:pPr>
              <w:rPr>
                <w:sz w:val="21"/>
                <w:szCs w:val="16"/>
              </w:rPr>
            </w:pPr>
            <w:r>
              <w:rPr>
                <w:rFonts w:hint="eastAsia"/>
                <w:sz w:val="21"/>
                <w:szCs w:val="16"/>
              </w:rPr>
              <w:t>形势与政策（三）</w:t>
            </w:r>
          </w:p>
        </w:tc>
        <w:tc>
          <w:tcPr>
            <w:tcW w:w="703" w:type="pct"/>
            <w:vAlign w:val="center"/>
          </w:tcPr>
          <w:p w14:paraId="61C3E66B">
            <w:pPr>
              <w:jc w:val="center"/>
              <w:rPr>
                <w:sz w:val="21"/>
                <w:szCs w:val="16"/>
              </w:rPr>
            </w:pPr>
            <w:r>
              <w:rPr>
                <w:rFonts w:hint="eastAsia"/>
                <w:sz w:val="21"/>
                <w:szCs w:val="16"/>
              </w:rPr>
              <w:t>必修课</w:t>
            </w:r>
          </w:p>
        </w:tc>
        <w:tc>
          <w:tcPr>
            <w:tcW w:w="1165" w:type="dxa"/>
            <w:vAlign w:val="center"/>
          </w:tcPr>
          <w:p w14:paraId="336B8C49">
            <w:pPr>
              <w:jc w:val="center"/>
              <w:rPr>
                <w:sz w:val="21"/>
                <w:szCs w:val="16"/>
              </w:rPr>
            </w:pPr>
            <w:r>
              <w:rPr>
                <w:rFonts w:hint="eastAsia"/>
                <w:sz w:val="21"/>
                <w:szCs w:val="16"/>
              </w:rPr>
              <w:t>49010007</w:t>
            </w:r>
          </w:p>
        </w:tc>
        <w:tc>
          <w:tcPr>
            <w:tcW w:w="734" w:type="pct"/>
            <w:vAlign w:val="center"/>
          </w:tcPr>
          <w:p w14:paraId="3FF19833">
            <w:pPr>
              <w:jc w:val="center"/>
              <w:rPr>
                <w:sz w:val="21"/>
                <w:szCs w:val="16"/>
              </w:rPr>
            </w:pPr>
            <w:r>
              <w:rPr>
                <w:rFonts w:hint="eastAsia"/>
                <w:sz w:val="21"/>
                <w:szCs w:val="16"/>
              </w:rPr>
              <w:t>0.25/8</w:t>
            </w:r>
          </w:p>
        </w:tc>
        <w:tc>
          <w:tcPr>
            <w:tcW w:w="815" w:type="pct"/>
            <w:vAlign w:val="center"/>
          </w:tcPr>
          <w:p w14:paraId="3268A18A">
            <w:pPr>
              <w:jc w:val="center"/>
              <w:rPr>
                <w:sz w:val="21"/>
                <w:szCs w:val="16"/>
              </w:rPr>
            </w:pPr>
            <w:r>
              <w:rPr>
                <w:rFonts w:hint="eastAsia"/>
                <w:sz w:val="21"/>
                <w:szCs w:val="16"/>
              </w:rPr>
              <w:t>3</w:t>
            </w:r>
          </w:p>
        </w:tc>
      </w:tr>
      <w:tr w14:paraId="19B0B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5E5A2513">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11</w:t>
            </w:r>
          </w:p>
        </w:tc>
        <w:tc>
          <w:tcPr>
            <w:tcW w:w="1580" w:type="pct"/>
            <w:vAlign w:val="center"/>
          </w:tcPr>
          <w:p w14:paraId="434D2324">
            <w:pPr>
              <w:rPr>
                <w:sz w:val="21"/>
                <w:szCs w:val="16"/>
              </w:rPr>
            </w:pPr>
            <w:r>
              <w:rPr>
                <w:rFonts w:hint="eastAsia"/>
                <w:sz w:val="21"/>
                <w:szCs w:val="16"/>
              </w:rPr>
              <w:t>形势与政策（四）</w:t>
            </w:r>
          </w:p>
        </w:tc>
        <w:tc>
          <w:tcPr>
            <w:tcW w:w="703" w:type="pct"/>
            <w:vAlign w:val="center"/>
          </w:tcPr>
          <w:p w14:paraId="014A02BC">
            <w:pPr>
              <w:jc w:val="center"/>
              <w:rPr>
                <w:sz w:val="21"/>
                <w:szCs w:val="16"/>
              </w:rPr>
            </w:pPr>
            <w:r>
              <w:rPr>
                <w:rFonts w:hint="eastAsia"/>
                <w:sz w:val="21"/>
                <w:szCs w:val="16"/>
              </w:rPr>
              <w:t>必修课</w:t>
            </w:r>
          </w:p>
        </w:tc>
        <w:tc>
          <w:tcPr>
            <w:tcW w:w="1165" w:type="dxa"/>
            <w:vAlign w:val="center"/>
          </w:tcPr>
          <w:p w14:paraId="0F5793EE">
            <w:pPr>
              <w:jc w:val="center"/>
              <w:rPr>
                <w:sz w:val="21"/>
                <w:szCs w:val="16"/>
              </w:rPr>
            </w:pPr>
            <w:r>
              <w:rPr>
                <w:rFonts w:hint="eastAsia"/>
                <w:sz w:val="21"/>
                <w:szCs w:val="16"/>
              </w:rPr>
              <w:t>49010008</w:t>
            </w:r>
          </w:p>
        </w:tc>
        <w:tc>
          <w:tcPr>
            <w:tcW w:w="734" w:type="pct"/>
            <w:vAlign w:val="center"/>
          </w:tcPr>
          <w:p w14:paraId="2DD2DCB1">
            <w:pPr>
              <w:jc w:val="center"/>
              <w:rPr>
                <w:sz w:val="21"/>
                <w:szCs w:val="16"/>
              </w:rPr>
            </w:pPr>
            <w:r>
              <w:rPr>
                <w:rFonts w:hint="eastAsia"/>
                <w:sz w:val="21"/>
                <w:szCs w:val="16"/>
              </w:rPr>
              <w:t>0.25/8</w:t>
            </w:r>
          </w:p>
        </w:tc>
        <w:tc>
          <w:tcPr>
            <w:tcW w:w="815" w:type="pct"/>
            <w:vAlign w:val="center"/>
          </w:tcPr>
          <w:p w14:paraId="0D693F5E">
            <w:pPr>
              <w:jc w:val="center"/>
              <w:rPr>
                <w:sz w:val="21"/>
                <w:szCs w:val="16"/>
              </w:rPr>
            </w:pPr>
            <w:r>
              <w:rPr>
                <w:rFonts w:hint="eastAsia"/>
                <w:sz w:val="21"/>
                <w:szCs w:val="16"/>
              </w:rPr>
              <w:t>4</w:t>
            </w:r>
          </w:p>
        </w:tc>
      </w:tr>
      <w:tr w14:paraId="6E59F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2BAE62C8">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12</w:t>
            </w:r>
          </w:p>
        </w:tc>
        <w:tc>
          <w:tcPr>
            <w:tcW w:w="1580" w:type="pct"/>
            <w:vAlign w:val="center"/>
          </w:tcPr>
          <w:p w14:paraId="5C106DBB">
            <w:pPr>
              <w:rPr>
                <w:sz w:val="21"/>
                <w:szCs w:val="16"/>
              </w:rPr>
            </w:pPr>
            <w:r>
              <w:rPr>
                <w:rFonts w:hint="eastAsia"/>
                <w:sz w:val="21"/>
                <w:szCs w:val="16"/>
              </w:rPr>
              <w:t>思想道德与法治</w:t>
            </w:r>
          </w:p>
        </w:tc>
        <w:tc>
          <w:tcPr>
            <w:tcW w:w="703" w:type="pct"/>
            <w:vAlign w:val="center"/>
          </w:tcPr>
          <w:p w14:paraId="7D4E83AC">
            <w:pPr>
              <w:jc w:val="center"/>
              <w:rPr>
                <w:sz w:val="21"/>
                <w:szCs w:val="16"/>
              </w:rPr>
            </w:pPr>
            <w:r>
              <w:rPr>
                <w:rFonts w:hint="eastAsia"/>
                <w:sz w:val="21"/>
                <w:szCs w:val="16"/>
              </w:rPr>
              <w:t>必修课</w:t>
            </w:r>
          </w:p>
        </w:tc>
        <w:tc>
          <w:tcPr>
            <w:tcW w:w="1165" w:type="dxa"/>
            <w:vAlign w:val="center"/>
          </w:tcPr>
          <w:p w14:paraId="481E52D2">
            <w:pPr>
              <w:jc w:val="center"/>
              <w:rPr>
                <w:sz w:val="21"/>
                <w:szCs w:val="16"/>
              </w:rPr>
            </w:pPr>
            <w:r>
              <w:rPr>
                <w:rFonts w:hint="eastAsia"/>
                <w:sz w:val="21"/>
                <w:szCs w:val="16"/>
              </w:rPr>
              <w:t>49010060</w:t>
            </w:r>
          </w:p>
        </w:tc>
        <w:tc>
          <w:tcPr>
            <w:tcW w:w="734" w:type="pct"/>
            <w:vAlign w:val="center"/>
          </w:tcPr>
          <w:p w14:paraId="4E5C2D83">
            <w:pPr>
              <w:jc w:val="center"/>
              <w:rPr>
                <w:sz w:val="21"/>
                <w:szCs w:val="16"/>
              </w:rPr>
            </w:pPr>
            <w:r>
              <w:rPr>
                <w:rFonts w:hint="eastAsia"/>
                <w:sz w:val="21"/>
                <w:szCs w:val="16"/>
              </w:rPr>
              <w:t>3/48</w:t>
            </w:r>
          </w:p>
        </w:tc>
        <w:tc>
          <w:tcPr>
            <w:tcW w:w="815" w:type="pct"/>
            <w:vAlign w:val="center"/>
          </w:tcPr>
          <w:p w14:paraId="414AD1A8">
            <w:pPr>
              <w:jc w:val="center"/>
              <w:rPr>
                <w:sz w:val="21"/>
                <w:szCs w:val="16"/>
              </w:rPr>
            </w:pPr>
            <w:r>
              <w:rPr>
                <w:rFonts w:hint="eastAsia"/>
                <w:sz w:val="21"/>
                <w:szCs w:val="16"/>
              </w:rPr>
              <w:t>1</w:t>
            </w:r>
          </w:p>
        </w:tc>
      </w:tr>
      <w:tr w14:paraId="4827F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0C4F3F4A">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13</w:t>
            </w:r>
          </w:p>
        </w:tc>
        <w:tc>
          <w:tcPr>
            <w:tcW w:w="1580" w:type="pct"/>
            <w:vAlign w:val="center"/>
          </w:tcPr>
          <w:p w14:paraId="573BBA3F">
            <w:pPr>
              <w:rPr>
                <w:sz w:val="21"/>
                <w:szCs w:val="16"/>
              </w:rPr>
            </w:pPr>
            <w:r>
              <w:rPr>
                <w:rFonts w:hint="eastAsia"/>
                <w:sz w:val="21"/>
                <w:szCs w:val="16"/>
              </w:rPr>
              <w:t>国家安全教育</w:t>
            </w:r>
          </w:p>
        </w:tc>
        <w:tc>
          <w:tcPr>
            <w:tcW w:w="703" w:type="pct"/>
            <w:vAlign w:val="center"/>
          </w:tcPr>
          <w:p w14:paraId="2964DDDA">
            <w:pPr>
              <w:jc w:val="center"/>
              <w:rPr>
                <w:sz w:val="21"/>
                <w:szCs w:val="16"/>
              </w:rPr>
            </w:pPr>
            <w:r>
              <w:rPr>
                <w:rFonts w:hint="eastAsia"/>
                <w:sz w:val="21"/>
                <w:szCs w:val="16"/>
              </w:rPr>
              <w:t>必修课</w:t>
            </w:r>
          </w:p>
        </w:tc>
        <w:tc>
          <w:tcPr>
            <w:tcW w:w="1165" w:type="dxa"/>
            <w:vAlign w:val="center"/>
          </w:tcPr>
          <w:p w14:paraId="1D9FBB4E">
            <w:pPr>
              <w:jc w:val="center"/>
              <w:rPr>
                <w:sz w:val="21"/>
                <w:szCs w:val="16"/>
              </w:rPr>
            </w:pPr>
            <w:r>
              <w:rPr>
                <w:rFonts w:hint="eastAsia"/>
                <w:sz w:val="21"/>
                <w:szCs w:val="16"/>
              </w:rPr>
              <w:t>49010085</w:t>
            </w:r>
          </w:p>
        </w:tc>
        <w:tc>
          <w:tcPr>
            <w:tcW w:w="734" w:type="pct"/>
            <w:vAlign w:val="center"/>
          </w:tcPr>
          <w:p w14:paraId="13E16147">
            <w:pPr>
              <w:jc w:val="center"/>
              <w:rPr>
                <w:sz w:val="21"/>
                <w:szCs w:val="16"/>
              </w:rPr>
            </w:pPr>
            <w:r>
              <w:rPr>
                <w:rFonts w:hint="eastAsia"/>
                <w:sz w:val="21"/>
                <w:szCs w:val="16"/>
              </w:rPr>
              <w:t>1/16</w:t>
            </w:r>
          </w:p>
        </w:tc>
        <w:tc>
          <w:tcPr>
            <w:tcW w:w="815" w:type="pct"/>
            <w:vAlign w:val="center"/>
          </w:tcPr>
          <w:p w14:paraId="485D8E46">
            <w:pPr>
              <w:jc w:val="center"/>
              <w:rPr>
                <w:sz w:val="21"/>
                <w:szCs w:val="16"/>
              </w:rPr>
            </w:pPr>
            <w:r>
              <w:rPr>
                <w:rFonts w:hint="eastAsia"/>
                <w:sz w:val="21"/>
                <w:szCs w:val="16"/>
              </w:rPr>
              <w:t>3</w:t>
            </w:r>
          </w:p>
        </w:tc>
      </w:tr>
      <w:tr w14:paraId="0C813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03ED0CC">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14</w:t>
            </w:r>
          </w:p>
        </w:tc>
        <w:tc>
          <w:tcPr>
            <w:tcW w:w="1580" w:type="pct"/>
            <w:vAlign w:val="center"/>
          </w:tcPr>
          <w:p w14:paraId="44DCF8BA">
            <w:pPr>
              <w:rPr>
                <w:sz w:val="21"/>
                <w:szCs w:val="16"/>
              </w:rPr>
            </w:pPr>
            <w:r>
              <w:rPr>
                <w:rFonts w:hint="eastAsia"/>
                <w:sz w:val="21"/>
                <w:szCs w:val="16"/>
              </w:rPr>
              <w:t>毛泽东思想和中国特色社会主义理论体系概论</w:t>
            </w:r>
          </w:p>
        </w:tc>
        <w:tc>
          <w:tcPr>
            <w:tcW w:w="703" w:type="pct"/>
            <w:vAlign w:val="center"/>
          </w:tcPr>
          <w:p w14:paraId="6C3ED082">
            <w:pPr>
              <w:jc w:val="center"/>
              <w:rPr>
                <w:sz w:val="21"/>
                <w:szCs w:val="16"/>
              </w:rPr>
            </w:pPr>
            <w:r>
              <w:rPr>
                <w:rFonts w:hint="eastAsia"/>
                <w:sz w:val="21"/>
                <w:szCs w:val="16"/>
              </w:rPr>
              <w:t>必修课</w:t>
            </w:r>
          </w:p>
        </w:tc>
        <w:tc>
          <w:tcPr>
            <w:tcW w:w="1165" w:type="dxa"/>
            <w:vAlign w:val="center"/>
          </w:tcPr>
          <w:p w14:paraId="40D1FC5E">
            <w:pPr>
              <w:jc w:val="center"/>
              <w:rPr>
                <w:sz w:val="21"/>
                <w:szCs w:val="16"/>
              </w:rPr>
            </w:pPr>
            <w:r>
              <w:rPr>
                <w:rFonts w:hint="eastAsia"/>
                <w:sz w:val="21"/>
                <w:szCs w:val="16"/>
              </w:rPr>
              <w:t>490100087</w:t>
            </w:r>
          </w:p>
        </w:tc>
        <w:tc>
          <w:tcPr>
            <w:tcW w:w="734" w:type="pct"/>
            <w:vAlign w:val="center"/>
          </w:tcPr>
          <w:p w14:paraId="52CB86C7">
            <w:pPr>
              <w:jc w:val="center"/>
              <w:rPr>
                <w:sz w:val="21"/>
                <w:szCs w:val="16"/>
              </w:rPr>
            </w:pPr>
            <w:r>
              <w:rPr>
                <w:rFonts w:hint="eastAsia"/>
                <w:sz w:val="21"/>
                <w:szCs w:val="16"/>
              </w:rPr>
              <w:t>2/32</w:t>
            </w:r>
          </w:p>
        </w:tc>
        <w:tc>
          <w:tcPr>
            <w:tcW w:w="815" w:type="pct"/>
            <w:vAlign w:val="center"/>
          </w:tcPr>
          <w:p w14:paraId="64FE57F5">
            <w:pPr>
              <w:jc w:val="center"/>
              <w:rPr>
                <w:sz w:val="21"/>
                <w:szCs w:val="16"/>
              </w:rPr>
            </w:pPr>
            <w:r>
              <w:rPr>
                <w:rFonts w:hint="eastAsia"/>
                <w:sz w:val="21"/>
                <w:szCs w:val="16"/>
              </w:rPr>
              <w:t>3</w:t>
            </w:r>
          </w:p>
        </w:tc>
      </w:tr>
      <w:tr w14:paraId="3F5A1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55786CBD">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15</w:t>
            </w:r>
          </w:p>
        </w:tc>
        <w:tc>
          <w:tcPr>
            <w:tcW w:w="1580" w:type="pct"/>
            <w:vAlign w:val="center"/>
          </w:tcPr>
          <w:p w14:paraId="07F07863">
            <w:pPr>
              <w:rPr>
                <w:sz w:val="21"/>
                <w:szCs w:val="16"/>
              </w:rPr>
            </w:pPr>
            <w:r>
              <w:rPr>
                <w:rFonts w:hint="eastAsia"/>
                <w:sz w:val="21"/>
                <w:szCs w:val="16"/>
              </w:rPr>
              <w:t>习近平新时代中国特色社会主义思想概论</w:t>
            </w:r>
          </w:p>
        </w:tc>
        <w:tc>
          <w:tcPr>
            <w:tcW w:w="703" w:type="pct"/>
            <w:vAlign w:val="center"/>
          </w:tcPr>
          <w:p w14:paraId="2F472CC2">
            <w:pPr>
              <w:jc w:val="center"/>
              <w:rPr>
                <w:sz w:val="21"/>
                <w:szCs w:val="16"/>
              </w:rPr>
            </w:pPr>
            <w:r>
              <w:rPr>
                <w:rFonts w:hint="eastAsia"/>
                <w:sz w:val="21"/>
                <w:szCs w:val="16"/>
              </w:rPr>
              <w:t>必修课</w:t>
            </w:r>
          </w:p>
        </w:tc>
        <w:tc>
          <w:tcPr>
            <w:tcW w:w="1165" w:type="dxa"/>
            <w:vAlign w:val="center"/>
          </w:tcPr>
          <w:p w14:paraId="588CCA31">
            <w:pPr>
              <w:jc w:val="center"/>
              <w:rPr>
                <w:sz w:val="21"/>
                <w:szCs w:val="16"/>
              </w:rPr>
            </w:pPr>
            <w:r>
              <w:rPr>
                <w:rFonts w:hint="eastAsia"/>
                <w:sz w:val="21"/>
                <w:szCs w:val="16"/>
              </w:rPr>
              <w:t>49010066</w:t>
            </w:r>
          </w:p>
        </w:tc>
        <w:tc>
          <w:tcPr>
            <w:tcW w:w="734" w:type="pct"/>
            <w:vAlign w:val="center"/>
          </w:tcPr>
          <w:p w14:paraId="2C35B117">
            <w:pPr>
              <w:jc w:val="center"/>
              <w:rPr>
                <w:sz w:val="21"/>
                <w:szCs w:val="16"/>
              </w:rPr>
            </w:pPr>
            <w:r>
              <w:rPr>
                <w:rFonts w:hint="eastAsia"/>
                <w:sz w:val="21"/>
                <w:szCs w:val="16"/>
              </w:rPr>
              <w:t>3/48</w:t>
            </w:r>
          </w:p>
        </w:tc>
        <w:tc>
          <w:tcPr>
            <w:tcW w:w="815" w:type="pct"/>
            <w:vAlign w:val="center"/>
          </w:tcPr>
          <w:p w14:paraId="22D7796D">
            <w:pPr>
              <w:jc w:val="center"/>
              <w:rPr>
                <w:sz w:val="21"/>
                <w:szCs w:val="16"/>
              </w:rPr>
            </w:pPr>
            <w:r>
              <w:rPr>
                <w:rFonts w:hint="eastAsia"/>
                <w:sz w:val="21"/>
                <w:szCs w:val="16"/>
              </w:rPr>
              <w:t>2</w:t>
            </w:r>
          </w:p>
        </w:tc>
      </w:tr>
      <w:tr w14:paraId="3769B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7EE45D7D">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16</w:t>
            </w:r>
          </w:p>
        </w:tc>
        <w:tc>
          <w:tcPr>
            <w:tcW w:w="1580" w:type="pct"/>
            <w:vAlign w:val="center"/>
          </w:tcPr>
          <w:p w14:paraId="19E3739B">
            <w:pPr>
              <w:rPr>
                <w:sz w:val="21"/>
                <w:szCs w:val="16"/>
              </w:rPr>
            </w:pPr>
            <w:r>
              <w:rPr>
                <w:rFonts w:hint="eastAsia"/>
                <w:sz w:val="21"/>
                <w:szCs w:val="16"/>
              </w:rPr>
              <w:t>大学生心理健康教育（一）</w:t>
            </w:r>
          </w:p>
        </w:tc>
        <w:tc>
          <w:tcPr>
            <w:tcW w:w="703" w:type="pct"/>
            <w:vAlign w:val="center"/>
          </w:tcPr>
          <w:p w14:paraId="45D6CA10">
            <w:pPr>
              <w:jc w:val="center"/>
              <w:rPr>
                <w:sz w:val="21"/>
                <w:szCs w:val="16"/>
              </w:rPr>
            </w:pPr>
            <w:r>
              <w:rPr>
                <w:rFonts w:hint="eastAsia"/>
                <w:sz w:val="21"/>
                <w:szCs w:val="16"/>
              </w:rPr>
              <w:t>必修课</w:t>
            </w:r>
          </w:p>
        </w:tc>
        <w:tc>
          <w:tcPr>
            <w:tcW w:w="1165" w:type="dxa"/>
            <w:vAlign w:val="center"/>
          </w:tcPr>
          <w:p w14:paraId="5C12AFF6">
            <w:pPr>
              <w:jc w:val="center"/>
              <w:rPr>
                <w:sz w:val="21"/>
                <w:szCs w:val="16"/>
              </w:rPr>
            </w:pPr>
            <w:r>
              <w:rPr>
                <w:rFonts w:hint="eastAsia"/>
                <w:sz w:val="21"/>
                <w:szCs w:val="16"/>
              </w:rPr>
              <w:t>22010232</w:t>
            </w:r>
          </w:p>
        </w:tc>
        <w:tc>
          <w:tcPr>
            <w:tcW w:w="734" w:type="pct"/>
            <w:vAlign w:val="center"/>
          </w:tcPr>
          <w:p w14:paraId="53F55CA3">
            <w:pPr>
              <w:jc w:val="center"/>
              <w:rPr>
                <w:sz w:val="21"/>
                <w:szCs w:val="16"/>
              </w:rPr>
            </w:pPr>
            <w:r>
              <w:rPr>
                <w:rFonts w:hint="eastAsia"/>
                <w:sz w:val="21"/>
                <w:szCs w:val="16"/>
              </w:rPr>
              <w:t>1/16</w:t>
            </w:r>
          </w:p>
        </w:tc>
        <w:tc>
          <w:tcPr>
            <w:tcW w:w="815" w:type="pct"/>
            <w:vAlign w:val="center"/>
          </w:tcPr>
          <w:p w14:paraId="06EFC51E">
            <w:pPr>
              <w:jc w:val="center"/>
              <w:rPr>
                <w:sz w:val="21"/>
                <w:szCs w:val="16"/>
              </w:rPr>
            </w:pPr>
            <w:r>
              <w:rPr>
                <w:rFonts w:hint="eastAsia"/>
                <w:sz w:val="21"/>
                <w:szCs w:val="16"/>
              </w:rPr>
              <w:t>1</w:t>
            </w:r>
          </w:p>
        </w:tc>
      </w:tr>
      <w:tr w14:paraId="71D15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CF52883">
            <w:pPr>
              <w:widowControl/>
              <w:jc w:val="center"/>
              <w:textAlignment w:val="center"/>
              <w:rPr>
                <w:rFonts w:asciiTheme="minorHAnsi" w:hAnsiTheme="minorHAnsi"/>
              </w:rPr>
            </w:pPr>
            <w:r>
              <w:rPr>
                <w:rFonts w:hint="eastAsia" w:ascii="宋体" w:hAnsi="宋体" w:eastAsia="宋体" w:cs="宋体"/>
                <w:color w:val="000000"/>
                <w:kern w:val="0"/>
                <w:sz w:val="22"/>
                <w:lang w:bidi="ar"/>
              </w:rPr>
              <w:t>17</w:t>
            </w:r>
          </w:p>
        </w:tc>
        <w:tc>
          <w:tcPr>
            <w:tcW w:w="1580" w:type="pct"/>
            <w:vAlign w:val="center"/>
          </w:tcPr>
          <w:p w14:paraId="14202BBE">
            <w:pPr>
              <w:rPr>
                <w:sz w:val="21"/>
                <w:szCs w:val="16"/>
              </w:rPr>
            </w:pPr>
            <w:r>
              <w:rPr>
                <w:rFonts w:hint="eastAsia"/>
                <w:sz w:val="21"/>
                <w:szCs w:val="16"/>
              </w:rPr>
              <w:t>大学生心理健康教育（二）</w:t>
            </w:r>
          </w:p>
        </w:tc>
        <w:tc>
          <w:tcPr>
            <w:tcW w:w="703" w:type="pct"/>
            <w:vAlign w:val="center"/>
          </w:tcPr>
          <w:p w14:paraId="313ADF22">
            <w:pPr>
              <w:jc w:val="center"/>
              <w:rPr>
                <w:sz w:val="21"/>
                <w:szCs w:val="16"/>
              </w:rPr>
            </w:pPr>
            <w:r>
              <w:rPr>
                <w:rFonts w:hint="eastAsia"/>
                <w:sz w:val="21"/>
                <w:szCs w:val="16"/>
              </w:rPr>
              <w:t>必修课</w:t>
            </w:r>
          </w:p>
        </w:tc>
        <w:tc>
          <w:tcPr>
            <w:tcW w:w="1165" w:type="dxa"/>
            <w:vAlign w:val="center"/>
          </w:tcPr>
          <w:p w14:paraId="3A8EDD4A">
            <w:pPr>
              <w:jc w:val="center"/>
              <w:rPr>
                <w:sz w:val="21"/>
                <w:szCs w:val="16"/>
              </w:rPr>
            </w:pPr>
            <w:r>
              <w:rPr>
                <w:rFonts w:hint="eastAsia"/>
                <w:sz w:val="21"/>
                <w:szCs w:val="16"/>
              </w:rPr>
              <w:t>22010233</w:t>
            </w:r>
          </w:p>
        </w:tc>
        <w:tc>
          <w:tcPr>
            <w:tcW w:w="734" w:type="pct"/>
            <w:vAlign w:val="center"/>
          </w:tcPr>
          <w:p w14:paraId="15CC33BB">
            <w:pPr>
              <w:jc w:val="center"/>
              <w:rPr>
                <w:sz w:val="21"/>
                <w:szCs w:val="16"/>
              </w:rPr>
            </w:pPr>
            <w:r>
              <w:rPr>
                <w:rFonts w:hint="eastAsia"/>
                <w:sz w:val="21"/>
                <w:szCs w:val="16"/>
              </w:rPr>
              <w:t>1/16</w:t>
            </w:r>
          </w:p>
        </w:tc>
        <w:tc>
          <w:tcPr>
            <w:tcW w:w="815" w:type="pct"/>
            <w:vAlign w:val="center"/>
          </w:tcPr>
          <w:p w14:paraId="55E94A39">
            <w:pPr>
              <w:jc w:val="center"/>
              <w:rPr>
                <w:sz w:val="21"/>
                <w:szCs w:val="16"/>
              </w:rPr>
            </w:pPr>
            <w:r>
              <w:rPr>
                <w:rFonts w:hint="eastAsia"/>
                <w:sz w:val="21"/>
                <w:szCs w:val="16"/>
              </w:rPr>
              <w:t>2</w:t>
            </w:r>
          </w:p>
        </w:tc>
      </w:tr>
      <w:tr w14:paraId="5DB81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07E4D3FF">
            <w:pPr>
              <w:widowControl/>
              <w:jc w:val="center"/>
              <w:textAlignment w:val="center"/>
              <w:rPr>
                <w:rFonts w:asciiTheme="minorHAnsi" w:hAnsiTheme="minorHAnsi"/>
              </w:rPr>
            </w:pPr>
            <w:r>
              <w:rPr>
                <w:rFonts w:hint="eastAsia" w:ascii="宋体" w:hAnsi="宋体" w:eastAsia="宋体" w:cs="宋体"/>
                <w:color w:val="000000"/>
                <w:kern w:val="0"/>
                <w:sz w:val="22"/>
                <w:lang w:bidi="ar"/>
              </w:rPr>
              <w:t>18</w:t>
            </w:r>
          </w:p>
        </w:tc>
        <w:tc>
          <w:tcPr>
            <w:tcW w:w="1580" w:type="pct"/>
            <w:vAlign w:val="center"/>
          </w:tcPr>
          <w:p w14:paraId="70A59036">
            <w:pPr>
              <w:rPr>
                <w:sz w:val="21"/>
                <w:szCs w:val="16"/>
              </w:rPr>
            </w:pPr>
            <w:r>
              <w:rPr>
                <w:rFonts w:hint="eastAsia"/>
                <w:sz w:val="21"/>
                <w:szCs w:val="16"/>
              </w:rPr>
              <w:t>大学生职业发展与就业指导（一）</w:t>
            </w:r>
          </w:p>
        </w:tc>
        <w:tc>
          <w:tcPr>
            <w:tcW w:w="703" w:type="pct"/>
            <w:vAlign w:val="center"/>
          </w:tcPr>
          <w:p w14:paraId="1A9A58C3">
            <w:pPr>
              <w:jc w:val="center"/>
              <w:rPr>
                <w:sz w:val="21"/>
                <w:szCs w:val="16"/>
              </w:rPr>
            </w:pPr>
            <w:r>
              <w:rPr>
                <w:rFonts w:hint="eastAsia"/>
                <w:sz w:val="21"/>
                <w:szCs w:val="16"/>
              </w:rPr>
              <w:t>必修课</w:t>
            </w:r>
          </w:p>
        </w:tc>
        <w:tc>
          <w:tcPr>
            <w:tcW w:w="1165" w:type="dxa"/>
            <w:vAlign w:val="center"/>
          </w:tcPr>
          <w:p w14:paraId="2E4BEF1B">
            <w:pPr>
              <w:jc w:val="center"/>
              <w:rPr>
                <w:sz w:val="21"/>
                <w:szCs w:val="16"/>
              </w:rPr>
            </w:pPr>
            <w:r>
              <w:rPr>
                <w:rFonts w:hint="eastAsia"/>
                <w:sz w:val="21"/>
                <w:szCs w:val="16"/>
              </w:rPr>
              <w:t>22010234</w:t>
            </w:r>
          </w:p>
        </w:tc>
        <w:tc>
          <w:tcPr>
            <w:tcW w:w="734" w:type="pct"/>
            <w:vAlign w:val="center"/>
          </w:tcPr>
          <w:p w14:paraId="3220B67A">
            <w:pPr>
              <w:jc w:val="center"/>
              <w:rPr>
                <w:sz w:val="21"/>
                <w:szCs w:val="16"/>
              </w:rPr>
            </w:pPr>
            <w:r>
              <w:rPr>
                <w:rFonts w:hint="eastAsia"/>
                <w:sz w:val="21"/>
                <w:szCs w:val="16"/>
              </w:rPr>
              <w:t>1/16</w:t>
            </w:r>
          </w:p>
        </w:tc>
        <w:tc>
          <w:tcPr>
            <w:tcW w:w="815" w:type="pct"/>
            <w:vAlign w:val="center"/>
          </w:tcPr>
          <w:p w14:paraId="2C052DBB">
            <w:pPr>
              <w:jc w:val="center"/>
              <w:rPr>
                <w:sz w:val="21"/>
                <w:szCs w:val="16"/>
              </w:rPr>
            </w:pPr>
            <w:r>
              <w:rPr>
                <w:rFonts w:hint="eastAsia"/>
                <w:sz w:val="21"/>
                <w:szCs w:val="16"/>
              </w:rPr>
              <w:t>1</w:t>
            </w:r>
          </w:p>
        </w:tc>
      </w:tr>
      <w:tr w14:paraId="780AA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7A3F70F5">
            <w:pPr>
              <w:widowControl/>
              <w:jc w:val="center"/>
              <w:textAlignment w:val="center"/>
              <w:rPr>
                <w:rFonts w:asciiTheme="minorHAnsi" w:hAnsiTheme="minorHAnsi"/>
              </w:rPr>
            </w:pPr>
            <w:r>
              <w:rPr>
                <w:rFonts w:hint="eastAsia" w:ascii="宋体" w:hAnsi="宋体" w:eastAsia="宋体" w:cs="宋体"/>
                <w:color w:val="000000"/>
                <w:kern w:val="0"/>
                <w:sz w:val="22"/>
                <w:lang w:bidi="ar"/>
              </w:rPr>
              <w:t>19</w:t>
            </w:r>
          </w:p>
        </w:tc>
        <w:tc>
          <w:tcPr>
            <w:tcW w:w="1580" w:type="pct"/>
            <w:vAlign w:val="center"/>
          </w:tcPr>
          <w:p w14:paraId="6EDD7285">
            <w:pPr>
              <w:rPr>
                <w:sz w:val="21"/>
                <w:szCs w:val="16"/>
              </w:rPr>
            </w:pPr>
            <w:r>
              <w:rPr>
                <w:rFonts w:hint="eastAsia"/>
                <w:sz w:val="21"/>
                <w:szCs w:val="16"/>
              </w:rPr>
              <w:t>大学生创新与创业实务（一）</w:t>
            </w:r>
          </w:p>
        </w:tc>
        <w:tc>
          <w:tcPr>
            <w:tcW w:w="703" w:type="pct"/>
            <w:vAlign w:val="center"/>
          </w:tcPr>
          <w:p w14:paraId="407F3A8C">
            <w:pPr>
              <w:jc w:val="center"/>
              <w:rPr>
                <w:sz w:val="21"/>
                <w:szCs w:val="16"/>
              </w:rPr>
            </w:pPr>
            <w:r>
              <w:rPr>
                <w:rFonts w:hint="eastAsia"/>
                <w:sz w:val="21"/>
                <w:szCs w:val="16"/>
              </w:rPr>
              <w:t>必修课</w:t>
            </w:r>
          </w:p>
        </w:tc>
        <w:tc>
          <w:tcPr>
            <w:tcW w:w="1165" w:type="dxa"/>
            <w:vAlign w:val="center"/>
          </w:tcPr>
          <w:p w14:paraId="6BF5EBCB">
            <w:pPr>
              <w:jc w:val="center"/>
              <w:rPr>
                <w:sz w:val="21"/>
                <w:szCs w:val="16"/>
              </w:rPr>
            </w:pPr>
            <w:r>
              <w:rPr>
                <w:rFonts w:hint="eastAsia"/>
                <w:sz w:val="21"/>
                <w:szCs w:val="16"/>
              </w:rPr>
              <w:t>22010235</w:t>
            </w:r>
          </w:p>
        </w:tc>
        <w:tc>
          <w:tcPr>
            <w:tcW w:w="734" w:type="pct"/>
            <w:vAlign w:val="center"/>
          </w:tcPr>
          <w:p w14:paraId="5463A9E7">
            <w:pPr>
              <w:jc w:val="center"/>
              <w:rPr>
                <w:sz w:val="21"/>
                <w:szCs w:val="16"/>
              </w:rPr>
            </w:pPr>
            <w:r>
              <w:rPr>
                <w:rFonts w:hint="eastAsia"/>
                <w:sz w:val="21"/>
                <w:szCs w:val="16"/>
              </w:rPr>
              <w:t>1/16</w:t>
            </w:r>
          </w:p>
        </w:tc>
        <w:tc>
          <w:tcPr>
            <w:tcW w:w="815" w:type="pct"/>
            <w:vAlign w:val="center"/>
          </w:tcPr>
          <w:p w14:paraId="0E79F723">
            <w:pPr>
              <w:jc w:val="center"/>
              <w:rPr>
                <w:sz w:val="21"/>
                <w:szCs w:val="16"/>
              </w:rPr>
            </w:pPr>
            <w:r>
              <w:rPr>
                <w:rFonts w:hint="eastAsia"/>
                <w:sz w:val="21"/>
                <w:szCs w:val="16"/>
              </w:rPr>
              <w:t>2</w:t>
            </w:r>
          </w:p>
        </w:tc>
      </w:tr>
      <w:tr w14:paraId="60868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B0DB4B5">
            <w:pPr>
              <w:widowControl/>
              <w:jc w:val="center"/>
              <w:textAlignment w:val="center"/>
              <w:rPr>
                <w:rFonts w:asciiTheme="minorHAnsi" w:hAnsiTheme="minorHAnsi"/>
              </w:rPr>
            </w:pPr>
            <w:r>
              <w:rPr>
                <w:rFonts w:hint="eastAsia" w:ascii="宋体" w:hAnsi="宋体" w:eastAsia="宋体" w:cs="宋体"/>
                <w:color w:val="000000"/>
                <w:kern w:val="0"/>
                <w:sz w:val="22"/>
                <w:lang w:bidi="ar"/>
              </w:rPr>
              <w:t>20</w:t>
            </w:r>
          </w:p>
        </w:tc>
        <w:tc>
          <w:tcPr>
            <w:tcW w:w="1580" w:type="pct"/>
            <w:vAlign w:val="center"/>
          </w:tcPr>
          <w:p w14:paraId="67DA62D6">
            <w:pPr>
              <w:rPr>
                <w:sz w:val="21"/>
                <w:szCs w:val="16"/>
              </w:rPr>
            </w:pPr>
            <w:r>
              <w:rPr>
                <w:rFonts w:hint="eastAsia"/>
                <w:sz w:val="21"/>
                <w:szCs w:val="16"/>
              </w:rPr>
              <w:t>大学生职业发展与就业指导（二）</w:t>
            </w:r>
          </w:p>
        </w:tc>
        <w:tc>
          <w:tcPr>
            <w:tcW w:w="703" w:type="pct"/>
            <w:vAlign w:val="center"/>
          </w:tcPr>
          <w:p w14:paraId="400E98D7">
            <w:pPr>
              <w:jc w:val="center"/>
              <w:rPr>
                <w:sz w:val="21"/>
                <w:szCs w:val="16"/>
              </w:rPr>
            </w:pPr>
            <w:r>
              <w:rPr>
                <w:rFonts w:hint="eastAsia"/>
                <w:sz w:val="21"/>
                <w:szCs w:val="16"/>
              </w:rPr>
              <w:t>必修课</w:t>
            </w:r>
          </w:p>
        </w:tc>
        <w:tc>
          <w:tcPr>
            <w:tcW w:w="1165" w:type="dxa"/>
            <w:vAlign w:val="center"/>
          </w:tcPr>
          <w:p w14:paraId="0B0A3591">
            <w:pPr>
              <w:jc w:val="center"/>
              <w:rPr>
                <w:sz w:val="21"/>
                <w:szCs w:val="16"/>
              </w:rPr>
            </w:pPr>
            <w:r>
              <w:rPr>
                <w:rFonts w:hint="eastAsia"/>
                <w:sz w:val="21"/>
                <w:szCs w:val="16"/>
              </w:rPr>
              <w:t>22010236</w:t>
            </w:r>
          </w:p>
        </w:tc>
        <w:tc>
          <w:tcPr>
            <w:tcW w:w="734" w:type="pct"/>
            <w:vAlign w:val="center"/>
          </w:tcPr>
          <w:p w14:paraId="21B5BDC4">
            <w:pPr>
              <w:jc w:val="center"/>
              <w:rPr>
                <w:sz w:val="21"/>
                <w:szCs w:val="16"/>
              </w:rPr>
            </w:pPr>
            <w:r>
              <w:rPr>
                <w:rFonts w:hint="eastAsia"/>
                <w:sz w:val="21"/>
                <w:szCs w:val="16"/>
              </w:rPr>
              <w:t>1/16</w:t>
            </w:r>
          </w:p>
        </w:tc>
        <w:tc>
          <w:tcPr>
            <w:tcW w:w="815" w:type="pct"/>
            <w:vAlign w:val="center"/>
          </w:tcPr>
          <w:p w14:paraId="543DC39F">
            <w:pPr>
              <w:jc w:val="center"/>
              <w:rPr>
                <w:sz w:val="21"/>
                <w:szCs w:val="16"/>
              </w:rPr>
            </w:pPr>
            <w:r>
              <w:rPr>
                <w:rFonts w:hint="eastAsia"/>
                <w:sz w:val="21"/>
                <w:szCs w:val="16"/>
              </w:rPr>
              <w:t>3</w:t>
            </w:r>
          </w:p>
        </w:tc>
      </w:tr>
      <w:tr w14:paraId="6A7A1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23D636E7">
            <w:pPr>
              <w:widowControl/>
              <w:jc w:val="center"/>
              <w:textAlignment w:val="center"/>
              <w:rPr>
                <w:rFonts w:asciiTheme="minorHAnsi" w:hAnsiTheme="minorHAnsi"/>
              </w:rPr>
            </w:pPr>
            <w:r>
              <w:rPr>
                <w:rFonts w:hint="eastAsia" w:ascii="宋体" w:hAnsi="宋体" w:eastAsia="宋体" w:cs="宋体"/>
                <w:color w:val="000000"/>
                <w:kern w:val="0"/>
                <w:sz w:val="22"/>
                <w:lang w:bidi="ar"/>
              </w:rPr>
              <w:t>21</w:t>
            </w:r>
          </w:p>
        </w:tc>
        <w:tc>
          <w:tcPr>
            <w:tcW w:w="1580" w:type="pct"/>
            <w:vAlign w:val="center"/>
          </w:tcPr>
          <w:p w14:paraId="6C050B7D">
            <w:pPr>
              <w:rPr>
                <w:sz w:val="21"/>
                <w:szCs w:val="16"/>
              </w:rPr>
            </w:pPr>
            <w:r>
              <w:rPr>
                <w:rFonts w:hint="eastAsia"/>
                <w:sz w:val="21"/>
                <w:szCs w:val="16"/>
              </w:rPr>
              <w:t>大学生创新与创业实务（二）</w:t>
            </w:r>
          </w:p>
        </w:tc>
        <w:tc>
          <w:tcPr>
            <w:tcW w:w="703" w:type="pct"/>
            <w:vAlign w:val="center"/>
          </w:tcPr>
          <w:p w14:paraId="1896B6DE">
            <w:pPr>
              <w:jc w:val="center"/>
              <w:rPr>
                <w:sz w:val="21"/>
                <w:szCs w:val="16"/>
              </w:rPr>
            </w:pPr>
            <w:r>
              <w:rPr>
                <w:rFonts w:hint="eastAsia"/>
                <w:sz w:val="21"/>
                <w:szCs w:val="16"/>
              </w:rPr>
              <w:t>必修课</w:t>
            </w:r>
          </w:p>
        </w:tc>
        <w:tc>
          <w:tcPr>
            <w:tcW w:w="1165" w:type="dxa"/>
            <w:vAlign w:val="center"/>
          </w:tcPr>
          <w:p w14:paraId="68F2313F">
            <w:pPr>
              <w:jc w:val="center"/>
              <w:rPr>
                <w:sz w:val="21"/>
                <w:szCs w:val="16"/>
              </w:rPr>
            </w:pPr>
            <w:r>
              <w:rPr>
                <w:rFonts w:hint="eastAsia"/>
                <w:sz w:val="21"/>
                <w:szCs w:val="16"/>
              </w:rPr>
              <w:t>22010237</w:t>
            </w:r>
          </w:p>
        </w:tc>
        <w:tc>
          <w:tcPr>
            <w:tcW w:w="734" w:type="pct"/>
            <w:vAlign w:val="center"/>
          </w:tcPr>
          <w:p w14:paraId="2E582C7B">
            <w:pPr>
              <w:jc w:val="center"/>
              <w:rPr>
                <w:sz w:val="21"/>
                <w:szCs w:val="16"/>
              </w:rPr>
            </w:pPr>
            <w:r>
              <w:rPr>
                <w:rFonts w:hint="eastAsia"/>
                <w:sz w:val="21"/>
                <w:szCs w:val="16"/>
              </w:rPr>
              <w:t>1/16</w:t>
            </w:r>
          </w:p>
        </w:tc>
        <w:tc>
          <w:tcPr>
            <w:tcW w:w="815" w:type="pct"/>
            <w:vAlign w:val="center"/>
          </w:tcPr>
          <w:p w14:paraId="07AF486C">
            <w:pPr>
              <w:jc w:val="center"/>
              <w:rPr>
                <w:sz w:val="21"/>
                <w:szCs w:val="16"/>
              </w:rPr>
            </w:pPr>
            <w:r>
              <w:rPr>
                <w:rFonts w:hint="eastAsia"/>
                <w:sz w:val="21"/>
                <w:szCs w:val="16"/>
              </w:rPr>
              <w:t>4</w:t>
            </w:r>
          </w:p>
        </w:tc>
      </w:tr>
      <w:tr w14:paraId="248D7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84FCA66">
            <w:pPr>
              <w:widowControl/>
              <w:jc w:val="center"/>
              <w:textAlignment w:val="center"/>
              <w:rPr>
                <w:rFonts w:asciiTheme="minorHAnsi" w:hAnsiTheme="minorHAnsi"/>
              </w:rPr>
            </w:pPr>
            <w:r>
              <w:rPr>
                <w:rFonts w:hint="eastAsia" w:ascii="宋体" w:hAnsi="宋体" w:eastAsia="宋体" w:cs="宋体"/>
                <w:color w:val="000000"/>
                <w:kern w:val="0"/>
                <w:sz w:val="22"/>
                <w:lang w:bidi="ar"/>
              </w:rPr>
              <w:t>22</w:t>
            </w:r>
          </w:p>
        </w:tc>
        <w:tc>
          <w:tcPr>
            <w:tcW w:w="1580" w:type="pct"/>
            <w:vAlign w:val="center"/>
          </w:tcPr>
          <w:p w14:paraId="58148CC3">
            <w:pPr>
              <w:rPr>
                <w:sz w:val="21"/>
                <w:szCs w:val="16"/>
              </w:rPr>
            </w:pPr>
            <w:r>
              <w:rPr>
                <w:rFonts w:hint="eastAsia"/>
                <w:sz w:val="21"/>
                <w:szCs w:val="16"/>
              </w:rPr>
              <w:t>大学体育（一）</w:t>
            </w:r>
          </w:p>
        </w:tc>
        <w:tc>
          <w:tcPr>
            <w:tcW w:w="703" w:type="pct"/>
            <w:vAlign w:val="center"/>
          </w:tcPr>
          <w:p w14:paraId="2768E949">
            <w:pPr>
              <w:jc w:val="center"/>
              <w:rPr>
                <w:sz w:val="21"/>
                <w:szCs w:val="16"/>
              </w:rPr>
            </w:pPr>
            <w:r>
              <w:rPr>
                <w:rFonts w:hint="eastAsia"/>
                <w:sz w:val="21"/>
                <w:szCs w:val="16"/>
              </w:rPr>
              <w:t>必修课</w:t>
            </w:r>
          </w:p>
        </w:tc>
        <w:tc>
          <w:tcPr>
            <w:tcW w:w="1165" w:type="dxa"/>
            <w:vAlign w:val="center"/>
          </w:tcPr>
          <w:p w14:paraId="7ECA6431">
            <w:pPr>
              <w:jc w:val="center"/>
              <w:rPr>
                <w:sz w:val="21"/>
                <w:szCs w:val="16"/>
              </w:rPr>
            </w:pPr>
            <w:r>
              <w:rPr>
                <w:rFonts w:hint="eastAsia"/>
                <w:sz w:val="21"/>
                <w:szCs w:val="16"/>
              </w:rPr>
              <w:t>22010238</w:t>
            </w:r>
          </w:p>
        </w:tc>
        <w:tc>
          <w:tcPr>
            <w:tcW w:w="734" w:type="pct"/>
            <w:vAlign w:val="center"/>
          </w:tcPr>
          <w:p w14:paraId="3572A15D">
            <w:pPr>
              <w:jc w:val="center"/>
              <w:rPr>
                <w:sz w:val="21"/>
                <w:szCs w:val="16"/>
              </w:rPr>
            </w:pPr>
            <w:r>
              <w:rPr>
                <w:rFonts w:hint="eastAsia"/>
                <w:sz w:val="21"/>
                <w:szCs w:val="16"/>
              </w:rPr>
              <w:t>1.5/36</w:t>
            </w:r>
          </w:p>
        </w:tc>
        <w:tc>
          <w:tcPr>
            <w:tcW w:w="815" w:type="pct"/>
            <w:vAlign w:val="center"/>
          </w:tcPr>
          <w:p w14:paraId="09A5467A">
            <w:pPr>
              <w:jc w:val="center"/>
              <w:rPr>
                <w:sz w:val="21"/>
                <w:szCs w:val="16"/>
              </w:rPr>
            </w:pPr>
            <w:r>
              <w:rPr>
                <w:rFonts w:hint="eastAsia"/>
                <w:sz w:val="21"/>
                <w:szCs w:val="16"/>
              </w:rPr>
              <w:t>1</w:t>
            </w:r>
          </w:p>
        </w:tc>
      </w:tr>
      <w:tr w14:paraId="2F796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2904CB7">
            <w:pPr>
              <w:widowControl/>
              <w:jc w:val="center"/>
              <w:textAlignment w:val="center"/>
              <w:rPr>
                <w:rFonts w:asciiTheme="minorHAnsi" w:hAnsiTheme="minorHAnsi"/>
              </w:rPr>
            </w:pPr>
            <w:r>
              <w:rPr>
                <w:rFonts w:hint="eastAsia" w:ascii="宋体" w:hAnsi="宋体" w:eastAsia="宋体" w:cs="宋体"/>
                <w:color w:val="000000"/>
                <w:kern w:val="0"/>
                <w:sz w:val="22"/>
                <w:lang w:bidi="ar"/>
              </w:rPr>
              <w:t>23</w:t>
            </w:r>
          </w:p>
        </w:tc>
        <w:tc>
          <w:tcPr>
            <w:tcW w:w="1580" w:type="pct"/>
            <w:vAlign w:val="center"/>
          </w:tcPr>
          <w:p w14:paraId="54DBFC52">
            <w:pPr>
              <w:rPr>
                <w:sz w:val="21"/>
                <w:szCs w:val="16"/>
              </w:rPr>
            </w:pPr>
            <w:r>
              <w:rPr>
                <w:rFonts w:hint="eastAsia"/>
                <w:sz w:val="21"/>
                <w:szCs w:val="16"/>
              </w:rPr>
              <w:t>大学体育（二）</w:t>
            </w:r>
          </w:p>
        </w:tc>
        <w:tc>
          <w:tcPr>
            <w:tcW w:w="703" w:type="pct"/>
            <w:vAlign w:val="center"/>
          </w:tcPr>
          <w:p w14:paraId="166BA896">
            <w:pPr>
              <w:jc w:val="center"/>
              <w:rPr>
                <w:sz w:val="21"/>
                <w:szCs w:val="16"/>
              </w:rPr>
            </w:pPr>
            <w:r>
              <w:rPr>
                <w:rFonts w:hint="eastAsia"/>
                <w:sz w:val="21"/>
                <w:szCs w:val="16"/>
              </w:rPr>
              <w:t>必修课</w:t>
            </w:r>
          </w:p>
        </w:tc>
        <w:tc>
          <w:tcPr>
            <w:tcW w:w="1165" w:type="dxa"/>
            <w:vAlign w:val="center"/>
          </w:tcPr>
          <w:p w14:paraId="3B2F5151">
            <w:pPr>
              <w:jc w:val="center"/>
              <w:rPr>
                <w:sz w:val="21"/>
                <w:szCs w:val="16"/>
              </w:rPr>
            </w:pPr>
            <w:r>
              <w:rPr>
                <w:rFonts w:hint="eastAsia"/>
                <w:sz w:val="21"/>
                <w:szCs w:val="16"/>
              </w:rPr>
              <w:t>22010239</w:t>
            </w:r>
          </w:p>
        </w:tc>
        <w:tc>
          <w:tcPr>
            <w:tcW w:w="734" w:type="pct"/>
            <w:vAlign w:val="center"/>
          </w:tcPr>
          <w:p w14:paraId="214F6D90">
            <w:pPr>
              <w:jc w:val="center"/>
              <w:rPr>
                <w:sz w:val="21"/>
                <w:szCs w:val="16"/>
              </w:rPr>
            </w:pPr>
            <w:r>
              <w:rPr>
                <w:rFonts w:hint="eastAsia"/>
                <w:sz w:val="21"/>
                <w:szCs w:val="16"/>
              </w:rPr>
              <w:t>1.5/36</w:t>
            </w:r>
          </w:p>
        </w:tc>
        <w:tc>
          <w:tcPr>
            <w:tcW w:w="815" w:type="pct"/>
            <w:vAlign w:val="center"/>
          </w:tcPr>
          <w:p w14:paraId="7F2AFEAE">
            <w:pPr>
              <w:jc w:val="center"/>
              <w:rPr>
                <w:sz w:val="21"/>
                <w:szCs w:val="16"/>
              </w:rPr>
            </w:pPr>
            <w:r>
              <w:rPr>
                <w:rFonts w:hint="eastAsia"/>
                <w:sz w:val="21"/>
                <w:szCs w:val="16"/>
              </w:rPr>
              <w:t>2</w:t>
            </w:r>
          </w:p>
        </w:tc>
      </w:tr>
      <w:tr w14:paraId="25C59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5EE937EC">
            <w:pPr>
              <w:widowControl/>
              <w:jc w:val="center"/>
              <w:textAlignment w:val="center"/>
              <w:rPr>
                <w:rFonts w:asciiTheme="minorHAnsi" w:hAnsiTheme="minorHAnsi"/>
              </w:rPr>
            </w:pPr>
            <w:r>
              <w:rPr>
                <w:rFonts w:hint="eastAsia" w:ascii="宋体" w:hAnsi="宋体" w:eastAsia="宋体" w:cs="宋体"/>
                <w:color w:val="000000"/>
                <w:kern w:val="0"/>
                <w:sz w:val="22"/>
                <w:lang w:bidi="ar"/>
              </w:rPr>
              <w:t>24</w:t>
            </w:r>
          </w:p>
        </w:tc>
        <w:tc>
          <w:tcPr>
            <w:tcW w:w="1580" w:type="pct"/>
            <w:vAlign w:val="center"/>
          </w:tcPr>
          <w:p w14:paraId="34135052">
            <w:pPr>
              <w:rPr>
                <w:sz w:val="21"/>
                <w:szCs w:val="16"/>
              </w:rPr>
            </w:pPr>
            <w:r>
              <w:rPr>
                <w:rFonts w:hint="eastAsia"/>
                <w:sz w:val="21"/>
                <w:szCs w:val="16"/>
              </w:rPr>
              <w:t>大学体育（三）</w:t>
            </w:r>
          </w:p>
        </w:tc>
        <w:tc>
          <w:tcPr>
            <w:tcW w:w="703" w:type="pct"/>
            <w:vAlign w:val="center"/>
          </w:tcPr>
          <w:p w14:paraId="63FD2FBB">
            <w:pPr>
              <w:jc w:val="center"/>
              <w:rPr>
                <w:sz w:val="21"/>
                <w:szCs w:val="16"/>
              </w:rPr>
            </w:pPr>
            <w:r>
              <w:rPr>
                <w:rFonts w:hint="eastAsia"/>
                <w:sz w:val="21"/>
                <w:szCs w:val="16"/>
              </w:rPr>
              <w:t>必修课</w:t>
            </w:r>
          </w:p>
        </w:tc>
        <w:tc>
          <w:tcPr>
            <w:tcW w:w="1165" w:type="dxa"/>
            <w:vAlign w:val="center"/>
          </w:tcPr>
          <w:p w14:paraId="031CFFE4">
            <w:pPr>
              <w:jc w:val="center"/>
              <w:rPr>
                <w:sz w:val="21"/>
                <w:szCs w:val="16"/>
              </w:rPr>
            </w:pPr>
            <w:r>
              <w:rPr>
                <w:rFonts w:hint="eastAsia"/>
                <w:sz w:val="21"/>
                <w:szCs w:val="16"/>
              </w:rPr>
              <w:t>22010240</w:t>
            </w:r>
          </w:p>
        </w:tc>
        <w:tc>
          <w:tcPr>
            <w:tcW w:w="734" w:type="pct"/>
            <w:vAlign w:val="center"/>
          </w:tcPr>
          <w:p w14:paraId="0A9170F9">
            <w:pPr>
              <w:jc w:val="center"/>
              <w:rPr>
                <w:sz w:val="21"/>
                <w:szCs w:val="16"/>
              </w:rPr>
            </w:pPr>
            <w:r>
              <w:rPr>
                <w:rFonts w:hint="eastAsia"/>
                <w:sz w:val="21"/>
                <w:szCs w:val="16"/>
              </w:rPr>
              <w:t>1.5/36</w:t>
            </w:r>
          </w:p>
        </w:tc>
        <w:tc>
          <w:tcPr>
            <w:tcW w:w="815" w:type="pct"/>
            <w:vAlign w:val="center"/>
          </w:tcPr>
          <w:p w14:paraId="08A7BB35">
            <w:pPr>
              <w:jc w:val="center"/>
              <w:rPr>
                <w:sz w:val="21"/>
                <w:szCs w:val="16"/>
              </w:rPr>
            </w:pPr>
            <w:r>
              <w:rPr>
                <w:rFonts w:hint="eastAsia"/>
                <w:sz w:val="21"/>
                <w:szCs w:val="16"/>
              </w:rPr>
              <w:t>3</w:t>
            </w:r>
          </w:p>
        </w:tc>
      </w:tr>
      <w:tr w14:paraId="53AE7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27C9823C">
            <w:pPr>
              <w:widowControl/>
              <w:jc w:val="center"/>
              <w:textAlignment w:val="center"/>
              <w:rPr>
                <w:rFonts w:asciiTheme="minorHAnsi" w:hAnsiTheme="minorHAnsi"/>
              </w:rPr>
            </w:pPr>
            <w:r>
              <w:rPr>
                <w:rFonts w:hint="eastAsia" w:ascii="宋体" w:hAnsi="宋体" w:eastAsia="宋体" w:cs="宋体"/>
                <w:color w:val="000000"/>
                <w:kern w:val="0"/>
                <w:sz w:val="22"/>
                <w:lang w:bidi="ar"/>
              </w:rPr>
              <w:t>25</w:t>
            </w:r>
          </w:p>
        </w:tc>
        <w:tc>
          <w:tcPr>
            <w:tcW w:w="1580" w:type="pct"/>
            <w:vAlign w:val="center"/>
          </w:tcPr>
          <w:p w14:paraId="78960A24">
            <w:pPr>
              <w:rPr>
                <w:sz w:val="21"/>
                <w:szCs w:val="16"/>
              </w:rPr>
            </w:pPr>
            <w:r>
              <w:rPr>
                <w:rFonts w:hint="eastAsia"/>
                <w:sz w:val="21"/>
                <w:szCs w:val="16"/>
              </w:rPr>
              <w:t>大学英语（一）</w:t>
            </w:r>
          </w:p>
        </w:tc>
        <w:tc>
          <w:tcPr>
            <w:tcW w:w="703" w:type="pct"/>
            <w:vAlign w:val="center"/>
          </w:tcPr>
          <w:p w14:paraId="2F0FF8D2">
            <w:pPr>
              <w:jc w:val="center"/>
              <w:rPr>
                <w:sz w:val="21"/>
                <w:szCs w:val="16"/>
              </w:rPr>
            </w:pPr>
            <w:r>
              <w:rPr>
                <w:rFonts w:hint="eastAsia"/>
                <w:sz w:val="21"/>
                <w:szCs w:val="16"/>
              </w:rPr>
              <w:t>必修课</w:t>
            </w:r>
          </w:p>
        </w:tc>
        <w:tc>
          <w:tcPr>
            <w:tcW w:w="1165" w:type="dxa"/>
            <w:vAlign w:val="center"/>
          </w:tcPr>
          <w:p w14:paraId="12C95FF1">
            <w:pPr>
              <w:jc w:val="center"/>
              <w:rPr>
                <w:sz w:val="21"/>
                <w:szCs w:val="16"/>
              </w:rPr>
            </w:pPr>
            <w:r>
              <w:rPr>
                <w:rFonts w:hint="eastAsia"/>
                <w:sz w:val="21"/>
                <w:szCs w:val="16"/>
              </w:rPr>
              <w:t>22010241</w:t>
            </w:r>
          </w:p>
        </w:tc>
        <w:tc>
          <w:tcPr>
            <w:tcW w:w="734" w:type="pct"/>
            <w:vAlign w:val="center"/>
          </w:tcPr>
          <w:p w14:paraId="5272573F">
            <w:pPr>
              <w:jc w:val="center"/>
              <w:rPr>
                <w:sz w:val="21"/>
                <w:szCs w:val="16"/>
              </w:rPr>
            </w:pPr>
            <w:r>
              <w:rPr>
                <w:rFonts w:hint="eastAsia"/>
                <w:sz w:val="21"/>
                <w:szCs w:val="16"/>
              </w:rPr>
              <w:t>3/48</w:t>
            </w:r>
          </w:p>
        </w:tc>
        <w:tc>
          <w:tcPr>
            <w:tcW w:w="815" w:type="pct"/>
            <w:vAlign w:val="center"/>
          </w:tcPr>
          <w:p w14:paraId="0789FCA8">
            <w:pPr>
              <w:jc w:val="center"/>
              <w:rPr>
                <w:sz w:val="21"/>
                <w:szCs w:val="16"/>
              </w:rPr>
            </w:pPr>
            <w:r>
              <w:rPr>
                <w:rFonts w:hint="eastAsia"/>
                <w:sz w:val="21"/>
                <w:szCs w:val="16"/>
              </w:rPr>
              <w:t>1</w:t>
            </w:r>
          </w:p>
        </w:tc>
      </w:tr>
      <w:tr w14:paraId="084DD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7A4D074">
            <w:pPr>
              <w:widowControl/>
              <w:jc w:val="center"/>
              <w:textAlignment w:val="center"/>
              <w:rPr>
                <w:rFonts w:asciiTheme="minorHAnsi" w:hAnsiTheme="minorHAnsi"/>
              </w:rPr>
            </w:pPr>
            <w:r>
              <w:rPr>
                <w:rFonts w:hint="eastAsia" w:ascii="宋体" w:hAnsi="宋体" w:eastAsia="宋体" w:cs="宋体"/>
                <w:color w:val="000000"/>
                <w:kern w:val="0"/>
                <w:sz w:val="22"/>
                <w:lang w:bidi="ar"/>
              </w:rPr>
              <w:t>26</w:t>
            </w:r>
          </w:p>
        </w:tc>
        <w:tc>
          <w:tcPr>
            <w:tcW w:w="1580" w:type="pct"/>
            <w:vAlign w:val="center"/>
          </w:tcPr>
          <w:p w14:paraId="38DDE648">
            <w:pPr>
              <w:rPr>
                <w:sz w:val="21"/>
                <w:szCs w:val="16"/>
              </w:rPr>
            </w:pPr>
            <w:r>
              <w:rPr>
                <w:rFonts w:hint="eastAsia"/>
                <w:sz w:val="21"/>
                <w:szCs w:val="16"/>
              </w:rPr>
              <w:t>大学英语（二）</w:t>
            </w:r>
          </w:p>
        </w:tc>
        <w:tc>
          <w:tcPr>
            <w:tcW w:w="703" w:type="pct"/>
            <w:vAlign w:val="center"/>
          </w:tcPr>
          <w:p w14:paraId="33D82077">
            <w:pPr>
              <w:jc w:val="center"/>
              <w:rPr>
                <w:sz w:val="21"/>
                <w:szCs w:val="16"/>
              </w:rPr>
            </w:pPr>
            <w:r>
              <w:rPr>
                <w:rFonts w:hint="eastAsia"/>
                <w:sz w:val="21"/>
                <w:szCs w:val="16"/>
              </w:rPr>
              <w:t>必修课</w:t>
            </w:r>
          </w:p>
        </w:tc>
        <w:tc>
          <w:tcPr>
            <w:tcW w:w="1165" w:type="dxa"/>
            <w:vAlign w:val="center"/>
          </w:tcPr>
          <w:p w14:paraId="05623393">
            <w:pPr>
              <w:jc w:val="center"/>
              <w:rPr>
                <w:sz w:val="21"/>
                <w:szCs w:val="16"/>
              </w:rPr>
            </w:pPr>
            <w:r>
              <w:rPr>
                <w:rFonts w:hint="eastAsia"/>
                <w:sz w:val="21"/>
                <w:szCs w:val="16"/>
              </w:rPr>
              <w:t>22010242</w:t>
            </w:r>
          </w:p>
        </w:tc>
        <w:tc>
          <w:tcPr>
            <w:tcW w:w="734" w:type="pct"/>
            <w:vAlign w:val="center"/>
          </w:tcPr>
          <w:p w14:paraId="236146AD">
            <w:pPr>
              <w:jc w:val="center"/>
              <w:rPr>
                <w:sz w:val="21"/>
                <w:szCs w:val="16"/>
              </w:rPr>
            </w:pPr>
            <w:r>
              <w:rPr>
                <w:rFonts w:hint="eastAsia"/>
                <w:sz w:val="21"/>
                <w:szCs w:val="16"/>
              </w:rPr>
              <w:t>3/48</w:t>
            </w:r>
          </w:p>
        </w:tc>
        <w:tc>
          <w:tcPr>
            <w:tcW w:w="815" w:type="pct"/>
            <w:vAlign w:val="center"/>
          </w:tcPr>
          <w:p w14:paraId="65E11E22">
            <w:pPr>
              <w:jc w:val="center"/>
              <w:rPr>
                <w:sz w:val="21"/>
                <w:szCs w:val="16"/>
              </w:rPr>
            </w:pPr>
            <w:r>
              <w:rPr>
                <w:rFonts w:hint="eastAsia"/>
                <w:sz w:val="21"/>
                <w:szCs w:val="16"/>
              </w:rPr>
              <w:t>2</w:t>
            </w:r>
          </w:p>
        </w:tc>
      </w:tr>
      <w:tr w14:paraId="0117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2E1259F9">
            <w:pPr>
              <w:widowControl/>
              <w:jc w:val="center"/>
              <w:textAlignment w:val="center"/>
              <w:rPr>
                <w:rFonts w:asciiTheme="minorHAnsi" w:hAnsiTheme="minorHAnsi"/>
              </w:rPr>
            </w:pPr>
            <w:r>
              <w:rPr>
                <w:rFonts w:hint="eastAsia" w:ascii="宋体" w:hAnsi="宋体" w:eastAsia="宋体" w:cs="宋体"/>
                <w:color w:val="000000"/>
                <w:kern w:val="0"/>
                <w:sz w:val="22"/>
                <w:lang w:bidi="ar"/>
              </w:rPr>
              <w:t>27</w:t>
            </w:r>
          </w:p>
        </w:tc>
        <w:tc>
          <w:tcPr>
            <w:tcW w:w="1580" w:type="pct"/>
            <w:vAlign w:val="center"/>
          </w:tcPr>
          <w:p w14:paraId="11127602">
            <w:pPr>
              <w:rPr>
                <w:sz w:val="21"/>
                <w:szCs w:val="16"/>
              </w:rPr>
            </w:pPr>
            <w:r>
              <w:rPr>
                <w:rFonts w:hint="eastAsia"/>
                <w:sz w:val="21"/>
                <w:szCs w:val="16"/>
              </w:rPr>
              <w:t>信息技术</w:t>
            </w:r>
          </w:p>
        </w:tc>
        <w:tc>
          <w:tcPr>
            <w:tcW w:w="703" w:type="pct"/>
            <w:vAlign w:val="center"/>
          </w:tcPr>
          <w:p w14:paraId="0C45E852">
            <w:pPr>
              <w:jc w:val="center"/>
              <w:rPr>
                <w:sz w:val="21"/>
                <w:szCs w:val="16"/>
              </w:rPr>
            </w:pPr>
            <w:r>
              <w:rPr>
                <w:rFonts w:hint="eastAsia"/>
                <w:sz w:val="21"/>
                <w:szCs w:val="16"/>
              </w:rPr>
              <w:t>必修课</w:t>
            </w:r>
          </w:p>
        </w:tc>
        <w:tc>
          <w:tcPr>
            <w:tcW w:w="1165" w:type="dxa"/>
            <w:vAlign w:val="center"/>
          </w:tcPr>
          <w:p w14:paraId="70EE511A">
            <w:pPr>
              <w:jc w:val="center"/>
              <w:rPr>
                <w:sz w:val="21"/>
                <w:szCs w:val="16"/>
              </w:rPr>
            </w:pPr>
            <w:r>
              <w:rPr>
                <w:rFonts w:hint="eastAsia"/>
                <w:sz w:val="21"/>
                <w:szCs w:val="16"/>
              </w:rPr>
              <w:t>17010056</w:t>
            </w:r>
          </w:p>
        </w:tc>
        <w:tc>
          <w:tcPr>
            <w:tcW w:w="734" w:type="pct"/>
            <w:vAlign w:val="center"/>
          </w:tcPr>
          <w:p w14:paraId="01AA3EF2">
            <w:pPr>
              <w:jc w:val="center"/>
              <w:rPr>
                <w:sz w:val="21"/>
                <w:szCs w:val="16"/>
              </w:rPr>
            </w:pPr>
            <w:r>
              <w:rPr>
                <w:rFonts w:hint="eastAsia"/>
                <w:sz w:val="21"/>
                <w:szCs w:val="16"/>
              </w:rPr>
              <w:t>3/48</w:t>
            </w:r>
          </w:p>
        </w:tc>
        <w:tc>
          <w:tcPr>
            <w:tcW w:w="815" w:type="pct"/>
            <w:vAlign w:val="center"/>
          </w:tcPr>
          <w:p w14:paraId="7B3D7DFC">
            <w:pPr>
              <w:jc w:val="center"/>
              <w:rPr>
                <w:sz w:val="21"/>
                <w:szCs w:val="16"/>
              </w:rPr>
            </w:pPr>
            <w:r>
              <w:rPr>
                <w:rFonts w:hint="eastAsia"/>
                <w:sz w:val="21"/>
                <w:szCs w:val="16"/>
              </w:rPr>
              <w:t>1</w:t>
            </w:r>
          </w:p>
        </w:tc>
      </w:tr>
      <w:tr w14:paraId="52BD6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vAlign w:val="center"/>
          </w:tcPr>
          <w:p w14:paraId="727E2F0D">
            <w:pPr>
              <w:widowControl/>
              <w:jc w:val="center"/>
              <w:textAlignment w:val="center"/>
              <w:rPr>
                <w:rFonts w:eastAsia="宋体" w:cs="Arial" w:asciiTheme="minorHAnsi" w:hAnsiTheme="minorHAnsi"/>
                <w:kern w:val="0"/>
                <w:sz w:val="20"/>
                <w:szCs w:val="20"/>
                <w:lang w:bidi="ar"/>
              </w:rPr>
            </w:pPr>
            <w:r>
              <w:rPr>
                <w:rFonts w:hint="eastAsia" w:ascii="宋体" w:hAnsi="宋体" w:eastAsia="宋体" w:cs="宋体"/>
                <w:color w:val="000000"/>
                <w:kern w:val="0"/>
                <w:sz w:val="22"/>
                <w:lang w:bidi="ar"/>
              </w:rPr>
              <w:t>28</w:t>
            </w:r>
          </w:p>
        </w:tc>
        <w:tc>
          <w:tcPr>
            <w:tcW w:w="1580" w:type="pct"/>
            <w:vAlign w:val="center"/>
          </w:tcPr>
          <w:p w14:paraId="6DDFFC42">
            <w:pPr>
              <w:rPr>
                <w:sz w:val="21"/>
                <w:szCs w:val="16"/>
              </w:rPr>
            </w:pPr>
            <w:r>
              <w:rPr>
                <w:rFonts w:hint="eastAsia"/>
                <w:sz w:val="21"/>
                <w:szCs w:val="16"/>
              </w:rPr>
              <w:t>艺术修养</w:t>
            </w:r>
          </w:p>
        </w:tc>
        <w:tc>
          <w:tcPr>
            <w:tcW w:w="703" w:type="pct"/>
            <w:vAlign w:val="center"/>
          </w:tcPr>
          <w:p w14:paraId="44DD62FE">
            <w:pPr>
              <w:jc w:val="center"/>
              <w:rPr>
                <w:sz w:val="21"/>
                <w:szCs w:val="16"/>
              </w:rPr>
            </w:pPr>
            <w:r>
              <w:rPr>
                <w:rFonts w:hint="eastAsia"/>
                <w:sz w:val="21"/>
                <w:szCs w:val="16"/>
              </w:rPr>
              <w:t>必修课</w:t>
            </w:r>
          </w:p>
        </w:tc>
        <w:tc>
          <w:tcPr>
            <w:tcW w:w="1165" w:type="dxa"/>
            <w:vAlign w:val="center"/>
          </w:tcPr>
          <w:p w14:paraId="7C2B7D37">
            <w:pPr>
              <w:jc w:val="center"/>
              <w:rPr>
                <w:sz w:val="21"/>
                <w:szCs w:val="16"/>
              </w:rPr>
            </w:pPr>
            <w:r>
              <w:rPr>
                <w:rFonts w:hint="eastAsia"/>
                <w:sz w:val="21"/>
                <w:szCs w:val="16"/>
              </w:rPr>
              <w:t>21010072</w:t>
            </w:r>
          </w:p>
        </w:tc>
        <w:tc>
          <w:tcPr>
            <w:tcW w:w="734" w:type="pct"/>
            <w:vAlign w:val="center"/>
          </w:tcPr>
          <w:p w14:paraId="2B6FAA1B">
            <w:pPr>
              <w:jc w:val="center"/>
              <w:rPr>
                <w:sz w:val="21"/>
                <w:szCs w:val="16"/>
              </w:rPr>
            </w:pPr>
            <w:r>
              <w:rPr>
                <w:rFonts w:hint="eastAsia"/>
                <w:sz w:val="21"/>
                <w:szCs w:val="16"/>
              </w:rPr>
              <w:t>2/32</w:t>
            </w:r>
          </w:p>
        </w:tc>
        <w:tc>
          <w:tcPr>
            <w:tcW w:w="815" w:type="pct"/>
            <w:vAlign w:val="center"/>
          </w:tcPr>
          <w:p w14:paraId="75DDA2D9">
            <w:pPr>
              <w:jc w:val="center"/>
              <w:rPr>
                <w:sz w:val="21"/>
                <w:szCs w:val="16"/>
              </w:rPr>
            </w:pPr>
            <w:r>
              <w:rPr>
                <w:rFonts w:hint="eastAsia"/>
                <w:sz w:val="21"/>
                <w:szCs w:val="16"/>
              </w:rPr>
              <w:t>4</w:t>
            </w:r>
          </w:p>
        </w:tc>
      </w:tr>
      <w:tr w14:paraId="58D7A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vAlign w:val="center"/>
          </w:tcPr>
          <w:p w14:paraId="46E2435B">
            <w:pPr>
              <w:widowControl/>
              <w:jc w:val="center"/>
              <w:textAlignment w:val="center"/>
              <w:rPr>
                <w:rFonts w:eastAsia="宋体" w:cs="Arial" w:asciiTheme="minorHAnsi" w:hAnsiTheme="minorHAnsi"/>
                <w:kern w:val="0"/>
                <w:sz w:val="20"/>
                <w:szCs w:val="20"/>
                <w:lang w:bidi="ar"/>
              </w:rPr>
            </w:pPr>
            <w:r>
              <w:rPr>
                <w:rFonts w:hint="eastAsia" w:ascii="宋体" w:hAnsi="宋体" w:eastAsia="宋体" w:cs="宋体"/>
                <w:color w:val="000000"/>
                <w:kern w:val="0"/>
                <w:sz w:val="22"/>
                <w:lang w:bidi="ar"/>
              </w:rPr>
              <w:t>29</w:t>
            </w:r>
          </w:p>
        </w:tc>
        <w:tc>
          <w:tcPr>
            <w:tcW w:w="1580" w:type="pct"/>
            <w:vAlign w:val="center"/>
          </w:tcPr>
          <w:p w14:paraId="713EE49B">
            <w:pPr>
              <w:rPr>
                <w:sz w:val="21"/>
                <w:szCs w:val="16"/>
              </w:rPr>
            </w:pPr>
            <w:r>
              <w:rPr>
                <w:rFonts w:hint="eastAsia"/>
                <w:sz w:val="21"/>
                <w:szCs w:val="16"/>
              </w:rPr>
              <w:t>人工智能应用基础</w:t>
            </w:r>
          </w:p>
        </w:tc>
        <w:tc>
          <w:tcPr>
            <w:tcW w:w="703" w:type="pct"/>
            <w:vAlign w:val="center"/>
          </w:tcPr>
          <w:p w14:paraId="14D4F364">
            <w:pPr>
              <w:jc w:val="center"/>
              <w:rPr>
                <w:sz w:val="21"/>
                <w:szCs w:val="16"/>
              </w:rPr>
            </w:pPr>
            <w:r>
              <w:rPr>
                <w:rFonts w:hint="eastAsia"/>
                <w:sz w:val="21"/>
                <w:szCs w:val="16"/>
              </w:rPr>
              <w:t>必修课</w:t>
            </w:r>
          </w:p>
        </w:tc>
        <w:tc>
          <w:tcPr>
            <w:tcW w:w="1165" w:type="dxa"/>
            <w:vAlign w:val="center"/>
          </w:tcPr>
          <w:p w14:paraId="4889F827">
            <w:pPr>
              <w:jc w:val="center"/>
              <w:rPr>
                <w:sz w:val="21"/>
                <w:szCs w:val="16"/>
              </w:rPr>
            </w:pPr>
            <w:r>
              <w:rPr>
                <w:rFonts w:hint="eastAsia"/>
                <w:sz w:val="21"/>
                <w:szCs w:val="16"/>
              </w:rPr>
              <w:t>17010004</w:t>
            </w:r>
          </w:p>
        </w:tc>
        <w:tc>
          <w:tcPr>
            <w:tcW w:w="734" w:type="pct"/>
            <w:vAlign w:val="center"/>
          </w:tcPr>
          <w:p w14:paraId="7001CC2D">
            <w:pPr>
              <w:jc w:val="center"/>
              <w:rPr>
                <w:sz w:val="21"/>
                <w:szCs w:val="16"/>
              </w:rPr>
            </w:pPr>
            <w:r>
              <w:rPr>
                <w:rFonts w:hint="eastAsia"/>
                <w:sz w:val="21"/>
                <w:szCs w:val="16"/>
              </w:rPr>
              <w:t>2/32</w:t>
            </w:r>
          </w:p>
        </w:tc>
        <w:tc>
          <w:tcPr>
            <w:tcW w:w="815" w:type="pct"/>
            <w:vAlign w:val="center"/>
          </w:tcPr>
          <w:p w14:paraId="1002DCA7">
            <w:pPr>
              <w:jc w:val="center"/>
              <w:rPr>
                <w:sz w:val="21"/>
                <w:szCs w:val="16"/>
              </w:rPr>
            </w:pPr>
            <w:r>
              <w:rPr>
                <w:rFonts w:hint="eastAsia"/>
                <w:sz w:val="21"/>
                <w:szCs w:val="16"/>
              </w:rPr>
              <w:t>2</w:t>
            </w:r>
          </w:p>
        </w:tc>
      </w:tr>
      <w:tr w14:paraId="687D0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vAlign w:val="center"/>
          </w:tcPr>
          <w:p w14:paraId="6355B363">
            <w:pPr>
              <w:widowControl/>
              <w:jc w:val="center"/>
              <w:textAlignment w:val="center"/>
              <w:rPr>
                <w:rFonts w:eastAsia="宋体" w:cs="Arial" w:asciiTheme="minorHAnsi" w:hAnsiTheme="minorHAnsi"/>
                <w:kern w:val="0"/>
                <w:sz w:val="20"/>
                <w:szCs w:val="20"/>
                <w:lang w:bidi="ar"/>
              </w:rPr>
            </w:pPr>
            <w:r>
              <w:rPr>
                <w:rFonts w:hint="eastAsia" w:ascii="宋体" w:hAnsi="宋体" w:eastAsia="宋体" w:cs="宋体"/>
                <w:color w:val="000000"/>
                <w:kern w:val="0"/>
                <w:sz w:val="22"/>
                <w:lang w:bidi="ar"/>
              </w:rPr>
              <w:t>30</w:t>
            </w:r>
          </w:p>
        </w:tc>
        <w:tc>
          <w:tcPr>
            <w:tcW w:w="1580" w:type="pct"/>
            <w:vAlign w:val="center"/>
          </w:tcPr>
          <w:p w14:paraId="69CFD7EC">
            <w:pPr>
              <w:rPr>
                <w:sz w:val="21"/>
                <w:szCs w:val="16"/>
              </w:rPr>
            </w:pPr>
            <w:r>
              <w:rPr>
                <w:rFonts w:hint="eastAsia"/>
                <w:sz w:val="21"/>
                <w:szCs w:val="16"/>
              </w:rPr>
              <w:t>精益生产与管理基础</w:t>
            </w:r>
          </w:p>
        </w:tc>
        <w:tc>
          <w:tcPr>
            <w:tcW w:w="703" w:type="pct"/>
            <w:vAlign w:val="center"/>
          </w:tcPr>
          <w:p w14:paraId="659B5558">
            <w:pPr>
              <w:jc w:val="center"/>
              <w:rPr>
                <w:sz w:val="21"/>
                <w:szCs w:val="16"/>
              </w:rPr>
            </w:pPr>
            <w:r>
              <w:rPr>
                <w:rFonts w:hint="eastAsia"/>
                <w:sz w:val="21"/>
                <w:szCs w:val="16"/>
              </w:rPr>
              <w:t>必修课</w:t>
            </w:r>
          </w:p>
        </w:tc>
        <w:tc>
          <w:tcPr>
            <w:tcW w:w="719" w:type="pct"/>
            <w:vAlign w:val="center"/>
          </w:tcPr>
          <w:p w14:paraId="1325FE4B">
            <w:pPr>
              <w:jc w:val="center"/>
              <w:rPr>
                <w:sz w:val="21"/>
                <w:szCs w:val="16"/>
              </w:rPr>
            </w:pPr>
            <w:r>
              <w:rPr>
                <w:rFonts w:hint="eastAsia"/>
                <w:sz w:val="21"/>
                <w:szCs w:val="16"/>
              </w:rPr>
              <w:t>19010112/</w:t>
            </w:r>
          </w:p>
          <w:p w14:paraId="3399373F">
            <w:pPr>
              <w:jc w:val="center"/>
              <w:rPr>
                <w:sz w:val="21"/>
                <w:szCs w:val="16"/>
              </w:rPr>
            </w:pPr>
            <w:r>
              <w:rPr>
                <w:rFonts w:hint="eastAsia"/>
                <w:sz w:val="21"/>
                <w:szCs w:val="16"/>
              </w:rPr>
              <w:t>20019999</w:t>
            </w:r>
          </w:p>
        </w:tc>
        <w:tc>
          <w:tcPr>
            <w:tcW w:w="734" w:type="pct"/>
            <w:vAlign w:val="center"/>
          </w:tcPr>
          <w:p w14:paraId="17E947FA">
            <w:pPr>
              <w:jc w:val="center"/>
              <w:rPr>
                <w:sz w:val="21"/>
                <w:szCs w:val="16"/>
              </w:rPr>
            </w:pPr>
            <w:r>
              <w:rPr>
                <w:rFonts w:hint="eastAsia"/>
                <w:sz w:val="21"/>
                <w:szCs w:val="16"/>
              </w:rPr>
              <w:t>1/16</w:t>
            </w:r>
          </w:p>
        </w:tc>
        <w:tc>
          <w:tcPr>
            <w:tcW w:w="815" w:type="pct"/>
            <w:vAlign w:val="center"/>
          </w:tcPr>
          <w:p w14:paraId="6B7AFE5C">
            <w:pPr>
              <w:jc w:val="center"/>
              <w:rPr>
                <w:sz w:val="21"/>
                <w:szCs w:val="16"/>
              </w:rPr>
            </w:pPr>
            <w:r>
              <w:rPr>
                <w:rFonts w:hint="eastAsia"/>
                <w:sz w:val="21"/>
                <w:szCs w:val="16"/>
              </w:rPr>
              <w:t>3</w:t>
            </w:r>
          </w:p>
        </w:tc>
      </w:tr>
      <w:tr w14:paraId="3FC36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vAlign w:val="center"/>
          </w:tcPr>
          <w:p w14:paraId="1F744E65">
            <w:pPr>
              <w:widowControl/>
              <w:jc w:val="center"/>
              <w:textAlignment w:val="center"/>
              <w:rPr>
                <w:rFonts w:asciiTheme="minorHAnsi" w:hAnsiTheme="minorHAnsi"/>
              </w:rPr>
            </w:pPr>
            <w:r>
              <w:rPr>
                <w:rFonts w:hint="eastAsia" w:ascii="宋体" w:hAnsi="宋体" w:eastAsia="宋体" w:cs="宋体"/>
                <w:color w:val="000000"/>
                <w:kern w:val="0"/>
                <w:sz w:val="22"/>
                <w:lang w:bidi="ar"/>
              </w:rPr>
              <w:t>31</w:t>
            </w:r>
          </w:p>
        </w:tc>
        <w:tc>
          <w:tcPr>
            <w:tcW w:w="1580" w:type="pct"/>
            <w:vAlign w:val="center"/>
          </w:tcPr>
          <w:p w14:paraId="4BF02E7D">
            <w:pPr>
              <w:rPr>
                <w:sz w:val="21"/>
                <w:szCs w:val="16"/>
              </w:rPr>
            </w:pPr>
            <w:r>
              <w:rPr>
                <w:rFonts w:hint="eastAsia"/>
                <w:sz w:val="21"/>
                <w:szCs w:val="16"/>
              </w:rPr>
              <w:t>中国共产党简史、社会主义发展史、新中国史、改革开放史</w:t>
            </w:r>
          </w:p>
        </w:tc>
        <w:tc>
          <w:tcPr>
            <w:tcW w:w="703" w:type="pct"/>
            <w:vAlign w:val="center"/>
          </w:tcPr>
          <w:p w14:paraId="58345B48">
            <w:pPr>
              <w:jc w:val="center"/>
              <w:rPr>
                <w:sz w:val="21"/>
                <w:szCs w:val="16"/>
              </w:rPr>
            </w:pPr>
            <w:r>
              <w:rPr>
                <w:rFonts w:hint="eastAsia"/>
                <w:sz w:val="21"/>
                <w:szCs w:val="16"/>
              </w:rPr>
              <w:t>限定选修课</w:t>
            </w:r>
          </w:p>
        </w:tc>
        <w:tc>
          <w:tcPr>
            <w:tcW w:w="719" w:type="pct"/>
            <w:vAlign w:val="center"/>
          </w:tcPr>
          <w:p w14:paraId="6B9ECC3E">
            <w:pPr>
              <w:jc w:val="center"/>
              <w:rPr>
                <w:sz w:val="21"/>
                <w:szCs w:val="16"/>
              </w:rPr>
            </w:pPr>
            <w:r>
              <w:rPr>
                <w:rFonts w:hint="eastAsia"/>
                <w:sz w:val="21"/>
                <w:szCs w:val="16"/>
              </w:rPr>
              <w:t>49010084</w:t>
            </w:r>
          </w:p>
        </w:tc>
        <w:tc>
          <w:tcPr>
            <w:tcW w:w="734" w:type="pct"/>
            <w:vAlign w:val="center"/>
          </w:tcPr>
          <w:p w14:paraId="460E66BA">
            <w:pPr>
              <w:jc w:val="center"/>
              <w:rPr>
                <w:sz w:val="21"/>
                <w:szCs w:val="16"/>
              </w:rPr>
            </w:pPr>
            <w:r>
              <w:rPr>
                <w:rFonts w:hint="eastAsia"/>
                <w:sz w:val="21"/>
                <w:szCs w:val="16"/>
              </w:rPr>
              <w:t>1/16</w:t>
            </w:r>
          </w:p>
        </w:tc>
        <w:tc>
          <w:tcPr>
            <w:tcW w:w="815" w:type="pct"/>
            <w:vAlign w:val="center"/>
          </w:tcPr>
          <w:p w14:paraId="3187BF51">
            <w:pPr>
              <w:jc w:val="center"/>
              <w:rPr>
                <w:sz w:val="21"/>
                <w:szCs w:val="16"/>
              </w:rPr>
            </w:pPr>
            <w:r>
              <w:rPr>
                <w:rFonts w:hint="eastAsia"/>
                <w:sz w:val="21"/>
                <w:szCs w:val="16"/>
              </w:rPr>
              <w:t>2-6</w:t>
            </w:r>
          </w:p>
        </w:tc>
      </w:tr>
      <w:tr w14:paraId="67FFD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64AF720">
            <w:pPr>
              <w:widowControl/>
              <w:jc w:val="center"/>
              <w:textAlignment w:val="center"/>
              <w:rPr>
                <w:rFonts w:asciiTheme="minorHAnsi" w:hAnsiTheme="minorHAnsi"/>
              </w:rPr>
            </w:pPr>
            <w:r>
              <w:rPr>
                <w:rFonts w:hint="eastAsia" w:ascii="宋体" w:hAnsi="宋体" w:eastAsia="宋体" w:cs="宋体"/>
                <w:color w:val="000000"/>
                <w:kern w:val="0"/>
                <w:sz w:val="22"/>
                <w:lang w:bidi="ar"/>
              </w:rPr>
              <w:t>32</w:t>
            </w:r>
          </w:p>
        </w:tc>
        <w:tc>
          <w:tcPr>
            <w:tcW w:w="1580" w:type="pct"/>
            <w:vAlign w:val="center"/>
          </w:tcPr>
          <w:p w14:paraId="44F752C1">
            <w:pPr>
              <w:rPr>
                <w:sz w:val="21"/>
                <w:szCs w:val="16"/>
              </w:rPr>
            </w:pPr>
            <w:r>
              <w:rPr>
                <w:rFonts w:hint="eastAsia"/>
                <w:sz w:val="21"/>
                <w:szCs w:val="16"/>
              </w:rPr>
              <w:t>中国优秀传统文化</w:t>
            </w:r>
          </w:p>
        </w:tc>
        <w:tc>
          <w:tcPr>
            <w:tcW w:w="703" w:type="pct"/>
            <w:vAlign w:val="center"/>
          </w:tcPr>
          <w:p w14:paraId="5F2E7E91">
            <w:pPr>
              <w:jc w:val="center"/>
              <w:rPr>
                <w:sz w:val="21"/>
                <w:szCs w:val="16"/>
              </w:rPr>
            </w:pPr>
            <w:r>
              <w:rPr>
                <w:rFonts w:hint="eastAsia"/>
                <w:sz w:val="21"/>
                <w:szCs w:val="16"/>
              </w:rPr>
              <w:t>限定选修课</w:t>
            </w:r>
          </w:p>
        </w:tc>
        <w:tc>
          <w:tcPr>
            <w:tcW w:w="719" w:type="pct"/>
            <w:vAlign w:val="center"/>
          </w:tcPr>
          <w:p w14:paraId="15BA7352">
            <w:pPr>
              <w:jc w:val="center"/>
              <w:rPr>
                <w:sz w:val="21"/>
                <w:szCs w:val="16"/>
              </w:rPr>
            </w:pPr>
            <w:r>
              <w:rPr>
                <w:rFonts w:hint="eastAsia"/>
                <w:sz w:val="21"/>
                <w:szCs w:val="16"/>
              </w:rPr>
              <w:t>22010243</w:t>
            </w:r>
          </w:p>
        </w:tc>
        <w:tc>
          <w:tcPr>
            <w:tcW w:w="734" w:type="pct"/>
            <w:vAlign w:val="center"/>
          </w:tcPr>
          <w:p w14:paraId="2CE6C0D2">
            <w:pPr>
              <w:jc w:val="center"/>
              <w:rPr>
                <w:sz w:val="21"/>
                <w:szCs w:val="16"/>
              </w:rPr>
            </w:pPr>
            <w:r>
              <w:rPr>
                <w:rFonts w:hint="eastAsia"/>
                <w:sz w:val="21"/>
                <w:szCs w:val="16"/>
              </w:rPr>
              <w:t>1/16</w:t>
            </w:r>
          </w:p>
        </w:tc>
        <w:tc>
          <w:tcPr>
            <w:tcW w:w="815" w:type="pct"/>
            <w:vAlign w:val="center"/>
          </w:tcPr>
          <w:p w14:paraId="2B7FFC53">
            <w:pPr>
              <w:jc w:val="center"/>
              <w:rPr>
                <w:sz w:val="21"/>
                <w:szCs w:val="16"/>
              </w:rPr>
            </w:pPr>
            <w:r>
              <w:rPr>
                <w:rFonts w:hint="eastAsia"/>
                <w:sz w:val="21"/>
                <w:szCs w:val="16"/>
              </w:rPr>
              <w:t>2-6</w:t>
            </w:r>
          </w:p>
        </w:tc>
      </w:tr>
      <w:tr w14:paraId="73C1C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5C59C799">
            <w:pPr>
              <w:widowControl/>
              <w:jc w:val="center"/>
              <w:textAlignment w:val="center"/>
              <w:rPr>
                <w:rFonts w:hint="eastAsia" w:ascii="宋体" w:hAnsi="宋体" w:eastAsia="宋体" w:cs="宋体"/>
                <w:color w:val="000000"/>
                <w:kern w:val="0"/>
                <w:sz w:val="22"/>
                <w:lang w:bidi="ar"/>
              </w:rPr>
            </w:pPr>
            <w:r>
              <w:rPr>
                <w:rFonts w:hint="eastAsia" w:ascii="宋体" w:hAnsi="宋体" w:eastAsia="宋体" w:cs="宋体"/>
                <w:color w:val="000000"/>
                <w:kern w:val="0"/>
                <w:sz w:val="22"/>
                <w:lang w:bidi="ar"/>
              </w:rPr>
              <w:t>33</w:t>
            </w:r>
          </w:p>
        </w:tc>
        <w:tc>
          <w:tcPr>
            <w:tcW w:w="1580" w:type="pct"/>
            <w:vAlign w:val="center"/>
          </w:tcPr>
          <w:p w14:paraId="7B4B333D">
            <w:pPr>
              <w:rPr>
                <w:sz w:val="21"/>
                <w:szCs w:val="16"/>
              </w:rPr>
            </w:pPr>
            <w:r>
              <w:rPr>
                <w:rFonts w:hint="eastAsia"/>
                <w:sz w:val="21"/>
                <w:szCs w:val="16"/>
              </w:rPr>
              <w:t>通用礼仪</w:t>
            </w:r>
          </w:p>
        </w:tc>
        <w:tc>
          <w:tcPr>
            <w:tcW w:w="703" w:type="pct"/>
            <w:vAlign w:val="center"/>
          </w:tcPr>
          <w:p w14:paraId="0EF99244">
            <w:pPr>
              <w:jc w:val="center"/>
              <w:rPr>
                <w:sz w:val="21"/>
                <w:szCs w:val="16"/>
              </w:rPr>
            </w:pPr>
            <w:r>
              <w:rPr>
                <w:rFonts w:hint="eastAsia"/>
                <w:sz w:val="21"/>
                <w:szCs w:val="16"/>
              </w:rPr>
              <w:t>限定选修课</w:t>
            </w:r>
          </w:p>
        </w:tc>
        <w:tc>
          <w:tcPr>
            <w:tcW w:w="719" w:type="pct"/>
            <w:vAlign w:val="center"/>
          </w:tcPr>
          <w:p w14:paraId="176CEBC9">
            <w:pPr>
              <w:jc w:val="center"/>
              <w:rPr>
                <w:sz w:val="21"/>
                <w:szCs w:val="16"/>
              </w:rPr>
            </w:pPr>
            <w:r>
              <w:rPr>
                <w:rFonts w:hint="eastAsia"/>
                <w:sz w:val="21"/>
                <w:szCs w:val="16"/>
              </w:rPr>
              <w:t>22010026</w:t>
            </w:r>
          </w:p>
        </w:tc>
        <w:tc>
          <w:tcPr>
            <w:tcW w:w="1189" w:type="dxa"/>
            <w:vAlign w:val="center"/>
          </w:tcPr>
          <w:p w14:paraId="489E3085">
            <w:pPr>
              <w:jc w:val="center"/>
              <w:rPr>
                <w:sz w:val="21"/>
                <w:szCs w:val="16"/>
              </w:rPr>
            </w:pPr>
            <w:r>
              <w:rPr>
                <w:rFonts w:hint="eastAsia"/>
                <w:sz w:val="21"/>
                <w:szCs w:val="16"/>
              </w:rPr>
              <w:t>1/16</w:t>
            </w:r>
          </w:p>
        </w:tc>
        <w:tc>
          <w:tcPr>
            <w:tcW w:w="815" w:type="pct"/>
            <w:vAlign w:val="center"/>
          </w:tcPr>
          <w:p w14:paraId="77B8487D">
            <w:pPr>
              <w:jc w:val="center"/>
              <w:rPr>
                <w:sz w:val="21"/>
                <w:szCs w:val="16"/>
              </w:rPr>
            </w:pPr>
            <w:r>
              <w:rPr>
                <w:rFonts w:hint="eastAsia"/>
                <w:sz w:val="21"/>
                <w:szCs w:val="16"/>
              </w:rPr>
              <w:t>3</w:t>
            </w:r>
          </w:p>
        </w:tc>
      </w:tr>
      <w:tr w14:paraId="70DF7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CBC5871">
            <w:pPr>
              <w:widowControl/>
              <w:jc w:val="center"/>
              <w:textAlignment w:val="center"/>
              <w:rPr>
                <w:rFonts w:hint="eastAsia" w:ascii="宋体" w:hAnsi="宋体" w:eastAsia="宋体" w:cs="宋体"/>
                <w:color w:val="000000"/>
                <w:kern w:val="0"/>
                <w:sz w:val="22"/>
                <w:lang w:bidi="ar"/>
              </w:rPr>
            </w:pPr>
            <w:r>
              <w:rPr>
                <w:rFonts w:hint="eastAsia" w:ascii="宋体" w:hAnsi="宋体" w:eastAsia="宋体" w:cs="宋体"/>
                <w:color w:val="000000"/>
                <w:kern w:val="0"/>
                <w:sz w:val="22"/>
                <w:lang w:bidi="ar"/>
              </w:rPr>
              <w:t>34</w:t>
            </w:r>
          </w:p>
        </w:tc>
        <w:tc>
          <w:tcPr>
            <w:tcW w:w="1580" w:type="pct"/>
            <w:vAlign w:val="center"/>
          </w:tcPr>
          <w:p w14:paraId="1099E0AA">
            <w:pPr>
              <w:rPr>
                <w:sz w:val="21"/>
                <w:szCs w:val="16"/>
              </w:rPr>
            </w:pPr>
            <w:r>
              <w:rPr>
                <w:rFonts w:hint="eastAsia"/>
                <w:sz w:val="21"/>
                <w:szCs w:val="16"/>
              </w:rPr>
              <w:t>应用文写作</w:t>
            </w:r>
          </w:p>
        </w:tc>
        <w:tc>
          <w:tcPr>
            <w:tcW w:w="703" w:type="pct"/>
            <w:vAlign w:val="center"/>
          </w:tcPr>
          <w:p w14:paraId="7A4C85BD">
            <w:pPr>
              <w:jc w:val="center"/>
              <w:rPr>
                <w:sz w:val="21"/>
                <w:szCs w:val="16"/>
              </w:rPr>
            </w:pPr>
            <w:r>
              <w:rPr>
                <w:rFonts w:hint="eastAsia"/>
                <w:sz w:val="21"/>
                <w:szCs w:val="16"/>
              </w:rPr>
              <w:t>限定选修课</w:t>
            </w:r>
          </w:p>
        </w:tc>
        <w:tc>
          <w:tcPr>
            <w:tcW w:w="719" w:type="pct"/>
            <w:vAlign w:val="center"/>
          </w:tcPr>
          <w:p w14:paraId="64B39566">
            <w:pPr>
              <w:jc w:val="center"/>
              <w:rPr>
                <w:sz w:val="21"/>
                <w:szCs w:val="16"/>
              </w:rPr>
            </w:pPr>
            <w:r>
              <w:rPr>
                <w:rFonts w:hint="eastAsia"/>
                <w:sz w:val="21"/>
                <w:szCs w:val="16"/>
              </w:rPr>
              <w:t>22010244</w:t>
            </w:r>
          </w:p>
        </w:tc>
        <w:tc>
          <w:tcPr>
            <w:tcW w:w="1189" w:type="dxa"/>
            <w:vAlign w:val="center"/>
          </w:tcPr>
          <w:p w14:paraId="58776011">
            <w:pPr>
              <w:jc w:val="center"/>
              <w:rPr>
                <w:sz w:val="21"/>
                <w:szCs w:val="16"/>
              </w:rPr>
            </w:pPr>
            <w:r>
              <w:rPr>
                <w:rFonts w:hint="eastAsia"/>
                <w:sz w:val="21"/>
                <w:szCs w:val="16"/>
              </w:rPr>
              <w:t>1/16</w:t>
            </w:r>
          </w:p>
        </w:tc>
        <w:tc>
          <w:tcPr>
            <w:tcW w:w="815" w:type="pct"/>
            <w:vAlign w:val="center"/>
          </w:tcPr>
          <w:p w14:paraId="76AD493C">
            <w:pPr>
              <w:jc w:val="center"/>
              <w:rPr>
                <w:sz w:val="21"/>
                <w:szCs w:val="16"/>
              </w:rPr>
            </w:pPr>
            <w:r>
              <w:rPr>
                <w:rFonts w:hint="eastAsia"/>
                <w:sz w:val="21"/>
                <w:szCs w:val="16"/>
              </w:rPr>
              <w:t>2</w:t>
            </w:r>
          </w:p>
        </w:tc>
      </w:tr>
      <w:tr w14:paraId="7290C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7614363">
            <w:pPr>
              <w:widowControl/>
              <w:jc w:val="center"/>
              <w:textAlignment w:val="center"/>
              <w:rPr>
                <w:rFonts w:hint="eastAsia" w:ascii="宋体" w:hAnsi="宋体" w:eastAsia="宋体" w:cs="宋体"/>
                <w:color w:val="000000"/>
                <w:kern w:val="0"/>
                <w:sz w:val="22"/>
                <w:lang w:bidi="ar"/>
              </w:rPr>
            </w:pPr>
            <w:r>
              <w:rPr>
                <w:rFonts w:hint="eastAsia" w:ascii="宋体" w:hAnsi="宋体" w:eastAsia="宋体" w:cs="宋体"/>
                <w:color w:val="000000"/>
                <w:kern w:val="0"/>
                <w:sz w:val="22"/>
                <w:lang w:bidi="ar"/>
              </w:rPr>
              <w:t>35</w:t>
            </w:r>
          </w:p>
        </w:tc>
        <w:tc>
          <w:tcPr>
            <w:tcW w:w="1580" w:type="pct"/>
            <w:vAlign w:val="center"/>
          </w:tcPr>
          <w:p w14:paraId="79631257">
            <w:pPr>
              <w:rPr>
                <w:sz w:val="21"/>
                <w:szCs w:val="16"/>
              </w:rPr>
            </w:pPr>
            <w:r>
              <w:rPr>
                <w:rFonts w:hint="eastAsia"/>
                <w:sz w:val="21"/>
                <w:szCs w:val="16"/>
              </w:rPr>
              <w:t>大学语文</w:t>
            </w:r>
          </w:p>
        </w:tc>
        <w:tc>
          <w:tcPr>
            <w:tcW w:w="703" w:type="pct"/>
            <w:vAlign w:val="center"/>
          </w:tcPr>
          <w:p w14:paraId="68C38A97">
            <w:pPr>
              <w:jc w:val="center"/>
              <w:rPr>
                <w:sz w:val="21"/>
                <w:szCs w:val="16"/>
              </w:rPr>
            </w:pPr>
            <w:r>
              <w:rPr>
                <w:rFonts w:hint="eastAsia"/>
                <w:sz w:val="21"/>
                <w:szCs w:val="16"/>
              </w:rPr>
              <w:t>限定选修课</w:t>
            </w:r>
          </w:p>
        </w:tc>
        <w:tc>
          <w:tcPr>
            <w:tcW w:w="719" w:type="pct"/>
            <w:vAlign w:val="center"/>
          </w:tcPr>
          <w:p w14:paraId="30A8ADC8">
            <w:pPr>
              <w:jc w:val="center"/>
              <w:rPr>
                <w:sz w:val="21"/>
                <w:szCs w:val="16"/>
              </w:rPr>
            </w:pPr>
            <w:r>
              <w:rPr>
                <w:rFonts w:hint="eastAsia"/>
                <w:sz w:val="21"/>
                <w:szCs w:val="16"/>
              </w:rPr>
              <w:t>22010245</w:t>
            </w:r>
          </w:p>
        </w:tc>
        <w:tc>
          <w:tcPr>
            <w:tcW w:w="734" w:type="pct"/>
            <w:vAlign w:val="center"/>
          </w:tcPr>
          <w:p w14:paraId="521F8CD9">
            <w:pPr>
              <w:jc w:val="center"/>
              <w:rPr>
                <w:sz w:val="21"/>
                <w:szCs w:val="16"/>
              </w:rPr>
            </w:pPr>
            <w:r>
              <w:rPr>
                <w:rFonts w:hint="eastAsia"/>
                <w:sz w:val="21"/>
                <w:szCs w:val="16"/>
              </w:rPr>
              <w:t>2/32</w:t>
            </w:r>
          </w:p>
        </w:tc>
        <w:tc>
          <w:tcPr>
            <w:tcW w:w="815" w:type="pct"/>
            <w:vAlign w:val="center"/>
          </w:tcPr>
          <w:p w14:paraId="1F6B4DB5">
            <w:pPr>
              <w:jc w:val="center"/>
              <w:rPr>
                <w:sz w:val="21"/>
                <w:szCs w:val="16"/>
              </w:rPr>
            </w:pPr>
            <w:r>
              <w:rPr>
                <w:rFonts w:hint="eastAsia"/>
                <w:sz w:val="21"/>
                <w:szCs w:val="16"/>
              </w:rPr>
              <w:t>2</w:t>
            </w:r>
          </w:p>
        </w:tc>
      </w:tr>
    </w:tbl>
    <w:p w14:paraId="3787AA26">
      <w:pPr>
        <w:pStyle w:val="18"/>
        <w:spacing w:line="440" w:lineRule="exact"/>
        <w:ind w:firstLine="420" w:firstLineChars="200"/>
        <w:rPr>
          <w:rFonts w:hint="eastAsia" w:ascii="仿宋_GB2312" w:hAnsi="仿宋_GB2312" w:cs="仿宋_GB2312"/>
        </w:rPr>
      </w:pPr>
      <w:r>
        <w:rPr>
          <w:rFonts w:hint="eastAsia" w:ascii="仿宋_GB2312" w:hAnsi="仿宋_GB2312" w:cs="仿宋_GB2312"/>
        </w:rPr>
        <w:t>注：《信息技术》机电工程学院、电子信息工程学院、贸易与旅游管理学院、艺术学院在第1学期开设，其他学院在第2学期开设；</w:t>
      </w:r>
    </w:p>
    <w:p w14:paraId="6A975489">
      <w:pPr>
        <w:pStyle w:val="18"/>
        <w:spacing w:line="440" w:lineRule="exact"/>
        <w:ind w:firstLine="420" w:firstLineChars="200"/>
        <w:rPr>
          <w:rFonts w:hint="eastAsia" w:ascii="仿宋_GB2312" w:hAnsi="仿宋_GB2312" w:cs="仿宋_GB2312"/>
        </w:rPr>
      </w:pPr>
      <w:r>
        <w:rPr>
          <w:rFonts w:hint="eastAsia" w:ascii="仿宋_GB2312" w:hAnsi="仿宋_GB2312" w:cs="仿宋_GB2312"/>
        </w:rPr>
        <w:t>《艺术修养》汽车工程学院、财经与物流管理学院、贸易与旅游管理学院、艺术学院在第3学期开设，其他学院在第4学期开设。</w:t>
      </w:r>
    </w:p>
    <w:p w14:paraId="4A92F8B7">
      <w:pPr>
        <w:pStyle w:val="18"/>
        <w:spacing w:line="440" w:lineRule="exact"/>
        <w:ind w:firstLine="420" w:firstLineChars="200"/>
        <w:rPr>
          <w:rFonts w:hint="eastAsia" w:ascii="仿宋_GB2312" w:hAnsi="仿宋_GB2312" w:cs="仿宋_GB2312"/>
        </w:rPr>
      </w:pPr>
      <w:r>
        <w:rPr>
          <w:rFonts w:hint="eastAsia" w:ascii="仿宋_GB2312" w:hAnsi="仿宋_GB2312" w:cs="仿宋_GB2312"/>
        </w:rPr>
        <w:t>《精益生产与管理基础》（19010112）机电工程学院、财经与物流管理学院在第2学期开设，电子信息工程学院、汽车工程学院在第3学期开设；《精益生产与管理基础》（20019999）环境与食品工程学院、艺术学院在第3学期开设，贸易与旅游管理学院在第4学期开设；</w:t>
      </w:r>
    </w:p>
    <w:p w14:paraId="035C625F">
      <w:pPr>
        <w:pStyle w:val="18"/>
        <w:spacing w:line="440" w:lineRule="exact"/>
        <w:ind w:firstLine="420" w:firstLineChars="200"/>
        <w:rPr>
          <w:rFonts w:hint="eastAsia" w:ascii="仿宋_GB2312" w:hAnsi="仿宋_GB2312" w:cs="仿宋_GB2312"/>
        </w:rPr>
      </w:pPr>
      <w:r>
        <w:rPr>
          <w:rFonts w:hint="eastAsia" w:ascii="仿宋_GB2312" w:hAnsi="仿宋_GB2312" w:cs="仿宋_GB2312"/>
        </w:rPr>
        <w:t>《人工智能应用基础》机电工程学院、电子信息工程学院、贸易与旅游管理学院、艺术学院在第2学期开设，其他学院在第3学期开设。</w:t>
      </w:r>
    </w:p>
    <w:p w14:paraId="0A367A7B">
      <w:pPr>
        <w:pStyle w:val="18"/>
        <w:spacing w:line="440" w:lineRule="exact"/>
        <w:ind w:firstLine="420" w:firstLineChars="200"/>
        <w:rPr>
          <w:rFonts w:hint="eastAsia" w:ascii="仿宋_GB2312" w:hAnsi="仿宋_GB2312" w:cs="仿宋_GB2312"/>
        </w:rPr>
      </w:pPr>
      <w:r>
        <w:rPr>
          <w:rFonts w:hint="eastAsia" w:ascii="仿宋_GB2312" w:hAnsi="仿宋_GB2312" w:cs="仿宋_GB2312"/>
        </w:rPr>
        <w:t>限定选修课应至少修得2学分；“人文素养类”课程模块由各二级学院选定1门开设。</w:t>
      </w:r>
    </w:p>
    <w:p w14:paraId="67057B5A">
      <w:pPr>
        <w:pStyle w:val="4"/>
        <w:spacing w:before="0" w:after="0" w:line="240" w:lineRule="auto"/>
        <w:ind w:firstLine="560" w:firstLineChars="200"/>
        <w:rPr>
          <w:rFonts w:hint="eastAsia" w:ascii="宋体" w:hAnsi="宋体" w:eastAsia="宋体" w:cs="宋体"/>
          <w:b w:val="0"/>
          <w:bCs/>
          <w:sz w:val="28"/>
          <w:szCs w:val="21"/>
        </w:rPr>
      </w:pPr>
    </w:p>
    <w:p w14:paraId="585A0E26">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 专业教育课程安排</w:t>
      </w:r>
    </w:p>
    <w:p w14:paraId="11DDBB92">
      <w:pPr>
        <w:pStyle w:val="17"/>
        <w:ind w:firstLine="422"/>
      </w:pPr>
    </w:p>
    <w:p w14:paraId="02719BDF">
      <w:pPr>
        <w:pStyle w:val="17"/>
        <w:ind w:firstLine="422"/>
      </w:pPr>
      <w:r>
        <w:rPr>
          <w:rFonts w:hint="eastAsia"/>
        </w:rPr>
        <w:t>表7-4 专业教育课程安排表</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6"/>
        <w:gridCol w:w="2543"/>
        <w:gridCol w:w="1121"/>
        <w:gridCol w:w="1181"/>
        <w:gridCol w:w="1192"/>
        <w:gridCol w:w="1527"/>
      </w:tblGrid>
      <w:tr w14:paraId="389E8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726" w:type="dxa"/>
            <w:vAlign w:val="center"/>
          </w:tcPr>
          <w:p w14:paraId="5B756698">
            <w:pPr>
              <w:spacing w:line="280" w:lineRule="exact"/>
              <w:jc w:val="center"/>
              <w:rPr>
                <w:b/>
                <w:bCs/>
                <w:sz w:val="21"/>
                <w:szCs w:val="16"/>
              </w:rPr>
            </w:pPr>
            <w:r>
              <w:rPr>
                <w:rFonts w:hint="eastAsia"/>
                <w:b/>
                <w:bCs/>
                <w:sz w:val="21"/>
                <w:szCs w:val="16"/>
              </w:rPr>
              <w:t>序号</w:t>
            </w:r>
          </w:p>
        </w:tc>
        <w:tc>
          <w:tcPr>
            <w:tcW w:w="2543" w:type="dxa"/>
            <w:vAlign w:val="center"/>
          </w:tcPr>
          <w:p w14:paraId="41EDB1FC">
            <w:pPr>
              <w:spacing w:line="280" w:lineRule="exact"/>
              <w:jc w:val="center"/>
              <w:rPr>
                <w:b/>
                <w:bCs/>
                <w:sz w:val="21"/>
                <w:szCs w:val="16"/>
              </w:rPr>
            </w:pPr>
            <w:r>
              <w:rPr>
                <w:rFonts w:hint="eastAsia"/>
                <w:b/>
                <w:bCs/>
                <w:sz w:val="21"/>
                <w:szCs w:val="16"/>
              </w:rPr>
              <w:t>课程名称</w:t>
            </w:r>
          </w:p>
        </w:tc>
        <w:tc>
          <w:tcPr>
            <w:tcW w:w="1121" w:type="dxa"/>
            <w:vAlign w:val="center"/>
          </w:tcPr>
          <w:p w14:paraId="56D1D614">
            <w:pPr>
              <w:spacing w:line="280" w:lineRule="exact"/>
              <w:jc w:val="center"/>
              <w:rPr>
                <w:b/>
                <w:bCs/>
                <w:sz w:val="21"/>
                <w:szCs w:val="16"/>
              </w:rPr>
            </w:pPr>
            <w:r>
              <w:rPr>
                <w:rFonts w:hint="eastAsia"/>
                <w:b/>
                <w:bCs/>
                <w:sz w:val="21"/>
                <w:szCs w:val="16"/>
              </w:rPr>
              <w:t>课程性质</w:t>
            </w:r>
          </w:p>
        </w:tc>
        <w:tc>
          <w:tcPr>
            <w:tcW w:w="1181" w:type="dxa"/>
            <w:vAlign w:val="center"/>
          </w:tcPr>
          <w:p w14:paraId="4B0EACAF">
            <w:pPr>
              <w:spacing w:line="280" w:lineRule="exact"/>
              <w:jc w:val="center"/>
              <w:rPr>
                <w:b/>
                <w:bCs/>
                <w:sz w:val="21"/>
                <w:szCs w:val="16"/>
              </w:rPr>
            </w:pPr>
            <w:r>
              <w:rPr>
                <w:rFonts w:hint="eastAsia"/>
                <w:b/>
                <w:bCs/>
                <w:sz w:val="21"/>
                <w:szCs w:val="16"/>
              </w:rPr>
              <w:t>课程代码</w:t>
            </w:r>
          </w:p>
        </w:tc>
        <w:tc>
          <w:tcPr>
            <w:tcW w:w="1192" w:type="dxa"/>
            <w:vAlign w:val="center"/>
          </w:tcPr>
          <w:p w14:paraId="0D03933D">
            <w:pPr>
              <w:spacing w:line="280" w:lineRule="exact"/>
              <w:jc w:val="center"/>
              <w:rPr>
                <w:b/>
                <w:bCs/>
                <w:sz w:val="21"/>
                <w:szCs w:val="16"/>
              </w:rPr>
            </w:pPr>
            <w:r>
              <w:rPr>
                <w:rFonts w:hint="eastAsia"/>
                <w:b/>
                <w:bCs/>
                <w:sz w:val="21"/>
                <w:szCs w:val="16"/>
              </w:rPr>
              <w:t>学分/学时</w:t>
            </w:r>
          </w:p>
        </w:tc>
        <w:tc>
          <w:tcPr>
            <w:tcW w:w="1527" w:type="dxa"/>
            <w:vAlign w:val="center"/>
          </w:tcPr>
          <w:p w14:paraId="5D344095">
            <w:pPr>
              <w:spacing w:line="280" w:lineRule="exact"/>
              <w:jc w:val="center"/>
              <w:rPr>
                <w:b/>
                <w:bCs/>
                <w:sz w:val="21"/>
                <w:szCs w:val="16"/>
              </w:rPr>
            </w:pPr>
            <w:r>
              <w:rPr>
                <w:rFonts w:hint="eastAsia"/>
                <w:b/>
                <w:bCs/>
                <w:sz w:val="21"/>
                <w:szCs w:val="16"/>
              </w:rPr>
              <w:t>开设学期</w:t>
            </w:r>
          </w:p>
        </w:tc>
      </w:tr>
      <w:tr w14:paraId="1DDA0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33DBD303">
            <w:pPr>
              <w:pStyle w:val="18"/>
              <w:spacing w:line="280" w:lineRule="exact"/>
              <w:jc w:val="center"/>
            </w:pPr>
            <w:r>
              <w:rPr>
                <w:rFonts w:hint="eastAsia"/>
              </w:rPr>
              <w:t>1</w:t>
            </w:r>
          </w:p>
        </w:tc>
        <w:tc>
          <w:tcPr>
            <w:tcW w:w="2543" w:type="dxa"/>
            <w:vAlign w:val="center"/>
          </w:tcPr>
          <w:p w14:paraId="133AF20F">
            <w:pPr>
              <w:pStyle w:val="18"/>
              <w:spacing w:line="26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入学教育与专业入门</w:t>
            </w:r>
          </w:p>
        </w:tc>
        <w:tc>
          <w:tcPr>
            <w:tcW w:w="1121" w:type="dxa"/>
            <w:vAlign w:val="center"/>
          </w:tcPr>
          <w:p w14:paraId="5764E65D">
            <w:pPr>
              <w:pStyle w:val="18"/>
              <w:spacing w:line="26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54E67179">
            <w:pPr>
              <w:pStyle w:val="18"/>
              <w:spacing w:line="26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17010080</w:t>
            </w:r>
          </w:p>
        </w:tc>
        <w:tc>
          <w:tcPr>
            <w:tcW w:w="1192" w:type="dxa"/>
            <w:vAlign w:val="center"/>
          </w:tcPr>
          <w:p w14:paraId="279C1A2E">
            <w:pPr>
              <w:pStyle w:val="18"/>
              <w:spacing w:line="26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1/16</w:t>
            </w:r>
          </w:p>
        </w:tc>
        <w:tc>
          <w:tcPr>
            <w:tcW w:w="1527" w:type="dxa"/>
            <w:vAlign w:val="center"/>
          </w:tcPr>
          <w:p w14:paraId="2AA52DC7">
            <w:pPr>
              <w:pStyle w:val="18"/>
              <w:spacing w:line="26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w:t>
            </w:r>
          </w:p>
        </w:tc>
      </w:tr>
      <w:tr w14:paraId="12F26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506576A0">
            <w:pPr>
              <w:pStyle w:val="18"/>
              <w:spacing w:line="280" w:lineRule="exact"/>
              <w:jc w:val="center"/>
            </w:pPr>
            <w:r>
              <w:rPr>
                <w:rFonts w:hint="eastAsia"/>
              </w:rPr>
              <w:t>2</w:t>
            </w:r>
          </w:p>
        </w:tc>
        <w:tc>
          <w:tcPr>
            <w:tcW w:w="2543" w:type="dxa"/>
            <w:vAlign w:val="center"/>
          </w:tcPr>
          <w:p w14:paraId="5F84BEDA">
            <w:pPr>
              <w:pStyle w:val="18"/>
              <w:spacing w:line="26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高等数学</w:t>
            </w:r>
          </w:p>
        </w:tc>
        <w:tc>
          <w:tcPr>
            <w:tcW w:w="1121" w:type="dxa"/>
            <w:vAlign w:val="center"/>
          </w:tcPr>
          <w:p w14:paraId="029A8C2A">
            <w:pPr>
              <w:pStyle w:val="18"/>
              <w:spacing w:line="26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7DFFC7FF">
            <w:pPr>
              <w:pStyle w:val="18"/>
              <w:spacing w:line="26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22010024</w:t>
            </w:r>
          </w:p>
        </w:tc>
        <w:tc>
          <w:tcPr>
            <w:tcW w:w="1192" w:type="dxa"/>
            <w:vAlign w:val="center"/>
          </w:tcPr>
          <w:p w14:paraId="58A8904D">
            <w:pPr>
              <w:pStyle w:val="18"/>
              <w:spacing w:line="26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4/64</w:t>
            </w:r>
          </w:p>
        </w:tc>
        <w:tc>
          <w:tcPr>
            <w:tcW w:w="1527" w:type="dxa"/>
            <w:vAlign w:val="center"/>
          </w:tcPr>
          <w:p w14:paraId="55B4C4E5">
            <w:pPr>
              <w:pStyle w:val="18"/>
              <w:spacing w:line="26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w:t>
            </w:r>
          </w:p>
        </w:tc>
      </w:tr>
      <w:tr w14:paraId="3276E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785C9A41">
            <w:pPr>
              <w:pStyle w:val="18"/>
              <w:spacing w:line="280" w:lineRule="exact"/>
              <w:jc w:val="center"/>
            </w:pPr>
            <w:r>
              <w:rPr>
                <w:rFonts w:hint="eastAsia"/>
              </w:rPr>
              <w:t>3</w:t>
            </w:r>
          </w:p>
        </w:tc>
        <w:tc>
          <w:tcPr>
            <w:tcW w:w="2543" w:type="dxa"/>
            <w:vAlign w:val="center"/>
          </w:tcPr>
          <w:p w14:paraId="1396ACE5">
            <w:pPr>
              <w:pStyle w:val="18"/>
              <w:spacing w:line="26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劳动教育—工业·匠心</w:t>
            </w:r>
          </w:p>
        </w:tc>
        <w:tc>
          <w:tcPr>
            <w:tcW w:w="1121" w:type="dxa"/>
            <w:vAlign w:val="center"/>
          </w:tcPr>
          <w:p w14:paraId="16739BA5">
            <w:pPr>
              <w:pStyle w:val="18"/>
              <w:spacing w:line="26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6C26C33C">
            <w:pPr>
              <w:pStyle w:val="18"/>
              <w:spacing w:line="26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17010825</w:t>
            </w:r>
          </w:p>
        </w:tc>
        <w:tc>
          <w:tcPr>
            <w:tcW w:w="1192" w:type="dxa"/>
            <w:vAlign w:val="center"/>
          </w:tcPr>
          <w:p w14:paraId="261CBAC7">
            <w:pPr>
              <w:pStyle w:val="18"/>
              <w:spacing w:line="26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1/20</w:t>
            </w:r>
          </w:p>
        </w:tc>
        <w:tc>
          <w:tcPr>
            <w:tcW w:w="1527" w:type="dxa"/>
            <w:vAlign w:val="center"/>
          </w:tcPr>
          <w:p w14:paraId="37362003">
            <w:pPr>
              <w:pStyle w:val="18"/>
              <w:spacing w:line="260" w:lineRule="exact"/>
              <w:jc w:val="center"/>
              <w:rPr>
                <w:rFonts w:hint="eastAsia" w:ascii="方正仿宋_GB2312" w:hAnsi="方正仿宋_GB2312" w:eastAsia="方正仿宋_GB2312" w:cs="方正仿宋_GB2312"/>
                <w:lang w:val="en-US" w:eastAsia="zh-CN"/>
              </w:rPr>
            </w:pPr>
            <w:r>
              <w:rPr>
                <w:rFonts w:hint="eastAsia" w:ascii="方正仿宋_GB2312" w:hAnsi="方正仿宋_GB2312" w:eastAsia="方正仿宋_GB2312" w:cs="方正仿宋_GB2312"/>
                <w:lang w:val="en-US" w:eastAsia="zh-CN"/>
              </w:rPr>
              <w:t>4</w:t>
            </w:r>
          </w:p>
        </w:tc>
      </w:tr>
      <w:tr w14:paraId="64D1F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16162787">
            <w:pPr>
              <w:pStyle w:val="18"/>
              <w:spacing w:line="280" w:lineRule="exact"/>
              <w:jc w:val="center"/>
            </w:pPr>
            <w:r>
              <w:rPr>
                <w:rFonts w:hint="eastAsia"/>
              </w:rPr>
              <w:t>4</w:t>
            </w:r>
          </w:p>
        </w:tc>
        <w:tc>
          <w:tcPr>
            <w:tcW w:w="2543" w:type="dxa"/>
            <w:vAlign w:val="center"/>
          </w:tcPr>
          <w:p w14:paraId="6AF710C0">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网页设计与制作</w:t>
            </w:r>
          </w:p>
        </w:tc>
        <w:tc>
          <w:tcPr>
            <w:tcW w:w="1121" w:type="dxa"/>
            <w:vAlign w:val="center"/>
          </w:tcPr>
          <w:p w14:paraId="234A841F">
            <w:pPr>
              <w:pStyle w:val="18"/>
              <w:spacing w:line="26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7CBB622A">
            <w:pPr>
              <w:pStyle w:val="18"/>
              <w:spacing w:line="280" w:lineRule="exact"/>
              <w:jc w:val="center"/>
              <w:rPr>
                <w:rFonts w:hint="default" w:ascii="方正仿宋_GB2312" w:hAnsi="方正仿宋_GB2312" w:eastAsia="方正仿宋_GB2312" w:cs="方正仿宋_GB2312"/>
                <w:szCs w:val="21"/>
                <w:lang w:val="en-US" w:eastAsia="zh-CN"/>
              </w:rPr>
            </w:pPr>
            <w:r>
              <w:rPr>
                <w:rFonts w:hint="eastAsia" w:ascii="方正仿宋_GB2312" w:hAnsi="方正仿宋_GB2312" w:eastAsia="方正仿宋_GB2312" w:cs="方正仿宋_GB2312"/>
                <w:color w:val="333333"/>
                <w:szCs w:val="21"/>
              </w:rPr>
              <w:t>1701</w:t>
            </w:r>
            <w:r>
              <w:rPr>
                <w:rFonts w:hint="eastAsia" w:ascii="方正仿宋_GB2312" w:hAnsi="方正仿宋_GB2312" w:eastAsia="方正仿宋_GB2312" w:cs="方正仿宋_GB2312"/>
                <w:color w:val="333333"/>
                <w:szCs w:val="21"/>
                <w:lang w:val="en-US" w:eastAsia="zh-CN"/>
              </w:rPr>
              <w:t>00100</w:t>
            </w:r>
          </w:p>
        </w:tc>
        <w:tc>
          <w:tcPr>
            <w:tcW w:w="1192" w:type="dxa"/>
            <w:vAlign w:val="bottom"/>
          </w:tcPr>
          <w:p w14:paraId="3BB1DB58">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000000"/>
                <w:szCs w:val="21"/>
              </w:rPr>
              <w:t>3/48</w:t>
            </w:r>
          </w:p>
        </w:tc>
        <w:tc>
          <w:tcPr>
            <w:tcW w:w="1527" w:type="dxa"/>
            <w:vAlign w:val="center"/>
          </w:tcPr>
          <w:p w14:paraId="3138A300">
            <w:pPr>
              <w:pStyle w:val="18"/>
              <w:spacing w:line="26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w:t>
            </w:r>
          </w:p>
        </w:tc>
      </w:tr>
      <w:tr w14:paraId="492EE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66EE9B88">
            <w:pPr>
              <w:widowControl/>
              <w:jc w:val="center"/>
              <w:textAlignment w:val="center"/>
            </w:pPr>
            <w:r>
              <w:rPr>
                <w:rFonts w:hint="eastAsia" w:ascii="宋体" w:hAnsi="宋体" w:eastAsia="宋体" w:cs="宋体"/>
                <w:color w:val="000000"/>
                <w:kern w:val="0"/>
                <w:sz w:val="22"/>
                <w:lang w:bidi="ar"/>
              </w:rPr>
              <w:t>5</w:t>
            </w:r>
          </w:p>
        </w:tc>
        <w:tc>
          <w:tcPr>
            <w:tcW w:w="2543" w:type="dxa"/>
            <w:vAlign w:val="center"/>
          </w:tcPr>
          <w:p w14:paraId="6AD18B38">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C语言程序设计</w:t>
            </w:r>
          </w:p>
        </w:tc>
        <w:tc>
          <w:tcPr>
            <w:tcW w:w="1121" w:type="dxa"/>
            <w:vAlign w:val="center"/>
          </w:tcPr>
          <w:p w14:paraId="03D6C2E2">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60FEFBFE">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333333"/>
                <w:szCs w:val="21"/>
              </w:rPr>
              <w:t>17010814</w:t>
            </w:r>
          </w:p>
        </w:tc>
        <w:tc>
          <w:tcPr>
            <w:tcW w:w="1192" w:type="dxa"/>
            <w:vAlign w:val="bottom"/>
          </w:tcPr>
          <w:p w14:paraId="31161957">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000000"/>
                <w:szCs w:val="21"/>
              </w:rPr>
              <w:t>4/64</w:t>
            </w:r>
          </w:p>
        </w:tc>
        <w:tc>
          <w:tcPr>
            <w:tcW w:w="1527" w:type="dxa"/>
            <w:vAlign w:val="center"/>
          </w:tcPr>
          <w:p w14:paraId="37D6DED2">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w:t>
            </w:r>
          </w:p>
        </w:tc>
      </w:tr>
      <w:tr w14:paraId="0F643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280651C7">
            <w:pPr>
              <w:widowControl/>
              <w:jc w:val="center"/>
              <w:textAlignment w:val="center"/>
            </w:pPr>
            <w:r>
              <w:rPr>
                <w:rFonts w:hint="eastAsia" w:ascii="宋体" w:hAnsi="宋体" w:eastAsia="宋体" w:cs="宋体"/>
                <w:color w:val="000000"/>
                <w:kern w:val="0"/>
                <w:sz w:val="22"/>
                <w:lang w:bidi="ar"/>
              </w:rPr>
              <w:t>6</w:t>
            </w:r>
          </w:p>
        </w:tc>
        <w:tc>
          <w:tcPr>
            <w:tcW w:w="2543" w:type="dxa"/>
            <w:vAlign w:val="center"/>
          </w:tcPr>
          <w:p w14:paraId="157C007C">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计算机网络基础</w:t>
            </w:r>
          </w:p>
        </w:tc>
        <w:tc>
          <w:tcPr>
            <w:tcW w:w="1121" w:type="dxa"/>
            <w:vAlign w:val="center"/>
          </w:tcPr>
          <w:p w14:paraId="512B4992">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04B24C8B">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333333"/>
                <w:szCs w:val="21"/>
              </w:rPr>
              <w:t>17011031</w:t>
            </w:r>
          </w:p>
        </w:tc>
        <w:tc>
          <w:tcPr>
            <w:tcW w:w="1192" w:type="dxa"/>
            <w:vAlign w:val="bottom"/>
          </w:tcPr>
          <w:p w14:paraId="472F368E">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000000"/>
                <w:szCs w:val="21"/>
              </w:rPr>
              <w:t>4/64</w:t>
            </w:r>
          </w:p>
        </w:tc>
        <w:tc>
          <w:tcPr>
            <w:tcW w:w="1527" w:type="dxa"/>
            <w:vAlign w:val="center"/>
          </w:tcPr>
          <w:p w14:paraId="794CB90E">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w:t>
            </w:r>
          </w:p>
        </w:tc>
      </w:tr>
      <w:tr w14:paraId="2040E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125C29D4">
            <w:pPr>
              <w:widowControl/>
              <w:jc w:val="center"/>
              <w:textAlignment w:val="center"/>
            </w:pPr>
            <w:r>
              <w:rPr>
                <w:rFonts w:hint="eastAsia" w:ascii="宋体" w:hAnsi="宋体" w:eastAsia="宋体" w:cs="宋体"/>
                <w:color w:val="000000"/>
                <w:kern w:val="0"/>
                <w:sz w:val="22"/>
                <w:lang w:bidi="ar"/>
              </w:rPr>
              <w:t>7</w:t>
            </w:r>
          </w:p>
        </w:tc>
        <w:tc>
          <w:tcPr>
            <w:tcW w:w="2543" w:type="dxa"/>
            <w:vAlign w:val="center"/>
          </w:tcPr>
          <w:p w14:paraId="74BD5F5D">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电工电子技术基础</w:t>
            </w:r>
          </w:p>
        </w:tc>
        <w:tc>
          <w:tcPr>
            <w:tcW w:w="1121" w:type="dxa"/>
            <w:vAlign w:val="center"/>
          </w:tcPr>
          <w:p w14:paraId="20005937">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486B5225">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333333"/>
                <w:szCs w:val="21"/>
              </w:rPr>
              <w:t>17010532</w:t>
            </w:r>
          </w:p>
        </w:tc>
        <w:tc>
          <w:tcPr>
            <w:tcW w:w="1192" w:type="dxa"/>
            <w:vAlign w:val="bottom"/>
          </w:tcPr>
          <w:p w14:paraId="583B3400">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000000"/>
                <w:szCs w:val="21"/>
              </w:rPr>
              <w:t>4/64</w:t>
            </w:r>
          </w:p>
        </w:tc>
        <w:tc>
          <w:tcPr>
            <w:tcW w:w="1527" w:type="dxa"/>
            <w:vAlign w:val="center"/>
          </w:tcPr>
          <w:p w14:paraId="7246C6AE">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w:t>
            </w:r>
          </w:p>
        </w:tc>
      </w:tr>
      <w:tr w14:paraId="4D882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746524C7">
            <w:pPr>
              <w:widowControl/>
              <w:jc w:val="center"/>
              <w:textAlignment w:val="center"/>
            </w:pPr>
            <w:r>
              <w:rPr>
                <w:rFonts w:hint="eastAsia" w:ascii="宋体" w:hAnsi="宋体" w:eastAsia="宋体" w:cs="宋体"/>
                <w:color w:val="000000"/>
                <w:kern w:val="0"/>
                <w:sz w:val="22"/>
                <w:lang w:bidi="ar"/>
              </w:rPr>
              <w:t>8</w:t>
            </w:r>
          </w:p>
        </w:tc>
        <w:tc>
          <w:tcPr>
            <w:tcW w:w="2543" w:type="dxa"/>
            <w:vAlign w:val="center"/>
          </w:tcPr>
          <w:p w14:paraId="6740E0B9">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Linux操作系统</w:t>
            </w:r>
          </w:p>
        </w:tc>
        <w:tc>
          <w:tcPr>
            <w:tcW w:w="1121" w:type="dxa"/>
            <w:vAlign w:val="center"/>
          </w:tcPr>
          <w:p w14:paraId="3EFA11EB">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1A8E2FC0">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333333"/>
                <w:szCs w:val="21"/>
              </w:rPr>
              <w:t>170</w:t>
            </w:r>
            <w:r>
              <w:rPr>
                <w:rFonts w:hint="eastAsia" w:ascii="方正仿宋_GB2312" w:hAnsi="方正仿宋_GB2312" w:eastAsia="方正仿宋_GB2312" w:cs="方正仿宋_GB2312"/>
                <w:color w:val="333333"/>
                <w:szCs w:val="21"/>
                <w:lang w:val="en-US" w:eastAsia="zh-CN"/>
              </w:rPr>
              <w:t>1</w:t>
            </w:r>
            <w:r>
              <w:rPr>
                <w:rFonts w:hint="eastAsia" w:ascii="方正仿宋_GB2312" w:hAnsi="方正仿宋_GB2312" w:eastAsia="方正仿宋_GB2312" w:cs="方正仿宋_GB2312"/>
                <w:color w:val="333333"/>
                <w:szCs w:val="21"/>
              </w:rPr>
              <w:t>0222</w:t>
            </w:r>
          </w:p>
        </w:tc>
        <w:tc>
          <w:tcPr>
            <w:tcW w:w="1192" w:type="dxa"/>
            <w:vAlign w:val="bottom"/>
          </w:tcPr>
          <w:p w14:paraId="5BCAA83F">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000000"/>
                <w:szCs w:val="21"/>
              </w:rPr>
              <w:t>2/32</w:t>
            </w:r>
          </w:p>
        </w:tc>
        <w:tc>
          <w:tcPr>
            <w:tcW w:w="1527" w:type="dxa"/>
            <w:vAlign w:val="center"/>
          </w:tcPr>
          <w:p w14:paraId="08A56E61">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w:t>
            </w:r>
          </w:p>
        </w:tc>
      </w:tr>
      <w:tr w14:paraId="4902C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7BFA7490">
            <w:pPr>
              <w:widowControl/>
              <w:jc w:val="center"/>
              <w:textAlignment w:val="center"/>
            </w:pPr>
            <w:r>
              <w:rPr>
                <w:rFonts w:hint="eastAsia" w:ascii="宋体" w:hAnsi="宋体" w:eastAsia="宋体" w:cs="宋体"/>
                <w:color w:val="000000"/>
                <w:kern w:val="0"/>
                <w:sz w:val="22"/>
                <w:lang w:bidi="ar"/>
              </w:rPr>
              <w:t>9</w:t>
            </w:r>
          </w:p>
        </w:tc>
        <w:tc>
          <w:tcPr>
            <w:tcW w:w="2543" w:type="dxa"/>
            <w:vAlign w:val="center"/>
          </w:tcPr>
          <w:p w14:paraId="5256C40E">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Java语言程序设计</w:t>
            </w:r>
          </w:p>
        </w:tc>
        <w:tc>
          <w:tcPr>
            <w:tcW w:w="1121" w:type="dxa"/>
            <w:vAlign w:val="center"/>
          </w:tcPr>
          <w:p w14:paraId="65AC1DC8">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16FF738D">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333333"/>
                <w:szCs w:val="21"/>
              </w:rPr>
              <w:t>17011922</w:t>
            </w:r>
          </w:p>
        </w:tc>
        <w:tc>
          <w:tcPr>
            <w:tcW w:w="1192" w:type="dxa"/>
            <w:vAlign w:val="bottom"/>
          </w:tcPr>
          <w:p w14:paraId="61009F4B">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000000"/>
                <w:szCs w:val="21"/>
              </w:rPr>
              <w:t>5/80</w:t>
            </w:r>
          </w:p>
        </w:tc>
        <w:tc>
          <w:tcPr>
            <w:tcW w:w="1527" w:type="dxa"/>
            <w:vAlign w:val="center"/>
          </w:tcPr>
          <w:p w14:paraId="6FEBED7D">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w:t>
            </w:r>
          </w:p>
        </w:tc>
      </w:tr>
      <w:tr w14:paraId="6E18B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0BAC27E8">
            <w:pPr>
              <w:widowControl/>
              <w:jc w:val="center"/>
              <w:textAlignment w:val="center"/>
            </w:pPr>
            <w:r>
              <w:rPr>
                <w:rFonts w:hint="eastAsia" w:ascii="宋体" w:hAnsi="宋体" w:eastAsia="宋体" w:cs="宋体"/>
                <w:color w:val="000000"/>
                <w:kern w:val="0"/>
                <w:sz w:val="22"/>
                <w:lang w:bidi="ar"/>
              </w:rPr>
              <w:t>10</w:t>
            </w:r>
          </w:p>
        </w:tc>
        <w:tc>
          <w:tcPr>
            <w:tcW w:w="2543" w:type="dxa"/>
            <w:vAlign w:val="center"/>
          </w:tcPr>
          <w:p w14:paraId="6683B26A">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MySQL数据库技术</w:t>
            </w:r>
          </w:p>
        </w:tc>
        <w:tc>
          <w:tcPr>
            <w:tcW w:w="1121" w:type="dxa"/>
            <w:vAlign w:val="center"/>
          </w:tcPr>
          <w:p w14:paraId="6560831E">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42930458">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333333"/>
                <w:szCs w:val="21"/>
              </w:rPr>
              <w:t>17010909</w:t>
            </w:r>
          </w:p>
        </w:tc>
        <w:tc>
          <w:tcPr>
            <w:tcW w:w="1192" w:type="dxa"/>
            <w:vAlign w:val="bottom"/>
          </w:tcPr>
          <w:p w14:paraId="1D1A73C5">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000000"/>
                <w:szCs w:val="21"/>
              </w:rPr>
              <w:t>6/96</w:t>
            </w:r>
          </w:p>
        </w:tc>
        <w:tc>
          <w:tcPr>
            <w:tcW w:w="1527" w:type="dxa"/>
            <w:vAlign w:val="center"/>
          </w:tcPr>
          <w:p w14:paraId="1AD81134">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w:t>
            </w:r>
          </w:p>
        </w:tc>
      </w:tr>
      <w:tr w14:paraId="32EB9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45A66D79">
            <w:pPr>
              <w:widowControl/>
              <w:jc w:val="center"/>
              <w:textAlignment w:val="center"/>
            </w:pPr>
            <w:r>
              <w:rPr>
                <w:rFonts w:hint="eastAsia" w:ascii="宋体" w:hAnsi="宋体" w:eastAsia="宋体" w:cs="宋体"/>
                <w:color w:val="000000"/>
                <w:kern w:val="0"/>
                <w:sz w:val="22"/>
                <w:lang w:bidi="ar"/>
              </w:rPr>
              <w:t>11</w:t>
            </w:r>
          </w:p>
        </w:tc>
        <w:tc>
          <w:tcPr>
            <w:tcW w:w="2543" w:type="dxa"/>
            <w:vAlign w:val="center"/>
          </w:tcPr>
          <w:p w14:paraId="1CC29267">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Spring Boot应用开发</w:t>
            </w:r>
          </w:p>
        </w:tc>
        <w:tc>
          <w:tcPr>
            <w:tcW w:w="1121" w:type="dxa"/>
            <w:vAlign w:val="center"/>
          </w:tcPr>
          <w:p w14:paraId="6F772BEB">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49DCC08B">
            <w:pPr>
              <w:pStyle w:val="18"/>
              <w:spacing w:line="280" w:lineRule="exact"/>
              <w:jc w:val="center"/>
              <w:rPr>
                <w:rFonts w:hint="default" w:ascii="方正仿宋_GB2312" w:hAnsi="方正仿宋_GB2312" w:eastAsia="方正仿宋_GB2312" w:cs="方正仿宋_GB2312"/>
                <w:szCs w:val="21"/>
                <w:lang w:val="en-US" w:eastAsia="zh-CN"/>
              </w:rPr>
            </w:pPr>
            <w:r>
              <w:rPr>
                <w:rFonts w:hint="eastAsia" w:ascii="方正仿宋_GB2312" w:hAnsi="方正仿宋_GB2312" w:eastAsia="方正仿宋_GB2312" w:cs="方正仿宋_GB2312"/>
                <w:color w:val="333333"/>
                <w:szCs w:val="21"/>
              </w:rPr>
              <w:t>170108</w:t>
            </w:r>
            <w:r>
              <w:rPr>
                <w:rFonts w:hint="eastAsia" w:ascii="方正仿宋_GB2312" w:hAnsi="方正仿宋_GB2312" w:eastAsia="方正仿宋_GB2312" w:cs="方正仿宋_GB2312"/>
                <w:color w:val="333333"/>
                <w:szCs w:val="21"/>
                <w:lang w:val="en-US" w:eastAsia="zh-CN"/>
              </w:rPr>
              <w:t>32</w:t>
            </w:r>
          </w:p>
        </w:tc>
        <w:tc>
          <w:tcPr>
            <w:tcW w:w="1192" w:type="dxa"/>
            <w:vAlign w:val="bottom"/>
          </w:tcPr>
          <w:p w14:paraId="34D37D2C">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000000"/>
                <w:szCs w:val="21"/>
              </w:rPr>
              <w:t>4/64</w:t>
            </w:r>
          </w:p>
        </w:tc>
        <w:tc>
          <w:tcPr>
            <w:tcW w:w="1527" w:type="dxa"/>
            <w:vAlign w:val="center"/>
          </w:tcPr>
          <w:p w14:paraId="3075D14F">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w:t>
            </w:r>
          </w:p>
        </w:tc>
      </w:tr>
      <w:tr w14:paraId="63106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12699B6E">
            <w:pPr>
              <w:widowControl/>
              <w:jc w:val="center"/>
              <w:textAlignment w:val="center"/>
            </w:pPr>
            <w:r>
              <w:rPr>
                <w:rFonts w:hint="eastAsia" w:ascii="宋体" w:hAnsi="宋体" w:eastAsia="宋体" w:cs="宋体"/>
                <w:color w:val="000000"/>
                <w:kern w:val="0"/>
                <w:sz w:val="22"/>
                <w:lang w:bidi="ar"/>
              </w:rPr>
              <w:t>12</w:t>
            </w:r>
          </w:p>
        </w:tc>
        <w:tc>
          <w:tcPr>
            <w:tcW w:w="2543" w:type="dxa"/>
            <w:vAlign w:val="center"/>
          </w:tcPr>
          <w:p w14:paraId="787C8FF7">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Web应用项目开发</w:t>
            </w:r>
          </w:p>
        </w:tc>
        <w:tc>
          <w:tcPr>
            <w:tcW w:w="1121" w:type="dxa"/>
            <w:vAlign w:val="center"/>
          </w:tcPr>
          <w:p w14:paraId="5DAC0218">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2AD94D3A">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333333"/>
                <w:szCs w:val="21"/>
              </w:rPr>
              <w:t>17010812</w:t>
            </w:r>
          </w:p>
        </w:tc>
        <w:tc>
          <w:tcPr>
            <w:tcW w:w="1192" w:type="dxa"/>
            <w:vAlign w:val="bottom"/>
          </w:tcPr>
          <w:p w14:paraId="6D74833C">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000000"/>
                <w:szCs w:val="21"/>
              </w:rPr>
              <w:t>4/64</w:t>
            </w:r>
          </w:p>
        </w:tc>
        <w:tc>
          <w:tcPr>
            <w:tcW w:w="1527" w:type="dxa"/>
            <w:vAlign w:val="center"/>
          </w:tcPr>
          <w:p w14:paraId="29DB747B">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w:t>
            </w:r>
          </w:p>
        </w:tc>
      </w:tr>
      <w:tr w14:paraId="516D9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07E0E533">
            <w:pPr>
              <w:widowControl/>
              <w:jc w:val="center"/>
              <w:textAlignment w:val="center"/>
            </w:pPr>
            <w:r>
              <w:rPr>
                <w:rFonts w:hint="eastAsia" w:ascii="宋体" w:hAnsi="宋体" w:eastAsia="宋体" w:cs="宋体"/>
                <w:color w:val="000000"/>
                <w:kern w:val="0"/>
                <w:sz w:val="22"/>
                <w:lang w:bidi="ar"/>
              </w:rPr>
              <w:t>13</w:t>
            </w:r>
          </w:p>
        </w:tc>
        <w:tc>
          <w:tcPr>
            <w:tcW w:w="2543" w:type="dxa"/>
            <w:vAlign w:val="center"/>
          </w:tcPr>
          <w:p w14:paraId="59C5967D">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uni-app跨平台开发</w:t>
            </w:r>
          </w:p>
        </w:tc>
        <w:tc>
          <w:tcPr>
            <w:tcW w:w="1121" w:type="dxa"/>
            <w:vAlign w:val="center"/>
          </w:tcPr>
          <w:p w14:paraId="0C2B25C3">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6E544FFA">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333333"/>
                <w:szCs w:val="21"/>
              </w:rPr>
              <w:t>17011916</w:t>
            </w:r>
          </w:p>
        </w:tc>
        <w:tc>
          <w:tcPr>
            <w:tcW w:w="1192" w:type="dxa"/>
            <w:vAlign w:val="bottom"/>
          </w:tcPr>
          <w:p w14:paraId="338D151E">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000000"/>
                <w:szCs w:val="21"/>
              </w:rPr>
              <w:t>6/96</w:t>
            </w:r>
          </w:p>
        </w:tc>
        <w:tc>
          <w:tcPr>
            <w:tcW w:w="1527" w:type="dxa"/>
            <w:vAlign w:val="center"/>
          </w:tcPr>
          <w:p w14:paraId="466FFDEF">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w:t>
            </w:r>
          </w:p>
        </w:tc>
      </w:tr>
      <w:tr w14:paraId="1BC26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738A5525">
            <w:pPr>
              <w:widowControl/>
              <w:jc w:val="center"/>
              <w:textAlignment w:val="center"/>
            </w:pPr>
            <w:r>
              <w:rPr>
                <w:rFonts w:hint="eastAsia" w:ascii="宋体" w:hAnsi="宋体" w:eastAsia="宋体" w:cs="宋体"/>
                <w:color w:val="000000"/>
                <w:kern w:val="0"/>
                <w:sz w:val="22"/>
                <w:lang w:bidi="ar"/>
              </w:rPr>
              <w:t>14</w:t>
            </w:r>
          </w:p>
        </w:tc>
        <w:tc>
          <w:tcPr>
            <w:tcW w:w="2543" w:type="dxa"/>
            <w:vAlign w:val="center"/>
          </w:tcPr>
          <w:p w14:paraId="1CF14FA6">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软件工程实务</w:t>
            </w:r>
          </w:p>
        </w:tc>
        <w:tc>
          <w:tcPr>
            <w:tcW w:w="1121" w:type="dxa"/>
            <w:vAlign w:val="center"/>
          </w:tcPr>
          <w:p w14:paraId="708959A9">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604197BD">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333333"/>
                <w:szCs w:val="21"/>
              </w:rPr>
              <w:t>17010818</w:t>
            </w:r>
          </w:p>
        </w:tc>
        <w:tc>
          <w:tcPr>
            <w:tcW w:w="1192" w:type="dxa"/>
            <w:vAlign w:val="bottom"/>
          </w:tcPr>
          <w:p w14:paraId="4F670480">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000000"/>
                <w:szCs w:val="21"/>
              </w:rPr>
              <w:t>4/64</w:t>
            </w:r>
          </w:p>
        </w:tc>
        <w:tc>
          <w:tcPr>
            <w:tcW w:w="1527" w:type="dxa"/>
            <w:vAlign w:val="center"/>
          </w:tcPr>
          <w:p w14:paraId="3E249058">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w:t>
            </w:r>
          </w:p>
        </w:tc>
      </w:tr>
      <w:tr w14:paraId="78090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0B9FD8FE">
            <w:pPr>
              <w:widowControl/>
              <w:jc w:val="center"/>
              <w:textAlignment w:val="center"/>
            </w:pPr>
            <w:r>
              <w:rPr>
                <w:rFonts w:hint="eastAsia" w:ascii="宋体" w:hAnsi="宋体" w:eastAsia="宋体" w:cs="宋体"/>
                <w:color w:val="000000"/>
                <w:kern w:val="0"/>
                <w:sz w:val="22"/>
                <w:lang w:bidi="ar"/>
              </w:rPr>
              <w:t>15</w:t>
            </w:r>
          </w:p>
        </w:tc>
        <w:tc>
          <w:tcPr>
            <w:tcW w:w="2543" w:type="dxa"/>
            <w:vAlign w:val="center"/>
          </w:tcPr>
          <w:p w14:paraId="0E544771">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软件开发岗前训练</w:t>
            </w:r>
          </w:p>
        </w:tc>
        <w:tc>
          <w:tcPr>
            <w:tcW w:w="1121" w:type="dxa"/>
            <w:vAlign w:val="center"/>
          </w:tcPr>
          <w:p w14:paraId="5245723F">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4D3CBD91">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333333"/>
                <w:szCs w:val="21"/>
              </w:rPr>
              <w:t>170108</w:t>
            </w:r>
            <w:r>
              <w:rPr>
                <w:rFonts w:hint="eastAsia" w:ascii="方正仿宋_GB2312" w:hAnsi="方正仿宋_GB2312" w:eastAsia="方正仿宋_GB2312" w:cs="方正仿宋_GB2312"/>
                <w:color w:val="333333"/>
                <w:szCs w:val="21"/>
                <w:lang w:val="en-US" w:eastAsia="zh-CN"/>
              </w:rPr>
              <w:t>3</w:t>
            </w:r>
            <w:r>
              <w:rPr>
                <w:rFonts w:hint="eastAsia" w:ascii="方正仿宋_GB2312" w:hAnsi="方正仿宋_GB2312" w:eastAsia="方正仿宋_GB2312" w:cs="方正仿宋_GB2312"/>
                <w:color w:val="333333"/>
                <w:szCs w:val="21"/>
              </w:rPr>
              <w:t>3</w:t>
            </w:r>
          </w:p>
        </w:tc>
        <w:tc>
          <w:tcPr>
            <w:tcW w:w="1192" w:type="dxa"/>
            <w:vAlign w:val="center"/>
          </w:tcPr>
          <w:p w14:paraId="2E4145FC">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color w:val="000000"/>
                <w:szCs w:val="21"/>
              </w:rPr>
              <w:t>4/64</w:t>
            </w:r>
          </w:p>
        </w:tc>
        <w:tc>
          <w:tcPr>
            <w:tcW w:w="1527" w:type="dxa"/>
            <w:vAlign w:val="center"/>
          </w:tcPr>
          <w:p w14:paraId="19269404">
            <w:pPr>
              <w:pStyle w:val="18"/>
              <w:spacing w:line="280" w:lineRule="exact"/>
              <w:jc w:val="center"/>
              <w:rPr>
                <w:rFonts w:hint="eastAsia" w:ascii="方正仿宋_GB2312" w:hAnsi="方正仿宋_GB2312" w:eastAsia="方正仿宋_GB2312" w:cs="方正仿宋_GB2312"/>
                <w:lang w:val="en-US" w:eastAsia="zh-CN"/>
              </w:rPr>
            </w:pPr>
            <w:r>
              <w:rPr>
                <w:rFonts w:hint="eastAsia" w:ascii="方正仿宋_GB2312" w:hAnsi="方正仿宋_GB2312" w:eastAsia="方正仿宋_GB2312" w:cs="方正仿宋_GB2312"/>
                <w:lang w:val="en-US" w:eastAsia="zh-CN"/>
              </w:rPr>
              <w:t>5</w:t>
            </w:r>
          </w:p>
        </w:tc>
      </w:tr>
      <w:tr w14:paraId="48974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0DFDF618">
            <w:pPr>
              <w:widowControl/>
              <w:jc w:val="center"/>
              <w:textAlignment w:val="center"/>
            </w:pPr>
            <w:r>
              <w:rPr>
                <w:rFonts w:hint="eastAsia" w:ascii="宋体" w:hAnsi="宋体" w:eastAsia="宋体" w:cs="宋体"/>
                <w:color w:val="000000"/>
                <w:kern w:val="0"/>
                <w:sz w:val="22"/>
                <w:lang w:bidi="ar"/>
              </w:rPr>
              <w:t>16</w:t>
            </w:r>
          </w:p>
        </w:tc>
        <w:tc>
          <w:tcPr>
            <w:tcW w:w="2543" w:type="dxa"/>
            <w:vAlign w:val="center"/>
          </w:tcPr>
          <w:p w14:paraId="62D6B43C">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Vue.js前端框架技术</w:t>
            </w:r>
          </w:p>
        </w:tc>
        <w:tc>
          <w:tcPr>
            <w:tcW w:w="1121" w:type="dxa"/>
            <w:vAlign w:val="center"/>
          </w:tcPr>
          <w:p w14:paraId="61CD4081">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1A30857C">
            <w:pPr>
              <w:pStyle w:val="18"/>
              <w:spacing w:line="280" w:lineRule="exact"/>
              <w:jc w:val="center"/>
              <w:rPr>
                <w:rFonts w:hint="default" w:ascii="方正仿宋_GB2312" w:hAnsi="方正仿宋_GB2312" w:eastAsia="方正仿宋_GB2312" w:cs="方正仿宋_GB2312"/>
                <w:lang w:val="en-US" w:eastAsia="zh-CN"/>
              </w:rPr>
            </w:pPr>
            <w:r>
              <w:rPr>
                <w:rFonts w:hint="eastAsia" w:ascii="方正仿宋_GB2312" w:hAnsi="方正仿宋_GB2312" w:eastAsia="方正仿宋_GB2312" w:cs="方正仿宋_GB2312"/>
                <w:color w:val="333333"/>
                <w:szCs w:val="21"/>
              </w:rPr>
              <w:t>170110</w:t>
            </w:r>
            <w:r>
              <w:rPr>
                <w:rFonts w:hint="eastAsia" w:ascii="方正仿宋_GB2312" w:hAnsi="方正仿宋_GB2312" w:eastAsia="方正仿宋_GB2312" w:cs="方正仿宋_GB2312"/>
                <w:color w:val="333333"/>
                <w:szCs w:val="21"/>
                <w:lang w:val="en-US" w:eastAsia="zh-CN"/>
              </w:rPr>
              <w:t>23</w:t>
            </w:r>
          </w:p>
        </w:tc>
        <w:tc>
          <w:tcPr>
            <w:tcW w:w="1192" w:type="dxa"/>
            <w:vAlign w:val="center"/>
          </w:tcPr>
          <w:p w14:paraId="527D99BF">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color w:val="000000"/>
                <w:szCs w:val="21"/>
              </w:rPr>
              <w:t>4/64</w:t>
            </w:r>
          </w:p>
        </w:tc>
        <w:tc>
          <w:tcPr>
            <w:tcW w:w="1527" w:type="dxa"/>
            <w:vAlign w:val="center"/>
          </w:tcPr>
          <w:p w14:paraId="37801AF7">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w:t>
            </w:r>
          </w:p>
        </w:tc>
      </w:tr>
      <w:tr w14:paraId="14B0E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6DE8DBD3">
            <w:pPr>
              <w:widowControl/>
              <w:jc w:val="center"/>
              <w:textAlignment w:val="center"/>
            </w:pPr>
            <w:r>
              <w:rPr>
                <w:rFonts w:hint="eastAsia" w:ascii="宋体" w:hAnsi="宋体" w:eastAsia="宋体" w:cs="宋体"/>
                <w:color w:val="000000"/>
                <w:kern w:val="0"/>
                <w:sz w:val="22"/>
                <w:lang w:bidi="ar"/>
              </w:rPr>
              <w:t>17</w:t>
            </w:r>
          </w:p>
        </w:tc>
        <w:tc>
          <w:tcPr>
            <w:tcW w:w="2543" w:type="dxa"/>
            <w:vAlign w:val="center"/>
          </w:tcPr>
          <w:p w14:paraId="19461535">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课程设计1：Java综合项目实训</w:t>
            </w:r>
          </w:p>
        </w:tc>
        <w:tc>
          <w:tcPr>
            <w:tcW w:w="1121" w:type="dxa"/>
            <w:vAlign w:val="center"/>
          </w:tcPr>
          <w:p w14:paraId="30A846EE">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42B5E689">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color w:val="333333"/>
                <w:szCs w:val="21"/>
              </w:rPr>
              <w:t>17010826</w:t>
            </w:r>
          </w:p>
        </w:tc>
        <w:tc>
          <w:tcPr>
            <w:tcW w:w="1192" w:type="dxa"/>
            <w:vAlign w:val="center"/>
          </w:tcPr>
          <w:p w14:paraId="5759F9F3">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1/20</w:t>
            </w:r>
          </w:p>
        </w:tc>
        <w:tc>
          <w:tcPr>
            <w:tcW w:w="1527" w:type="dxa"/>
            <w:vAlign w:val="center"/>
          </w:tcPr>
          <w:p w14:paraId="31D6B37F">
            <w:pPr>
              <w:pStyle w:val="18"/>
              <w:spacing w:line="280" w:lineRule="exact"/>
              <w:jc w:val="center"/>
              <w:rPr>
                <w:rFonts w:hint="eastAsia" w:ascii="方正仿宋_GB2312" w:hAnsi="方正仿宋_GB2312" w:eastAsia="方正仿宋_GB2312" w:cs="方正仿宋_GB2312"/>
              </w:rPr>
            </w:pPr>
            <w:bookmarkStart w:id="149" w:name="_GoBack"/>
            <w:bookmarkEnd w:id="149"/>
            <w:r>
              <w:rPr>
                <w:rFonts w:hint="eastAsia" w:ascii="方正仿宋_GB2312" w:hAnsi="方正仿宋_GB2312" w:eastAsia="方正仿宋_GB2312" w:cs="方正仿宋_GB2312"/>
              </w:rPr>
              <w:t>2</w:t>
            </w:r>
          </w:p>
        </w:tc>
      </w:tr>
      <w:tr w14:paraId="4C82E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62D805A1">
            <w:pPr>
              <w:widowControl/>
              <w:jc w:val="center"/>
              <w:textAlignment w:val="center"/>
            </w:pPr>
            <w:r>
              <w:rPr>
                <w:rFonts w:hint="eastAsia" w:ascii="宋体" w:hAnsi="宋体" w:eastAsia="宋体" w:cs="宋体"/>
                <w:color w:val="000000"/>
                <w:kern w:val="0"/>
                <w:sz w:val="22"/>
                <w:lang w:bidi="ar"/>
              </w:rPr>
              <w:t>18</w:t>
            </w:r>
          </w:p>
        </w:tc>
        <w:tc>
          <w:tcPr>
            <w:tcW w:w="2543" w:type="dxa"/>
            <w:vAlign w:val="center"/>
          </w:tcPr>
          <w:p w14:paraId="145CC9FB">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课程设计2：Web综合项目实训</w:t>
            </w:r>
          </w:p>
        </w:tc>
        <w:tc>
          <w:tcPr>
            <w:tcW w:w="1121" w:type="dxa"/>
            <w:vAlign w:val="center"/>
          </w:tcPr>
          <w:p w14:paraId="46BD6984">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6B85C3CB">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color w:val="333333"/>
                <w:szCs w:val="21"/>
              </w:rPr>
              <w:t>17010827</w:t>
            </w:r>
          </w:p>
        </w:tc>
        <w:tc>
          <w:tcPr>
            <w:tcW w:w="1192" w:type="dxa"/>
            <w:vAlign w:val="center"/>
          </w:tcPr>
          <w:p w14:paraId="05B53098">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1/20</w:t>
            </w:r>
          </w:p>
        </w:tc>
        <w:tc>
          <w:tcPr>
            <w:tcW w:w="1527" w:type="dxa"/>
            <w:vAlign w:val="center"/>
          </w:tcPr>
          <w:p w14:paraId="1315F5C9">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w:t>
            </w:r>
          </w:p>
        </w:tc>
      </w:tr>
      <w:tr w14:paraId="28706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55D27473">
            <w:pPr>
              <w:widowControl/>
              <w:jc w:val="center"/>
              <w:textAlignment w:val="center"/>
            </w:pPr>
            <w:r>
              <w:rPr>
                <w:rFonts w:hint="eastAsia" w:ascii="宋体" w:hAnsi="宋体" w:eastAsia="宋体" w:cs="宋体"/>
                <w:color w:val="000000"/>
                <w:kern w:val="0"/>
                <w:sz w:val="22"/>
                <w:lang w:bidi="ar"/>
              </w:rPr>
              <w:t>19</w:t>
            </w:r>
          </w:p>
        </w:tc>
        <w:tc>
          <w:tcPr>
            <w:tcW w:w="2543" w:type="dxa"/>
            <w:vAlign w:val="center"/>
          </w:tcPr>
          <w:p w14:paraId="05CA3F17">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毕业设计</w:t>
            </w:r>
          </w:p>
        </w:tc>
        <w:tc>
          <w:tcPr>
            <w:tcW w:w="1121" w:type="dxa"/>
            <w:vAlign w:val="center"/>
          </w:tcPr>
          <w:p w14:paraId="3AE30AA1">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331BA1F3">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color w:val="333333"/>
                <w:szCs w:val="21"/>
              </w:rPr>
              <w:t>17010828</w:t>
            </w:r>
          </w:p>
        </w:tc>
        <w:tc>
          <w:tcPr>
            <w:tcW w:w="1192" w:type="dxa"/>
            <w:vAlign w:val="center"/>
          </w:tcPr>
          <w:p w14:paraId="4620AA7D">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6/80</w:t>
            </w:r>
          </w:p>
        </w:tc>
        <w:tc>
          <w:tcPr>
            <w:tcW w:w="1527" w:type="dxa"/>
            <w:vAlign w:val="center"/>
          </w:tcPr>
          <w:p w14:paraId="6E3954A0">
            <w:pPr>
              <w:pStyle w:val="18"/>
              <w:spacing w:line="280" w:lineRule="exact"/>
              <w:jc w:val="center"/>
              <w:rPr>
                <w:rFonts w:hint="eastAsia" w:ascii="方正仿宋_GB2312" w:hAnsi="方正仿宋_GB2312" w:eastAsia="方正仿宋_GB2312" w:cs="方正仿宋_GB2312"/>
                <w:lang w:val="en-US" w:eastAsia="zh-CN"/>
              </w:rPr>
            </w:pPr>
            <w:r>
              <w:rPr>
                <w:rFonts w:hint="eastAsia" w:ascii="方正仿宋_GB2312" w:hAnsi="方正仿宋_GB2312" w:eastAsia="方正仿宋_GB2312" w:cs="方正仿宋_GB2312"/>
                <w:lang w:val="en-US" w:eastAsia="zh-CN"/>
              </w:rPr>
              <w:t>5</w:t>
            </w:r>
          </w:p>
        </w:tc>
      </w:tr>
      <w:tr w14:paraId="6A9BA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7B63D406">
            <w:pPr>
              <w:widowControl/>
              <w:jc w:val="center"/>
              <w:textAlignment w:val="center"/>
            </w:pPr>
            <w:r>
              <w:rPr>
                <w:rFonts w:hint="eastAsia" w:ascii="宋体" w:hAnsi="宋体" w:eastAsia="宋体" w:cs="宋体"/>
                <w:color w:val="000000"/>
                <w:kern w:val="0"/>
                <w:sz w:val="22"/>
                <w:lang w:bidi="ar"/>
              </w:rPr>
              <w:t>20</w:t>
            </w:r>
          </w:p>
        </w:tc>
        <w:tc>
          <w:tcPr>
            <w:tcW w:w="2543" w:type="dxa"/>
            <w:vAlign w:val="center"/>
          </w:tcPr>
          <w:p w14:paraId="3FC9D8A0">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综合实践</w:t>
            </w:r>
          </w:p>
        </w:tc>
        <w:tc>
          <w:tcPr>
            <w:tcW w:w="1121" w:type="dxa"/>
            <w:vAlign w:val="center"/>
          </w:tcPr>
          <w:p w14:paraId="3D884213">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2F5BA57A">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color w:val="333333"/>
                <w:szCs w:val="21"/>
              </w:rPr>
              <w:t>17010829</w:t>
            </w:r>
          </w:p>
        </w:tc>
        <w:tc>
          <w:tcPr>
            <w:tcW w:w="1192" w:type="dxa"/>
            <w:vAlign w:val="center"/>
          </w:tcPr>
          <w:p w14:paraId="69E7F33D">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12/240</w:t>
            </w:r>
          </w:p>
        </w:tc>
        <w:tc>
          <w:tcPr>
            <w:tcW w:w="1527" w:type="dxa"/>
            <w:vAlign w:val="center"/>
          </w:tcPr>
          <w:p w14:paraId="026B54AA">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5</w:t>
            </w:r>
          </w:p>
        </w:tc>
      </w:tr>
      <w:tr w14:paraId="29330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707B2D06">
            <w:pPr>
              <w:widowControl/>
              <w:jc w:val="center"/>
              <w:textAlignment w:val="center"/>
            </w:pPr>
            <w:r>
              <w:rPr>
                <w:rFonts w:hint="eastAsia" w:ascii="宋体" w:hAnsi="宋体" w:eastAsia="宋体" w:cs="宋体"/>
                <w:color w:val="000000"/>
                <w:kern w:val="0"/>
                <w:sz w:val="22"/>
                <w:lang w:bidi="ar"/>
              </w:rPr>
              <w:t>21</w:t>
            </w:r>
          </w:p>
        </w:tc>
        <w:tc>
          <w:tcPr>
            <w:tcW w:w="2543" w:type="dxa"/>
            <w:vAlign w:val="center"/>
          </w:tcPr>
          <w:p w14:paraId="407B25FB">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岗位实习</w:t>
            </w:r>
          </w:p>
        </w:tc>
        <w:tc>
          <w:tcPr>
            <w:tcW w:w="1121" w:type="dxa"/>
            <w:vAlign w:val="center"/>
          </w:tcPr>
          <w:p w14:paraId="4F6CF01D">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必修课</w:t>
            </w:r>
          </w:p>
        </w:tc>
        <w:tc>
          <w:tcPr>
            <w:tcW w:w="1181" w:type="dxa"/>
            <w:vAlign w:val="center"/>
          </w:tcPr>
          <w:p w14:paraId="214471E3">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color w:val="333333"/>
                <w:szCs w:val="21"/>
              </w:rPr>
              <w:t>17010830</w:t>
            </w:r>
          </w:p>
        </w:tc>
        <w:tc>
          <w:tcPr>
            <w:tcW w:w="1192" w:type="dxa"/>
            <w:vAlign w:val="center"/>
          </w:tcPr>
          <w:p w14:paraId="59D1D3C6">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12/240</w:t>
            </w:r>
          </w:p>
        </w:tc>
        <w:tc>
          <w:tcPr>
            <w:tcW w:w="1527" w:type="dxa"/>
            <w:vAlign w:val="center"/>
          </w:tcPr>
          <w:p w14:paraId="61B6499D">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6</w:t>
            </w:r>
          </w:p>
        </w:tc>
      </w:tr>
      <w:tr w14:paraId="269B7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24CB6475">
            <w:pPr>
              <w:widowControl/>
              <w:jc w:val="center"/>
              <w:textAlignment w:val="center"/>
            </w:pPr>
            <w:r>
              <w:rPr>
                <w:rFonts w:hint="eastAsia" w:ascii="宋体" w:hAnsi="宋体" w:eastAsia="宋体" w:cs="宋体"/>
                <w:color w:val="000000"/>
                <w:kern w:val="0"/>
                <w:sz w:val="22"/>
                <w:lang w:bidi="ar"/>
              </w:rPr>
              <w:t>22</w:t>
            </w:r>
          </w:p>
        </w:tc>
        <w:tc>
          <w:tcPr>
            <w:tcW w:w="2543" w:type="dxa"/>
          </w:tcPr>
          <w:p w14:paraId="29D9A184">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专升本专业课基础训练</w:t>
            </w:r>
          </w:p>
        </w:tc>
        <w:tc>
          <w:tcPr>
            <w:tcW w:w="1121" w:type="dxa"/>
            <w:vAlign w:val="center"/>
          </w:tcPr>
          <w:p w14:paraId="1D160398">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选修课</w:t>
            </w:r>
          </w:p>
        </w:tc>
        <w:tc>
          <w:tcPr>
            <w:tcW w:w="1181" w:type="dxa"/>
            <w:vAlign w:val="center"/>
          </w:tcPr>
          <w:p w14:paraId="7094B25C">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333333"/>
                <w:szCs w:val="21"/>
              </w:rPr>
              <w:t>17010321</w:t>
            </w:r>
          </w:p>
        </w:tc>
        <w:tc>
          <w:tcPr>
            <w:tcW w:w="1192" w:type="dxa"/>
            <w:vAlign w:val="center"/>
          </w:tcPr>
          <w:p w14:paraId="138B72F4">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color w:val="000000"/>
                <w:szCs w:val="21"/>
              </w:rPr>
              <w:t>2/32</w:t>
            </w:r>
          </w:p>
        </w:tc>
        <w:tc>
          <w:tcPr>
            <w:tcW w:w="1527" w:type="dxa"/>
            <w:vAlign w:val="center"/>
          </w:tcPr>
          <w:p w14:paraId="67C5B41C">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5</w:t>
            </w:r>
          </w:p>
        </w:tc>
      </w:tr>
      <w:tr w14:paraId="43BC6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35F97FAF">
            <w:pPr>
              <w:widowControl/>
              <w:jc w:val="center"/>
              <w:textAlignment w:val="center"/>
            </w:pPr>
            <w:r>
              <w:rPr>
                <w:rFonts w:hint="eastAsia" w:ascii="宋体" w:hAnsi="宋体" w:eastAsia="宋体" w:cs="宋体"/>
                <w:color w:val="000000"/>
                <w:kern w:val="0"/>
                <w:sz w:val="22"/>
                <w:lang w:bidi="ar"/>
              </w:rPr>
              <w:t>23</w:t>
            </w:r>
          </w:p>
        </w:tc>
        <w:tc>
          <w:tcPr>
            <w:tcW w:w="2543" w:type="dxa"/>
          </w:tcPr>
          <w:p w14:paraId="3FA42268">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专升本专业课强化训练</w:t>
            </w:r>
          </w:p>
        </w:tc>
        <w:tc>
          <w:tcPr>
            <w:tcW w:w="1121" w:type="dxa"/>
            <w:vAlign w:val="center"/>
          </w:tcPr>
          <w:p w14:paraId="16C8D4B6">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选修课</w:t>
            </w:r>
          </w:p>
        </w:tc>
        <w:tc>
          <w:tcPr>
            <w:tcW w:w="1181" w:type="dxa"/>
            <w:vAlign w:val="center"/>
          </w:tcPr>
          <w:p w14:paraId="3195174B">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333333"/>
                <w:szCs w:val="21"/>
              </w:rPr>
              <w:t>17010327</w:t>
            </w:r>
          </w:p>
        </w:tc>
        <w:tc>
          <w:tcPr>
            <w:tcW w:w="1192" w:type="dxa"/>
            <w:vAlign w:val="center"/>
          </w:tcPr>
          <w:p w14:paraId="3FAB7588">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color w:val="000000"/>
                <w:szCs w:val="21"/>
              </w:rPr>
              <w:t>2/32</w:t>
            </w:r>
          </w:p>
        </w:tc>
        <w:tc>
          <w:tcPr>
            <w:tcW w:w="1527" w:type="dxa"/>
            <w:vAlign w:val="center"/>
          </w:tcPr>
          <w:p w14:paraId="2FC8C1B7">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5</w:t>
            </w:r>
          </w:p>
        </w:tc>
      </w:tr>
      <w:tr w14:paraId="5F82D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2D800F5C">
            <w:pPr>
              <w:widowControl/>
              <w:jc w:val="center"/>
              <w:textAlignment w:val="center"/>
            </w:pPr>
            <w:r>
              <w:rPr>
                <w:rFonts w:hint="eastAsia" w:ascii="宋体" w:hAnsi="宋体" w:eastAsia="宋体" w:cs="宋体"/>
                <w:color w:val="000000"/>
                <w:kern w:val="0"/>
                <w:sz w:val="22"/>
                <w:lang w:bidi="ar"/>
              </w:rPr>
              <w:t>24</w:t>
            </w:r>
          </w:p>
        </w:tc>
        <w:tc>
          <w:tcPr>
            <w:tcW w:w="2543" w:type="dxa"/>
            <w:vAlign w:val="center"/>
          </w:tcPr>
          <w:p w14:paraId="24D9FFA2">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计算机硬件及网络维护</w:t>
            </w:r>
          </w:p>
        </w:tc>
        <w:tc>
          <w:tcPr>
            <w:tcW w:w="1121" w:type="dxa"/>
            <w:vAlign w:val="center"/>
          </w:tcPr>
          <w:p w14:paraId="5A30C111">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选修课</w:t>
            </w:r>
          </w:p>
        </w:tc>
        <w:tc>
          <w:tcPr>
            <w:tcW w:w="1181" w:type="dxa"/>
            <w:vAlign w:val="center"/>
          </w:tcPr>
          <w:p w14:paraId="1B6B9380">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333333"/>
                <w:szCs w:val="21"/>
              </w:rPr>
              <w:t>17010817</w:t>
            </w:r>
          </w:p>
        </w:tc>
        <w:tc>
          <w:tcPr>
            <w:tcW w:w="1192" w:type="dxa"/>
            <w:vAlign w:val="center"/>
          </w:tcPr>
          <w:p w14:paraId="090665AD">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1/16</w:t>
            </w:r>
          </w:p>
        </w:tc>
        <w:tc>
          <w:tcPr>
            <w:tcW w:w="1527" w:type="dxa"/>
            <w:vAlign w:val="center"/>
          </w:tcPr>
          <w:p w14:paraId="55775EF6">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w:t>
            </w:r>
          </w:p>
        </w:tc>
      </w:tr>
      <w:tr w14:paraId="02E5A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3989F625">
            <w:pPr>
              <w:widowControl/>
              <w:jc w:val="center"/>
              <w:textAlignment w:val="center"/>
              <w:rPr>
                <w:rFonts w:hint="eastAsia" w:ascii="仿宋" w:hAnsi="仿宋" w:eastAsia="仿宋" w:cs="仿宋"/>
              </w:rPr>
            </w:pPr>
            <w:r>
              <w:rPr>
                <w:rFonts w:hint="eastAsia" w:ascii="宋体" w:hAnsi="宋体" w:eastAsia="宋体" w:cs="宋体"/>
                <w:color w:val="000000"/>
                <w:kern w:val="0"/>
                <w:sz w:val="22"/>
                <w:lang w:bidi="ar"/>
              </w:rPr>
              <w:t>25</w:t>
            </w:r>
          </w:p>
        </w:tc>
        <w:tc>
          <w:tcPr>
            <w:tcW w:w="2543" w:type="dxa"/>
            <w:vAlign w:val="center"/>
          </w:tcPr>
          <w:p w14:paraId="7CB4AF1F">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算法设计与分析</w:t>
            </w:r>
          </w:p>
        </w:tc>
        <w:tc>
          <w:tcPr>
            <w:tcW w:w="1121" w:type="dxa"/>
            <w:vAlign w:val="center"/>
          </w:tcPr>
          <w:p w14:paraId="3AAF359E">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选修课</w:t>
            </w:r>
          </w:p>
        </w:tc>
        <w:tc>
          <w:tcPr>
            <w:tcW w:w="1181" w:type="dxa"/>
            <w:vAlign w:val="center"/>
          </w:tcPr>
          <w:p w14:paraId="6EA8C3E4">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17010918</w:t>
            </w:r>
          </w:p>
        </w:tc>
        <w:tc>
          <w:tcPr>
            <w:tcW w:w="1192" w:type="dxa"/>
            <w:vAlign w:val="center"/>
          </w:tcPr>
          <w:p w14:paraId="5B6FE555">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color w:val="000000"/>
                <w:szCs w:val="21"/>
              </w:rPr>
              <w:t>2/32</w:t>
            </w:r>
          </w:p>
        </w:tc>
        <w:tc>
          <w:tcPr>
            <w:tcW w:w="1527" w:type="dxa"/>
            <w:vAlign w:val="center"/>
          </w:tcPr>
          <w:p w14:paraId="6EBDD01B">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w:t>
            </w:r>
          </w:p>
        </w:tc>
      </w:tr>
      <w:tr w14:paraId="7C96A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3E5F883F">
            <w:pPr>
              <w:widowControl/>
              <w:jc w:val="center"/>
              <w:textAlignment w:val="center"/>
              <w:rPr>
                <w:rFonts w:hint="eastAsia" w:ascii="仿宋" w:hAnsi="仿宋" w:eastAsia="仿宋" w:cs="仿宋"/>
              </w:rPr>
            </w:pPr>
            <w:r>
              <w:rPr>
                <w:rFonts w:hint="eastAsia" w:ascii="宋体" w:hAnsi="宋体" w:eastAsia="宋体" w:cs="宋体"/>
                <w:color w:val="000000"/>
                <w:kern w:val="0"/>
                <w:sz w:val="22"/>
                <w:lang w:bidi="ar"/>
              </w:rPr>
              <w:t>26</w:t>
            </w:r>
          </w:p>
        </w:tc>
        <w:tc>
          <w:tcPr>
            <w:tcW w:w="2543" w:type="dxa"/>
            <w:vAlign w:val="center"/>
          </w:tcPr>
          <w:p w14:paraId="71FAB8A5">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软件测试</w:t>
            </w:r>
          </w:p>
        </w:tc>
        <w:tc>
          <w:tcPr>
            <w:tcW w:w="1121" w:type="dxa"/>
            <w:vAlign w:val="center"/>
          </w:tcPr>
          <w:p w14:paraId="3A8A8807">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选修课</w:t>
            </w:r>
          </w:p>
        </w:tc>
        <w:tc>
          <w:tcPr>
            <w:tcW w:w="1181" w:type="dxa"/>
            <w:vAlign w:val="center"/>
          </w:tcPr>
          <w:p w14:paraId="6F915892">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17010824</w:t>
            </w:r>
          </w:p>
        </w:tc>
        <w:tc>
          <w:tcPr>
            <w:tcW w:w="1192" w:type="dxa"/>
            <w:vAlign w:val="center"/>
          </w:tcPr>
          <w:p w14:paraId="35FFC5B0">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color w:val="000000"/>
                <w:szCs w:val="21"/>
              </w:rPr>
              <w:t>2/32</w:t>
            </w:r>
          </w:p>
        </w:tc>
        <w:tc>
          <w:tcPr>
            <w:tcW w:w="1527" w:type="dxa"/>
            <w:vAlign w:val="center"/>
          </w:tcPr>
          <w:p w14:paraId="304FB31A">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w:t>
            </w:r>
          </w:p>
        </w:tc>
      </w:tr>
      <w:tr w14:paraId="2FABC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3BBDF8AC">
            <w:pPr>
              <w:widowControl/>
              <w:jc w:val="center"/>
              <w:textAlignment w:val="center"/>
            </w:pPr>
            <w:r>
              <w:rPr>
                <w:rFonts w:hint="eastAsia" w:ascii="宋体" w:hAnsi="宋体" w:eastAsia="宋体" w:cs="宋体"/>
                <w:color w:val="000000"/>
                <w:kern w:val="0"/>
                <w:sz w:val="22"/>
                <w:lang w:bidi="ar"/>
              </w:rPr>
              <w:t>27</w:t>
            </w:r>
          </w:p>
        </w:tc>
        <w:tc>
          <w:tcPr>
            <w:tcW w:w="2543" w:type="dxa"/>
            <w:vAlign w:val="center"/>
          </w:tcPr>
          <w:p w14:paraId="01F9A97E">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软件实施与运维</w:t>
            </w:r>
          </w:p>
        </w:tc>
        <w:tc>
          <w:tcPr>
            <w:tcW w:w="1121" w:type="dxa"/>
            <w:vAlign w:val="center"/>
          </w:tcPr>
          <w:p w14:paraId="61E7F36E">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选修课</w:t>
            </w:r>
          </w:p>
        </w:tc>
        <w:tc>
          <w:tcPr>
            <w:tcW w:w="1181" w:type="dxa"/>
            <w:vAlign w:val="center"/>
          </w:tcPr>
          <w:p w14:paraId="1A72A6B2">
            <w:pPr>
              <w:pStyle w:val="18"/>
              <w:spacing w:line="280" w:lineRule="exact"/>
              <w:jc w:val="center"/>
              <w:rPr>
                <w:rFonts w:hint="default" w:ascii="方正仿宋_GB2312" w:hAnsi="方正仿宋_GB2312" w:eastAsia="方正仿宋_GB2312" w:cs="方正仿宋_GB2312"/>
                <w:szCs w:val="21"/>
                <w:lang w:val="en-US" w:eastAsia="zh-CN"/>
              </w:rPr>
            </w:pPr>
            <w:r>
              <w:rPr>
                <w:rFonts w:hint="eastAsia" w:ascii="方正仿宋_GB2312" w:hAnsi="方正仿宋_GB2312" w:eastAsia="方正仿宋_GB2312" w:cs="方正仿宋_GB2312"/>
                <w:color w:val="333333"/>
                <w:szCs w:val="21"/>
              </w:rPr>
              <w:t>170108</w:t>
            </w:r>
            <w:r>
              <w:rPr>
                <w:rFonts w:hint="eastAsia" w:ascii="方正仿宋_GB2312" w:hAnsi="方正仿宋_GB2312" w:eastAsia="方正仿宋_GB2312" w:cs="方正仿宋_GB2312"/>
                <w:color w:val="333333"/>
                <w:szCs w:val="21"/>
                <w:lang w:val="en-US" w:eastAsia="zh-CN"/>
              </w:rPr>
              <w:t>34</w:t>
            </w:r>
          </w:p>
        </w:tc>
        <w:tc>
          <w:tcPr>
            <w:tcW w:w="1192" w:type="dxa"/>
            <w:vAlign w:val="center"/>
          </w:tcPr>
          <w:p w14:paraId="3B71BC14">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color w:val="000000"/>
                <w:szCs w:val="21"/>
              </w:rPr>
              <w:t>2/32</w:t>
            </w:r>
          </w:p>
        </w:tc>
        <w:tc>
          <w:tcPr>
            <w:tcW w:w="1527" w:type="dxa"/>
            <w:vAlign w:val="center"/>
          </w:tcPr>
          <w:p w14:paraId="154914B3">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w:t>
            </w:r>
          </w:p>
        </w:tc>
      </w:tr>
      <w:tr w14:paraId="547AB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6C900804">
            <w:pPr>
              <w:widowControl/>
              <w:jc w:val="center"/>
              <w:textAlignment w:val="center"/>
            </w:pPr>
            <w:r>
              <w:rPr>
                <w:rFonts w:hint="eastAsia" w:ascii="宋体" w:hAnsi="宋体" w:eastAsia="宋体" w:cs="宋体"/>
                <w:color w:val="000000"/>
                <w:kern w:val="0"/>
                <w:sz w:val="22"/>
                <w:lang w:bidi="ar"/>
              </w:rPr>
              <w:t>28</w:t>
            </w:r>
          </w:p>
        </w:tc>
        <w:tc>
          <w:tcPr>
            <w:tcW w:w="2543" w:type="dxa"/>
            <w:vAlign w:val="center"/>
          </w:tcPr>
          <w:p w14:paraId="6C9070B8">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szCs w:val="21"/>
              </w:rPr>
              <w:t>主流云服务应用</w:t>
            </w:r>
          </w:p>
        </w:tc>
        <w:tc>
          <w:tcPr>
            <w:tcW w:w="1121" w:type="dxa"/>
            <w:vAlign w:val="center"/>
          </w:tcPr>
          <w:p w14:paraId="7C413901">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选修课</w:t>
            </w:r>
          </w:p>
        </w:tc>
        <w:tc>
          <w:tcPr>
            <w:tcW w:w="1181" w:type="dxa"/>
            <w:vAlign w:val="center"/>
          </w:tcPr>
          <w:p w14:paraId="6D34C66F">
            <w:pPr>
              <w:pStyle w:val="18"/>
              <w:spacing w:line="280" w:lineRule="exact"/>
              <w:jc w:val="center"/>
              <w:rPr>
                <w:rFonts w:hint="eastAsia" w:ascii="方正仿宋_GB2312" w:hAnsi="方正仿宋_GB2312" w:eastAsia="方正仿宋_GB2312" w:cs="方正仿宋_GB2312"/>
                <w:szCs w:val="21"/>
              </w:rPr>
            </w:pPr>
            <w:r>
              <w:rPr>
                <w:rFonts w:hint="eastAsia" w:ascii="方正仿宋_GB2312" w:hAnsi="方正仿宋_GB2312" w:eastAsia="方正仿宋_GB2312" w:cs="方正仿宋_GB2312"/>
                <w:color w:val="333333"/>
                <w:szCs w:val="21"/>
              </w:rPr>
              <w:t>17010821</w:t>
            </w:r>
          </w:p>
        </w:tc>
        <w:tc>
          <w:tcPr>
            <w:tcW w:w="1192" w:type="dxa"/>
            <w:vAlign w:val="center"/>
          </w:tcPr>
          <w:p w14:paraId="1CAD7FE5">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1/16</w:t>
            </w:r>
          </w:p>
        </w:tc>
        <w:tc>
          <w:tcPr>
            <w:tcW w:w="1527" w:type="dxa"/>
            <w:vAlign w:val="center"/>
          </w:tcPr>
          <w:p w14:paraId="47103980">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w:t>
            </w:r>
          </w:p>
        </w:tc>
      </w:tr>
      <w:tr w14:paraId="3A967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6" w:type="dxa"/>
            <w:vAlign w:val="center"/>
          </w:tcPr>
          <w:p w14:paraId="7D1A3564">
            <w:pPr>
              <w:widowControl/>
              <w:jc w:val="center"/>
              <w:textAlignment w:val="center"/>
              <w:rPr>
                <w:rFonts w:hint="eastAsia" w:ascii="宋体" w:hAnsi="宋体" w:eastAsia="宋体" w:cs="宋体"/>
                <w:color w:val="000000"/>
                <w:kern w:val="0"/>
                <w:sz w:val="22"/>
                <w:lang w:bidi="ar"/>
              </w:rPr>
            </w:pPr>
            <w:r>
              <w:rPr>
                <w:rFonts w:hint="eastAsia" w:ascii="宋体" w:hAnsi="宋体" w:eastAsia="宋体" w:cs="宋体"/>
                <w:color w:val="000000"/>
                <w:kern w:val="0"/>
                <w:sz w:val="22"/>
                <w:lang w:bidi="ar"/>
              </w:rPr>
              <w:t>28</w:t>
            </w:r>
          </w:p>
        </w:tc>
        <w:tc>
          <w:tcPr>
            <w:tcW w:w="2543" w:type="dxa"/>
            <w:vAlign w:val="center"/>
          </w:tcPr>
          <w:p w14:paraId="717F356F">
            <w:pPr>
              <w:pStyle w:val="18"/>
              <w:spacing w:line="280" w:lineRule="exact"/>
              <w:jc w:val="center"/>
              <w:rPr>
                <w:rFonts w:hint="eastAsia" w:ascii="仿宋" w:hAnsi="仿宋" w:eastAsia="仿宋" w:cs="方正仿宋_GB2312"/>
                <w:szCs w:val="21"/>
              </w:rPr>
            </w:pPr>
            <w:r>
              <w:rPr>
                <w:rFonts w:hint="eastAsia" w:ascii="仿宋" w:hAnsi="仿宋" w:eastAsia="仿宋" w:cs="宋体"/>
                <w:szCs w:val="21"/>
              </w:rPr>
              <w:t>低代码开发技术实践</w:t>
            </w:r>
          </w:p>
        </w:tc>
        <w:tc>
          <w:tcPr>
            <w:tcW w:w="1121" w:type="dxa"/>
            <w:vAlign w:val="center"/>
          </w:tcPr>
          <w:p w14:paraId="3831EA1F">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选修课</w:t>
            </w:r>
          </w:p>
        </w:tc>
        <w:tc>
          <w:tcPr>
            <w:tcW w:w="1181" w:type="dxa"/>
            <w:vAlign w:val="center"/>
          </w:tcPr>
          <w:p w14:paraId="6DEF7868">
            <w:pPr>
              <w:pStyle w:val="18"/>
              <w:spacing w:line="280" w:lineRule="exact"/>
              <w:jc w:val="center"/>
              <w:rPr>
                <w:rFonts w:hint="eastAsia" w:ascii="方正仿宋_GB2312" w:hAnsi="方正仿宋_GB2312" w:eastAsia="方正仿宋_GB2312" w:cs="方正仿宋_GB2312"/>
                <w:color w:val="333333"/>
                <w:szCs w:val="21"/>
              </w:rPr>
            </w:pPr>
            <w:r>
              <w:rPr>
                <w:rFonts w:hint="eastAsia" w:ascii="方正仿宋_GB2312" w:hAnsi="方正仿宋_GB2312" w:eastAsia="方正仿宋_GB2312" w:cs="方正仿宋_GB2312"/>
                <w:color w:val="333333"/>
                <w:szCs w:val="21"/>
              </w:rPr>
              <w:t>17010831</w:t>
            </w:r>
          </w:p>
        </w:tc>
        <w:tc>
          <w:tcPr>
            <w:tcW w:w="1192" w:type="dxa"/>
            <w:vAlign w:val="center"/>
          </w:tcPr>
          <w:p w14:paraId="16EB231F">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2/32</w:t>
            </w:r>
          </w:p>
        </w:tc>
        <w:tc>
          <w:tcPr>
            <w:tcW w:w="1527" w:type="dxa"/>
            <w:vAlign w:val="center"/>
          </w:tcPr>
          <w:p w14:paraId="55AF211F">
            <w:pPr>
              <w:pStyle w:val="18"/>
              <w:spacing w:line="280" w:lineRule="exact"/>
              <w:jc w:val="center"/>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w:t>
            </w:r>
          </w:p>
        </w:tc>
      </w:tr>
    </w:tbl>
    <w:p w14:paraId="03D8631E">
      <w:pPr>
        <w:pStyle w:val="18"/>
        <w:spacing w:line="440" w:lineRule="exact"/>
        <w:ind w:firstLine="420" w:firstLineChars="200"/>
        <w:rPr>
          <w:rFonts w:hint="eastAsia" w:ascii="仿宋_GB2312" w:hAnsi="仿宋_GB2312" w:cs="仿宋_GB2312"/>
          <w:bCs/>
          <w:szCs w:val="21"/>
        </w:rPr>
      </w:pPr>
      <w:r>
        <w:rPr>
          <w:rFonts w:hint="eastAsia" w:ascii="仿宋_GB2312" w:hAnsi="仿宋_GB2312" w:cs="仿宋_GB2312"/>
          <w:szCs w:val="21"/>
        </w:rPr>
        <w:t>注：限定选修课（含专业限定选修课）学生应修读并获得相应学分；</w:t>
      </w:r>
    </w:p>
    <w:p w14:paraId="1F5F2A33">
      <w:pPr>
        <w:pStyle w:val="18"/>
        <w:spacing w:line="440" w:lineRule="exact"/>
        <w:ind w:firstLine="420" w:firstLineChars="200"/>
        <w:rPr>
          <w:rFonts w:hint="eastAsia" w:ascii="仿宋_GB2312" w:hAnsi="仿宋_GB2312" w:cs="仿宋_GB2312"/>
          <w:szCs w:val="21"/>
        </w:rPr>
      </w:pPr>
      <w:r>
        <w:rPr>
          <w:rFonts w:hint="eastAsia" w:ascii="仿宋_GB2312" w:hAnsi="仿宋_GB2312" w:cs="仿宋_GB2312"/>
          <w:szCs w:val="21"/>
        </w:rPr>
        <w:t>《高等数学》机电工程学院，环境与食品工程学院在第1学期开设，电子信息工程学院，汽车工程学院在第2学期开设；</w:t>
      </w:r>
    </w:p>
    <w:p w14:paraId="20E2B820">
      <w:pPr>
        <w:pStyle w:val="18"/>
        <w:spacing w:line="440" w:lineRule="exact"/>
        <w:ind w:firstLine="420" w:firstLineChars="200"/>
        <w:rPr>
          <w:rFonts w:hint="eastAsia" w:ascii="仿宋_GB2312" w:hAnsi="仿宋_GB2312" w:cs="仿宋_GB2312"/>
          <w:szCs w:val="21"/>
        </w:rPr>
        <w:sectPr>
          <w:pgSz w:w="11906" w:h="16838"/>
          <w:pgMar w:top="1440" w:right="1803" w:bottom="1440" w:left="1803" w:header="851" w:footer="992" w:gutter="0"/>
          <w:cols w:space="0" w:num="1"/>
          <w:docGrid w:type="lines" w:linePitch="436" w:charSpace="0"/>
        </w:sectPr>
      </w:pPr>
      <w:r>
        <w:rPr>
          <w:rFonts w:hint="eastAsia" w:ascii="仿宋_GB2312" w:hAnsi="仿宋_GB2312" w:cs="仿宋_GB2312"/>
          <w:szCs w:val="21"/>
        </w:rPr>
        <w:t>《经济数学》贸易与旅游管理学院、财经与物流管理学院在第1学期开设。</w:t>
      </w:r>
    </w:p>
    <w:p w14:paraId="34BE760C">
      <w:pPr>
        <w:pStyle w:val="4"/>
        <w:spacing w:before="0" w:after="0" w:line="240" w:lineRule="auto"/>
        <w:rPr>
          <w:rFonts w:hint="eastAsia" w:ascii="宋体" w:hAnsi="宋体" w:eastAsia="宋体" w:cs="宋体"/>
          <w:b w:val="0"/>
          <w:bCs/>
          <w:sz w:val="28"/>
          <w:szCs w:val="21"/>
        </w:rPr>
      </w:pPr>
      <w:bookmarkStart w:id="82" w:name="_Toc21232"/>
      <w:bookmarkStart w:id="83" w:name="_Toc8827"/>
      <w:r>
        <w:rPr>
          <w:rFonts w:hint="eastAsia" w:ascii="宋体" w:hAnsi="宋体" w:eastAsia="宋体" w:cs="宋体"/>
          <w:b w:val="0"/>
          <w:bCs/>
          <w:sz w:val="28"/>
          <w:szCs w:val="21"/>
        </w:rPr>
        <w:t>3.第一课堂进程安排</w:t>
      </w:r>
      <w:bookmarkEnd w:id="82"/>
      <w:bookmarkEnd w:id="83"/>
    </w:p>
    <w:p w14:paraId="09C37CB6">
      <w:pPr>
        <w:pStyle w:val="17"/>
        <w:ind w:firstLine="422"/>
      </w:pPr>
      <w:r>
        <w:rPr>
          <w:rFonts w:hint="eastAsia"/>
        </w:rPr>
        <w:t>表7-5 第一课堂进程安排表</w:t>
      </w:r>
    </w:p>
    <w:tbl>
      <w:tblPr>
        <w:tblStyle w:val="12"/>
        <w:tblW w:w="4990" w:type="pct"/>
        <w:tblInd w:w="0" w:type="dxa"/>
        <w:tblLayout w:type="autofit"/>
        <w:tblCellMar>
          <w:top w:w="0" w:type="dxa"/>
          <w:left w:w="108" w:type="dxa"/>
          <w:bottom w:w="0" w:type="dxa"/>
          <w:right w:w="108" w:type="dxa"/>
        </w:tblCellMar>
      </w:tblPr>
      <w:tblGrid>
        <w:gridCol w:w="703"/>
        <w:gridCol w:w="749"/>
        <w:gridCol w:w="636"/>
        <w:gridCol w:w="1841"/>
        <w:gridCol w:w="752"/>
        <w:gridCol w:w="576"/>
        <w:gridCol w:w="696"/>
        <w:gridCol w:w="696"/>
        <w:gridCol w:w="710"/>
        <w:gridCol w:w="786"/>
        <w:gridCol w:w="689"/>
        <w:gridCol w:w="689"/>
        <w:gridCol w:w="689"/>
        <w:gridCol w:w="689"/>
        <w:gridCol w:w="584"/>
        <w:gridCol w:w="576"/>
        <w:gridCol w:w="2085"/>
      </w:tblGrid>
      <w:tr w14:paraId="7210C2C5">
        <w:tblPrEx>
          <w:tblCellMar>
            <w:top w:w="0" w:type="dxa"/>
            <w:left w:w="108" w:type="dxa"/>
            <w:bottom w:w="0" w:type="dxa"/>
            <w:right w:w="108" w:type="dxa"/>
          </w:tblCellMar>
        </w:tblPrEx>
        <w:trPr>
          <w:trHeight w:val="126" w:hRule="atLeast"/>
          <w:tblHeader/>
        </w:trPr>
        <w:tc>
          <w:tcPr>
            <w:tcW w:w="546" w:type="pct"/>
            <w:gridSpan w:val="2"/>
            <w:vMerge w:val="restart"/>
            <w:tcBorders>
              <w:top w:val="single" w:color="000000" w:sz="4" w:space="0"/>
              <w:left w:val="single" w:color="000000" w:sz="4" w:space="0"/>
              <w:bottom w:val="single" w:color="000000" w:sz="4" w:space="0"/>
              <w:right w:val="single" w:color="000000" w:sz="4" w:space="0"/>
            </w:tcBorders>
            <w:vAlign w:val="center"/>
          </w:tcPr>
          <w:p w14:paraId="2B93F722">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课程模块</w:t>
            </w:r>
          </w:p>
        </w:tc>
        <w:tc>
          <w:tcPr>
            <w:tcW w:w="241" w:type="pct"/>
            <w:vMerge w:val="restart"/>
            <w:tcBorders>
              <w:top w:val="single" w:color="000000" w:sz="4" w:space="0"/>
              <w:left w:val="single" w:color="000000" w:sz="4" w:space="0"/>
              <w:bottom w:val="single" w:color="000000" w:sz="4" w:space="0"/>
              <w:right w:val="single" w:color="000000" w:sz="4" w:space="0"/>
            </w:tcBorders>
            <w:vAlign w:val="center"/>
          </w:tcPr>
          <w:p w14:paraId="667CA2D9">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序号</w:t>
            </w:r>
          </w:p>
        </w:tc>
        <w:tc>
          <w:tcPr>
            <w:tcW w:w="666" w:type="pct"/>
            <w:vMerge w:val="restart"/>
            <w:tcBorders>
              <w:top w:val="single" w:color="000000" w:sz="4" w:space="0"/>
              <w:left w:val="single" w:color="000000" w:sz="4" w:space="0"/>
              <w:bottom w:val="single" w:color="000000" w:sz="4" w:space="0"/>
              <w:right w:val="single" w:color="000000" w:sz="4" w:space="0"/>
            </w:tcBorders>
            <w:vAlign w:val="center"/>
          </w:tcPr>
          <w:p w14:paraId="56805452">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课程名称</w:t>
            </w:r>
          </w:p>
        </w:tc>
        <w:tc>
          <w:tcPr>
            <w:tcW w:w="282" w:type="pct"/>
            <w:vMerge w:val="restart"/>
            <w:tcBorders>
              <w:top w:val="single" w:color="000000" w:sz="4" w:space="0"/>
              <w:left w:val="single" w:color="000000" w:sz="4" w:space="0"/>
              <w:bottom w:val="single" w:color="000000" w:sz="4" w:space="0"/>
              <w:right w:val="single" w:color="000000" w:sz="4" w:space="0"/>
            </w:tcBorders>
            <w:vAlign w:val="center"/>
          </w:tcPr>
          <w:p w14:paraId="142FA070">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课程类型</w:t>
            </w:r>
          </w:p>
        </w:tc>
        <w:tc>
          <w:tcPr>
            <w:tcW w:w="207" w:type="pct"/>
            <w:vMerge w:val="restart"/>
            <w:tcBorders>
              <w:top w:val="single" w:color="000000" w:sz="4" w:space="0"/>
              <w:left w:val="single" w:color="000000" w:sz="4" w:space="0"/>
              <w:bottom w:val="single" w:color="000000" w:sz="4" w:space="0"/>
              <w:right w:val="single" w:color="000000" w:sz="4" w:space="0"/>
            </w:tcBorders>
            <w:vAlign w:val="center"/>
          </w:tcPr>
          <w:p w14:paraId="022AA994">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总学分</w:t>
            </w:r>
          </w:p>
        </w:tc>
        <w:tc>
          <w:tcPr>
            <w:tcW w:w="241" w:type="pct"/>
            <w:vMerge w:val="restart"/>
            <w:tcBorders>
              <w:top w:val="single" w:color="000000" w:sz="4" w:space="0"/>
              <w:left w:val="single" w:color="000000" w:sz="4" w:space="0"/>
              <w:bottom w:val="single" w:color="000000" w:sz="4" w:space="0"/>
              <w:right w:val="single" w:color="000000" w:sz="4" w:space="0"/>
            </w:tcBorders>
            <w:vAlign w:val="center"/>
          </w:tcPr>
          <w:p w14:paraId="39B851C8">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总学时</w:t>
            </w:r>
          </w:p>
        </w:tc>
        <w:tc>
          <w:tcPr>
            <w:tcW w:w="835" w:type="pct"/>
            <w:gridSpan w:val="3"/>
            <w:tcBorders>
              <w:top w:val="single" w:color="000000" w:sz="4" w:space="0"/>
              <w:left w:val="single" w:color="000000" w:sz="4" w:space="0"/>
              <w:bottom w:val="single" w:color="000000" w:sz="4" w:space="0"/>
              <w:right w:val="single" w:color="000000" w:sz="4" w:space="0"/>
            </w:tcBorders>
            <w:vAlign w:val="center"/>
          </w:tcPr>
          <w:p w14:paraId="6F263647">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学时</w:t>
            </w:r>
          </w:p>
        </w:tc>
        <w:tc>
          <w:tcPr>
            <w:tcW w:w="401" w:type="pct"/>
            <w:gridSpan w:val="2"/>
            <w:tcBorders>
              <w:top w:val="single" w:color="000000" w:sz="4" w:space="0"/>
              <w:left w:val="single" w:color="000000" w:sz="4" w:space="0"/>
              <w:bottom w:val="single" w:color="000000" w:sz="4" w:space="0"/>
              <w:right w:val="single" w:color="000000" w:sz="4" w:space="0"/>
            </w:tcBorders>
            <w:vAlign w:val="center"/>
          </w:tcPr>
          <w:p w14:paraId="27FD43B8">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第一学年</w:t>
            </w:r>
          </w:p>
        </w:tc>
        <w:tc>
          <w:tcPr>
            <w:tcW w:w="400" w:type="pct"/>
            <w:gridSpan w:val="2"/>
            <w:tcBorders>
              <w:top w:val="single" w:color="000000" w:sz="4" w:space="0"/>
              <w:left w:val="single" w:color="000000" w:sz="4" w:space="0"/>
              <w:bottom w:val="single" w:color="000000" w:sz="4" w:space="0"/>
              <w:right w:val="single" w:color="000000" w:sz="4" w:space="0"/>
            </w:tcBorders>
            <w:vAlign w:val="center"/>
          </w:tcPr>
          <w:p w14:paraId="3A1BC27C">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第二学年</w:t>
            </w:r>
          </w:p>
        </w:tc>
        <w:tc>
          <w:tcPr>
            <w:tcW w:w="417" w:type="pct"/>
            <w:gridSpan w:val="2"/>
            <w:tcBorders>
              <w:top w:val="single" w:color="000000" w:sz="4" w:space="0"/>
              <w:left w:val="single" w:color="000000" w:sz="4" w:space="0"/>
              <w:bottom w:val="single" w:color="000000" w:sz="4" w:space="0"/>
              <w:right w:val="single" w:color="000000" w:sz="4" w:space="0"/>
            </w:tcBorders>
            <w:vAlign w:val="center"/>
          </w:tcPr>
          <w:p w14:paraId="5600E450">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第三学年</w:t>
            </w:r>
          </w:p>
        </w:tc>
        <w:tc>
          <w:tcPr>
            <w:tcW w:w="759" w:type="pct"/>
            <w:vMerge w:val="restart"/>
            <w:tcBorders>
              <w:top w:val="single" w:color="000000" w:sz="4" w:space="0"/>
              <w:left w:val="single" w:color="000000" w:sz="4" w:space="0"/>
              <w:bottom w:val="single" w:color="000000" w:sz="4" w:space="0"/>
              <w:right w:val="single" w:color="000000" w:sz="4" w:space="0"/>
            </w:tcBorders>
            <w:vAlign w:val="center"/>
          </w:tcPr>
          <w:p w14:paraId="7B43C606">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备注</w:t>
            </w:r>
          </w:p>
        </w:tc>
      </w:tr>
      <w:tr w14:paraId="784C9A44">
        <w:tblPrEx>
          <w:tblCellMar>
            <w:top w:w="0" w:type="dxa"/>
            <w:left w:w="108" w:type="dxa"/>
            <w:bottom w:w="0" w:type="dxa"/>
            <w:right w:w="108" w:type="dxa"/>
          </w:tblCellMar>
        </w:tblPrEx>
        <w:trPr>
          <w:trHeight w:val="328" w:hRule="atLeast"/>
          <w:tblHeader/>
        </w:trPr>
        <w:tc>
          <w:tcPr>
            <w:tcW w:w="546" w:type="pct"/>
            <w:gridSpan w:val="2"/>
            <w:vMerge w:val="continue"/>
            <w:tcBorders>
              <w:top w:val="single" w:color="000000" w:sz="4" w:space="0"/>
              <w:left w:val="single" w:color="000000" w:sz="4" w:space="0"/>
              <w:bottom w:val="single" w:color="000000" w:sz="4" w:space="0"/>
              <w:right w:val="single" w:color="000000" w:sz="4" w:space="0"/>
            </w:tcBorders>
            <w:vAlign w:val="center"/>
          </w:tcPr>
          <w:p w14:paraId="080D03AB">
            <w:pPr>
              <w:widowControl/>
              <w:spacing w:line="260" w:lineRule="exact"/>
              <w:jc w:val="center"/>
              <w:rPr>
                <w:rFonts w:hint="eastAsia" w:ascii="仿宋_GB2312" w:hAnsi="宋体" w:cs="仿宋_GB2312"/>
                <w:b/>
                <w:bCs/>
                <w:color w:val="000000"/>
                <w:sz w:val="22"/>
              </w:rPr>
            </w:pPr>
          </w:p>
        </w:tc>
        <w:tc>
          <w:tcPr>
            <w:tcW w:w="241" w:type="pct"/>
            <w:vMerge w:val="continue"/>
            <w:tcBorders>
              <w:top w:val="single" w:color="000000" w:sz="4" w:space="0"/>
              <w:left w:val="single" w:color="000000" w:sz="4" w:space="0"/>
              <w:bottom w:val="single" w:color="000000" w:sz="4" w:space="0"/>
              <w:right w:val="single" w:color="000000" w:sz="4" w:space="0"/>
            </w:tcBorders>
            <w:vAlign w:val="center"/>
          </w:tcPr>
          <w:p w14:paraId="76527396">
            <w:pPr>
              <w:widowControl/>
              <w:spacing w:line="260" w:lineRule="exact"/>
              <w:jc w:val="center"/>
              <w:rPr>
                <w:rFonts w:hint="eastAsia" w:ascii="仿宋_GB2312" w:hAnsi="宋体" w:cs="仿宋_GB2312"/>
                <w:b/>
                <w:bCs/>
                <w:color w:val="000000"/>
                <w:sz w:val="22"/>
              </w:rPr>
            </w:pPr>
          </w:p>
        </w:tc>
        <w:tc>
          <w:tcPr>
            <w:tcW w:w="666" w:type="pct"/>
            <w:vMerge w:val="continue"/>
            <w:tcBorders>
              <w:top w:val="single" w:color="000000" w:sz="4" w:space="0"/>
              <w:left w:val="single" w:color="000000" w:sz="4" w:space="0"/>
              <w:bottom w:val="single" w:color="000000" w:sz="4" w:space="0"/>
              <w:right w:val="single" w:color="000000" w:sz="4" w:space="0"/>
            </w:tcBorders>
            <w:vAlign w:val="center"/>
          </w:tcPr>
          <w:p w14:paraId="542931BC">
            <w:pPr>
              <w:widowControl/>
              <w:spacing w:line="260" w:lineRule="exact"/>
              <w:jc w:val="center"/>
              <w:rPr>
                <w:rFonts w:hint="eastAsia" w:ascii="仿宋_GB2312" w:hAnsi="宋体" w:cs="仿宋_GB2312"/>
                <w:b/>
                <w:bCs/>
                <w:color w:val="000000"/>
                <w:sz w:val="22"/>
              </w:rPr>
            </w:pPr>
          </w:p>
        </w:tc>
        <w:tc>
          <w:tcPr>
            <w:tcW w:w="282" w:type="pct"/>
            <w:vMerge w:val="continue"/>
            <w:tcBorders>
              <w:top w:val="single" w:color="000000" w:sz="4" w:space="0"/>
              <w:left w:val="single" w:color="000000" w:sz="4" w:space="0"/>
              <w:bottom w:val="single" w:color="000000" w:sz="4" w:space="0"/>
              <w:right w:val="single" w:color="000000" w:sz="4" w:space="0"/>
            </w:tcBorders>
            <w:vAlign w:val="center"/>
          </w:tcPr>
          <w:p w14:paraId="4B65D708">
            <w:pPr>
              <w:widowControl/>
              <w:spacing w:line="260" w:lineRule="exact"/>
              <w:jc w:val="center"/>
              <w:rPr>
                <w:rFonts w:hint="eastAsia" w:ascii="仿宋_GB2312" w:hAnsi="宋体" w:cs="仿宋_GB2312"/>
                <w:b/>
                <w:bCs/>
                <w:color w:val="000000"/>
                <w:sz w:val="22"/>
              </w:rPr>
            </w:pPr>
          </w:p>
        </w:tc>
        <w:tc>
          <w:tcPr>
            <w:tcW w:w="207" w:type="pct"/>
            <w:vMerge w:val="continue"/>
            <w:tcBorders>
              <w:top w:val="single" w:color="000000" w:sz="4" w:space="0"/>
              <w:left w:val="single" w:color="000000" w:sz="4" w:space="0"/>
              <w:bottom w:val="single" w:color="000000" w:sz="4" w:space="0"/>
              <w:right w:val="single" w:color="000000" w:sz="4" w:space="0"/>
            </w:tcBorders>
            <w:vAlign w:val="center"/>
          </w:tcPr>
          <w:p w14:paraId="1CF730AA">
            <w:pPr>
              <w:widowControl/>
              <w:spacing w:line="260" w:lineRule="exact"/>
              <w:jc w:val="center"/>
              <w:rPr>
                <w:rFonts w:hint="eastAsia" w:ascii="仿宋_GB2312" w:hAnsi="宋体" w:cs="仿宋_GB2312"/>
                <w:b/>
                <w:bCs/>
                <w:color w:val="000000"/>
                <w:sz w:val="22"/>
              </w:rPr>
            </w:pPr>
          </w:p>
        </w:tc>
        <w:tc>
          <w:tcPr>
            <w:tcW w:w="241" w:type="pct"/>
            <w:vMerge w:val="continue"/>
            <w:tcBorders>
              <w:top w:val="single" w:color="000000" w:sz="4" w:space="0"/>
              <w:left w:val="single" w:color="000000" w:sz="4" w:space="0"/>
              <w:bottom w:val="single" w:color="000000" w:sz="4" w:space="0"/>
              <w:right w:val="single" w:color="000000" w:sz="4" w:space="0"/>
            </w:tcBorders>
            <w:vAlign w:val="center"/>
          </w:tcPr>
          <w:p w14:paraId="5212ACAB">
            <w:pPr>
              <w:widowControl/>
              <w:spacing w:line="260" w:lineRule="exact"/>
              <w:jc w:val="center"/>
              <w:rPr>
                <w:rFonts w:hint="eastAsia" w:ascii="仿宋_GB2312" w:hAnsi="宋体" w:cs="仿宋_GB2312"/>
                <w:b/>
                <w:bCs/>
                <w:color w:val="000000"/>
                <w:sz w:val="22"/>
              </w:rPr>
            </w:pPr>
          </w:p>
        </w:tc>
        <w:tc>
          <w:tcPr>
            <w:tcW w:w="271" w:type="pct"/>
            <w:tcBorders>
              <w:top w:val="single" w:color="000000" w:sz="4" w:space="0"/>
              <w:left w:val="single" w:color="000000" w:sz="4" w:space="0"/>
              <w:bottom w:val="single" w:color="000000" w:sz="4" w:space="0"/>
              <w:right w:val="single" w:color="000000" w:sz="4" w:space="0"/>
            </w:tcBorders>
            <w:vAlign w:val="center"/>
          </w:tcPr>
          <w:p w14:paraId="3176FDD4">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课内理论</w:t>
            </w:r>
          </w:p>
        </w:tc>
        <w:tc>
          <w:tcPr>
            <w:tcW w:w="271" w:type="pct"/>
            <w:tcBorders>
              <w:top w:val="single" w:color="000000" w:sz="4" w:space="0"/>
              <w:left w:val="single" w:color="000000" w:sz="4" w:space="0"/>
              <w:bottom w:val="single" w:color="000000" w:sz="4" w:space="0"/>
              <w:right w:val="single" w:color="000000" w:sz="4" w:space="0"/>
            </w:tcBorders>
            <w:vAlign w:val="center"/>
          </w:tcPr>
          <w:p w14:paraId="3CF48276">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课内实验/实训</w:t>
            </w:r>
          </w:p>
        </w:tc>
        <w:tc>
          <w:tcPr>
            <w:tcW w:w="293" w:type="pct"/>
            <w:tcBorders>
              <w:top w:val="single" w:color="000000" w:sz="4" w:space="0"/>
              <w:left w:val="single" w:color="000000" w:sz="4" w:space="0"/>
              <w:bottom w:val="single" w:color="000000" w:sz="4" w:space="0"/>
              <w:right w:val="single" w:color="000000" w:sz="4" w:space="0"/>
            </w:tcBorders>
            <w:vAlign w:val="center"/>
          </w:tcPr>
          <w:p w14:paraId="0B3DB78C">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课外实践教学</w:t>
            </w:r>
          </w:p>
        </w:tc>
        <w:tc>
          <w:tcPr>
            <w:tcW w:w="200" w:type="pct"/>
            <w:tcBorders>
              <w:top w:val="single" w:color="000000" w:sz="4" w:space="0"/>
              <w:left w:val="single" w:color="000000" w:sz="4" w:space="0"/>
              <w:bottom w:val="single" w:color="000000" w:sz="4" w:space="0"/>
              <w:right w:val="single" w:color="000000" w:sz="4" w:space="0"/>
            </w:tcBorders>
            <w:vAlign w:val="center"/>
          </w:tcPr>
          <w:p w14:paraId="59B71EB2">
            <w:pPr>
              <w:widowControl/>
              <w:spacing w:line="260" w:lineRule="exact"/>
              <w:jc w:val="center"/>
              <w:textAlignment w:val="center"/>
              <w:rPr>
                <w:rFonts w:eastAsia="宋体"/>
                <w:b/>
                <w:bCs/>
                <w:color w:val="000000"/>
                <w:sz w:val="22"/>
              </w:rPr>
            </w:pPr>
            <w:r>
              <w:rPr>
                <w:rFonts w:eastAsia="宋体"/>
                <w:b/>
                <w:bCs/>
                <w:color w:val="000000"/>
                <w:kern w:val="0"/>
                <w:sz w:val="22"/>
                <w:lang w:bidi="ar"/>
              </w:rPr>
              <w:t>1</w:t>
            </w:r>
          </w:p>
        </w:tc>
        <w:tc>
          <w:tcPr>
            <w:tcW w:w="201" w:type="pct"/>
            <w:tcBorders>
              <w:top w:val="single" w:color="000000" w:sz="4" w:space="0"/>
              <w:left w:val="single" w:color="000000" w:sz="4" w:space="0"/>
              <w:bottom w:val="single" w:color="000000" w:sz="4" w:space="0"/>
              <w:right w:val="single" w:color="000000" w:sz="4" w:space="0"/>
            </w:tcBorders>
            <w:vAlign w:val="center"/>
          </w:tcPr>
          <w:p w14:paraId="61216C47">
            <w:pPr>
              <w:widowControl/>
              <w:spacing w:line="260" w:lineRule="exact"/>
              <w:jc w:val="center"/>
              <w:textAlignment w:val="center"/>
              <w:rPr>
                <w:rFonts w:eastAsia="宋体"/>
                <w:b/>
                <w:bCs/>
                <w:color w:val="000000"/>
                <w:sz w:val="22"/>
              </w:rPr>
            </w:pPr>
            <w:r>
              <w:rPr>
                <w:rFonts w:eastAsia="宋体"/>
                <w:b/>
                <w:bCs/>
                <w:color w:val="000000"/>
                <w:kern w:val="0"/>
                <w:sz w:val="22"/>
                <w:lang w:bidi="ar"/>
              </w:rPr>
              <w:t>2</w:t>
            </w:r>
          </w:p>
        </w:tc>
        <w:tc>
          <w:tcPr>
            <w:tcW w:w="200" w:type="pct"/>
            <w:tcBorders>
              <w:top w:val="single" w:color="000000" w:sz="4" w:space="0"/>
              <w:left w:val="single" w:color="000000" w:sz="4" w:space="0"/>
              <w:bottom w:val="single" w:color="000000" w:sz="4" w:space="0"/>
              <w:right w:val="single" w:color="000000" w:sz="4" w:space="0"/>
            </w:tcBorders>
            <w:vAlign w:val="center"/>
          </w:tcPr>
          <w:p w14:paraId="5A43C2EC">
            <w:pPr>
              <w:widowControl/>
              <w:spacing w:line="260" w:lineRule="exact"/>
              <w:jc w:val="center"/>
              <w:textAlignment w:val="center"/>
              <w:rPr>
                <w:rFonts w:eastAsia="宋体"/>
                <w:b/>
                <w:bCs/>
                <w:color w:val="000000"/>
                <w:sz w:val="22"/>
              </w:rPr>
            </w:pPr>
            <w:r>
              <w:rPr>
                <w:rFonts w:eastAsia="宋体"/>
                <w:b/>
                <w:bCs/>
                <w:color w:val="000000"/>
                <w:kern w:val="0"/>
                <w:sz w:val="22"/>
                <w:lang w:bidi="ar"/>
              </w:rPr>
              <w:t>3</w:t>
            </w:r>
          </w:p>
        </w:tc>
        <w:tc>
          <w:tcPr>
            <w:tcW w:w="200" w:type="pct"/>
            <w:tcBorders>
              <w:top w:val="single" w:color="000000" w:sz="4" w:space="0"/>
              <w:left w:val="single" w:color="000000" w:sz="4" w:space="0"/>
              <w:bottom w:val="single" w:color="000000" w:sz="4" w:space="0"/>
              <w:right w:val="single" w:color="000000" w:sz="4" w:space="0"/>
            </w:tcBorders>
            <w:vAlign w:val="center"/>
          </w:tcPr>
          <w:p w14:paraId="7499BD7C">
            <w:pPr>
              <w:widowControl/>
              <w:spacing w:line="260" w:lineRule="exact"/>
              <w:jc w:val="center"/>
              <w:textAlignment w:val="center"/>
              <w:rPr>
                <w:rFonts w:eastAsia="宋体"/>
                <w:b/>
                <w:bCs/>
                <w:color w:val="000000"/>
                <w:sz w:val="22"/>
              </w:rPr>
            </w:pPr>
            <w:r>
              <w:rPr>
                <w:rFonts w:eastAsia="宋体"/>
                <w:b/>
                <w:bCs/>
                <w:color w:val="000000"/>
                <w:kern w:val="0"/>
                <w:sz w:val="22"/>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9073183">
            <w:pPr>
              <w:widowControl/>
              <w:spacing w:line="260" w:lineRule="exact"/>
              <w:jc w:val="center"/>
              <w:textAlignment w:val="center"/>
              <w:rPr>
                <w:rFonts w:eastAsia="宋体"/>
                <w:b/>
                <w:bCs/>
                <w:color w:val="000000"/>
                <w:sz w:val="22"/>
              </w:rPr>
            </w:pPr>
            <w:r>
              <w:rPr>
                <w:rFonts w:eastAsia="宋体"/>
                <w:b/>
                <w:bCs/>
                <w:color w:val="000000"/>
                <w:kern w:val="0"/>
                <w:sz w:val="22"/>
                <w:lang w:bidi="ar"/>
              </w:rPr>
              <w:t>5</w:t>
            </w:r>
          </w:p>
        </w:tc>
        <w:tc>
          <w:tcPr>
            <w:tcW w:w="210" w:type="pct"/>
            <w:tcBorders>
              <w:top w:val="single" w:color="000000" w:sz="4" w:space="0"/>
              <w:left w:val="single" w:color="000000" w:sz="4" w:space="0"/>
              <w:bottom w:val="single" w:color="000000" w:sz="4" w:space="0"/>
              <w:right w:val="single" w:color="000000" w:sz="4" w:space="0"/>
            </w:tcBorders>
            <w:vAlign w:val="center"/>
          </w:tcPr>
          <w:p w14:paraId="340344FC">
            <w:pPr>
              <w:widowControl/>
              <w:spacing w:line="260" w:lineRule="exact"/>
              <w:jc w:val="center"/>
              <w:textAlignment w:val="center"/>
              <w:rPr>
                <w:rFonts w:eastAsia="宋体"/>
                <w:b/>
                <w:bCs/>
                <w:color w:val="000000"/>
                <w:sz w:val="22"/>
              </w:rPr>
            </w:pPr>
            <w:r>
              <w:rPr>
                <w:rFonts w:eastAsia="宋体"/>
                <w:b/>
                <w:bCs/>
                <w:color w:val="000000"/>
                <w:kern w:val="0"/>
                <w:sz w:val="22"/>
                <w:lang w:bidi="ar"/>
              </w:rPr>
              <w:t>6</w:t>
            </w:r>
          </w:p>
        </w:tc>
        <w:tc>
          <w:tcPr>
            <w:tcW w:w="759" w:type="pct"/>
            <w:vMerge w:val="continue"/>
            <w:tcBorders>
              <w:top w:val="single" w:color="000000" w:sz="4" w:space="0"/>
              <w:left w:val="single" w:color="000000" w:sz="4" w:space="0"/>
              <w:bottom w:val="single" w:color="000000" w:sz="4" w:space="0"/>
              <w:right w:val="single" w:color="000000" w:sz="4" w:space="0"/>
            </w:tcBorders>
            <w:vAlign w:val="center"/>
          </w:tcPr>
          <w:p w14:paraId="7C7A3B94">
            <w:pPr>
              <w:widowControl/>
              <w:spacing w:line="260" w:lineRule="exact"/>
              <w:jc w:val="center"/>
              <w:rPr>
                <w:rFonts w:hint="eastAsia" w:ascii="仿宋_GB2312" w:hAnsi="宋体" w:cs="仿宋_GB2312"/>
                <w:b/>
                <w:bCs/>
                <w:color w:val="000000"/>
                <w:sz w:val="22"/>
              </w:rPr>
            </w:pPr>
          </w:p>
        </w:tc>
      </w:tr>
      <w:tr w14:paraId="12D586C8">
        <w:tblPrEx>
          <w:tblCellMar>
            <w:top w:w="0" w:type="dxa"/>
            <w:left w:w="108" w:type="dxa"/>
            <w:bottom w:w="0" w:type="dxa"/>
            <w:right w:w="108" w:type="dxa"/>
          </w:tblCellMar>
        </w:tblPrEx>
        <w:trPr>
          <w:trHeight w:val="238" w:hRule="atLeast"/>
        </w:trPr>
        <w:tc>
          <w:tcPr>
            <w:tcW w:w="265" w:type="pct"/>
            <w:vMerge w:val="restart"/>
            <w:tcBorders>
              <w:top w:val="nil"/>
              <w:left w:val="single" w:color="000000" w:sz="4" w:space="0"/>
              <w:bottom w:val="nil"/>
              <w:right w:val="single" w:color="000000" w:sz="4" w:space="0"/>
            </w:tcBorders>
            <w:vAlign w:val="center"/>
          </w:tcPr>
          <w:p w14:paraId="2DC72C7F">
            <w:pPr>
              <w:widowControl/>
              <w:spacing w:line="260" w:lineRule="exact"/>
              <w:jc w:val="center"/>
              <w:textAlignment w:val="center"/>
              <w:rPr>
                <w:rFonts w:hint="eastAsia" w:ascii="仿宋_GB2312" w:hAnsi="宋体" w:cs="仿宋_GB2312"/>
                <w:color w:val="000000"/>
                <w:sz w:val="22"/>
              </w:rPr>
            </w:pPr>
            <w:r>
              <w:rPr>
                <w:rFonts w:hint="eastAsia" w:ascii="仿宋_GB2312" w:hAnsi="宋体" w:cs="仿宋_GB2312"/>
                <w:color w:val="000000"/>
                <w:kern w:val="0"/>
                <w:sz w:val="22"/>
                <w:lang w:bidi="ar"/>
              </w:rPr>
              <w:t>通识必修课程</w:t>
            </w:r>
          </w:p>
        </w:tc>
        <w:tc>
          <w:tcPr>
            <w:tcW w:w="280" w:type="pct"/>
            <w:vMerge w:val="restart"/>
            <w:tcBorders>
              <w:top w:val="single" w:color="000000" w:sz="4" w:space="0"/>
              <w:left w:val="single" w:color="000000" w:sz="4" w:space="0"/>
              <w:bottom w:val="single" w:color="000000" w:sz="4" w:space="0"/>
              <w:right w:val="single" w:color="000000" w:sz="4" w:space="0"/>
            </w:tcBorders>
            <w:vAlign w:val="center"/>
          </w:tcPr>
          <w:p w14:paraId="4D02DF79">
            <w:pPr>
              <w:widowControl/>
              <w:spacing w:line="260" w:lineRule="exact"/>
              <w:jc w:val="center"/>
              <w:textAlignment w:val="center"/>
              <w:rPr>
                <w:rFonts w:hint="eastAsia" w:ascii="仿宋_GB2312" w:hAnsi="宋体" w:cs="仿宋_GB2312"/>
                <w:color w:val="000000"/>
                <w:sz w:val="22"/>
              </w:rPr>
            </w:pPr>
            <w:r>
              <w:rPr>
                <w:rFonts w:hint="eastAsia" w:ascii="仿宋_GB2312" w:hAnsi="宋体" w:cs="仿宋_GB2312"/>
                <w:color w:val="000000"/>
                <w:kern w:val="0"/>
                <w:sz w:val="22"/>
                <w:lang w:bidi="ar"/>
              </w:rPr>
              <w:t>思想政治类</w:t>
            </w:r>
          </w:p>
        </w:tc>
        <w:tc>
          <w:tcPr>
            <w:tcW w:w="241" w:type="pct"/>
            <w:tcBorders>
              <w:top w:val="single" w:color="000000" w:sz="4" w:space="0"/>
              <w:left w:val="single" w:color="000000" w:sz="4" w:space="0"/>
              <w:bottom w:val="single" w:color="000000" w:sz="4" w:space="0"/>
              <w:right w:val="single" w:color="000000" w:sz="4" w:space="0"/>
            </w:tcBorders>
            <w:vAlign w:val="center"/>
          </w:tcPr>
          <w:p w14:paraId="02440EE9">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666" w:type="pct"/>
            <w:tcBorders>
              <w:top w:val="single" w:color="000000" w:sz="4" w:space="0"/>
              <w:left w:val="single" w:color="000000" w:sz="4" w:space="0"/>
              <w:bottom w:val="single" w:color="000000" w:sz="4" w:space="0"/>
              <w:right w:val="single" w:color="000000" w:sz="4" w:space="0"/>
            </w:tcBorders>
            <w:vAlign w:val="center"/>
          </w:tcPr>
          <w:p w14:paraId="07FCADFB">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军事理论</w:t>
            </w:r>
          </w:p>
        </w:tc>
        <w:tc>
          <w:tcPr>
            <w:tcW w:w="282" w:type="pct"/>
            <w:tcBorders>
              <w:top w:val="single" w:color="000000" w:sz="4" w:space="0"/>
              <w:left w:val="single" w:color="000000" w:sz="4" w:space="0"/>
              <w:bottom w:val="single" w:color="000000" w:sz="4" w:space="0"/>
              <w:right w:val="single" w:color="000000" w:sz="4" w:space="0"/>
            </w:tcBorders>
            <w:vAlign w:val="center"/>
          </w:tcPr>
          <w:p w14:paraId="03AB258B">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A</w:t>
            </w:r>
          </w:p>
        </w:tc>
        <w:tc>
          <w:tcPr>
            <w:tcW w:w="207" w:type="pct"/>
            <w:tcBorders>
              <w:top w:val="single" w:color="000000" w:sz="4" w:space="0"/>
              <w:left w:val="single" w:color="000000" w:sz="4" w:space="0"/>
              <w:bottom w:val="single" w:color="000000" w:sz="4" w:space="0"/>
              <w:right w:val="single" w:color="000000" w:sz="4" w:space="0"/>
            </w:tcBorders>
            <w:vAlign w:val="center"/>
          </w:tcPr>
          <w:p w14:paraId="57CC082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vAlign w:val="center"/>
          </w:tcPr>
          <w:p w14:paraId="496263E4">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36</w:t>
            </w:r>
          </w:p>
        </w:tc>
        <w:tc>
          <w:tcPr>
            <w:tcW w:w="271" w:type="pct"/>
            <w:tcBorders>
              <w:top w:val="single" w:color="000000" w:sz="4" w:space="0"/>
              <w:left w:val="single" w:color="000000" w:sz="4" w:space="0"/>
              <w:bottom w:val="single" w:color="000000" w:sz="4" w:space="0"/>
              <w:right w:val="single" w:color="000000" w:sz="4" w:space="0"/>
            </w:tcBorders>
            <w:vAlign w:val="center"/>
          </w:tcPr>
          <w:p w14:paraId="5E9F07F4">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22</w:t>
            </w:r>
          </w:p>
        </w:tc>
        <w:tc>
          <w:tcPr>
            <w:tcW w:w="271" w:type="pct"/>
            <w:tcBorders>
              <w:top w:val="single" w:color="000000" w:sz="4" w:space="0"/>
              <w:left w:val="single" w:color="000000" w:sz="4" w:space="0"/>
              <w:bottom w:val="single" w:color="000000" w:sz="4" w:space="0"/>
              <w:right w:val="single" w:color="000000" w:sz="4" w:space="0"/>
            </w:tcBorders>
            <w:vAlign w:val="center"/>
          </w:tcPr>
          <w:p w14:paraId="16010B96">
            <w:pPr>
              <w:widowControl/>
              <w:spacing w:line="260" w:lineRule="exact"/>
              <w:jc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41263B34">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14</w:t>
            </w:r>
          </w:p>
        </w:tc>
        <w:tc>
          <w:tcPr>
            <w:tcW w:w="200" w:type="pct"/>
            <w:tcBorders>
              <w:top w:val="single" w:color="000000" w:sz="4" w:space="0"/>
              <w:left w:val="single" w:color="000000" w:sz="4" w:space="0"/>
              <w:bottom w:val="single" w:color="000000" w:sz="4" w:space="0"/>
              <w:right w:val="single" w:color="000000" w:sz="4" w:space="0"/>
            </w:tcBorders>
            <w:vAlign w:val="center"/>
          </w:tcPr>
          <w:p w14:paraId="72BA1F3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36</w:t>
            </w:r>
          </w:p>
        </w:tc>
        <w:tc>
          <w:tcPr>
            <w:tcW w:w="201" w:type="pct"/>
            <w:tcBorders>
              <w:top w:val="nil"/>
              <w:left w:val="nil"/>
              <w:bottom w:val="nil"/>
              <w:right w:val="nil"/>
            </w:tcBorders>
            <w:noWrap/>
            <w:vAlign w:val="center"/>
          </w:tcPr>
          <w:p w14:paraId="694B8AD1">
            <w:pPr>
              <w:widowControl/>
              <w:spacing w:line="260" w:lineRule="exact"/>
              <w:rPr>
                <w:rFonts w:hint="eastAsia" w:ascii="宋体" w:hAnsi="宋体" w:eastAsia="宋体" w:cs="宋体"/>
                <w:color w:val="000000"/>
                <w:sz w:val="22"/>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1219630C">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72F98525">
            <w:pPr>
              <w:widowControl/>
              <w:spacing w:line="260" w:lineRule="exact"/>
              <w:jc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975C8B6">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66A1DA16">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6A387460">
            <w:pPr>
              <w:widowControl/>
              <w:spacing w:line="260" w:lineRule="exact"/>
              <w:jc w:val="lef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与《军事技能》同步开展</w:t>
            </w:r>
          </w:p>
        </w:tc>
      </w:tr>
      <w:tr w14:paraId="4AFB30A0">
        <w:tblPrEx>
          <w:tblCellMar>
            <w:top w:w="0" w:type="dxa"/>
            <w:left w:w="108" w:type="dxa"/>
            <w:bottom w:w="0" w:type="dxa"/>
            <w:right w:w="108" w:type="dxa"/>
          </w:tblCellMar>
        </w:tblPrEx>
        <w:trPr>
          <w:trHeight w:val="238" w:hRule="atLeast"/>
        </w:trPr>
        <w:tc>
          <w:tcPr>
            <w:tcW w:w="265" w:type="pct"/>
            <w:vMerge w:val="continue"/>
            <w:tcBorders>
              <w:top w:val="nil"/>
              <w:left w:val="single" w:color="000000" w:sz="4" w:space="0"/>
              <w:bottom w:val="nil"/>
              <w:right w:val="single" w:color="000000" w:sz="4" w:space="0"/>
            </w:tcBorders>
            <w:vAlign w:val="center"/>
          </w:tcPr>
          <w:p w14:paraId="24A05C75">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3707B804">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single" w:color="000000" w:sz="4" w:space="0"/>
              <w:bottom w:val="single" w:color="000000" w:sz="4" w:space="0"/>
              <w:right w:val="single" w:color="000000" w:sz="4" w:space="0"/>
            </w:tcBorders>
            <w:vAlign w:val="center"/>
          </w:tcPr>
          <w:p w14:paraId="3E2B3E2E">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666" w:type="pct"/>
            <w:tcBorders>
              <w:top w:val="single" w:color="000000" w:sz="4" w:space="0"/>
              <w:left w:val="single" w:color="000000" w:sz="4" w:space="0"/>
              <w:bottom w:val="single" w:color="000000" w:sz="4" w:space="0"/>
              <w:right w:val="single" w:color="000000" w:sz="4" w:space="0"/>
            </w:tcBorders>
            <w:vAlign w:val="center"/>
          </w:tcPr>
          <w:p w14:paraId="1BFD448D">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形势与政策（一）-（四）</w:t>
            </w:r>
          </w:p>
        </w:tc>
        <w:tc>
          <w:tcPr>
            <w:tcW w:w="282" w:type="pct"/>
            <w:tcBorders>
              <w:top w:val="single" w:color="000000" w:sz="4" w:space="0"/>
              <w:left w:val="single" w:color="000000" w:sz="4" w:space="0"/>
              <w:bottom w:val="single" w:color="000000" w:sz="4" w:space="0"/>
              <w:right w:val="single" w:color="000000" w:sz="4" w:space="0"/>
            </w:tcBorders>
            <w:vAlign w:val="center"/>
          </w:tcPr>
          <w:p w14:paraId="5E3BA6E5">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317E7895">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vAlign w:val="center"/>
          </w:tcPr>
          <w:p w14:paraId="5BE4BA5A">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vAlign w:val="center"/>
          </w:tcPr>
          <w:p w14:paraId="70CE00CF">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12</w:t>
            </w:r>
          </w:p>
        </w:tc>
        <w:tc>
          <w:tcPr>
            <w:tcW w:w="271" w:type="pct"/>
            <w:tcBorders>
              <w:top w:val="single" w:color="000000" w:sz="4" w:space="0"/>
              <w:left w:val="single" w:color="000000" w:sz="4" w:space="0"/>
              <w:bottom w:val="single" w:color="000000" w:sz="4" w:space="0"/>
              <w:right w:val="single" w:color="000000" w:sz="4" w:space="0"/>
            </w:tcBorders>
            <w:vAlign w:val="center"/>
          </w:tcPr>
          <w:p w14:paraId="2A01F78B">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20</w:t>
            </w:r>
          </w:p>
        </w:tc>
        <w:tc>
          <w:tcPr>
            <w:tcW w:w="293" w:type="pct"/>
            <w:tcBorders>
              <w:top w:val="single" w:color="000000" w:sz="4" w:space="0"/>
              <w:left w:val="single" w:color="000000" w:sz="4" w:space="0"/>
              <w:bottom w:val="single" w:color="000000" w:sz="4" w:space="0"/>
              <w:right w:val="single" w:color="000000" w:sz="4" w:space="0"/>
            </w:tcBorders>
            <w:vAlign w:val="center"/>
          </w:tcPr>
          <w:p w14:paraId="28824A2B">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29640FB7">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201" w:type="pct"/>
            <w:tcBorders>
              <w:top w:val="single" w:color="000000" w:sz="4" w:space="0"/>
              <w:left w:val="single" w:color="000000" w:sz="4" w:space="0"/>
              <w:bottom w:val="single" w:color="000000" w:sz="4" w:space="0"/>
              <w:right w:val="single" w:color="000000" w:sz="4" w:space="0"/>
            </w:tcBorders>
            <w:vAlign w:val="center"/>
          </w:tcPr>
          <w:p w14:paraId="7EBBACE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200" w:type="pct"/>
            <w:tcBorders>
              <w:top w:val="single" w:color="000000" w:sz="4" w:space="0"/>
              <w:left w:val="single" w:color="000000" w:sz="4" w:space="0"/>
              <w:bottom w:val="single" w:color="000000" w:sz="4" w:space="0"/>
              <w:right w:val="single" w:color="000000" w:sz="4" w:space="0"/>
            </w:tcBorders>
            <w:vAlign w:val="center"/>
          </w:tcPr>
          <w:p w14:paraId="00E425EF">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200" w:type="pct"/>
            <w:tcBorders>
              <w:top w:val="single" w:color="000000" w:sz="4" w:space="0"/>
              <w:left w:val="single" w:color="000000" w:sz="4" w:space="0"/>
              <w:bottom w:val="single" w:color="000000" w:sz="4" w:space="0"/>
              <w:right w:val="single" w:color="000000" w:sz="4" w:space="0"/>
            </w:tcBorders>
            <w:vAlign w:val="center"/>
          </w:tcPr>
          <w:p w14:paraId="4B8FEE68">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6BB9E88B">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561AFCDA">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646327D0">
            <w:pPr>
              <w:widowControl/>
              <w:spacing w:line="260" w:lineRule="exact"/>
              <w:jc w:val="left"/>
              <w:rPr>
                <w:rFonts w:hint="eastAsia" w:ascii="仿宋_GB2312" w:hAnsi="宋体" w:cs="仿宋_GB2312"/>
                <w:color w:val="000000"/>
                <w:sz w:val="21"/>
                <w:szCs w:val="21"/>
              </w:rPr>
            </w:pPr>
          </w:p>
        </w:tc>
      </w:tr>
      <w:tr w14:paraId="317C8BA0">
        <w:tblPrEx>
          <w:tblCellMar>
            <w:top w:w="0" w:type="dxa"/>
            <w:left w:w="108" w:type="dxa"/>
            <w:bottom w:w="0" w:type="dxa"/>
            <w:right w:w="108" w:type="dxa"/>
          </w:tblCellMar>
        </w:tblPrEx>
        <w:trPr>
          <w:trHeight w:val="126" w:hRule="atLeast"/>
        </w:trPr>
        <w:tc>
          <w:tcPr>
            <w:tcW w:w="265" w:type="pct"/>
            <w:vMerge w:val="continue"/>
            <w:tcBorders>
              <w:top w:val="nil"/>
              <w:left w:val="single" w:color="000000" w:sz="4" w:space="0"/>
              <w:bottom w:val="nil"/>
              <w:right w:val="single" w:color="000000" w:sz="4" w:space="0"/>
            </w:tcBorders>
            <w:vAlign w:val="center"/>
          </w:tcPr>
          <w:p w14:paraId="218550B4">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1275D66C">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single" w:color="000000" w:sz="4" w:space="0"/>
              <w:bottom w:val="single" w:color="000000" w:sz="4" w:space="0"/>
              <w:right w:val="single" w:color="000000" w:sz="4" w:space="0"/>
            </w:tcBorders>
            <w:vAlign w:val="center"/>
          </w:tcPr>
          <w:p w14:paraId="4DAF9638">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w:t>
            </w:r>
          </w:p>
        </w:tc>
        <w:tc>
          <w:tcPr>
            <w:tcW w:w="666" w:type="pct"/>
            <w:tcBorders>
              <w:top w:val="single" w:color="000000" w:sz="4" w:space="0"/>
              <w:left w:val="single" w:color="000000" w:sz="4" w:space="0"/>
              <w:bottom w:val="single" w:color="000000" w:sz="4" w:space="0"/>
              <w:right w:val="single" w:color="000000" w:sz="4" w:space="0"/>
            </w:tcBorders>
            <w:vAlign w:val="center"/>
          </w:tcPr>
          <w:p w14:paraId="6422C9E5">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思想道德与法治</w:t>
            </w:r>
          </w:p>
        </w:tc>
        <w:tc>
          <w:tcPr>
            <w:tcW w:w="282" w:type="pct"/>
            <w:tcBorders>
              <w:top w:val="single" w:color="000000" w:sz="4" w:space="0"/>
              <w:left w:val="single" w:color="000000" w:sz="4" w:space="0"/>
              <w:bottom w:val="single" w:color="000000" w:sz="4" w:space="0"/>
              <w:right w:val="single" w:color="000000" w:sz="4" w:space="0"/>
            </w:tcBorders>
            <w:vAlign w:val="center"/>
          </w:tcPr>
          <w:p w14:paraId="25A83115">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406FB2C5">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w:t>
            </w:r>
          </w:p>
        </w:tc>
        <w:tc>
          <w:tcPr>
            <w:tcW w:w="241" w:type="pct"/>
            <w:tcBorders>
              <w:top w:val="single" w:color="000000" w:sz="4" w:space="0"/>
              <w:left w:val="single" w:color="000000" w:sz="4" w:space="0"/>
              <w:bottom w:val="single" w:color="000000" w:sz="4" w:space="0"/>
              <w:right w:val="single" w:color="000000" w:sz="4" w:space="0"/>
            </w:tcBorders>
            <w:vAlign w:val="center"/>
          </w:tcPr>
          <w:p w14:paraId="1829F5A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48</w:t>
            </w:r>
          </w:p>
        </w:tc>
        <w:tc>
          <w:tcPr>
            <w:tcW w:w="271" w:type="pct"/>
            <w:tcBorders>
              <w:top w:val="single" w:color="000000" w:sz="4" w:space="0"/>
              <w:left w:val="single" w:color="000000" w:sz="4" w:space="0"/>
              <w:bottom w:val="single" w:color="000000" w:sz="4" w:space="0"/>
              <w:right w:val="single" w:color="000000" w:sz="4" w:space="0"/>
            </w:tcBorders>
            <w:vAlign w:val="center"/>
          </w:tcPr>
          <w:p w14:paraId="1CC0CE99">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40</w:t>
            </w:r>
          </w:p>
        </w:tc>
        <w:tc>
          <w:tcPr>
            <w:tcW w:w="271" w:type="pct"/>
            <w:tcBorders>
              <w:top w:val="single" w:color="000000" w:sz="4" w:space="0"/>
              <w:left w:val="single" w:color="000000" w:sz="4" w:space="0"/>
              <w:bottom w:val="single" w:color="000000" w:sz="4" w:space="0"/>
              <w:right w:val="single" w:color="000000" w:sz="4" w:space="0"/>
            </w:tcBorders>
            <w:vAlign w:val="center"/>
          </w:tcPr>
          <w:p w14:paraId="2BC28466">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293" w:type="pct"/>
            <w:tcBorders>
              <w:top w:val="single" w:color="000000" w:sz="4" w:space="0"/>
              <w:left w:val="single" w:color="000000" w:sz="4" w:space="0"/>
              <w:bottom w:val="single" w:color="000000" w:sz="4" w:space="0"/>
              <w:right w:val="single" w:color="000000" w:sz="4" w:space="0"/>
            </w:tcBorders>
            <w:vAlign w:val="center"/>
          </w:tcPr>
          <w:p w14:paraId="605DF519">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0F90BB3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48</w:t>
            </w:r>
          </w:p>
        </w:tc>
        <w:tc>
          <w:tcPr>
            <w:tcW w:w="201" w:type="pct"/>
            <w:tcBorders>
              <w:top w:val="single" w:color="000000" w:sz="4" w:space="0"/>
              <w:left w:val="single" w:color="000000" w:sz="4" w:space="0"/>
              <w:bottom w:val="single" w:color="000000" w:sz="4" w:space="0"/>
              <w:right w:val="single" w:color="000000" w:sz="4" w:space="0"/>
            </w:tcBorders>
            <w:vAlign w:val="center"/>
          </w:tcPr>
          <w:p w14:paraId="3E6A0AFC">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05344AA1">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421FB73D">
            <w:pPr>
              <w:widowControl/>
              <w:spacing w:line="260" w:lineRule="exact"/>
              <w:jc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5C57434">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1307CEF4">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2D9B14DF">
            <w:pPr>
              <w:widowControl/>
              <w:spacing w:line="260" w:lineRule="exact"/>
              <w:jc w:val="left"/>
              <w:rPr>
                <w:rFonts w:hint="eastAsia" w:ascii="仿宋_GB2312" w:hAnsi="宋体" w:cs="仿宋_GB2312"/>
                <w:color w:val="000000"/>
                <w:sz w:val="21"/>
                <w:szCs w:val="21"/>
              </w:rPr>
            </w:pPr>
          </w:p>
        </w:tc>
      </w:tr>
      <w:tr w14:paraId="308D874B">
        <w:tblPrEx>
          <w:tblCellMar>
            <w:top w:w="0" w:type="dxa"/>
            <w:left w:w="108" w:type="dxa"/>
            <w:bottom w:w="0" w:type="dxa"/>
            <w:right w:w="108" w:type="dxa"/>
          </w:tblCellMar>
        </w:tblPrEx>
        <w:trPr>
          <w:trHeight w:val="126" w:hRule="atLeast"/>
        </w:trPr>
        <w:tc>
          <w:tcPr>
            <w:tcW w:w="265" w:type="pct"/>
            <w:vMerge w:val="continue"/>
            <w:tcBorders>
              <w:top w:val="nil"/>
              <w:left w:val="single" w:color="000000" w:sz="4" w:space="0"/>
              <w:bottom w:val="nil"/>
              <w:right w:val="single" w:color="000000" w:sz="4" w:space="0"/>
            </w:tcBorders>
            <w:vAlign w:val="center"/>
          </w:tcPr>
          <w:p w14:paraId="12054016">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6E783FFD">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single" w:color="000000" w:sz="4" w:space="0"/>
              <w:bottom w:val="single" w:color="000000" w:sz="4" w:space="0"/>
              <w:right w:val="single" w:color="000000" w:sz="4" w:space="0"/>
            </w:tcBorders>
            <w:vAlign w:val="center"/>
          </w:tcPr>
          <w:p w14:paraId="163BCF5D">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w:t>
            </w:r>
          </w:p>
        </w:tc>
        <w:tc>
          <w:tcPr>
            <w:tcW w:w="666" w:type="pct"/>
            <w:tcBorders>
              <w:top w:val="single" w:color="000000" w:sz="4" w:space="0"/>
              <w:left w:val="single" w:color="000000" w:sz="4" w:space="0"/>
              <w:bottom w:val="single" w:color="000000" w:sz="4" w:space="0"/>
              <w:right w:val="single" w:color="000000" w:sz="4" w:space="0"/>
            </w:tcBorders>
            <w:vAlign w:val="center"/>
          </w:tcPr>
          <w:p w14:paraId="0F8EDF68">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国家安全教育</w:t>
            </w:r>
          </w:p>
        </w:tc>
        <w:tc>
          <w:tcPr>
            <w:tcW w:w="282" w:type="pct"/>
            <w:tcBorders>
              <w:top w:val="single" w:color="000000" w:sz="4" w:space="0"/>
              <w:left w:val="single" w:color="000000" w:sz="4" w:space="0"/>
              <w:bottom w:val="single" w:color="000000" w:sz="4" w:space="0"/>
              <w:right w:val="single" w:color="000000" w:sz="4" w:space="0"/>
            </w:tcBorders>
            <w:vAlign w:val="center"/>
          </w:tcPr>
          <w:p w14:paraId="771D4A3B">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39B5B524">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vAlign w:val="center"/>
          </w:tcPr>
          <w:p w14:paraId="0AF2FBBA">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vAlign w:val="center"/>
          </w:tcPr>
          <w:p w14:paraId="26AFB349">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12</w:t>
            </w:r>
          </w:p>
        </w:tc>
        <w:tc>
          <w:tcPr>
            <w:tcW w:w="271" w:type="pct"/>
            <w:tcBorders>
              <w:top w:val="single" w:color="000000" w:sz="4" w:space="0"/>
              <w:left w:val="single" w:color="000000" w:sz="4" w:space="0"/>
              <w:bottom w:val="single" w:color="000000" w:sz="4" w:space="0"/>
              <w:right w:val="single" w:color="000000" w:sz="4" w:space="0"/>
            </w:tcBorders>
            <w:vAlign w:val="center"/>
          </w:tcPr>
          <w:p w14:paraId="3D7DD182">
            <w:pPr>
              <w:widowControl/>
              <w:spacing w:line="260" w:lineRule="exact"/>
              <w:jc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1EDB47D6">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w:t>
            </w:r>
          </w:p>
        </w:tc>
        <w:tc>
          <w:tcPr>
            <w:tcW w:w="200" w:type="pct"/>
            <w:tcBorders>
              <w:top w:val="single" w:color="000000" w:sz="4" w:space="0"/>
              <w:left w:val="single" w:color="000000" w:sz="4" w:space="0"/>
              <w:bottom w:val="single" w:color="000000" w:sz="4" w:space="0"/>
              <w:right w:val="single" w:color="000000" w:sz="4" w:space="0"/>
            </w:tcBorders>
            <w:vAlign w:val="center"/>
          </w:tcPr>
          <w:p w14:paraId="5D5FADE3">
            <w:pPr>
              <w:widowControl/>
              <w:spacing w:line="260" w:lineRule="exact"/>
              <w:jc w:val="center"/>
              <w:rPr>
                <w:rFonts w:hint="eastAsia" w:ascii="仿宋_GB2312" w:hAnsi="宋体"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3A9ED2CE">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7A09ED8B">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00" w:type="pct"/>
            <w:tcBorders>
              <w:top w:val="single" w:color="000000" w:sz="4" w:space="0"/>
              <w:left w:val="single" w:color="000000" w:sz="4" w:space="0"/>
              <w:bottom w:val="single" w:color="000000" w:sz="4" w:space="0"/>
              <w:right w:val="single" w:color="000000" w:sz="4" w:space="0"/>
            </w:tcBorders>
            <w:vAlign w:val="center"/>
          </w:tcPr>
          <w:p w14:paraId="69EADCFD">
            <w:pPr>
              <w:widowControl/>
              <w:spacing w:line="260" w:lineRule="exact"/>
              <w:jc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22CBA89">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38FD17CD">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6086DB07">
            <w:pPr>
              <w:widowControl/>
              <w:spacing w:line="260" w:lineRule="exact"/>
              <w:jc w:val="left"/>
              <w:rPr>
                <w:rFonts w:hint="eastAsia" w:ascii="仿宋_GB2312" w:hAnsi="宋体" w:cs="仿宋_GB2312"/>
                <w:color w:val="000000"/>
                <w:sz w:val="21"/>
                <w:szCs w:val="21"/>
              </w:rPr>
            </w:pPr>
          </w:p>
        </w:tc>
      </w:tr>
      <w:tr w14:paraId="279FDCA3">
        <w:tblPrEx>
          <w:tblCellMar>
            <w:top w:w="0" w:type="dxa"/>
            <w:left w:w="108" w:type="dxa"/>
            <w:bottom w:w="0" w:type="dxa"/>
            <w:right w:w="108" w:type="dxa"/>
          </w:tblCellMar>
        </w:tblPrEx>
        <w:trPr>
          <w:trHeight w:val="355" w:hRule="atLeast"/>
        </w:trPr>
        <w:tc>
          <w:tcPr>
            <w:tcW w:w="265" w:type="pct"/>
            <w:vMerge w:val="continue"/>
            <w:tcBorders>
              <w:top w:val="nil"/>
              <w:left w:val="single" w:color="000000" w:sz="4" w:space="0"/>
              <w:bottom w:val="nil"/>
              <w:right w:val="single" w:color="000000" w:sz="4" w:space="0"/>
            </w:tcBorders>
            <w:vAlign w:val="center"/>
          </w:tcPr>
          <w:p w14:paraId="408C035D">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5669ECB0">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single" w:color="000000" w:sz="4" w:space="0"/>
              <w:bottom w:val="single" w:color="000000" w:sz="4" w:space="0"/>
              <w:right w:val="single" w:color="000000" w:sz="4" w:space="0"/>
            </w:tcBorders>
            <w:vAlign w:val="center"/>
          </w:tcPr>
          <w:p w14:paraId="38A9F6FA">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5</w:t>
            </w:r>
          </w:p>
        </w:tc>
        <w:tc>
          <w:tcPr>
            <w:tcW w:w="666" w:type="pct"/>
            <w:tcBorders>
              <w:top w:val="single" w:color="000000" w:sz="4" w:space="0"/>
              <w:left w:val="single" w:color="000000" w:sz="4" w:space="0"/>
              <w:bottom w:val="single" w:color="000000" w:sz="4" w:space="0"/>
              <w:right w:val="single" w:color="000000" w:sz="4" w:space="0"/>
            </w:tcBorders>
            <w:vAlign w:val="center"/>
          </w:tcPr>
          <w:p w14:paraId="6B74A2E5">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毛泽东思想和中国特色社会主义理论体系概论</w:t>
            </w:r>
          </w:p>
        </w:tc>
        <w:tc>
          <w:tcPr>
            <w:tcW w:w="282" w:type="pct"/>
            <w:tcBorders>
              <w:top w:val="single" w:color="000000" w:sz="4" w:space="0"/>
              <w:left w:val="single" w:color="000000" w:sz="4" w:space="0"/>
              <w:bottom w:val="single" w:color="000000" w:sz="4" w:space="0"/>
              <w:right w:val="single" w:color="000000" w:sz="4" w:space="0"/>
            </w:tcBorders>
            <w:vAlign w:val="center"/>
          </w:tcPr>
          <w:p w14:paraId="749A0F5E">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554C83CE">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vAlign w:val="center"/>
          </w:tcPr>
          <w:p w14:paraId="73695D02">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vAlign w:val="center"/>
          </w:tcPr>
          <w:p w14:paraId="2C221A80">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24</w:t>
            </w:r>
          </w:p>
        </w:tc>
        <w:tc>
          <w:tcPr>
            <w:tcW w:w="271" w:type="pct"/>
            <w:tcBorders>
              <w:top w:val="single" w:color="000000" w:sz="4" w:space="0"/>
              <w:left w:val="single" w:color="000000" w:sz="4" w:space="0"/>
              <w:bottom w:val="single" w:color="000000" w:sz="4" w:space="0"/>
              <w:right w:val="single" w:color="000000" w:sz="4" w:space="0"/>
            </w:tcBorders>
            <w:vAlign w:val="center"/>
          </w:tcPr>
          <w:p w14:paraId="335F753F">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293" w:type="pct"/>
            <w:tcBorders>
              <w:top w:val="single" w:color="000000" w:sz="4" w:space="0"/>
              <w:left w:val="single" w:color="000000" w:sz="4" w:space="0"/>
              <w:bottom w:val="single" w:color="000000" w:sz="4" w:space="0"/>
              <w:right w:val="single" w:color="000000" w:sz="4" w:space="0"/>
            </w:tcBorders>
            <w:vAlign w:val="center"/>
          </w:tcPr>
          <w:p w14:paraId="7021B612">
            <w:pPr>
              <w:widowControl/>
              <w:spacing w:line="260" w:lineRule="exact"/>
              <w:jc w:val="center"/>
              <w:rPr>
                <w:rFonts w:hint="eastAsia" w:ascii="仿宋_GB2312" w:hAnsi="宋体" w:cs="仿宋_GB2312"/>
                <w:color w:val="000000"/>
                <w:sz w:val="21"/>
                <w:szCs w:val="21"/>
              </w:rPr>
            </w:pPr>
          </w:p>
        </w:tc>
        <w:tc>
          <w:tcPr>
            <w:tcW w:w="200" w:type="pct"/>
            <w:tcBorders>
              <w:top w:val="nil"/>
              <w:left w:val="nil"/>
              <w:bottom w:val="nil"/>
              <w:right w:val="nil"/>
            </w:tcBorders>
            <w:noWrap/>
            <w:vAlign w:val="center"/>
          </w:tcPr>
          <w:p w14:paraId="5852B59E">
            <w:pPr>
              <w:widowControl/>
              <w:spacing w:line="260" w:lineRule="exact"/>
              <w:rPr>
                <w:rFonts w:hint="eastAsia" w:ascii="宋体" w:hAnsi="宋体" w:eastAsia="宋体" w:cs="宋体"/>
                <w:color w:val="000000"/>
                <w:sz w:val="22"/>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780E4995">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5729DB8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200" w:type="pct"/>
            <w:tcBorders>
              <w:top w:val="single" w:color="000000" w:sz="4" w:space="0"/>
              <w:left w:val="single" w:color="000000" w:sz="4" w:space="0"/>
              <w:bottom w:val="single" w:color="000000" w:sz="4" w:space="0"/>
              <w:right w:val="single" w:color="000000" w:sz="4" w:space="0"/>
            </w:tcBorders>
            <w:vAlign w:val="center"/>
          </w:tcPr>
          <w:p w14:paraId="7BD6BFCC">
            <w:pPr>
              <w:widowControl/>
              <w:spacing w:line="260" w:lineRule="exact"/>
              <w:jc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888F070">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387CF84B">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2D4E159C">
            <w:pPr>
              <w:widowControl/>
              <w:spacing w:line="260" w:lineRule="exact"/>
              <w:jc w:val="left"/>
              <w:rPr>
                <w:rFonts w:hint="eastAsia" w:ascii="仿宋_GB2312" w:hAnsi="宋体" w:cs="仿宋_GB2312"/>
                <w:color w:val="000000"/>
                <w:sz w:val="21"/>
                <w:szCs w:val="21"/>
              </w:rPr>
            </w:pPr>
          </w:p>
        </w:tc>
      </w:tr>
      <w:tr w14:paraId="23054CCA">
        <w:tblPrEx>
          <w:tblCellMar>
            <w:top w:w="0" w:type="dxa"/>
            <w:left w:w="108" w:type="dxa"/>
            <w:bottom w:w="0" w:type="dxa"/>
            <w:right w:w="108" w:type="dxa"/>
          </w:tblCellMar>
        </w:tblPrEx>
        <w:trPr>
          <w:trHeight w:val="355" w:hRule="atLeast"/>
        </w:trPr>
        <w:tc>
          <w:tcPr>
            <w:tcW w:w="265" w:type="pct"/>
            <w:vMerge w:val="continue"/>
            <w:tcBorders>
              <w:top w:val="nil"/>
              <w:left w:val="single" w:color="000000" w:sz="4" w:space="0"/>
              <w:bottom w:val="nil"/>
              <w:right w:val="single" w:color="000000" w:sz="4" w:space="0"/>
            </w:tcBorders>
            <w:vAlign w:val="center"/>
          </w:tcPr>
          <w:p w14:paraId="3AE02053">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4344D217">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single" w:color="000000" w:sz="4" w:space="0"/>
              <w:bottom w:val="single" w:color="000000" w:sz="4" w:space="0"/>
              <w:right w:val="single" w:color="000000" w:sz="4" w:space="0"/>
            </w:tcBorders>
            <w:vAlign w:val="center"/>
          </w:tcPr>
          <w:p w14:paraId="423C9033">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w:t>
            </w:r>
          </w:p>
        </w:tc>
        <w:tc>
          <w:tcPr>
            <w:tcW w:w="666" w:type="pct"/>
            <w:tcBorders>
              <w:top w:val="single" w:color="000000" w:sz="4" w:space="0"/>
              <w:left w:val="single" w:color="000000" w:sz="4" w:space="0"/>
              <w:bottom w:val="single" w:color="000000" w:sz="4" w:space="0"/>
              <w:right w:val="single" w:color="000000" w:sz="4" w:space="0"/>
            </w:tcBorders>
            <w:vAlign w:val="center"/>
          </w:tcPr>
          <w:p w14:paraId="2874D82F">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习近平新时代中国特色社会主义思想概论</w:t>
            </w:r>
          </w:p>
        </w:tc>
        <w:tc>
          <w:tcPr>
            <w:tcW w:w="282" w:type="pct"/>
            <w:tcBorders>
              <w:top w:val="single" w:color="000000" w:sz="4" w:space="0"/>
              <w:left w:val="single" w:color="000000" w:sz="4" w:space="0"/>
              <w:bottom w:val="single" w:color="000000" w:sz="4" w:space="0"/>
              <w:right w:val="single" w:color="000000" w:sz="4" w:space="0"/>
            </w:tcBorders>
            <w:vAlign w:val="center"/>
          </w:tcPr>
          <w:p w14:paraId="25964CE1">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12102A5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w:t>
            </w:r>
          </w:p>
        </w:tc>
        <w:tc>
          <w:tcPr>
            <w:tcW w:w="241" w:type="pct"/>
            <w:tcBorders>
              <w:top w:val="single" w:color="000000" w:sz="4" w:space="0"/>
              <w:left w:val="single" w:color="000000" w:sz="4" w:space="0"/>
              <w:bottom w:val="single" w:color="000000" w:sz="4" w:space="0"/>
              <w:right w:val="single" w:color="000000" w:sz="4" w:space="0"/>
            </w:tcBorders>
            <w:vAlign w:val="center"/>
          </w:tcPr>
          <w:p w14:paraId="1135BE00">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48</w:t>
            </w:r>
          </w:p>
        </w:tc>
        <w:tc>
          <w:tcPr>
            <w:tcW w:w="271" w:type="pct"/>
            <w:tcBorders>
              <w:top w:val="single" w:color="000000" w:sz="4" w:space="0"/>
              <w:left w:val="single" w:color="000000" w:sz="4" w:space="0"/>
              <w:bottom w:val="single" w:color="000000" w:sz="4" w:space="0"/>
              <w:right w:val="single" w:color="000000" w:sz="4" w:space="0"/>
            </w:tcBorders>
            <w:vAlign w:val="center"/>
          </w:tcPr>
          <w:p w14:paraId="55C6D0C7">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40</w:t>
            </w:r>
          </w:p>
        </w:tc>
        <w:tc>
          <w:tcPr>
            <w:tcW w:w="271" w:type="pct"/>
            <w:tcBorders>
              <w:top w:val="single" w:color="000000" w:sz="4" w:space="0"/>
              <w:left w:val="single" w:color="000000" w:sz="4" w:space="0"/>
              <w:bottom w:val="single" w:color="000000" w:sz="4" w:space="0"/>
              <w:right w:val="single" w:color="000000" w:sz="4" w:space="0"/>
            </w:tcBorders>
            <w:vAlign w:val="center"/>
          </w:tcPr>
          <w:p w14:paraId="474446C6">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293" w:type="pct"/>
            <w:tcBorders>
              <w:top w:val="single" w:color="000000" w:sz="4" w:space="0"/>
              <w:left w:val="single" w:color="000000" w:sz="4" w:space="0"/>
              <w:bottom w:val="single" w:color="000000" w:sz="4" w:space="0"/>
              <w:right w:val="single" w:color="000000" w:sz="4" w:space="0"/>
            </w:tcBorders>
            <w:vAlign w:val="center"/>
          </w:tcPr>
          <w:p w14:paraId="215BE3A9">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5D399A0B">
            <w:pPr>
              <w:widowControl/>
              <w:spacing w:line="260" w:lineRule="exact"/>
              <w:jc w:val="center"/>
              <w:rPr>
                <w:rFonts w:hint="eastAsia" w:ascii="仿宋_GB2312" w:hAnsi="宋体"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05D77510">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48</w:t>
            </w:r>
          </w:p>
        </w:tc>
        <w:tc>
          <w:tcPr>
            <w:tcW w:w="200" w:type="pct"/>
            <w:tcBorders>
              <w:top w:val="single" w:color="000000" w:sz="4" w:space="0"/>
              <w:left w:val="single" w:color="000000" w:sz="4" w:space="0"/>
              <w:bottom w:val="single" w:color="000000" w:sz="4" w:space="0"/>
              <w:right w:val="single" w:color="000000" w:sz="4" w:space="0"/>
            </w:tcBorders>
            <w:vAlign w:val="center"/>
          </w:tcPr>
          <w:p w14:paraId="35B28ADB">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1D85B533">
            <w:pPr>
              <w:widowControl/>
              <w:spacing w:line="260" w:lineRule="exact"/>
              <w:jc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D851D80">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66C98546">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5C0ABD19">
            <w:pPr>
              <w:widowControl/>
              <w:spacing w:line="260" w:lineRule="exact"/>
              <w:jc w:val="left"/>
              <w:rPr>
                <w:rFonts w:hint="eastAsia" w:ascii="仿宋_GB2312" w:hAnsi="宋体" w:cs="仿宋_GB2312"/>
                <w:color w:val="000000"/>
                <w:sz w:val="21"/>
                <w:szCs w:val="21"/>
              </w:rPr>
            </w:pPr>
          </w:p>
        </w:tc>
      </w:tr>
      <w:tr w14:paraId="6D193C77">
        <w:tblPrEx>
          <w:tblCellMar>
            <w:top w:w="0" w:type="dxa"/>
            <w:left w:w="108" w:type="dxa"/>
            <w:bottom w:w="0" w:type="dxa"/>
            <w:right w:w="108" w:type="dxa"/>
          </w:tblCellMar>
        </w:tblPrEx>
        <w:trPr>
          <w:trHeight w:val="355" w:hRule="atLeast"/>
        </w:trPr>
        <w:tc>
          <w:tcPr>
            <w:tcW w:w="265" w:type="pct"/>
            <w:vMerge w:val="continue"/>
            <w:tcBorders>
              <w:top w:val="nil"/>
              <w:left w:val="single" w:color="000000" w:sz="4" w:space="0"/>
              <w:bottom w:val="nil"/>
              <w:right w:val="single" w:color="000000" w:sz="4" w:space="0"/>
            </w:tcBorders>
            <w:vAlign w:val="center"/>
          </w:tcPr>
          <w:p w14:paraId="1D5F99A8">
            <w:pPr>
              <w:widowControl/>
              <w:spacing w:line="260" w:lineRule="exact"/>
              <w:jc w:val="center"/>
              <w:rPr>
                <w:rFonts w:hint="eastAsia" w:ascii="仿宋_GB2312" w:hAnsi="宋体" w:cs="仿宋_GB2312"/>
                <w:color w:val="000000"/>
                <w:sz w:val="22"/>
              </w:rPr>
            </w:pPr>
          </w:p>
        </w:tc>
        <w:tc>
          <w:tcPr>
            <w:tcW w:w="280" w:type="pct"/>
            <w:vMerge w:val="restart"/>
            <w:tcBorders>
              <w:top w:val="nil"/>
              <w:left w:val="single" w:color="000000" w:sz="4" w:space="0"/>
              <w:bottom w:val="single" w:color="000000" w:sz="4" w:space="0"/>
              <w:right w:val="single" w:color="000000" w:sz="4" w:space="0"/>
            </w:tcBorders>
            <w:vAlign w:val="center"/>
          </w:tcPr>
          <w:p w14:paraId="77968550">
            <w:pPr>
              <w:widowControl/>
              <w:spacing w:line="260" w:lineRule="exact"/>
              <w:jc w:val="center"/>
              <w:rPr>
                <w:rFonts w:hint="eastAsia" w:ascii="仿宋_GB2312" w:hAnsi="宋体" w:cs="仿宋_GB2312"/>
                <w:color w:val="000000"/>
                <w:sz w:val="22"/>
              </w:rPr>
            </w:pPr>
            <w:r>
              <w:rPr>
                <w:rFonts w:hint="eastAsia" w:ascii="仿宋_GB2312" w:hAnsi="宋体" w:cs="仿宋_GB2312"/>
                <w:color w:val="000000"/>
                <w:sz w:val="22"/>
              </w:rPr>
              <w:t>职业素养类</w:t>
            </w:r>
          </w:p>
        </w:tc>
        <w:tc>
          <w:tcPr>
            <w:tcW w:w="241" w:type="pct"/>
            <w:tcBorders>
              <w:top w:val="single" w:color="000000" w:sz="4" w:space="0"/>
              <w:left w:val="single" w:color="000000" w:sz="4" w:space="0"/>
              <w:bottom w:val="single" w:color="000000" w:sz="4" w:space="0"/>
              <w:right w:val="single" w:color="000000" w:sz="4" w:space="0"/>
            </w:tcBorders>
            <w:vAlign w:val="center"/>
          </w:tcPr>
          <w:p w14:paraId="6485529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7</w:t>
            </w:r>
          </w:p>
        </w:tc>
        <w:tc>
          <w:tcPr>
            <w:tcW w:w="666" w:type="pct"/>
            <w:tcBorders>
              <w:top w:val="single" w:color="000000" w:sz="4" w:space="0"/>
              <w:left w:val="single" w:color="000000" w:sz="4" w:space="0"/>
              <w:bottom w:val="single" w:color="000000" w:sz="4" w:space="0"/>
              <w:right w:val="single" w:color="000000" w:sz="4" w:space="0"/>
            </w:tcBorders>
            <w:vAlign w:val="center"/>
          </w:tcPr>
          <w:p w14:paraId="69BF10F2">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大学生职业发展与就业指导（一）-（二）</w:t>
            </w:r>
          </w:p>
        </w:tc>
        <w:tc>
          <w:tcPr>
            <w:tcW w:w="282" w:type="pct"/>
            <w:tcBorders>
              <w:top w:val="single" w:color="000000" w:sz="4" w:space="0"/>
              <w:left w:val="single" w:color="000000" w:sz="4" w:space="0"/>
              <w:bottom w:val="single" w:color="000000" w:sz="4" w:space="0"/>
              <w:right w:val="single" w:color="000000" w:sz="4" w:space="0"/>
            </w:tcBorders>
            <w:vAlign w:val="center"/>
          </w:tcPr>
          <w:p w14:paraId="61FA11CB">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51897894">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vAlign w:val="center"/>
          </w:tcPr>
          <w:p w14:paraId="21E3ABD2">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vAlign w:val="center"/>
          </w:tcPr>
          <w:p w14:paraId="364359E7">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vAlign w:val="center"/>
          </w:tcPr>
          <w:p w14:paraId="50DCB8C0">
            <w:pPr>
              <w:widowControl/>
              <w:spacing w:line="260" w:lineRule="exact"/>
              <w:jc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3EA882AE">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12</w:t>
            </w:r>
          </w:p>
        </w:tc>
        <w:tc>
          <w:tcPr>
            <w:tcW w:w="200" w:type="pct"/>
            <w:tcBorders>
              <w:top w:val="single" w:color="000000" w:sz="4" w:space="0"/>
              <w:left w:val="single" w:color="000000" w:sz="4" w:space="0"/>
              <w:bottom w:val="single" w:color="000000" w:sz="4" w:space="0"/>
              <w:right w:val="single" w:color="000000" w:sz="4" w:space="0"/>
            </w:tcBorders>
            <w:vAlign w:val="center"/>
          </w:tcPr>
          <w:p w14:paraId="61AA1A63">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01" w:type="pct"/>
            <w:tcBorders>
              <w:top w:val="single" w:color="000000" w:sz="4" w:space="0"/>
              <w:left w:val="single" w:color="000000" w:sz="4" w:space="0"/>
              <w:bottom w:val="single" w:color="000000" w:sz="4" w:space="0"/>
              <w:right w:val="single" w:color="000000" w:sz="4" w:space="0"/>
            </w:tcBorders>
            <w:vAlign w:val="center"/>
          </w:tcPr>
          <w:p w14:paraId="55C32540">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3A78E78F">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00" w:type="pct"/>
            <w:tcBorders>
              <w:top w:val="single" w:color="000000" w:sz="4" w:space="0"/>
              <w:left w:val="single" w:color="000000" w:sz="4" w:space="0"/>
              <w:bottom w:val="single" w:color="000000" w:sz="4" w:space="0"/>
              <w:right w:val="single" w:color="000000" w:sz="4" w:space="0"/>
            </w:tcBorders>
            <w:vAlign w:val="center"/>
          </w:tcPr>
          <w:p w14:paraId="4B583496">
            <w:pPr>
              <w:widowControl/>
              <w:spacing w:line="260" w:lineRule="exact"/>
              <w:jc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1E63DF4">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48E37CDA">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5A398E69">
            <w:pPr>
              <w:widowControl/>
              <w:spacing w:line="260" w:lineRule="exact"/>
              <w:jc w:val="lef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第1、3学期各6个课外学时</w:t>
            </w:r>
          </w:p>
        </w:tc>
      </w:tr>
      <w:tr w14:paraId="38D20958">
        <w:tblPrEx>
          <w:tblCellMar>
            <w:top w:w="0" w:type="dxa"/>
            <w:left w:w="108" w:type="dxa"/>
            <w:bottom w:w="0" w:type="dxa"/>
            <w:right w:w="108" w:type="dxa"/>
          </w:tblCellMar>
        </w:tblPrEx>
        <w:trPr>
          <w:trHeight w:val="238" w:hRule="atLeast"/>
        </w:trPr>
        <w:tc>
          <w:tcPr>
            <w:tcW w:w="265" w:type="pct"/>
            <w:vMerge w:val="continue"/>
            <w:tcBorders>
              <w:top w:val="nil"/>
              <w:left w:val="single" w:color="000000" w:sz="4" w:space="0"/>
              <w:bottom w:val="nil"/>
              <w:right w:val="single" w:color="000000" w:sz="4" w:space="0"/>
            </w:tcBorders>
            <w:vAlign w:val="center"/>
          </w:tcPr>
          <w:p w14:paraId="7C3197C4">
            <w:pPr>
              <w:widowControl/>
              <w:spacing w:line="260" w:lineRule="exact"/>
              <w:jc w:val="center"/>
              <w:rPr>
                <w:rFonts w:hint="eastAsia" w:ascii="仿宋_GB2312" w:hAnsi="宋体" w:cs="仿宋_GB2312"/>
                <w:color w:val="000000"/>
                <w:sz w:val="22"/>
              </w:rPr>
            </w:pPr>
          </w:p>
        </w:tc>
        <w:tc>
          <w:tcPr>
            <w:tcW w:w="280" w:type="pct"/>
            <w:vMerge w:val="continue"/>
            <w:tcBorders>
              <w:top w:val="nil"/>
              <w:left w:val="single" w:color="000000" w:sz="4" w:space="0"/>
              <w:bottom w:val="single" w:color="000000" w:sz="4" w:space="0"/>
              <w:right w:val="single" w:color="000000" w:sz="4" w:space="0"/>
            </w:tcBorders>
            <w:vAlign w:val="center"/>
          </w:tcPr>
          <w:p w14:paraId="159821D5">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single" w:color="000000" w:sz="4" w:space="0"/>
              <w:bottom w:val="single" w:color="000000" w:sz="4" w:space="0"/>
              <w:right w:val="single" w:color="000000" w:sz="4" w:space="0"/>
            </w:tcBorders>
            <w:vAlign w:val="center"/>
          </w:tcPr>
          <w:p w14:paraId="0856A3F3">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666" w:type="pct"/>
            <w:tcBorders>
              <w:top w:val="single" w:color="000000" w:sz="4" w:space="0"/>
              <w:left w:val="single" w:color="000000" w:sz="4" w:space="0"/>
              <w:bottom w:val="single" w:color="000000" w:sz="4" w:space="0"/>
              <w:right w:val="single" w:color="000000" w:sz="4" w:space="0"/>
            </w:tcBorders>
            <w:vAlign w:val="center"/>
          </w:tcPr>
          <w:p w14:paraId="7EDC6442">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大学生创新与创业实务（一）-（二）</w:t>
            </w:r>
          </w:p>
        </w:tc>
        <w:tc>
          <w:tcPr>
            <w:tcW w:w="282" w:type="pct"/>
            <w:tcBorders>
              <w:top w:val="single" w:color="000000" w:sz="4" w:space="0"/>
              <w:left w:val="single" w:color="000000" w:sz="4" w:space="0"/>
              <w:bottom w:val="single" w:color="000000" w:sz="4" w:space="0"/>
              <w:right w:val="single" w:color="000000" w:sz="4" w:space="0"/>
            </w:tcBorders>
            <w:vAlign w:val="center"/>
          </w:tcPr>
          <w:p w14:paraId="67FF4703">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475434DA">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vAlign w:val="center"/>
          </w:tcPr>
          <w:p w14:paraId="047C6538">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vAlign w:val="center"/>
          </w:tcPr>
          <w:p w14:paraId="3343B68A">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vAlign w:val="center"/>
          </w:tcPr>
          <w:p w14:paraId="47BE9184">
            <w:pPr>
              <w:widowControl/>
              <w:spacing w:line="260" w:lineRule="exact"/>
              <w:jc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74E1566F">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12</w:t>
            </w:r>
          </w:p>
        </w:tc>
        <w:tc>
          <w:tcPr>
            <w:tcW w:w="200" w:type="pct"/>
            <w:tcBorders>
              <w:top w:val="single" w:color="000000" w:sz="4" w:space="0"/>
              <w:left w:val="single" w:color="000000" w:sz="4" w:space="0"/>
              <w:bottom w:val="single" w:color="000000" w:sz="4" w:space="0"/>
              <w:right w:val="single" w:color="000000" w:sz="4" w:space="0"/>
            </w:tcBorders>
            <w:vAlign w:val="center"/>
          </w:tcPr>
          <w:p w14:paraId="03BDC63B">
            <w:pPr>
              <w:widowControl/>
              <w:spacing w:line="260" w:lineRule="exact"/>
              <w:jc w:val="center"/>
              <w:rPr>
                <w:rFonts w:hint="eastAsia" w:ascii="仿宋_GB2312" w:hAnsi="宋体"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226A7A1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00" w:type="pct"/>
            <w:tcBorders>
              <w:top w:val="single" w:color="000000" w:sz="4" w:space="0"/>
              <w:left w:val="single" w:color="000000" w:sz="4" w:space="0"/>
              <w:bottom w:val="single" w:color="000000" w:sz="4" w:space="0"/>
              <w:right w:val="single" w:color="000000" w:sz="4" w:space="0"/>
            </w:tcBorders>
            <w:vAlign w:val="center"/>
          </w:tcPr>
          <w:p w14:paraId="69DB523F">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1DEF1F1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06" w:type="pct"/>
            <w:tcBorders>
              <w:top w:val="single" w:color="000000" w:sz="4" w:space="0"/>
              <w:left w:val="single" w:color="000000" w:sz="4" w:space="0"/>
              <w:bottom w:val="single" w:color="000000" w:sz="4" w:space="0"/>
              <w:right w:val="single" w:color="000000" w:sz="4" w:space="0"/>
            </w:tcBorders>
            <w:vAlign w:val="center"/>
          </w:tcPr>
          <w:p w14:paraId="7987A364">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639439D3">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487B2F4A">
            <w:pPr>
              <w:widowControl/>
              <w:spacing w:line="260" w:lineRule="exact"/>
              <w:jc w:val="lef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第2、4学期各6个课外学时</w:t>
            </w:r>
          </w:p>
        </w:tc>
      </w:tr>
      <w:tr w14:paraId="408E0ABB">
        <w:tblPrEx>
          <w:tblCellMar>
            <w:top w:w="0" w:type="dxa"/>
            <w:left w:w="108" w:type="dxa"/>
            <w:bottom w:w="0" w:type="dxa"/>
            <w:right w:w="108" w:type="dxa"/>
          </w:tblCellMar>
        </w:tblPrEx>
        <w:trPr>
          <w:trHeight w:val="471" w:hRule="atLeast"/>
        </w:trPr>
        <w:tc>
          <w:tcPr>
            <w:tcW w:w="265" w:type="pct"/>
            <w:vMerge w:val="continue"/>
            <w:tcBorders>
              <w:top w:val="nil"/>
              <w:left w:val="single" w:color="000000" w:sz="4" w:space="0"/>
              <w:bottom w:val="nil"/>
              <w:right w:val="single" w:color="000000" w:sz="4" w:space="0"/>
            </w:tcBorders>
            <w:vAlign w:val="center"/>
          </w:tcPr>
          <w:p w14:paraId="6CBD382D">
            <w:pPr>
              <w:widowControl/>
              <w:spacing w:line="260" w:lineRule="exact"/>
              <w:jc w:val="center"/>
              <w:rPr>
                <w:rFonts w:hint="eastAsia" w:ascii="仿宋_GB2312" w:hAnsi="宋体" w:cs="仿宋_GB2312"/>
                <w:color w:val="000000"/>
                <w:sz w:val="22"/>
              </w:rPr>
            </w:pPr>
          </w:p>
        </w:tc>
        <w:tc>
          <w:tcPr>
            <w:tcW w:w="280" w:type="pct"/>
            <w:vMerge w:val="continue"/>
            <w:tcBorders>
              <w:top w:val="nil"/>
              <w:left w:val="single" w:color="000000" w:sz="4" w:space="0"/>
              <w:bottom w:val="single" w:color="000000" w:sz="4" w:space="0"/>
              <w:right w:val="single" w:color="000000" w:sz="4" w:space="0"/>
            </w:tcBorders>
            <w:vAlign w:val="center"/>
          </w:tcPr>
          <w:p w14:paraId="322113EE">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single" w:color="000000" w:sz="4" w:space="0"/>
              <w:bottom w:val="single" w:color="000000" w:sz="4" w:space="0"/>
              <w:right w:val="single" w:color="000000" w:sz="4" w:space="0"/>
            </w:tcBorders>
            <w:vAlign w:val="center"/>
          </w:tcPr>
          <w:p w14:paraId="3A06556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9</w:t>
            </w:r>
          </w:p>
        </w:tc>
        <w:tc>
          <w:tcPr>
            <w:tcW w:w="666" w:type="pct"/>
            <w:tcBorders>
              <w:top w:val="single" w:color="000000" w:sz="4" w:space="0"/>
              <w:left w:val="single" w:color="000000" w:sz="4" w:space="0"/>
              <w:bottom w:val="single" w:color="000000" w:sz="4" w:space="0"/>
              <w:right w:val="single" w:color="000000" w:sz="4" w:space="0"/>
            </w:tcBorders>
            <w:vAlign w:val="center"/>
          </w:tcPr>
          <w:p w14:paraId="2007E069">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大学生安全教育（一）-（五）</w:t>
            </w:r>
          </w:p>
        </w:tc>
        <w:tc>
          <w:tcPr>
            <w:tcW w:w="282" w:type="pct"/>
            <w:tcBorders>
              <w:top w:val="single" w:color="000000" w:sz="4" w:space="0"/>
              <w:left w:val="single" w:color="000000" w:sz="4" w:space="0"/>
              <w:bottom w:val="single" w:color="000000" w:sz="4" w:space="0"/>
              <w:right w:val="single" w:color="000000" w:sz="4" w:space="0"/>
            </w:tcBorders>
            <w:vAlign w:val="center"/>
          </w:tcPr>
          <w:p w14:paraId="6938DD41">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458D00E5">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vAlign w:val="center"/>
          </w:tcPr>
          <w:p w14:paraId="4D683BD0">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24</w:t>
            </w:r>
          </w:p>
        </w:tc>
        <w:tc>
          <w:tcPr>
            <w:tcW w:w="271" w:type="pct"/>
            <w:tcBorders>
              <w:top w:val="single" w:color="000000" w:sz="4" w:space="0"/>
              <w:left w:val="single" w:color="000000" w:sz="4" w:space="0"/>
              <w:bottom w:val="single" w:color="000000" w:sz="4" w:space="0"/>
              <w:right w:val="single" w:color="000000" w:sz="4" w:space="0"/>
            </w:tcBorders>
            <w:vAlign w:val="center"/>
          </w:tcPr>
          <w:p w14:paraId="32CB869C">
            <w:pPr>
              <w:widowControl/>
              <w:spacing w:line="260" w:lineRule="exact"/>
              <w:jc w:val="center"/>
              <w:textAlignment w:val="center"/>
              <w:rPr>
                <w:rFonts w:hint="eastAsia" w:ascii="仿宋_GB2312" w:hAnsi="宋体" w:cs="仿宋_GB2312"/>
                <w:color w:val="000000"/>
                <w:sz w:val="22"/>
              </w:rPr>
            </w:pPr>
            <w:r>
              <w:rPr>
                <w:rFonts w:hint="eastAsia" w:ascii="仿宋_GB2312" w:hAnsi="宋体" w:cs="仿宋_GB2312"/>
                <w:color w:val="000000"/>
                <w:kern w:val="0"/>
                <w:sz w:val="22"/>
                <w:lang w:bidi="ar"/>
              </w:rPr>
              <w:t>14</w:t>
            </w:r>
          </w:p>
        </w:tc>
        <w:tc>
          <w:tcPr>
            <w:tcW w:w="271" w:type="pct"/>
            <w:tcBorders>
              <w:top w:val="single" w:color="000000" w:sz="4" w:space="0"/>
              <w:left w:val="single" w:color="000000" w:sz="4" w:space="0"/>
              <w:bottom w:val="single" w:color="000000" w:sz="4" w:space="0"/>
              <w:right w:val="single" w:color="000000" w:sz="4" w:space="0"/>
            </w:tcBorders>
            <w:vAlign w:val="center"/>
          </w:tcPr>
          <w:p w14:paraId="44F7E5AA">
            <w:pPr>
              <w:widowControl/>
              <w:spacing w:line="260" w:lineRule="exact"/>
              <w:jc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7532802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10</w:t>
            </w:r>
          </w:p>
        </w:tc>
        <w:tc>
          <w:tcPr>
            <w:tcW w:w="200" w:type="pct"/>
            <w:tcBorders>
              <w:top w:val="single" w:color="000000" w:sz="4" w:space="0"/>
              <w:left w:val="single" w:color="000000" w:sz="4" w:space="0"/>
              <w:bottom w:val="single" w:color="000000" w:sz="4" w:space="0"/>
              <w:right w:val="single" w:color="000000" w:sz="4" w:space="0"/>
            </w:tcBorders>
            <w:vAlign w:val="center"/>
          </w:tcPr>
          <w:p w14:paraId="2D6C1AE3">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5</w:t>
            </w:r>
          </w:p>
        </w:tc>
        <w:tc>
          <w:tcPr>
            <w:tcW w:w="201" w:type="pct"/>
            <w:tcBorders>
              <w:top w:val="single" w:color="000000" w:sz="4" w:space="0"/>
              <w:left w:val="single" w:color="000000" w:sz="4" w:space="0"/>
              <w:bottom w:val="single" w:color="000000" w:sz="4" w:space="0"/>
              <w:right w:val="single" w:color="000000" w:sz="4" w:space="0"/>
            </w:tcBorders>
            <w:vAlign w:val="center"/>
          </w:tcPr>
          <w:p w14:paraId="27503688">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5</w:t>
            </w:r>
          </w:p>
        </w:tc>
        <w:tc>
          <w:tcPr>
            <w:tcW w:w="200" w:type="pct"/>
            <w:tcBorders>
              <w:top w:val="single" w:color="000000" w:sz="4" w:space="0"/>
              <w:left w:val="single" w:color="000000" w:sz="4" w:space="0"/>
              <w:bottom w:val="single" w:color="000000" w:sz="4" w:space="0"/>
              <w:right w:val="single" w:color="000000" w:sz="4" w:space="0"/>
            </w:tcBorders>
            <w:vAlign w:val="center"/>
          </w:tcPr>
          <w:p w14:paraId="4B48BE7F">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5</w:t>
            </w:r>
          </w:p>
        </w:tc>
        <w:tc>
          <w:tcPr>
            <w:tcW w:w="200" w:type="pct"/>
            <w:tcBorders>
              <w:top w:val="single" w:color="000000" w:sz="4" w:space="0"/>
              <w:left w:val="single" w:color="000000" w:sz="4" w:space="0"/>
              <w:bottom w:val="single" w:color="000000" w:sz="4" w:space="0"/>
              <w:right w:val="single" w:color="000000" w:sz="4" w:space="0"/>
            </w:tcBorders>
            <w:vAlign w:val="center"/>
          </w:tcPr>
          <w:p w14:paraId="40C0E5BA">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5</w:t>
            </w:r>
          </w:p>
        </w:tc>
        <w:tc>
          <w:tcPr>
            <w:tcW w:w="206" w:type="pct"/>
            <w:tcBorders>
              <w:top w:val="single" w:color="000000" w:sz="4" w:space="0"/>
              <w:left w:val="single" w:color="000000" w:sz="4" w:space="0"/>
              <w:bottom w:val="single" w:color="000000" w:sz="4" w:space="0"/>
              <w:right w:val="single" w:color="000000" w:sz="4" w:space="0"/>
            </w:tcBorders>
            <w:vAlign w:val="center"/>
          </w:tcPr>
          <w:p w14:paraId="4339F75F">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w:t>
            </w:r>
          </w:p>
        </w:tc>
        <w:tc>
          <w:tcPr>
            <w:tcW w:w="210" w:type="pct"/>
            <w:tcBorders>
              <w:top w:val="single" w:color="000000" w:sz="4" w:space="0"/>
              <w:left w:val="single" w:color="000000" w:sz="4" w:space="0"/>
              <w:bottom w:val="single" w:color="000000" w:sz="4" w:space="0"/>
              <w:right w:val="single" w:color="000000" w:sz="4" w:space="0"/>
            </w:tcBorders>
            <w:vAlign w:val="center"/>
          </w:tcPr>
          <w:p w14:paraId="21D3D972">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5749AD66">
            <w:pPr>
              <w:widowControl/>
              <w:spacing w:line="260" w:lineRule="exact"/>
              <w:jc w:val="lef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每学期按0.4学分计；</w:t>
            </w:r>
            <w:r>
              <w:rPr>
                <w:rFonts w:hint="eastAsia" w:ascii="仿宋_GB2312" w:hAnsi="宋体" w:cs="仿宋_GB2312"/>
                <w:color w:val="000000"/>
                <w:kern w:val="0"/>
                <w:sz w:val="21"/>
                <w:szCs w:val="21"/>
                <w:lang w:bidi="ar"/>
              </w:rPr>
              <w:br w:type="textWrapping"/>
            </w:r>
            <w:r>
              <w:rPr>
                <w:rFonts w:hint="eastAsia" w:ascii="仿宋_GB2312" w:hAnsi="宋体" w:cs="仿宋_GB2312"/>
                <w:color w:val="000000"/>
                <w:kern w:val="0"/>
                <w:sz w:val="21"/>
                <w:szCs w:val="21"/>
                <w:lang w:bidi="ar"/>
              </w:rPr>
              <w:t>每学期各2个课外学时</w:t>
            </w:r>
          </w:p>
        </w:tc>
      </w:tr>
      <w:tr w14:paraId="05FFB8C2">
        <w:tblPrEx>
          <w:tblCellMar>
            <w:top w:w="0" w:type="dxa"/>
            <w:left w:w="108" w:type="dxa"/>
            <w:bottom w:w="0" w:type="dxa"/>
            <w:right w:w="108" w:type="dxa"/>
          </w:tblCellMar>
        </w:tblPrEx>
        <w:trPr>
          <w:trHeight w:val="184" w:hRule="atLeast"/>
        </w:trPr>
        <w:tc>
          <w:tcPr>
            <w:tcW w:w="265" w:type="pct"/>
            <w:vMerge w:val="continue"/>
            <w:tcBorders>
              <w:top w:val="nil"/>
              <w:left w:val="single" w:color="000000" w:sz="4" w:space="0"/>
              <w:bottom w:val="nil"/>
              <w:right w:val="single" w:color="000000" w:sz="4" w:space="0"/>
            </w:tcBorders>
            <w:vAlign w:val="center"/>
          </w:tcPr>
          <w:p w14:paraId="243E7842">
            <w:pPr>
              <w:widowControl/>
              <w:spacing w:line="260" w:lineRule="exact"/>
              <w:jc w:val="center"/>
              <w:rPr>
                <w:rFonts w:hint="eastAsia" w:ascii="仿宋_GB2312" w:hAnsi="宋体" w:cs="仿宋_GB2312"/>
                <w:color w:val="000000"/>
                <w:sz w:val="22"/>
              </w:rPr>
            </w:pPr>
          </w:p>
        </w:tc>
        <w:tc>
          <w:tcPr>
            <w:tcW w:w="280" w:type="pct"/>
            <w:vMerge w:val="restart"/>
            <w:tcBorders>
              <w:top w:val="nil"/>
              <w:left w:val="single" w:color="000000" w:sz="4" w:space="0"/>
              <w:bottom w:val="single" w:color="000000" w:sz="4" w:space="0"/>
              <w:right w:val="single" w:color="000000" w:sz="4" w:space="0"/>
            </w:tcBorders>
            <w:vAlign w:val="center"/>
          </w:tcPr>
          <w:p w14:paraId="0B984B08">
            <w:pPr>
              <w:widowControl/>
              <w:spacing w:line="260" w:lineRule="exact"/>
              <w:jc w:val="center"/>
              <w:textAlignment w:val="center"/>
              <w:rPr>
                <w:rFonts w:hint="eastAsia" w:ascii="仿宋_GB2312" w:hAnsi="宋体" w:cs="仿宋_GB2312"/>
                <w:color w:val="000000"/>
                <w:sz w:val="22"/>
              </w:rPr>
            </w:pPr>
            <w:r>
              <w:rPr>
                <w:rFonts w:hint="eastAsia" w:ascii="仿宋_GB2312" w:hAnsi="宋体" w:cs="仿宋_GB2312"/>
                <w:color w:val="000000"/>
                <w:kern w:val="0"/>
                <w:sz w:val="22"/>
                <w:lang w:bidi="ar"/>
              </w:rPr>
              <w:t>身心健康类</w:t>
            </w:r>
          </w:p>
        </w:tc>
        <w:tc>
          <w:tcPr>
            <w:tcW w:w="241" w:type="pct"/>
            <w:tcBorders>
              <w:top w:val="single" w:color="000000" w:sz="4" w:space="0"/>
              <w:left w:val="single" w:color="000000" w:sz="4" w:space="0"/>
              <w:bottom w:val="single" w:color="000000" w:sz="4" w:space="0"/>
              <w:right w:val="single" w:color="000000" w:sz="4" w:space="0"/>
            </w:tcBorders>
            <w:vAlign w:val="center"/>
          </w:tcPr>
          <w:p w14:paraId="6C831738">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10</w:t>
            </w:r>
          </w:p>
        </w:tc>
        <w:tc>
          <w:tcPr>
            <w:tcW w:w="666" w:type="pct"/>
            <w:tcBorders>
              <w:top w:val="single" w:color="000000" w:sz="4" w:space="0"/>
              <w:left w:val="single" w:color="000000" w:sz="4" w:space="0"/>
              <w:bottom w:val="single" w:color="000000" w:sz="4" w:space="0"/>
              <w:right w:val="single" w:color="000000" w:sz="4" w:space="0"/>
            </w:tcBorders>
            <w:vAlign w:val="center"/>
          </w:tcPr>
          <w:p w14:paraId="7C1EAAB6">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军事技能</w:t>
            </w:r>
          </w:p>
        </w:tc>
        <w:tc>
          <w:tcPr>
            <w:tcW w:w="282" w:type="pct"/>
            <w:tcBorders>
              <w:top w:val="single" w:color="000000" w:sz="4" w:space="0"/>
              <w:left w:val="single" w:color="000000" w:sz="4" w:space="0"/>
              <w:bottom w:val="single" w:color="000000" w:sz="4" w:space="0"/>
              <w:right w:val="single" w:color="000000" w:sz="4" w:space="0"/>
            </w:tcBorders>
            <w:vAlign w:val="center"/>
          </w:tcPr>
          <w:p w14:paraId="3F88138F">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C</w:t>
            </w:r>
          </w:p>
        </w:tc>
        <w:tc>
          <w:tcPr>
            <w:tcW w:w="207" w:type="pct"/>
            <w:tcBorders>
              <w:top w:val="single" w:color="000000" w:sz="4" w:space="0"/>
              <w:left w:val="single" w:color="000000" w:sz="4" w:space="0"/>
              <w:bottom w:val="single" w:color="000000" w:sz="4" w:space="0"/>
              <w:right w:val="single" w:color="000000" w:sz="4" w:space="0"/>
            </w:tcBorders>
            <w:vAlign w:val="center"/>
          </w:tcPr>
          <w:p w14:paraId="62633023">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vAlign w:val="center"/>
          </w:tcPr>
          <w:p w14:paraId="123A8ABB">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112</w:t>
            </w:r>
          </w:p>
        </w:tc>
        <w:tc>
          <w:tcPr>
            <w:tcW w:w="271" w:type="pct"/>
            <w:tcBorders>
              <w:top w:val="single" w:color="000000" w:sz="4" w:space="0"/>
              <w:left w:val="single" w:color="000000" w:sz="4" w:space="0"/>
              <w:bottom w:val="single" w:color="000000" w:sz="4" w:space="0"/>
              <w:right w:val="single" w:color="000000" w:sz="4" w:space="0"/>
            </w:tcBorders>
            <w:vAlign w:val="center"/>
          </w:tcPr>
          <w:p w14:paraId="6AE8DD81">
            <w:pPr>
              <w:widowControl/>
              <w:spacing w:line="260" w:lineRule="exact"/>
              <w:jc w:val="center"/>
              <w:rPr>
                <w:rFonts w:hint="eastAsia" w:ascii="仿宋_GB2312" w:hAnsi="宋体" w:cs="仿宋_GB2312"/>
                <w:color w:val="000000"/>
                <w:sz w:val="21"/>
                <w:szCs w:val="21"/>
              </w:rPr>
            </w:pPr>
          </w:p>
        </w:tc>
        <w:tc>
          <w:tcPr>
            <w:tcW w:w="271" w:type="pct"/>
            <w:tcBorders>
              <w:top w:val="nil"/>
              <w:left w:val="nil"/>
              <w:bottom w:val="nil"/>
              <w:right w:val="nil"/>
            </w:tcBorders>
            <w:noWrap/>
            <w:vAlign w:val="center"/>
          </w:tcPr>
          <w:p w14:paraId="02869933">
            <w:pPr>
              <w:widowControl/>
              <w:spacing w:line="260" w:lineRule="exact"/>
              <w:jc w:val="center"/>
              <w:rPr>
                <w:rFonts w:hint="eastAsia" w:ascii="宋体" w:hAnsi="宋体" w:eastAsia="宋体" w:cs="宋体"/>
                <w:color w:val="000000"/>
                <w:sz w:val="22"/>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00AFEC68">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112</w:t>
            </w:r>
          </w:p>
        </w:tc>
        <w:tc>
          <w:tcPr>
            <w:tcW w:w="200" w:type="pct"/>
            <w:tcBorders>
              <w:top w:val="single" w:color="000000" w:sz="4" w:space="0"/>
              <w:left w:val="single" w:color="000000" w:sz="4" w:space="0"/>
              <w:bottom w:val="single" w:color="000000" w:sz="4" w:space="0"/>
              <w:right w:val="single" w:color="000000" w:sz="4" w:space="0"/>
            </w:tcBorders>
            <w:vAlign w:val="center"/>
          </w:tcPr>
          <w:p w14:paraId="780D1212">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112</w:t>
            </w:r>
          </w:p>
        </w:tc>
        <w:tc>
          <w:tcPr>
            <w:tcW w:w="201" w:type="pct"/>
            <w:tcBorders>
              <w:top w:val="single" w:color="000000" w:sz="4" w:space="0"/>
              <w:left w:val="single" w:color="000000" w:sz="4" w:space="0"/>
              <w:bottom w:val="single" w:color="000000" w:sz="4" w:space="0"/>
              <w:right w:val="single" w:color="000000" w:sz="4" w:space="0"/>
            </w:tcBorders>
            <w:vAlign w:val="center"/>
          </w:tcPr>
          <w:p w14:paraId="287B2788">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17A861E7">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31C09810">
            <w:pPr>
              <w:widowControl/>
              <w:spacing w:line="260" w:lineRule="exact"/>
              <w:jc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49659AE">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56FB4712">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00E255BC">
            <w:pPr>
              <w:widowControl/>
              <w:spacing w:line="260" w:lineRule="exact"/>
              <w:jc w:val="left"/>
              <w:rPr>
                <w:rFonts w:hint="eastAsia" w:ascii="仿宋_GB2312" w:hAnsi="宋体" w:cs="仿宋_GB2312"/>
                <w:color w:val="000000"/>
                <w:sz w:val="21"/>
                <w:szCs w:val="21"/>
              </w:rPr>
            </w:pPr>
          </w:p>
        </w:tc>
      </w:tr>
      <w:tr w14:paraId="1AEA1F91">
        <w:tblPrEx>
          <w:tblCellMar>
            <w:top w:w="0" w:type="dxa"/>
            <w:left w:w="108" w:type="dxa"/>
            <w:bottom w:w="0" w:type="dxa"/>
            <w:right w:w="108" w:type="dxa"/>
          </w:tblCellMar>
        </w:tblPrEx>
        <w:trPr>
          <w:trHeight w:val="238" w:hRule="atLeast"/>
        </w:trPr>
        <w:tc>
          <w:tcPr>
            <w:tcW w:w="265" w:type="pct"/>
            <w:vMerge w:val="continue"/>
            <w:tcBorders>
              <w:top w:val="nil"/>
              <w:left w:val="single" w:color="000000" w:sz="4" w:space="0"/>
              <w:bottom w:val="nil"/>
              <w:right w:val="single" w:color="000000" w:sz="4" w:space="0"/>
            </w:tcBorders>
            <w:vAlign w:val="center"/>
          </w:tcPr>
          <w:p w14:paraId="3E5FAB71">
            <w:pPr>
              <w:widowControl/>
              <w:spacing w:line="260" w:lineRule="exact"/>
              <w:jc w:val="center"/>
              <w:rPr>
                <w:rFonts w:hint="eastAsia" w:ascii="仿宋_GB2312" w:hAnsi="宋体" w:cs="仿宋_GB2312"/>
                <w:color w:val="000000"/>
                <w:sz w:val="22"/>
              </w:rPr>
            </w:pPr>
          </w:p>
        </w:tc>
        <w:tc>
          <w:tcPr>
            <w:tcW w:w="280" w:type="pct"/>
            <w:vMerge w:val="continue"/>
            <w:tcBorders>
              <w:top w:val="nil"/>
              <w:left w:val="single" w:color="000000" w:sz="4" w:space="0"/>
              <w:bottom w:val="single" w:color="000000" w:sz="4" w:space="0"/>
              <w:right w:val="single" w:color="000000" w:sz="4" w:space="0"/>
            </w:tcBorders>
            <w:vAlign w:val="center"/>
          </w:tcPr>
          <w:p w14:paraId="7740DF87">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single" w:color="000000" w:sz="4" w:space="0"/>
              <w:bottom w:val="single" w:color="000000" w:sz="4" w:space="0"/>
              <w:right w:val="single" w:color="000000" w:sz="4" w:space="0"/>
            </w:tcBorders>
            <w:vAlign w:val="center"/>
          </w:tcPr>
          <w:p w14:paraId="0ECC37F4">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11</w:t>
            </w:r>
          </w:p>
        </w:tc>
        <w:tc>
          <w:tcPr>
            <w:tcW w:w="666" w:type="pct"/>
            <w:tcBorders>
              <w:top w:val="single" w:color="000000" w:sz="4" w:space="0"/>
              <w:left w:val="single" w:color="000000" w:sz="4" w:space="0"/>
              <w:bottom w:val="single" w:color="000000" w:sz="4" w:space="0"/>
              <w:right w:val="single" w:color="000000" w:sz="4" w:space="0"/>
            </w:tcBorders>
            <w:vAlign w:val="center"/>
          </w:tcPr>
          <w:p w14:paraId="4B8B537F">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大学生心理健康教育（一）-（二）</w:t>
            </w:r>
          </w:p>
        </w:tc>
        <w:tc>
          <w:tcPr>
            <w:tcW w:w="282" w:type="pct"/>
            <w:tcBorders>
              <w:top w:val="single" w:color="000000" w:sz="4" w:space="0"/>
              <w:left w:val="single" w:color="000000" w:sz="4" w:space="0"/>
              <w:bottom w:val="single" w:color="000000" w:sz="4" w:space="0"/>
              <w:right w:val="single" w:color="000000" w:sz="4" w:space="0"/>
            </w:tcBorders>
            <w:vAlign w:val="center"/>
          </w:tcPr>
          <w:p w14:paraId="3B0F1065">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4BF4C3B0">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vAlign w:val="center"/>
          </w:tcPr>
          <w:p w14:paraId="08041E58">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vAlign w:val="center"/>
          </w:tcPr>
          <w:p w14:paraId="210CBC8F">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26</w:t>
            </w:r>
          </w:p>
        </w:tc>
        <w:tc>
          <w:tcPr>
            <w:tcW w:w="271" w:type="pct"/>
            <w:tcBorders>
              <w:top w:val="single" w:color="000000" w:sz="4" w:space="0"/>
              <w:left w:val="single" w:color="000000" w:sz="4" w:space="0"/>
              <w:bottom w:val="single" w:color="000000" w:sz="4" w:space="0"/>
              <w:right w:val="single" w:color="000000" w:sz="4" w:space="0"/>
            </w:tcBorders>
            <w:vAlign w:val="center"/>
          </w:tcPr>
          <w:p w14:paraId="00AA8256">
            <w:pPr>
              <w:widowControl/>
              <w:spacing w:line="260" w:lineRule="exact"/>
              <w:jc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2856BC30">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w:t>
            </w:r>
          </w:p>
        </w:tc>
        <w:tc>
          <w:tcPr>
            <w:tcW w:w="200" w:type="pct"/>
            <w:tcBorders>
              <w:top w:val="single" w:color="000000" w:sz="4" w:space="0"/>
              <w:left w:val="single" w:color="000000" w:sz="4" w:space="0"/>
              <w:bottom w:val="single" w:color="000000" w:sz="4" w:space="0"/>
              <w:right w:val="single" w:color="000000" w:sz="4" w:space="0"/>
            </w:tcBorders>
            <w:vAlign w:val="center"/>
          </w:tcPr>
          <w:p w14:paraId="227E57F4">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01" w:type="pct"/>
            <w:tcBorders>
              <w:top w:val="single" w:color="000000" w:sz="4" w:space="0"/>
              <w:left w:val="single" w:color="000000" w:sz="4" w:space="0"/>
              <w:bottom w:val="single" w:color="000000" w:sz="4" w:space="0"/>
              <w:right w:val="single" w:color="000000" w:sz="4" w:space="0"/>
            </w:tcBorders>
            <w:vAlign w:val="center"/>
          </w:tcPr>
          <w:p w14:paraId="6400FACD">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00" w:type="pct"/>
            <w:tcBorders>
              <w:top w:val="single" w:color="000000" w:sz="4" w:space="0"/>
              <w:left w:val="single" w:color="000000" w:sz="4" w:space="0"/>
              <w:bottom w:val="single" w:color="000000" w:sz="4" w:space="0"/>
              <w:right w:val="single" w:color="000000" w:sz="4" w:space="0"/>
            </w:tcBorders>
            <w:vAlign w:val="center"/>
          </w:tcPr>
          <w:p w14:paraId="14A273CA">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3740B7FE">
            <w:pPr>
              <w:widowControl/>
              <w:spacing w:line="260" w:lineRule="exact"/>
              <w:jc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8DF5A2C">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3B932E17">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185BF59C">
            <w:pPr>
              <w:widowControl/>
              <w:spacing w:line="260" w:lineRule="exact"/>
              <w:jc w:val="lef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每学期各3个课外学时</w:t>
            </w:r>
          </w:p>
        </w:tc>
      </w:tr>
      <w:tr w14:paraId="7D60564F">
        <w:tblPrEx>
          <w:tblCellMar>
            <w:top w:w="0" w:type="dxa"/>
            <w:left w:w="108" w:type="dxa"/>
            <w:bottom w:w="0" w:type="dxa"/>
            <w:right w:w="108" w:type="dxa"/>
          </w:tblCellMar>
        </w:tblPrEx>
        <w:trPr>
          <w:trHeight w:val="471" w:hRule="atLeast"/>
        </w:trPr>
        <w:tc>
          <w:tcPr>
            <w:tcW w:w="265" w:type="pct"/>
            <w:vMerge w:val="continue"/>
            <w:tcBorders>
              <w:top w:val="nil"/>
              <w:left w:val="single" w:color="000000" w:sz="4" w:space="0"/>
              <w:bottom w:val="nil"/>
              <w:right w:val="single" w:color="000000" w:sz="4" w:space="0"/>
            </w:tcBorders>
            <w:vAlign w:val="center"/>
          </w:tcPr>
          <w:p w14:paraId="22C9B281">
            <w:pPr>
              <w:widowControl/>
              <w:spacing w:line="260" w:lineRule="exact"/>
              <w:jc w:val="center"/>
              <w:rPr>
                <w:rFonts w:hint="eastAsia" w:ascii="仿宋_GB2312" w:hAnsi="宋体" w:cs="仿宋_GB2312"/>
                <w:color w:val="000000"/>
                <w:sz w:val="22"/>
              </w:rPr>
            </w:pPr>
          </w:p>
        </w:tc>
        <w:tc>
          <w:tcPr>
            <w:tcW w:w="280" w:type="pct"/>
            <w:vMerge w:val="continue"/>
            <w:tcBorders>
              <w:top w:val="nil"/>
              <w:left w:val="single" w:color="000000" w:sz="4" w:space="0"/>
              <w:bottom w:val="single" w:color="000000" w:sz="4" w:space="0"/>
              <w:right w:val="single" w:color="000000" w:sz="4" w:space="0"/>
            </w:tcBorders>
            <w:vAlign w:val="center"/>
          </w:tcPr>
          <w:p w14:paraId="2ED1B483">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single" w:color="000000" w:sz="4" w:space="0"/>
              <w:bottom w:val="single" w:color="000000" w:sz="4" w:space="0"/>
              <w:right w:val="single" w:color="000000" w:sz="4" w:space="0"/>
            </w:tcBorders>
            <w:vAlign w:val="center"/>
          </w:tcPr>
          <w:p w14:paraId="3E06E187">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12</w:t>
            </w:r>
          </w:p>
        </w:tc>
        <w:tc>
          <w:tcPr>
            <w:tcW w:w="666" w:type="pct"/>
            <w:tcBorders>
              <w:top w:val="single" w:color="000000" w:sz="4" w:space="0"/>
              <w:left w:val="single" w:color="000000" w:sz="4" w:space="0"/>
              <w:bottom w:val="single" w:color="000000" w:sz="4" w:space="0"/>
              <w:right w:val="single" w:color="000000" w:sz="4" w:space="0"/>
            </w:tcBorders>
            <w:vAlign w:val="center"/>
          </w:tcPr>
          <w:p w14:paraId="2906CD03">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大学体育（一）-（三）</w:t>
            </w:r>
          </w:p>
        </w:tc>
        <w:tc>
          <w:tcPr>
            <w:tcW w:w="282" w:type="pct"/>
            <w:tcBorders>
              <w:top w:val="single" w:color="000000" w:sz="4" w:space="0"/>
              <w:left w:val="single" w:color="000000" w:sz="4" w:space="0"/>
              <w:bottom w:val="single" w:color="000000" w:sz="4" w:space="0"/>
              <w:right w:val="single" w:color="000000" w:sz="4" w:space="0"/>
            </w:tcBorders>
            <w:vAlign w:val="center"/>
          </w:tcPr>
          <w:p w14:paraId="04F3C52F">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16E04E6E">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w:t>
            </w:r>
          </w:p>
        </w:tc>
        <w:tc>
          <w:tcPr>
            <w:tcW w:w="241" w:type="pct"/>
            <w:tcBorders>
              <w:top w:val="single" w:color="000000" w:sz="4" w:space="0"/>
              <w:left w:val="single" w:color="000000" w:sz="4" w:space="0"/>
              <w:bottom w:val="single" w:color="000000" w:sz="4" w:space="0"/>
              <w:right w:val="single" w:color="000000" w:sz="4" w:space="0"/>
            </w:tcBorders>
            <w:vAlign w:val="center"/>
          </w:tcPr>
          <w:p w14:paraId="362D87D6">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108</w:t>
            </w:r>
          </w:p>
        </w:tc>
        <w:tc>
          <w:tcPr>
            <w:tcW w:w="271" w:type="pct"/>
            <w:tcBorders>
              <w:top w:val="single" w:color="000000" w:sz="4" w:space="0"/>
              <w:left w:val="single" w:color="000000" w:sz="4" w:space="0"/>
              <w:bottom w:val="single" w:color="000000" w:sz="4" w:space="0"/>
              <w:right w:val="single" w:color="000000" w:sz="4" w:space="0"/>
            </w:tcBorders>
            <w:vAlign w:val="center"/>
          </w:tcPr>
          <w:p w14:paraId="0BC0E739">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12</w:t>
            </w:r>
          </w:p>
        </w:tc>
        <w:tc>
          <w:tcPr>
            <w:tcW w:w="271" w:type="pct"/>
            <w:tcBorders>
              <w:top w:val="single" w:color="000000" w:sz="4" w:space="0"/>
              <w:left w:val="single" w:color="000000" w:sz="4" w:space="0"/>
              <w:bottom w:val="single" w:color="000000" w:sz="4" w:space="0"/>
              <w:right w:val="single" w:color="000000" w:sz="4" w:space="0"/>
            </w:tcBorders>
            <w:vAlign w:val="center"/>
          </w:tcPr>
          <w:p w14:paraId="02733E5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84</w:t>
            </w:r>
          </w:p>
        </w:tc>
        <w:tc>
          <w:tcPr>
            <w:tcW w:w="293" w:type="pct"/>
            <w:tcBorders>
              <w:top w:val="single" w:color="000000" w:sz="4" w:space="0"/>
              <w:left w:val="single" w:color="000000" w:sz="4" w:space="0"/>
              <w:bottom w:val="single" w:color="000000" w:sz="4" w:space="0"/>
              <w:right w:val="single" w:color="000000" w:sz="4" w:space="0"/>
            </w:tcBorders>
            <w:vAlign w:val="center"/>
          </w:tcPr>
          <w:p w14:paraId="1A2A5D47">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12</w:t>
            </w:r>
          </w:p>
        </w:tc>
        <w:tc>
          <w:tcPr>
            <w:tcW w:w="200" w:type="pct"/>
            <w:tcBorders>
              <w:top w:val="single" w:color="000000" w:sz="4" w:space="0"/>
              <w:left w:val="single" w:color="000000" w:sz="4" w:space="0"/>
              <w:bottom w:val="single" w:color="000000" w:sz="4" w:space="0"/>
              <w:right w:val="single" w:color="000000" w:sz="4" w:space="0"/>
            </w:tcBorders>
            <w:vAlign w:val="center"/>
          </w:tcPr>
          <w:p w14:paraId="66493AF2">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36</w:t>
            </w:r>
          </w:p>
        </w:tc>
        <w:tc>
          <w:tcPr>
            <w:tcW w:w="201" w:type="pct"/>
            <w:tcBorders>
              <w:top w:val="single" w:color="000000" w:sz="4" w:space="0"/>
              <w:left w:val="single" w:color="000000" w:sz="4" w:space="0"/>
              <w:bottom w:val="single" w:color="000000" w:sz="4" w:space="0"/>
              <w:right w:val="single" w:color="000000" w:sz="4" w:space="0"/>
            </w:tcBorders>
            <w:vAlign w:val="center"/>
          </w:tcPr>
          <w:p w14:paraId="226731B4">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36</w:t>
            </w:r>
          </w:p>
        </w:tc>
        <w:tc>
          <w:tcPr>
            <w:tcW w:w="200" w:type="pct"/>
            <w:tcBorders>
              <w:top w:val="single" w:color="000000" w:sz="4" w:space="0"/>
              <w:left w:val="single" w:color="000000" w:sz="4" w:space="0"/>
              <w:bottom w:val="single" w:color="000000" w:sz="4" w:space="0"/>
              <w:right w:val="single" w:color="000000" w:sz="4" w:space="0"/>
            </w:tcBorders>
            <w:vAlign w:val="center"/>
          </w:tcPr>
          <w:p w14:paraId="6BEA8D6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36</w:t>
            </w:r>
          </w:p>
        </w:tc>
        <w:tc>
          <w:tcPr>
            <w:tcW w:w="200" w:type="pct"/>
            <w:tcBorders>
              <w:top w:val="single" w:color="000000" w:sz="4" w:space="0"/>
              <w:left w:val="single" w:color="000000" w:sz="4" w:space="0"/>
              <w:bottom w:val="single" w:color="000000" w:sz="4" w:space="0"/>
              <w:right w:val="single" w:color="000000" w:sz="4" w:space="0"/>
            </w:tcBorders>
            <w:vAlign w:val="center"/>
          </w:tcPr>
          <w:p w14:paraId="20404992">
            <w:pPr>
              <w:widowControl/>
              <w:spacing w:line="260" w:lineRule="exact"/>
              <w:jc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D5317B7">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57C1B1BA">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3CCC1C24">
            <w:pPr>
              <w:widowControl/>
              <w:spacing w:line="260" w:lineRule="exact"/>
              <w:jc w:val="lef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每学期按1.5学分计；</w:t>
            </w:r>
            <w:r>
              <w:rPr>
                <w:rFonts w:hint="eastAsia" w:ascii="仿宋_GB2312" w:hAnsi="宋体" w:cs="仿宋_GB2312"/>
                <w:color w:val="000000"/>
                <w:kern w:val="0"/>
                <w:sz w:val="21"/>
                <w:szCs w:val="21"/>
                <w:lang w:bidi="ar"/>
              </w:rPr>
              <w:br w:type="textWrapping"/>
            </w:r>
            <w:r>
              <w:rPr>
                <w:rFonts w:hint="eastAsia" w:ascii="仿宋_GB2312" w:hAnsi="宋体" w:cs="仿宋_GB2312"/>
                <w:color w:val="000000"/>
                <w:kern w:val="0"/>
                <w:sz w:val="21"/>
                <w:szCs w:val="21"/>
                <w:lang w:bidi="ar"/>
              </w:rPr>
              <w:t>每学期各4个课外学时</w:t>
            </w:r>
          </w:p>
        </w:tc>
      </w:tr>
      <w:tr w14:paraId="7B395C7E">
        <w:tblPrEx>
          <w:tblCellMar>
            <w:top w:w="0" w:type="dxa"/>
            <w:left w:w="108" w:type="dxa"/>
            <w:bottom w:w="0" w:type="dxa"/>
            <w:right w:w="108" w:type="dxa"/>
          </w:tblCellMar>
        </w:tblPrEx>
        <w:trPr>
          <w:trHeight w:val="462" w:hRule="atLeast"/>
        </w:trPr>
        <w:tc>
          <w:tcPr>
            <w:tcW w:w="265" w:type="pct"/>
            <w:vMerge w:val="continue"/>
            <w:tcBorders>
              <w:top w:val="nil"/>
              <w:left w:val="single" w:color="000000" w:sz="4" w:space="0"/>
              <w:bottom w:val="nil"/>
              <w:right w:val="single" w:color="000000" w:sz="4" w:space="0"/>
            </w:tcBorders>
            <w:vAlign w:val="center"/>
          </w:tcPr>
          <w:p w14:paraId="73DC0E9B">
            <w:pPr>
              <w:widowControl/>
              <w:spacing w:line="260" w:lineRule="exact"/>
              <w:jc w:val="center"/>
              <w:rPr>
                <w:rFonts w:hint="eastAsia" w:ascii="仿宋_GB2312" w:hAnsi="宋体" w:cs="仿宋_GB2312"/>
                <w:color w:val="000000"/>
                <w:sz w:val="22"/>
              </w:rPr>
            </w:pPr>
          </w:p>
        </w:tc>
        <w:tc>
          <w:tcPr>
            <w:tcW w:w="280" w:type="pct"/>
            <w:vMerge w:val="continue"/>
            <w:tcBorders>
              <w:top w:val="nil"/>
              <w:left w:val="single" w:color="000000" w:sz="4" w:space="0"/>
              <w:bottom w:val="single" w:color="000000" w:sz="4" w:space="0"/>
              <w:right w:val="single" w:color="000000" w:sz="4" w:space="0"/>
            </w:tcBorders>
            <w:vAlign w:val="center"/>
          </w:tcPr>
          <w:p w14:paraId="5C293E87">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single" w:color="000000" w:sz="4" w:space="0"/>
              <w:bottom w:val="single" w:color="000000" w:sz="4" w:space="0"/>
              <w:right w:val="single" w:color="000000" w:sz="4" w:space="0"/>
            </w:tcBorders>
            <w:vAlign w:val="center"/>
          </w:tcPr>
          <w:p w14:paraId="3550A260">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13</w:t>
            </w:r>
          </w:p>
        </w:tc>
        <w:tc>
          <w:tcPr>
            <w:tcW w:w="666" w:type="pct"/>
            <w:tcBorders>
              <w:top w:val="single" w:color="000000" w:sz="4" w:space="0"/>
              <w:left w:val="single" w:color="000000" w:sz="4" w:space="0"/>
              <w:bottom w:val="single" w:color="000000" w:sz="4" w:space="0"/>
              <w:right w:val="single" w:color="000000" w:sz="4" w:space="0"/>
            </w:tcBorders>
            <w:vAlign w:val="center"/>
          </w:tcPr>
          <w:p w14:paraId="717214D7">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艺术修养</w:t>
            </w:r>
          </w:p>
        </w:tc>
        <w:tc>
          <w:tcPr>
            <w:tcW w:w="282" w:type="pct"/>
            <w:tcBorders>
              <w:top w:val="single" w:color="000000" w:sz="4" w:space="0"/>
              <w:left w:val="single" w:color="000000" w:sz="4" w:space="0"/>
              <w:bottom w:val="single" w:color="000000" w:sz="4" w:space="0"/>
              <w:right w:val="single" w:color="000000" w:sz="4" w:space="0"/>
            </w:tcBorders>
            <w:vAlign w:val="center"/>
          </w:tcPr>
          <w:p w14:paraId="40965F63">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63D6265D">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vAlign w:val="center"/>
          </w:tcPr>
          <w:p w14:paraId="298AAFFA">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vAlign w:val="center"/>
          </w:tcPr>
          <w:p w14:paraId="488DDCC4">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vAlign w:val="center"/>
          </w:tcPr>
          <w:p w14:paraId="055B27F8">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12</w:t>
            </w:r>
          </w:p>
        </w:tc>
        <w:tc>
          <w:tcPr>
            <w:tcW w:w="293" w:type="pct"/>
            <w:tcBorders>
              <w:top w:val="single" w:color="000000" w:sz="4" w:space="0"/>
              <w:left w:val="single" w:color="000000" w:sz="4" w:space="0"/>
              <w:bottom w:val="single" w:color="000000" w:sz="4" w:space="0"/>
              <w:right w:val="single" w:color="000000" w:sz="4" w:space="0"/>
            </w:tcBorders>
            <w:vAlign w:val="center"/>
          </w:tcPr>
          <w:p w14:paraId="151903A1">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7BACE33E">
            <w:pPr>
              <w:widowControl/>
              <w:spacing w:line="260" w:lineRule="exact"/>
              <w:jc w:val="center"/>
              <w:rPr>
                <w:rFonts w:hint="eastAsia" w:ascii="仿宋_GB2312" w:hAnsi="宋体"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3296C4B9">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5D05C925">
            <w:pPr>
              <w:widowControl/>
              <w:spacing w:line="260" w:lineRule="exact"/>
              <w:jc w:val="center"/>
              <w:textAlignment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42026569">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sz w:val="21"/>
                <w:szCs w:val="21"/>
              </w:rPr>
              <w:t>32</w:t>
            </w:r>
          </w:p>
        </w:tc>
        <w:tc>
          <w:tcPr>
            <w:tcW w:w="206" w:type="pct"/>
            <w:tcBorders>
              <w:top w:val="single" w:color="000000" w:sz="4" w:space="0"/>
              <w:left w:val="single" w:color="000000" w:sz="4" w:space="0"/>
              <w:bottom w:val="single" w:color="000000" w:sz="4" w:space="0"/>
              <w:right w:val="single" w:color="000000" w:sz="4" w:space="0"/>
            </w:tcBorders>
            <w:vAlign w:val="center"/>
          </w:tcPr>
          <w:p w14:paraId="70F9463B">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26084484">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263931D4">
            <w:pPr>
              <w:widowControl/>
              <w:spacing w:line="260" w:lineRule="exact"/>
              <w:jc w:val="left"/>
              <w:textAlignment w:val="center"/>
              <w:rPr>
                <w:rFonts w:hint="eastAsia" w:ascii="仿宋_GB2312" w:hAnsi="宋体" w:cs="仿宋_GB2312"/>
                <w:color w:val="000000"/>
                <w:sz w:val="21"/>
                <w:szCs w:val="21"/>
              </w:rPr>
            </w:pPr>
          </w:p>
        </w:tc>
      </w:tr>
      <w:tr w14:paraId="44A54CFD">
        <w:tblPrEx>
          <w:tblCellMar>
            <w:top w:w="0" w:type="dxa"/>
            <w:left w:w="108" w:type="dxa"/>
            <w:bottom w:w="0" w:type="dxa"/>
            <w:right w:w="108" w:type="dxa"/>
          </w:tblCellMar>
        </w:tblPrEx>
        <w:trPr>
          <w:trHeight w:val="238" w:hRule="atLeast"/>
        </w:trPr>
        <w:tc>
          <w:tcPr>
            <w:tcW w:w="265" w:type="pct"/>
            <w:vMerge w:val="continue"/>
            <w:tcBorders>
              <w:top w:val="nil"/>
              <w:left w:val="single" w:color="000000" w:sz="4" w:space="0"/>
              <w:bottom w:val="nil"/>
              <w:right w:val="single" w:color="000000" w:sz="4" w:space="0"/>
            </w:tcBorders>
            <w:vAlign w:val="center"/>
          </w:tcPr>
          <w:p w14:paraId="629E3CBE">
            <w:pPr>
              <w:widowControl/>
              <w:spacing w:line="260" w:lineRule="exact"/>
              <w:jc w:val="center"/>
              <w:rPr>
                <w:rFonts w:hint="eastAsia" w:ascii="仿宋_GB2312" w:hAnsi="宋体" w:cs="仿宋_GB2312"/>
                <w:color w:val="000000"/>
                <w:sz w:val="22"/>
              </w:rPr>
            </w:pPr>
          </w:p>
        </w:tc>
        <w:tc>
          <w:tcPr>
            <w:tcW w:w="280" w:type="pct"/>
            <w:vMerge w:val="restart"/>
            <w:tcBorders>
              <w:top w:val="single" w:color="000000" w:sz="4" w:space="0"/>
              <w:left w:val="single" w:color="000000" w:sz="4" w:space="0"/>
              <w:bottom w:val="single" w:color="000000" w:sz="4" w:space="0"/>
              <w:right w:val="single" w:color="000000" w:sz="4" w:space="0"/>
            </w:tcBorders>
            <w:vAlign w:val="center"/>
          </w:tcPr>
          <w:p w14:paraId="6B8D1F4F">
            <w:pPr>
              <w:widowControl/>
              <w:spacing w:line="260" w:lineRule="exact"/>
              <w:jc w:val="center"/>
              <w:textAlignment w:val="center"/>
              <w:rPr>
                <w:rFonts w:hint="eastAsia" w:ascii="仿宋_GB2312" w:hAnsi="宋体" w:cs="仿宋_GB2312"/>
                <w:color w:val="000000"/>
                <w:sz w:val="22"/>
              </w:rPr>
            </w:pPr>
            <w:r>
              <w:rPr>
                <w:rFonts w:hint="eastAsia" w:ascii="仿宋_GB2312" w:hAnsi="宋体" w:cs="仿宋_GB2312"/>
                <w:color w:val="000000"/>
                <w:kern w:val="0"/>
                <w:sz w:val="22"/>
                <w:lang w:bidi="ar"/>
              </w:rPr>
              <w:t>应用基础类</w:t>
            </w:r>
          </w:p>
        </w:tc>
        <w:tc>
          <w:tcPr>
            <w:tcW w:w="241" w:type="pct"/>
            <w:tcBorders>
              <w:top w:val="single" w:color="000000" w:sz="4" w:space="0"/>
              <w:left w:val="single" w:color="000000" w:sz="4" w:space="0"/>
              <w:bottom w:val="single" w:color="000000" w:sz="4" w:space="0"/>
              <w:right w:val="single" w:color="000000" w:sz="4" w:space="0"/>
            </w:tcBorders>
            <w:vAlign w:val="center"/>
          </w:tcPr>
          <w:p w14:paraId="1FF7152F">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14</w:t>
            </w:r>
          </w:p>
        </w:tc>
        <w:tc>
          <w:tcPr>
            <w:tcW w:w="666" w:type="pct"/>
            <w:tcBorders>
              <w:top w:val="single" w:color="000000" w:sz="4" w:space="0"/>
              <w:left w:val="single" w:color="000000" w:sz="4" w:space="0"/>
              <w:bottom w:val="single" w:color="000000" w:sz="4" w:space="0"/>
              <w:right w:val="single" w:color="000000" w:sz="4" w:space="0"/>
            </w:tcBorders>
            <w:vAlign w:val="center"/>
          </w:tcPr>
          <w:p w14:paraId="64F46CBC">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大学英语（一）-（二）</w:t>
            </w:r>
          </w:p>
        </w:tc>
        <w:tc>
          <w:tcPr>
            <w:tcW w:w="282" w:type="pct"/>
            <w:tcBorders>
              <w:top w:val="single" w:color="000000" w:sz="4" w:space="0"/>
              <w:left w:val="single" w:color="000000" w:sz="4" w:space="0"/>
              <w:bottom w:val="single" w:color="000000" w:sz="4" w:space="0"/>
              <w:right w:val="single" w:color="000000" w:sz="4" w:space="0"/>
            </w:tcBorders>
            <w:vAlign w:val="center"/>
          </w:tcPr>
          <w:p w14:paraId="0FFC5F23">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5FDA7856">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w:t>
            </w:r>
          </w:p>
        </w:tc>
        <w:tc>
          <w:tcPr>
            <w:tcW w:w="241" w:type="pct"/>
            <w:tcBorders>
              <w:top w:val="single" w:color="000000" w:sz="4" w:space="0"/>
              <w:left w:val="single" w:color="000000" w:sz="4" w:space="0"/>
              <w:bottom w:val="single" w:color="000000" w:sz="4" w:space="0"/>
              <w:right w:val="single" w:color="000000" w:sz="4" w:space="0"/>
            </w:tcBorders>
            <w:vAlign w:val="center"/>
          </w:tcPr>
          <w:p w14:paraId="5B47650A">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96</w:t>
            </w:r>
          </w:p>
        </w:tc>
        <w:tc>
          <w:tcPr>
            <w:tcW w:w="271" w:type="pct"/>
            <w:tcBorders>
              <w:top w:val="single" w:color="000000" w:sz="4" w:space="0"/>
              <w:left w:val="single" w:color="000000" w:sz="4" w:space="0"/>
              <w:bottom w:val="single" w:color="000000" w:sz="4" w:space="0"/>
              <w:right w:val="single" w:color="000000" w:sz="4" w:space="0"/>
            </w:tcBorders>
            <w:vAlign w:val="center"/>
          </w:tcPr>
          <w:p w14:paraId="5CFC1CC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84</w:t>
            </w:r>
          </w:p>
        </w:tc>
        <w:tc>
          <w:tcPr>
            <w:tcW w:w="271" w:type="pct"/>
            <w:tcBorders>
              <w:top w:val="single" w:color="000000" w:sz="4" w:space="0"/>
              <w:left w:val="single" w:color="000000" w:sz="4" w:space="0"/>
              <w:bottom w:val="single" w:color="000000" w:sz="4" w:space="0"/>
              <w:right w:val="single" w:color="000000" w:sz="4" w:space="0"/>
            </w:tcBorders>
            <w:vAlign w:val="center"/>
          </w:tcPr>
          <w:p w14:paraId="4EE7F613">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12</w:t>
            </w:r>
          </w:p>
        </w:tc>
        <w:tc>
          <w:tcPr>
            <w:tcW w:w="293" w:type="pct"/>
            <w:tcBorders>
              <w:top w:val="single" w:color="000000" w:sz="4" w:space="0"/>
              <w:left w:val="single" w:color="000000" w:sz="4" w:space="0"/>
              <w:bottom w:val="single" w:color="000000" w:sz="4" w:space="0"/>
              <w:right w:val="single" w:color="000000" w:sz="4" w:space="0"/>
            </w:tcBorders>
            <w:vAlign w:val="center"/>
          </w:tcPr>
          <w:p w14:paraId="33D80833">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01BF697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48</w:t>
            </w:r>
          </w:p>
        </w:tc>
        <w:tc>
          <w:tcPr>
            <w:tcW w:w="201" w:type="pct"/>
            <w:tcBorders>
              <w:top w:val="single" w:color="000000" w:sz="4" w:space="0"/>
              <w:left w:val="single" w:color="000000" w:sz="4" w:space="0"/>
              <w:bottom w:val="single" w:color="000000" w:sz="4" w:space="0"/>
              <w:right w:val="single" w:color="000000" w:sz="4" w:space="0"/>
            </w:tcBorders>
            <w:vAlign w:val="center"/>
          </w:tcPr>
          <w:p w14:paraId="273CD085">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48</w:t>
            </w:r>
          </w:p>
        </w:tc>
        <w:tc>
          <w:tcPr>
            <w:tcW w:w="200" w:type="pct"/>
            <w:tcBorders>
              <w:top w:val="single" w:color="000000" w:sz="4" w:space="0"/>
              <w:left w:val="single" w:color="000000" w:sz="4" w:space="0"/>
              <w:bottom w:val="single" w:color="000000" w:sz="4" w:space="0"/>
              <w:right w:val="single" w:color="000000" w:sz="4" w:space="0"/>
            </w:tcBorders>
            <w:vAlign w:val="center"/>
          </w:tcPr>
          <w:p w14:paraId="63184832">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35969AC1">
            <w:pPr>
              <w:widowControl/>
              <w:spacing w:line="260" w:lineRule="exact"/>
              <w:jc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DBBA9DD">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537075A0">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1C5D5C29">
            <w:pPr>
              <w:widowControl/>
              <w:spacing w:line="260" w:lineRule="exact"/>
              <w:jc w:val="left"/>
              <w:rPr>
                <w:rFonts w:hint="eastAsia" w:ascii="仿宋_GB2312" w:hAnsi="宋体" w:cs="仿宋_GB2312"/>
                <w:color w:val="000000"/>
                <w:sz w:val="21"/>
                <w:szCs w:val="21"/>
              </w:rPr>
            </w:pPr>
          </w:p>
        </w:tc>
      </w:tr>
      <w:tr w14:paraId="2E766144">
        <w:tblPrEx>
          <w:tblCellMar>
            <w:top w:w="0" w:type="dxa"/>
            <w:left w:w="108" w:type="dxa"/>
            <w:bottom w:w="0" w:type="dxa"/>
            <w:right w:w="108" w:type="dxa"/>
          </w:tblCellMar>
        </w:tblPrEx>
        <w:trPr>
          <w:trHeight w:val="525" w:hRule="atLeast"/>
        </w:trPr>
        <w:tc>
          <w:tcPr>
            <w:tcW w:w="265" w:type="pct"/>
            <w:vMerge w:val="continue"/>
            <w:tcBorders>
              <w:top w:val="nil"/>
              <w:left w:val="single" w:color="000000" w:sz="4" w:space="0"/>
              <w:bottom w:val="nil"/>
              <w:right w:val="single" w:color="000000" w:sz="4" w:space="0"/>
            </w:tcBorders>
            <w:vAlign w:val="center"/>
          </w:tcPr>
          <w:p w14:paraId="14875350">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2693EFE4">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single" w:color="000000" w:sz="4" w:space="0"/>
              <w:bottom w:val="single" w:color="000000" w:sz="4" w:space="0"/>
              <w:right w:val="single" w:color="000000" w:sz="4" w:space="0"/>
            </w:tcBorders>
            <w:vAlign w:val="center"/>
          </w:tcPr>
          <w:p w14:paraId="1466D0C7">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15</w:t>
            </w:r>
          </w:p>
        </w:tc>
        <w:tc>
          <w:tcPr>
            <w:tcW w:w="666" w:type="pct"/>
            <w:tcBorders>
              <w:top w:val="single" w:color="000000" w:sz="4" w:space="0"/>
              <w:left w:val="single" w:color="000000" w:sz="4" w:space="0"/>
              <w:bottom w:val="single" w:color="000000" w:sz="4" w:space="0"/>
              <w:right w:val="single" w:color="000000" w:sz="4" w:space="0"/>
            </w:tcBorders>
            <w:vAlign w:val="center"/>
          </w:tcPr>
          <w:p w14:paraId="476418B1">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信息技术</w:t>
            </w:r>
          </w:p>
        </w:tc>
        <w:tc>
          <w:tcPr>
            <w:tcW w:w="282" w:type="pct"/>
            <w:tcBorders>
              <w:top w:val="single" w:color="000000" w:sz="4" w:space="0"/>
              <w:left w:val="single" w:color="000000" w:sz="4" w:space="0"/>
              <w:bottom w:val="single" w:color="000000" w:sz="4" w:space="0"/>
              <w:right w:val="single" w:color="000000" w:sz="4" w:space="0"/>
            </w:tcBorders>
            <w:vAlign w:val="center"/>
          </w:tcPr>
          <w:p w14:paraId="66141331">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2B313749">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w:t>
            </w:r>
          </w:p>
        </w:tc>
        <w:tc>
          <w:tcPr>
            <w:tcW w:w="241" w:type="pct"/>
            <w:tcBorders>
              <w:top w:val="single" w:color="000000" w:sz="4" w:space="0"/>
              <w:left w:val="single" w:color="000000" w:sz="4" w:space="0"/>
              <w:bottom w:val="single" w:color="000000" w:sz="4" w:space="0"/>
              <w:right w:val="single" w:color="000000" w:sz="4" w:space="0"/>
            </w:tcBorders>
            <w:vAlign w:val="center"/>
          </w:tcPr>
          <w:p w14:paraId="1A22C85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48</w:t>
            </w:r>
          </w:p>
        </w:tc>
        <w:tc>
          <w:tcPr>
            <w:tcW w:w="271" w:type="pct"/>
            <w:tcBorders>
              <w:top w:val="single" w:color="000000" w:sz="4" w:space="0"/>
              <w:left w:val="single" w:color="000000" w:sz="4" w:space="0"/>
              <w:bottom w:val="single" w:color="000000" w:sz="4" w:space="0"/>
              <w:right w:val="single" w:color="000000" w:sz="4" w:space="0"/>
            </w:tcBorders>
            <w:vAlign w:val="center"/>
          </w:tcPr>
          <w:p w14:paraId="436D26E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40</w:t>
            </w:r>
          </w:p>
        </w:tc>
        <w:tc>
          <w:tcPr>
            <w:tcW w:w="271" w:type="pct"/>
            <w:tcBorders>
              <w:top w:val="single" w:color="000000" w:sz="4" w:space="0"/>
              <w:left w:val="single" w:color="000000" w:sz="4" w:space="0"/>
              <w:bottom w:val="single" w:color="000000" w:sz="4" w:space="0"/>
              <w:right w:val="single" w:color="000000" w:sz="4" w:space="0"/>
            </w:tcBorders>
            <w:vAlign w:val="center"/>
          </w:tcPr>
          <w:p w14:paraId="4D7AF9B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293" w:type="pct"/>
            <w:tcBorders>
              <w:top w:val="single" w:color="000000" w:sz="4" w:space="0"/>
              <w:left w:val="single" w:color="000000" w:sz="4" w:space="0"/>
              <w:bottom w:val="single" w:color="000000" w:sz="4" w:space="0"/>
              <w:right w:val="single" w:color="000000" w:sz="4" w:space="0"/>
            </w:tcBorders>
            <w:vAlign w:val="center"/>
          </w:tcPr>
          <w:p w14:paraId="01CB7E83">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76C11990">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sz w:val="21"/>
                <w:szCs w:val="21"/>
              </w:rPr>
              <w:t>48</w:t>
            </w:r>
          </w:p>
        </w:tc>
        <w:tc>
          <w:tcPr>
            <w:tcW w:w="201" w:type="pct"/>
            <w:tcBorders>
              <w:top w:val="single" w:color="000000" w:sz="4" w:space="0"/>
              <w:left w:val="single" w:color="000000" w:sz="4" w:space="0"/>
              <w:bottom w:val="single" w:color="000000" w:sz="4" w:space="0"/>
              <w:right w:val="single" w:color="000000" w:sz="4" w:space="0"/>
            </w:tcBorders>
            <w:vAlign w:val="center"/>
          </w:tcPr>
          <w:p w14:paraId="68FEAF6F">
            <w:pPr>
              <w:widowControl/>
              <w:spacing w:line="260" w:lineRule="exact"/>
              <w:jc w:val="center"/>
              <w:textAlignment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0D9D2B7D">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619A1F0B">
            <w:pPr>
              <w:widowControl/>
              <w:spacing w:line="260" w:lineRule="exact"/>
              <w:jc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0A5D185">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2463C411">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2265979F">
            <w:pPr>
              <w:widowControl/>
              <w:spacing w:line="260" w:lineRule="exact"/>
              <w:jc w:val="left"/>
              <w:textAlignment w:val="center"/>
              <w:rPr>
                <w:rFonts w:hint="eastAsia" w:ascii="仿宋_GB2312" w:hAnsi="宋体" w:cs="仿宋_GB2312"/>
                <w:color w:val="000000"/>
                <w:sz w:val="21"/>
                <w:szCs w:val="21"/>
              </w:rPr>
            </w:pPr>
          </w:p>
        </w:tc>
      </w:tr>
      <w:tr w14:paraId="6D0B51AB">
        <w:tblPrEx>
          <w:tblCellMar>
            <w:top w:w="0" w:type="dxa"/>
            <w:left w:w="108" w:type="dxa"/>
            <w:bottom w:w="0" w:type="dxa"/>
            <w:right w:w="108" w:type="dxa"/>
          </w:tblCellMar>
        </w:tblPrEx>
        <w:trPr>
          <w:trHeight w:val="805" w:hRule="atLeast"/>
        </w:trPr>
        <w:tc>
          <w:tcPr>
            <w:tcW w:w="265" w:type="pct"/>
            <w:vMerge w:val="continue"/>
            <w:tcBorders>
              <w:top w:val="nil"/>
              <w:left w:val="single" w:color="000000" w:sz="4" w:space="0"/>
              <w:bottom w:val="nil"/>
              <w:right w:val="single" w:color="000000" w:sz="4" w:space="0"/>
            </w:tcBorders>
            <w:vAlign w:val="center"/>
          </w:tcPr>
          <w:p w14:paraId="0E7E3184">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1A3E5731">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single" w:color="000000" w:sz="4" w:space="0"/>
              <w:bottom w:val="single" w:color="000000" w:sz="4" w:space="0"/>
              <w:right w:val="single" w:color="000000" w:sz="4" w:space="0"/>
            </w:tcBorders>
            <w:vAlign w:val="center"/>
          </w:tcPr>
          <w:p w14:paraId="64A3BC27">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666" w:type="pct"/>
            <w:tcBorders>
              <w:top w:val="single" w:color="000000" w:sz="4" w:space="0"/>
              <w:left w:val="single" w:color="000000" w:sz="4" w:space="0"/>
              <w:bottom w:val="single" w:color="000000" w:sz="4" w:space="0"/>
              <w:right w:val="single" w:color="000000" w:sz="4" w:space="0"/>
            </w:tcBorders>
            <w:vAlign w:val="center"/>
          </w:tcPr>
          <w:p w14:paraId="78761DB3">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精益生产与管理基础</w:t>
            </w:r>
          </w:p>
        </w:tc>
        <w:tc>
          <w:tcPr>
            <w:tcW w:w="282" w:type="pct"/>
            <w:tcBorders>
              <w:top w:val="single" w:color="000000" w:sz="4" w:space="0"/>
              <w:left w:val="single" w:color="000000" w:sz="4" w:space="0"/>
              <w:bottom w:val="single" w:color="000000" w:sz="4" w:space="0"/>
              <w:right w:val="single" w:color="000000" w:sz="4" w:space="0"/>
            </w:tcBorders>
            <w:vAlign w:val="center"/>
          </w:tcPr>
          <w:p w14:paraId="665E4DB1">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4AD76E45">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vAlign w:val="center"/>
          </w:tcPr>
          <w:p w14:paraId="45AE2748">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vAlign w:val="center"/>
          </w:tcPr>
          <w:p w14:paraId="4525C34E">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271" w:type="pct"/>
            <w:tcBorders>
              <w:top w:val="single" w:color="000000" w:sz="4" w:space="0"/>
              <w:left w:val="single" w:color="000000" w:sz="4" w:space="0"/>
              <w:bottom w:val="single" w:color="000000" w:sz="4" w:space="0"/>
              <w:right w:val="single" w:color="000000" w:sz="4" w:space="0"/>
            </w:tcBorders>
            <w:vAlign w:val="center"/>
          </w:tcPr>
          <w:p w14:paraId="54C2727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293" w:type="pct"/>
            <w:tcBorders>
              <w:top w:val="single" w:color="000000" w:sz="4" w:space="0"/>
              <w:left w:val="single" w:color="000000" w:sz="4" w:space="0"/>
              <w:bottom w:val="single" w:color="000000" w:sz="4" w:space="0"/>
              <w:right w:val="single" w:color="000000" w:sz="4" w:space="0"/>
            </w:tcBorders>
            <w:vAlign w:val="center"/>
          </w:tcPr>
          <w:p w14:paraId="42AECF25">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474D9EF3">
            <w:pPr>
              <w:widowControl/>
              <w:spacing w:line="260" w:lineRule="exact"/>
              <w:rPr>
                <w:rFonts w:hint="eastAsia" w:ascii="仿宋_GB2312" w:hAnsi="宋体"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07D7A852">
            <w:pPr>
              <w:widowControl/>
              <w:spacing w:line="260" w:lineRule="exact"/>
              <w:jc w:val="center"/>
              <w:textAlignment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776115A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sz w:val="21"/>
                <w:szCs w:val="21"/>
              </w:rPr>
              <w:t>16</w:t>
            </w:r>
          </w:p>
        </w:tc>
        <w:tc>
          <w:tcPr>
            <w:tcW w:w="200" w:type="pct"/>
            <w:tcBorders>
              <w:top w:val="single" w:color="000000" w:sz="4" w:space="0"/>
              <w:left w:val="single" w:color="000000" w:sz="4" w:space="0"/>
              <w:bottom w:val="single" w:color="000000" w:sz="4" w:space="0"/>
              <w:right w:val="single" w:color="000000" w:sz="4" w:space="0"/>
            </w:tcBorders>
            <w:vAlign w:val="center"/>
          </w:tcPr>
          <w:p w14:paraId="6289570D">
            <w:pPr>
              <w:widowControl/>
              <w:spacing w:line="260" w:lineRule="exact"/>
              <w:jc w:val="center"/>
              <w:textAlignment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9DD7965">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5086F234">
            <w:pPr>
              <w:widowControl/>
              <w:spacing w:line="260" w:lineRule="exact"/>
              <w:jc w:val="center"/>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64069EEA">
            <w:pPr>
              <w:widowControl/>
              <w:spacing w:line="260" w:lineRule="exact"/>
              <w:jc w:val="left"/>
              <w:textAlignment w:val="center"/>
              <w:rPr>
                <w:rFonts w:hint="eastAsia" w:ascii="仿宋_GB2312" w:hAnsi="宋体" w:cs="仿宋_GB2312"/>
                <w:color w:val="000000"/>
                <w:sz w:val="21"/>
                <w:szCs w:val="21"/>
              </w:rPr>
            </w:pPr>
          </w:p>
        </w:tc>
      </w:tr>
      <w:tr w14:paraId="648C413E">
        <w:tblPrEx>
          <w:tblCellMar>
            <w:top w:w="0" w:type="dxa"/>
            <w:left w:w="108" w:type="dxa"/>
            <w:bottom w:w="0" w:type="dxa"/>
            <w:right w:w="108" w:type="dxa"/>
          </w:tblCellMar>
        </w:tblPrEx>
        <w:trPr>
          <w:trHeight w:val="238" w:hRule="atLeast"/>
        </w:trPr>
        <w:tc>
          <w:tcPr>
            <w:tcW w:w="265" w:type="pct"/>
            <w:vMerge w:val="continue"/>
            <w:tcBorders>
              <w:top w:val="nil"/>
              <w:left w:val="single" w:color="000000" w:sz="4" w:space="0"/>
              <w:bottom w:val="nil"/>
              <w:right w:val="single" w:color="000000" w:sz="4" w:space="0"/>
            </w:tcBorders>
            <w:vAlign w:val="center"/>
          </w:tcPr>
          <w:p w14:paraId="66490514">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1A54C921">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single" w:color="000000" w:sz="4" w:space="0"/>
              <w:bottom w:val="single" w:color="000000" w:sz="4" w:space="0"/>
              <w:right w:val="single" w:color="000000" w:sz="4" w:space="0"/>
            </w:tcBorders>
            <w:vAlign w:val="center"/>
          </w:tcPr>
          <w:p w14:paraId="41B4A9F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17</w:t>
            </w:r>
          </w:p>
        </w:tc>
        <w:tc>
          <w:tcPr>
            <w:tcW w:w="666" w:type="pct"/>
            <w:tcBorders>
              <w:top w:val="single" w:color="000000" w:sz="4" w:space="0"/>
              <w:left w:val="single" w:color="000000" w:sz="4" w:space="0"/>
              <w:bottom w:val="single" w:color="000000" w:sz="4" w:space="0"/>
              <w:right w:val="single" w:color="000000" w:sz="4" w:space="0"/>
            </w:tcBorders>
            <w:vAlign w:val="center"/>
          </w:tcPr>
          <w:p w14:paraId="4AE849CF">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人工智能应用基础</w:t>
            </w:r>
          </w:p>
        </w:tc>
        <w:tc>
          <w:tcPr>
            <w:tcW w:w="282" w:type="pct"/>
            <w:tcBorders>
              <w:top w:val="single" w:color="000000" w:sz="4" w:space="0"/>
              <w:left w:val="single" w:color="000000" w:sz="4" w:space="0"/>
              <w:bottom w:val="single" w:color="000000" w:sz="4" w:space="0"/>
              <w:right w:val="single" w:color="000000" w:sz="4" w:space="0"/>
            </w:tcBorders>
            <w:vAlign w:val="center"/>
          </w:tcPr>
          <w:p w14:paraId="4C645A13">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40E0568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vAlign w:val="center"/>
          </w:tcPr>
          <w:p w14:paraId="79637744">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vAlign w:val="center"/>
          </w:tcPr>
          <w:p w14:paraId="77E354D3">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vAlign w:val="center"/>
          </w:tcPr>
          <w:p w14:paraId="673A1CD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93" w:type="pct"/>
            <w:tcBorders>
              <w:top w:val="single" w:color="000000" w:sz="4" w:space="0"/>
              <w:left w:val="single" w:color="000000" w:sz="4" w:space="0"/>
              <w:bottom w:val="single" w:color="000000" w:sz="4" w:space="0"/>
              <w:right w:val="single" w:color="000000" w:sz="4" w:space="0"/>
            </w:tcBorders>
            <w:vAlign w:val="center"/>
          </w:tcPr>
          <w:p w14:paraId="3B7207A7">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209C6271">
            <w:pPr>
              <w:widowControl/>
              <w:spacing w:line="260" w:lineRule="exact"/>
              <w:rPr>
                <w:rFonts w:hint="eastAsia" w:ascii="仿宋_GB2312" w:hAnsi="宋体"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2A795B8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sz w:val="21"/>
                <w:szCs w:val="21"/>
              </w:rPr>
              <w:t>32</w:t>
            </w:r>
          </w:p>
        </w:tc>
        <w:tc>
          <w:tcPr>
            <w:tcW w:w="200" w:type="pct"/>
            <w:tcBorders>
              <w:top w:val="single" w:color="000000" w:sz="4" w:space="0"/>
              <w:left w:val="single" w:color="000000" w:sz="4" w:space="0"/>
              <w:bottom w:val="single" w:color="000000" w:sz="4" w:space="0"/>
              <w:right w:val="single" w:color="000000" w:sz="4" w:space="0"/>
            </w:tcBorders>
            <w:vAlign w:val="center"/>
          </w:tcPr>
          <w:p w14:paraId="0CB9E32D">
            <w:pPr>
              <w:widowControl/>
              <w:spacing w:line="260" w:lineRule="exact"/>
              <w:jc w:val="center"/>
              <w:textAlignment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524CFC9B">
            <w:pPr>
              <w:widowControl/>
              <w:spacing w:line="260" w:lineRule="exact"/>
              <w:jc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E83962E">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492554AD">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382E5554">
            <w:pPr>
              <w:widowControl/>
              <w:spacing w:line="260" w:lineRule="exact"/>
              <w:rPr>
                <w:rFonts w:hint="eastAsia" w:ascii="仿宋_GB2312" w:hAnsi="宋体" w:cs="仿宋_GB2312"/>
                <w:color w:val="000000"/>
                <w:sz w:val="21"/>
                <w:szCs w:val="21"/>
              </w:rPr>
            </w:pPr>
          </w:p>
        </w:tc>
      </w:tr>
      <w:tr w14:paraId="02B5413E">
        <w:tblPrEx>
          <w:tblCellMar>
            <w:top w:w="0" w:type="dxa"/>
            <w:left w:w="108" w:type="dxa"/>
            <w:bottom w:w="0" w:type="dxa"/>
            <w:right w:w="108" w:type="dxa"/>
          </w:tblCellMar>
        </w:tblPrEx>
        <w:trPr>
          <w:trHeight w:val="139" w:hRule="atLeast"/>
        </w:trPr>
        <w:tc>
          <w:tcPr>
            <w:tcW w:w="265" w:type="pct"/>
            <w:vMerge w:val="continue"/>
            <w:tcBorders>
              <w:top w:val="nil"/>
              <w:left w:val="single" w:color="000000" w:sz="4" w:space="0"/>
              <w:bottom w:val="nil"/>
              <w:right w:val="single" w:color="000000" w:sz="4" w:space="0"/>
            </w:tcBorders>
            <w:vAlign w:val="center"/>
          </w:tcPr>
          <w:p w14:paraId="73AFDD88">
            <w:pPr>
              <w:widowControl/>
              <w:spacing w:line="260" w:lineRule="exact"/>
              <w:jc w:val="center"/>
              <w:rPr>
                <w:rFonts w:hint="eastAsia" w:ascii="仿宋_GB2312" w:hAnsi="宋体" w:cs="仿宋_GB2312"/>
                <w:color w:val="000000"/>
                <w:sz w:val="22"/>
              </w:rPr>
            </w:pPr>
          </w:p>
        </w:tc>
        <w:tc>
          <w:tcPr>
            <w:tcW w:w="280" w:type="pct"/>
            <w:tcBorders>
              <w:top w:val="single" w:color="000000" w:sz="4" w:space="0"/>
              <w:left w:val="single" w:color="000000" w:sz="4" w:space="0"/>
              <w:bottom w:val="single" w:color="000000" w:sz="4" w:space="0"/>
              <w:right w:val="single" w:color="000000" w:sz="4" w:space="0"/>
            </w:tcBorders>
            <w:vAlign w:val="center"/>
          </w:tcPr>
          <w:p w14:paraId="3CD2ADD5">
            <w:pPr>
              <w:widowControl/>
              <w:spacing w:line="260" w:lineRule="exact"/>
              <w:rPr>
                <w:rFonts w:hint="eastAsia" w:ascii="仿宋_GB2312" w:hAnsi="宋体" w:cs="仿宋_GB2312"/>
                <w:color w:val="000000"/>
                <w:sz w:val="22"/>
              </w:rPr>
            </w:pPr>
          </w:p>
        </w:tc>
        <w:tc>
          <w:tcPr>
            <w:tcW w:w="908" w:type="pct"/>
            <w:gridSpan w:val="2"/>
            <w:tcBorders>
              <w:top w:val="single" w:color="000000" w:sz="4" w:space="0"/>
              <w:left w:val="single" w:color="000000" w:sz="4" w:space="0"/>
              <w:bottom w:val="single" w:color="000000" w:sz="4" w:space="0"/>
              <w:right w:val="single" w:color="000000" w:sz="4" w:space="0"/>
            </w:tcBorders>
            <w:vAlign w:val="center"/>
          </w:tcPr>
          <w:p w14:paraId="79638EEE">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小计</w:t>
            </w:r>
          </w:p>
        </w:tc>
        <w:tc>
          <w:tcPr>
            <w:tcW w:w="282" w:type="pct"/>
            <w:tcBorders>
              <w:top w:val="single" w:color="000000" w:sz="4" w:space="0"/>
              <w:left w:val="single" w:color="000000" w:sz="4" w:space="0"/>
              <w:bottom w:val="single" w:color="000000" w:sz="4" w:space="0"/>
              <w:right w:val="single" w:color="000000" w:sz="4" w:space="0"/>
            </w:tcBorders>
            <w:vAlign w:val="center"/>
          </w:tcPr>
          <w:p w14:paraId="7B6F3665">
            <w:pPr>
              <w:widowControl/>
              <w:spacing w:line="260" w:lineRule="exact"/>
              <w:jc w:val="center"/>
              <w:rPr>
                <w:rFonts w:eastAsia="宋体"/>
                <w:color w:val="000000"/>
                <w:sz w:val="21"/>
                <w:szCs w:val="21"/>
              </w:rPr>
            </w:pPr>
          </w:p>
        </w:tc>
        <w:tc>
          <w:tcPr>
            <w:tcW w:w="207" w:type="pct"/>
            <w:tcBorders>
              <w:top w:val="single" w:color="000000" w:sz="4" w:space="0"/>
              <w:left w:val="single" w:color="000000" w:sz="4" w:space="0"/>
              <w:bottom w:val="single" w:color="000000" w:sz="4" w:space="0"/>
              <w:right w:val="single" w:color="000000" w:sz="4" w:space="0"/>
            </w:tcBorders>
            <w:vAlign w:val="center"/>
          </w:tcPr>
          <w:p w14:paraId="7486BD4B">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42</w:t>
            </w:r>
          </w:p>
        </w:tc>
        <w:tc>
          <w:tcPr>
            <w:tcW w:w="241" w:type="pct"/>
            <w:tcBorders>
              <w:top w:val="single" w:color="000000" w:sz="4" w:space="0"/>
              <w:left w:val="single" w:color="000000" w:sz="4" w:space="0"/>
              <w:bottom w:val="single" w:color="000000" w:sz="4" w:space="0"/>
              <w:right w:val="single" w:color="000000" w:sz="4" w:space="0"/>
            </w:tcBorders>
            <w:vAlign w:val="center"/>
          </w:tcPr>
          <w:p w14:paraId="7018E925">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776</w:t>
            </w:r>
          </w:p>
        </w:tc>
        <w:tc>
          <w:tcPr>
            <w:tcW w:w="271" w:type="pct"/>
            <w:tcBorders>
              <w:top w:val="single" w:color="000000" w:sz="4" w:space="0"/>
              <w:left w:val="single" w:color="000000" w:sz="4" w:space="0"/>
              <w:bottom w:val="single" w:color="000000" w:sz="4" w:space="0"/>
              <w:right w:val="single" w:color="000000" w:sz="4" w:space="0"/>
            </w:tcBorders>
            <w:vAlign w:val="center"/>
          </w:tcPr>
          <w:p w14:paraId="06B516DF">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410</w:t>
            </w:r>
          </w:p>
        </w:tc>
        <w:tc>
          <w:tcPr>
            <w:tcW w:w="271" w:type="pct"/>
            <w:tcBorders>
              <w:top w:val="single" w:color="000000" w:sz="4" w:space="0"/>
              <w:left w:val="single" w:color="000000" w:sz="4" w:space="0"/>
              <w:bottom w:val="single" w:color="000000" w:sz="4" w:space="0"/>
              <w:right w:val="single" w:color="000000" w:sz="4" w:space="0"/>
            </w:tcBorders>
            <w:vAlign w:val="center"/>
          </w:tcPr>
          <w:p w14:paraId="6C3B282D">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184</w:t>
            </w:r>
          </w:p>
        </w:tc>
        <w:tc>
          <w:tcPr>
            <w:tcW w:w="293" w:type="pct"/>
            <w:tcBorders>
              <w:top w:val="single" w:color="000000" w:sz="4" w:space="0"/>
              <w:left w:val="single" w:color="000000" w:sz="4" w:space="0"/>
              <w:bottom w:val="single" w:color="000000" w:sz="4" w:space="0"/>
              <w:right w:val="single" w:color="000000" w:sz="4" w:space="0"/>
            </w:tcBorders>
            <w:vAlign w:val="center"/>
          </w:tcPr>
          <w:p w14:paraId="348124E8">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182</w:t>
            </w:r>
          </w:p>
        </w:tc>
        <w:tc>
          <w:tcPr>
            <w:tcW w:w="689" w:type="dxa"/>
            <w:tcBorders>
              <w:top w:val="single" w:color="000000" w:sz="4" w:space="0"/>
              <w:left w:val="single" w:color="000000" w:sz="4" w:space="0"/>
              <w:bottom w:val="single" w:color="000000" w:sz="4" w:space="0"/>
              <w:right w:val="single" w:color="000000" w:sz="4" w:space="0"/>
            </w:tcBorders>
            <w:vAlign w:val="center"/>
          </w:tcPr>
          <w:p w14:paraId="5971BB1C">
            <w:pPr>
              <w:widowControl/>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373</w:t>
            </w:r>
          </w:p>
        </w:tc>
        <w:tc>
          <w:tcPr>
            <w:tcW w:w="689" w:type="dxa"/>
            <w:tcBorders>
              <w:top w:val="single" w:color="000000" w:sz="4" w:space="0"/>
              <w:left w:val="single" w:color="000000" w:sz="4" w:space="0"/>
              <w:bottom w:val="single" w:color="000000" w:sz="4" w:space="0"/>
              <w:right w:val="single" w:color="000000" w:sz="4" w:space="0"/>
            </w:tcBorders>
            <w:vAlign w:val="center"/>
          </w:tcPr>
          <w:p w14:paraId="7B241169">
            <w:pPr>
              <w:widowControl/>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209</w:t>
            </w:r>
          </w:p>
        </w:tc>
        <w:tc>
          <w:tcPr>
            <w:tcW w:w="689" w:type="dxa"/>
            <w:tcBorders>
              <w:top w:val="single" w:color="000000" w:sz="4" w:space="0"/>
              <w:left w:val="single" w:color="000000" w:sz="4" w:space="0"/>
              <w:bottom w:val="single" w:color="000000" w:sz="4" w:space="0"/>
              <w:right w:val="single" w:color="000000" w:sz="4" w:space="0"/>
            </w:tcBorders>
            <w:vAlign w:val="center"/>
          </w:tcPr>
          <w:p w14:paraId="31BCED18">
            <w:pPr>
              <w:widowControl/>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129</w:t>
            </w:r>
          </w:p>
        </w:tc>
        <w:tc>
          <w:tcPr>
            <w:tcW w:w="689" w:type="dxa"/>
            <w:tcBorders>
              <w:top w:val="single" w:color="000000" w:sz="4" w:space="0"/>
              <w:left w:val="single" w:color="000000" w:sz="4" w:space="0"/>
              <w:bottom w:val="single" w:color="000000" w:sz="4" w:space="0"/>
              <w:right w:val="single" w:color="000000" w:sz="4" w:space="0"/>
            </w:tcBorders>
            <w:vAlign w:val="center"/>
          </w:tcPr>
          <w:p w14:paraId="37E0869D">
            <w:pPr>
              <w:widowControl/>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61</w:t>
            </w:r>
          </w:p>
        </w:tc>
        <w:tc>
          <w:tcPr>
            <w:tcW w:w="584" w:type="dxa"/>
            <w:tcBorders>
              <w:top w:val="single" w:color="000000" w:sz="4" w:space="0"/>
              <w:left w:val="single" w:color="000000" w:sz="4" w:space="0"/>
              <w:bottom w:val="single" w:color="000000" w:sz="4" w:space="0"/>
              <w:right w:val="single" w:color="000000" w:sz="4" w:space="0"/>
            </w:tcBorders>
            <w:vAlign w:val="center"/>
          </w:tcPr>
          <w:p w14:paraId="3B990728">
            <w:pPr>
              <w:widowControl/>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4</w:t>
            </w:r>
          </w:p>
        </w:tc>
        <w:tc>
          <w:tcPr>
            <w:tcW w:w="584" w:type="dxa"/>
            <w:tcBorders>
              <w:top w:val="single" w:color="000000" w:sz="4" w:space="0"/>
              <w:left w:val="single" w:color="000000" w:sz="4" w:space="0"/>
              <w:bottom w:val="single" w:color="000000" w:sz="4" w:space="0"/>
              <w:right w:val="single" w:color="000000" w:sz="4" w:space="0"/>
            </w:tcBorders>
            <w:vAlign w:val="center"/>
          </w:tcPr>
          <w:p w14:paraId="78B4665D">
            <w:pPr>
              <w:widowControl/>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0</w:t>
            </w:r>
          </w:p>
        </w:tc>
        <w:tc>
          <w:tcPr>
            <w:tcW w:w="759" w:type="pct"/>
            <w:tcBorders>
              <w:top w:val="single" w:color="000000" w:sz="4" w:space="0"/>
              <w:left w:val="single" w:color="000000" w:sz="4" w:space="0"/>
              <w:bottom w:val="single" w:color="000000" w:sz="4" w:space="0"/>
              <w:right w:val="single" w:color="000000" w:sz="4" w:space="0"/>
            </w:tcBorders>
            <w:vAlign w:val="center"/>
          </w:tcPr>
          <w:p w14:paraId="3BC80003">
            <w:pPr>
              <w:widowControl/>
              <w:spacing w:line="260" w:lineRule="exact"/>
              <w:jc w:val="left"/>
              <w:rPr>
                <w:rFonts w:hint="eastAsia" w:ascii="仿宋_GB2312" w:hAnsi="宋体" w:cs="仿宋_GB2312"/>
                <w:color w:val="000000"/>
                <w:sz w:val="21"/>
                <w:szCs w:val="21"/>
              </w:rPr>
            </w:pPr>
          </w:p>
        </w:tc>
      </w:tr>
      <w:tr w14:paraId="1699DE7A">
        <w:tblPrEx>
          <w:tblCellMar>
            <w:top w:w="0" w:type="dxa"/>
            <w:left w:w="108" w:type="dxa"/>
            <w:bottom w:w="0" w:type="dxa"/>
            <w:right w:w="108" w:type="dxa"/>
          </w:tblCellMar>
        </w:tblPrEx>
        <w:trPr>
          <w:trHeight w:val="126" w:hRule="atLeast"/>
        </w:trPr>
        <w:tc>
          <w:tcPr>
            <w:tcW w:w="265" w:type="pct"/>
            <w:vMerge w:val="restart"/>
            <w:tcBorders>
              <w:top w:val="single" w:color="000000" w:sz="4" w:space="0"/>
              <w:left w:val="single" w:color="000000" w:sz="4" w:space="0"/>
              <w:bottom w:val="single" w:color="000000" w:sz="4" w:space="0"/>
              <w:right w:val="single" w:color="000000" w:sz="4" w:space="0"/>
            </w:tcBorders>
            <w:vAlign w:val="center"/>
          </w:tcPr>
          <w:p w14:paraId="7E94AC4E">
            <w:pPr>
              <w:widowControl/>
              <w:spacing w:line="260" w:lineRule="exact"/>
              <w:jc w:val="center"/>
              <w:textAlignment w:val="center"/>
              <w:rPr>
                <w:rFonts w:hint="eastAsia" w:ascii="仿宋_GB2312" w:hAnsi="宋体" w:cs="仿宋_GB2312"/>
                <w:color w:val="000000"/>
                <w:sz w:val="22"/>
              </w:rPr>
            </w:pPr>
            <w:r>
              <w:rPr>
                <w:rFonts w:hint="eastAsia" w:ascii="仿宋_GB2312" w:hAnsi="宋体" w:cs="仿宋_GB2312"/>
                <w:color w:val="000000"/>
                <w:kern w:val="0"/>
                <w:sz w:val="22"/>
                <w:lang w:bidi="ar"/>
              </w:rPr>
              <w:t>通识选修课程</w:t>
            </w:r>
          </w:p>
        </w:tc>
        <w:tc>
          <w:tcPr>
            <w:tcW w:w="280" w:type="pct"/>
            <w:vMerge w:val="restart"/>
            <w:tcBorders>
              <w:top w:val="single" w:color="000000" w:sz="4" w:space="0"/>
              <w:left w:val="single" w:color="000000" w:sz="4" w:space="0"/>
              <w:bottom w:val="single" w:color="000000" w:sz="4" w:space="0"/>
              <w:right w:val="single" w:color="000000" w:sz="4" w:space="0"/>
            </w:tcBorders>
            <w:vAlign w:val="center"/>
          </w:tcPr>
          <w:p w14:paraId="28A322CD">
            <w:pPr>
              <w:widowControl/>
              <w:spacing w:line="260" w:lineRule="exact"/>
              <w:jc w:val="center"/>
              <w:textAlignment w:val="center"/>
              <w:rPr>
                <w:rFonts w:hint="eastAsia" w:ascii="仿宋_GB2312" w:hAnsi="宋体" w:cs="仿宋_GB2312"/>
                <w:color w:val="000000"/>
                <w:sz w:val="22"/>
              </w:rPr>
            </w:pPr>
            <w:r>
              <w:rPr>
                <w:rFonts w:hint="eastAsia" w:ascii="仿宋_GB2312" w:hAnsi="宋体" w:cs="仿宋_GB2312"/>
                <w:color w:val="000000"/>
                <w:kern w:val="0"/>
                <w:sz w:val="22"/>
                <w:lang w:bidi="ar"/>
              </w:rPr>
              <w:t>限定选修课程</w:t>
            </w:r>
          </w:p>
        </w:tc>
        <w:tc>
          <w:tcPr>
            <w:tcW w:w="241" w:type="pct"/>
            <w:vMerge w:val="restart"/>
            <w:tcBorders>
              <w:top w:val="single" w:color="000000" w:sz="4" w:space="0"/>
              <w:left w:val="single" w:color="000000" w:sz="4" w:space="0"/>
              <w:bottom w:val="single" w:color="000000" w:sz="4" w:space="0"/>
              <w:right w:val="single" w:color="000000" w:sz="4" w:space="0"/>
            </w:tcBorders>
            <w:vAlign w:val="center"/>
          </w:tcPr>
          <w:p w14:paraId="157AE39F">
            <w:pPr>
              <w:widowControl/>
              <w:spacing w:line="260" w:lineRule="exact"/>
              <w:jc w:val="center"/>
              <w:textAlignment w:val="center"/>
              <w:rPr>
                <w:rFonts w:hint="eastAsia" w:ascii="仿宋_GB2312" w:hAnsi="宋体" w:cs="仿宋_GB2312"/>
                <w:color w:val="000000"/>
                <w:sz w:val="20"/>
                <w:szCs w:val="20"/>
              </w:rPr>
            </w:pPr>
            <w:r>
              <w:rPr>
                <w:rFonts w:hint="eastAsia" w:ascii="仿宋_GB2312" w:hAnsi="宋体" w:cs="仿宋_GB2312"/>
                <w:color w:val="000000"/>
                <w:kern w:val="0"/>
                <w:sz w:val="20"/>
                <w:szCs w:val="20"/>
                <w:lang w:bidi="ar"/>
              </w:rPr>
              <w:t>四史类</w:t>
            </w:r>
          </w:p>
        </w:tc>
        <w:tc>
          <w:tcPr>
            <w:tcW w:w="666" w:type="pct"/>
            <w:tcBorders>
              <w:top w:val="single" w:color="000000" w:sz="4" w:space="0"/>
              <w:left w:val="single" w:color="000000" w:sz="4" w:space="0"/>
              <w:bottom w:val="single" w:color="000000" w:sz="4" w:space="0"/>
              <w:right w:val="single" w:color="000000" w:sz="4" w:space="0"/>
            </w:tcBorders>
            <w:vAlign w:val="center"/>
          </w:tcPr>
          <w:p w14:paraId="267B19BD">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中国共产党简史</w:t>
            </w:r>
          </w:p>
        </w:tc>
        <w:tc>
          <w:tcPr>
            <w:tcW w:w="282" w:type="pct"/>
            <w:tcBorders>
              <w:top w:val="single" w:color="000000" w:sz="4" w:space="0"/>
              <w:left w:val="single" w:color="000000" w:sz="4" w:space="0"/>
              <w:bottom w:val="single" w:color="000000" w:sz="4" w:space="0"/>
              <w:right w:val="single" w:color="000000" w:sz="4" w:space="0"/>
            </w:tcBorders>
            <w:vAlign w:val="center"/>
          </w:tcPr>
          <w:p w14:paraId="5B972C5E">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A</w:t>
            </w:r>
          </w:p>
        </w:tc>
        <w:tc>
          <w:tcPr>
            <w:tcW w:w="207" w:type="pct"/>
            <w:tcBorders>
              <w:top w:val="single" w:color="000000" w:sz="4" w:space="0"/>
              <w:left w:val="single" w:color="000000" w:sz="4" w:space="0"/>
              <w:bottom w:val="single" w:color="000000" w:sz="4" w:space="0"/>
              <w:right w:val="single" w:color="000000" w:sz="4" w:space="0"/>
            </w:tcBorders>
            <w:vAlign w:val="center"/>
          </w:tcPr>
          <w:p w14:paraId="518E01A4">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vAlign w:val="center"/>
          </w:tcPr>
          <w:p w14:paraId="4FE1D535">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vAlign w:val="center"/>
          </w:tcPr>
          <w:p w14:paraId="25BD29E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vAlign w:val="center"/>
          </w:tcPr>
          <w:p w14:paraId="64FE0A24">
            <w:pPr>
              <w:widowControl/>
              <w:spacing w:line="260" w:lineRule="exact"/>
              <w:jc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00D7E4E4">
            <w:pPr>
              <w:widowControl/>
              <w:spacing w:line="260" w:lineRule="exact"/>
              <w:jc w:val="center"/>
              <w:rPr>
                <w:rFonts w:hint="eastAsia" w:ascii="仿宋_GB2312" w:hAnsi="宋体" w:cs="仿宋_GB2312"/>
                <w:color w:val="000000"/>
                <w:sz w:val="21"/>
                <w:szCs w:val="21"/>
              </w:rPr>
            </w:pPr>
          </w:p>
        </w:tc>
        <w:tc>
          <w:tcPr>
            <w:tcW w:w="1219" w:type="pct"/>
            <w:gridSpan w:val="6"/>
            <w:vMerge w:val="restart"/>
            <w:tcBorders>
              <w:top w:val="single" w:color="000000" w:sz="4" w:space="0"/>
              <w:left w:val="single" w:color="000000" w:sz="4" w:space="0"/>
              <w:bottom w:val="single" w:color="000000" w:sz="4" w:space="0"/>
              <w:right w:val="single" w:color="000000" w:sz="4" w:space="0"/>
            </w:tcBorders>
            <w:vAlign w:val="center"/>
          </w:tcPr>
          <w:p w14:paraId="7574C230">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至少修得1学分</w:t>
            </w:r>
          </w:p>
        </w:tc>
        <w:tc>
          <w:tcPr>
            <w:tcW w:w="759" w:type="pct"/>
            <w:tcBorders>
              <w:top w:val="single" w:color="000000" w:sz="4" w:space="0"/>
              <w:left w:val="single" w:color="000000" w:sz="4" w:space="0"/>
              <w:bottom w:val="single" w:color="000000" w:sz="4" w:space="0"/>
              <w:right w:val="single" w:color="000000" w:sz="4" w:space="0"/>
            </w:tcBorders>
            <w:vAlign w:val="center"/>
          </w:tcPr>
          <w:p w14:paraId="1B4A9098">
            <w:pPr>
              <w:widowControl/>
              <w:spacing w:line="260" w:lineRule="exact"/>
              <w:jc w:val="left"/>
              <w:rPr>
                <w:rFonts w:hint="eastAsia" w:ascii="仿宋_GB2312" w:hAnsi="宋体" w:cs="仿宋_GB2312"/>
                <w:color w:val="000000"/>
                <w:sz w:val="21"/>
                <w:szCs w:val="21"/>
              </w:rPr>
            </w:pPr>
          </w:p>
        </w:tc>
      </w:tr>
      <w:tr w14:paraId="205C6996">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27F8BE32">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0CA54FC5">
            <w:pPr>
              <w:widowControl/>
              <w:spacing w:line="260" w:lineRule="exact"/>
              <w:jc w:val="center"/>
              <w:rPr>
                <w:rFonts w:hint="eastAsia" w:ascii="仿宋_GB2312" w:hAnsi="宋体" w:cs="仿宋_GB2312"/>
                <w:color w:val="000000"/>
                <w:sz w:val="22"/>
              </w:rPr>
            </w:pPr>
          </w:p>
        </w:tc>
        <w:tc>
          <w:tcPr>
            <w:tcW w:w="241" w:type="pct"/>
            <w:vMerge w:val="continue"/>
            <w:tcBorders>
              <w:top w:val="single" w:color="000000" w:sz="4" w:space="0"/>
              <w:left w:val="single" w:color="000000" w:sz="4" w:space="0"/>
              <w:bottom w:val="single" w:color="000000" w:sz="4" w:space="0"/>
              <w:right w:val="single" w:color="000000" w:sz="4" w:space="0"/>
            </w:tcBorders>
            <w:vAlign w:val="center"/>
          </w:tcPr>
          <w:p w14:paraId="3CF1F69C">
            <w:pPr>
              <w:widowControl/>
              <w:spacing w:line="260" w:lineRule="exact"/>
              <w:jc w:val="center"/>
              <w:rPr>
                <w:rFonts w:hint="eastAsia" w:ascii="仿宋_GB2312" w:hAnsi="宋体" w:cs="仿宋_GB2312"/>
                <w:color w:val="000000"/>
                <w:sz w:val="20"/>
                <w:szCs w:val="20"/>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298E816F">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社会主义发展史</w:t>
            </w:r>
          </w:p>
        </w:tc>
        <w:tc>
          <w:tcPr>
            <w:tcW w:w="282" w:type="pct"/>
            <w:tcBorders>
              <w:top w:val="single" w:color="000000" w:sz="4" w:space="0"/>
              <w:left w:val="single" w:color="000000" w:sz="4" w:space="0"/>
              <w:bottom w:val="single" w:color="000000" w:sz="4" w:space="0"/>
              <w:right w:val="single" w:color="000000" w:sz="4" w:space="0"/>
            </w:tcBorders>
            <w:vAlign w:val="center"/>
          </w:tcPr>
          <w:p w14:paraId="5B085318">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A</w:t>
            </w:r>
          </w:p>
        </w:tc>
        <w:tc>
          <w:tcPr>
            <w:tcW w:w="207" w:type="pct"/>
            <w:tcBorders>
              <w:top w:val="single" w:color="000000" w:sz="4" w:space="0"/>
              <w:left w:val="single" w:color="000000" w:sz="4" w:space="0"/>
              <w:bottom w:val="single" w:color="000000" w:sz="4" w:space="0"/>
              <w:right w:val="single" w:color="000000" w:sz="4" w:space="0"/>
            </w:tcBorders>
            <w:vAlign w:val="center"/>
          </w:tcPr>
          <w:p w14:paraId="69689C67">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vAlign w:val="center"/>
          </w:tcPr>
          <w:p w14:paraId="6D450FB4">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vAlign w:val="center"/>
          </w:tcPr>
          <w:p w14:paraId="0D786900">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vAlign w:val="center"/>
          </w:tcPr>
          <w:p w14:paraId="5F60DB2C">
            <w:pPr>
              <w:widowControl/>
              <w:spacing w:line="260" w:lineRule="exact"/>
              <w:jc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21C50D57">
            <w:pPr>
              <w:widowControl/>
              <w:spacing w:line="260" w:lineRule="exact"/>
              <w:jc w:val="center"/>
              <w:rPr>
                <w:rFonts w:hint="eastAsia" w:ascii="仿宋_GB2312" w:hAnsi="宋体" w:cs="仿宋_GB2312"/>
                <w:color w:val="000000"/>
                <w:sz w:val="21"/>
                <w:szCs w:val="21"/>
              </w:rPr>
            </w:pPr>
          </w:p>
        </w:tc>
        <w:tc>
          <w:tcPr>
            <w:tcW w:w="1219" w:type="pct"/>
            <w:gridSpan w:val="6"/>
            <w:vMerge w:val="continue"/>
            <w:tcBorders>
              <w:top w:val="single" w:color="000000" w:sz="4" w:space="0"/>
              <w:left w:val="single" w:color="000000" w:sz="4" w:space="0"/>
              <w:bottom w:val="single" w:color="000000" w:sz="4" w:space="0"/>
              <w:right w:val="single" w:color="000000" w:sz="4" w:space="0"/>
            </w:tcBorders>
            <w:vAlign w:val="center"/>
          </w:tcPr>
          <w:p w14:paraId="1F9D7ABB">
            <w:pPr>
              <w:widowControl/>
              <w:spacing w:line="260" w:lineRule="exact"/>
              <w:jc w:val="center"/>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777A0D48">
            <w:pPr>
              <w:widowControl/>
              <w:spacing w:line="260" w:lineRule="exact"/>
              <w:jc w:val="left"/>
              <w:rPr>
                <w:rFonts w:hint="eastAsia" w:ascii="仿宋_GB2312" w:hAnsi="宋体" w:cs="仿宋_GB2312"/>
                <w:color w:val="000000"/>
                <w:sz w:val="21"/>
                <w:szCs w:val="21"/>
              </w:rPr>
            </w:pPr>
          </w:p>
        </w:tc>
      </w:tr>
      <w:tr w14:paraId="33105C5E">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144B5EA9">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2A7B3198">
            <w:pPr>
              <w:widowControl/>
              <w:spacing w:line="260" w:lineRule="exact"/>
              <w:jc w:val="center"/>
              <w:rPr>
                <w:rFonts w:hint="eastAsia" w:ascii="仿宋_GB2312" w:hAnsi="宋体" w:cs="仿宋_GB2312"/>
                <w:color w:val="000000"/>
                <w:sz w:val="22"/>
              </w:rPr>
            </w:pPr>
          </w:p>
        </w:tc>
        <w:tc>
          <w:tcPr>
            <w:tcW w:w="241" w:type="pct"/>
            <w:vMerge w:val="continue"/>
            <w:tcBorders>
              <w:top w:val="single" w:color="000000" w:sz="4" w:space="0"/>
              <w:left w:val="single" w:color="000000" w:sz="4" w:space="0"/>
              <w:bottom w:val="single" w:color="000000" w:sz="4" w:space="0"/>
              <w:right w:val="single" w:color="000000" w:sz="4" w:space="0"/>
            </w:tcBorders>
            <w:vAlign w:val="center"/>
          </w:tcPr>
          <w:p w14:paraId="532A5089">
            <w:pPr>
              <w:widowControl/>
              <w:spacing w:line="260" w:lineRule="exact"/>
              <w:jc w:val="center"/>
              <w:rPr>
                <w:rFonts w:hint="eastAsia" w:ascii="仿宋_GB2312" w:hAnsi="宋体" w:cs="仿宋_GB2312"/>
                <w:color w:val="000000"/>
                <w:sz w:val="20"/>
                <w:szCs w:val="20"/>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19607A14">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新中国史</w:t>
            </w:r>
          </w:p>
        </w:tc>
        <w:tc>
          <w:tcPr>
            <w:tcW w:w="282" w:type="pct"/>
            <w:tcBorders>
              <w:top w:val="single" w:color="000000" w:sz="4" w:space="0"/>
              <w:left w:val="single" w:color="000000" w:sz="4" w:space="0"/>
              <w:bottom w:val="single" w:color="000000" w:sz="4" w:space="0"/>
              <w:right w:val="single" w:color="000000" w:sz="4" w:space="0"/>
            </w:tcBorders>
            <w:vAlign w:val="center"/>
          </w:tcPr>
          <w:p w14:paraId="253810BB">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A</w:t>
            </w:r>
          </w:p>
        </w:tc>
        <w:tc>
          <w:tcPr>
            <w:tcW w:w="207" w:type="pct"/>
            <w:tcBorders>
              <w:top w:val="single" w:color="000000" w:sz="4" w:space="0"/>
              <w:left w:val="single" w:color="000000" w:sz="4" w:space="0"/>
              <w:bottom w:val="single" w:color="000000" w:sz="4" w:space="0"/>
              <w:right w:val="single" w:color="000000" w:sz="4" w:space="0"/>
            </w:tcBorders>
            <w:vAlign w:val="center"/>
          </w:tcPr>
          <w:p w14:paraId="72E6AA00">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vAlign w:val="center"/>
          </w:tcPr>
          <w:p w14:paraId="1614BA90">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vAlign w:val="center"/>
          </w:tcPr>
          <w:p w14:paraId="3445E3D4">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vAlign w:val="center"/>
          </w:tcPr>
          <w:p w14:paraId="78421AB9">
            <w:pPr>
              <w:widowControl/>
              <w:spacing w:line="260" w:lineRule="exact"/>
              <w:jc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1B081BD4">
            <w:pPr>
              <w:widowControl/>
              <w:spacing w:line="260" w:lineRule="exact"/>
              <w:jc w:val="center"/>
              <w:rPr>
                <w:rFonts w:hint="eastAsia" w:ascii="仿宋_GB2312" w:hAnsi="宋体" w:cs="仿宋_GB2312"/>
                <w:color w:val="000000"/>
                <w:sz w:val="21"/>
                <w:szCs w:val="21"/>
              </w:rPr>
            </w:pPr>
          </w:p>
        </w:tc>
        <w:tc>
          <w:tcPr>
            <w:tcW w:w="1219" w:type="pct"/>
            <w:gridSpan w:val="6"/>
            <w:vMerge w:val="continue"/>
            <w:tcBorders>
              <w:top w:val="single" w:color="000000" w:sz="4" w:space="0"/>
              <w:left w:val="single" w:color="000000" w:sz="4" w:space="0"/>
              <w:bottom w:val="single" w:color="000000" w:sz="4" w:space="0"/>
              <w:right w:val="single" w:color="000000" w:sz="4" w:space="0"/>
            </w:tcBorders>
            <w:vAlign w:val="center"/>
          </w:tcPr>
          <w:p w14:paraId="212047CB">
            <w:pPr>
              <w:widowControl/>
              <w:spacing w:line="260" w:lineRule="exact"/>
              <w:jc w:val="center"/>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6E6EFDED">
            <w:pPr>
              <w:widowControl/>
              <w:spacing w:line="260" w:lineRule="exact"/>
              <w:jc w:val="left"/>
              <w:rPr>
                <w:rFonts w:hint="eastAsia" w:ascii="仿宋_GB2312" w:hAnsi="宋体" w:cs="仿宋_GB2312"/>
                <w:color w:val="000000"/>
                <w:sz w:val="21"/>
                <w:szCs w:val="21"/>
              </w:rPr>
            </w:pPr>
          </w:p>
        </w:tc>
      </w:tr>
      <w:tr w14:paraId="1B2C220D">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15B451F3">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41B89BE9">
            <w:pPr>
              <w:widowControl/>
              <w:spacing w:line="260" w:lineRule="exact"/>
              <w:jc w:val="center"/>
              <w:rPr>
                <w:rFonts w:hint="eastAsia" w:ascii="仿宋_GB2312" w:hAnsi="宋体" w:cs="仿宋_GB2312"/>
                <w:color w:val="000000"/>
                <w:sz w:val="22"/>
              </w:rPr>
            </w:pPr>
          </w:p>
        </w:tc>
        <w:tc>
          <w:tcPr>
            <w:tcW w:w="241" w:type="pct"/>
            <w:vMerge w:val="continue"/>
            <w:tcBorders>
              <w:top w:val="single" w:color="000000" w:sz="4" w:space="0"/>
              <w:left w:val="single" w:color="000000" w:sz="4" w:space="0"/>
              <w:bottom w:val="single" w:color="000000" w:sz="4" w:space="0"/>
              <w:right w:val="single" w:color="000000" w:sz="4" w:space="0"/>
            </w:tcBorders>
            <w:vAlign w:val="center"/>
          </w:tcPr>
          <w:p w14:paraId="6242222B">
            <w:pPr>
              <w:widowControl/>
              <w:spacing w:line="260" w:lineRule="exact"/>
              <w:jc w:val="center"/>
              <w:rPr>
                <w:rFonts w:hint="eastAsia" w:ascii="仿宋_GB2312" w:hAnsi="宋体" w:cs="仿宋_GB2312"/>
                <w:color w:val="000000"/>
                <w:sz w:val="20"/>
                <w:szCs w:val="20"/>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1E25B460">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改革开放史</w:t>
            </w:r>
          </w:p>
        </w:tc>
        <w:tc>
          <w:tcPr>
            <w:tcW w:w="282" w:type="pct"/>
            <w:tcBorders>
              <w:top w:val="single" w:color="000000" w:sz="4" w:space="0"/>
              <w:left w:val="single" w:color="000000" w:sz="4" w:space="0"/>
              <w:bottom w:val="single" w:color="000000" w:sz="4" w:space="0"/>
              <w:right w:val="single" w:color="000000" w:sz="4" w:space="0"/>
            </w:tcBorders>
            <w:vAlign w:val="center"/>
          </w:tcPr>
          <w:p w14:paraId="278577CE">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A</w:t>
            </w:r>
          </w:p>
        </w:tc>
        <w:tc>
          <w:tcPr>
            <w:tcW w:w="207" w:type="pct"/>
            <w:tcBorders>
              <w:top w:val="single" w:color="000000" w:sz="4" w:space="0"/>
              <w:left w:val="single" w:color="000000" w:sz="4" w:space="0"/>
              <w:bottom w:val="single" w:color="000000" w:sz="4" w:space="0"/>
              <w:right w:val="single" w:color="000000" w:sz="4" w:space="0"/>
            </w:tcBorders>
            <w:vAlign w:val="center"/>
          </w:tcPr>
          <w:p w14:paraId="4651E4C4">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vAlign w:val="center"/>
          </w:tcPr>
          <w:p w14:paraId="4EC1FF4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vAlign w:val="center"/>
          </w:tcPr>
          <w:p w14:paraId="036A4878">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vAlign w:val="center"/>
          </w:tcPr>
          <w:p w14:paraId="1F6ACDA1">
            <w:pPr>
              <w:widowControl/>
              <w:spacing w:line="260" w:lineRule="exact"/>
              <w:jc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5F5F6F81">
            <w:pPr>
              <w:widowControl/>
              <w:spacing w:line="260" w:lineRule="exact"/>
              <w:jc w:val="center"/>
              <w:rPr>
                <w:rFonts w:hint="eastAsia" w:ascii="仿宋_GB2312" w:hAnsi="宋体" w:cs="仿宋_GB2312"/>
                <w:color w:val="000000"/>
                <w:sz w:val="21"/>
                <w:szCs w:val="21"/>
              </w:rPr>
            </w:pPr>
          </w:p>
        </w:tc>
        <w:tc>
          <w:tcPr>
            <w:tcW w:w="1219" w:type="pct"/>
            <w:gridSpan w:val="6"/>
            <w:vMerge w:val="continue"/>
            <w:tcBorders>
              <w:top w:val="single" w:color="000000" w:sz="4" w:space="0"/>
              <w:left w:val="single" w:color="000000" w:sz="4" w:space="0"/>
              <w:bottom w:val="single" w:color="000000" w:sz="4" w:space="0"/>
              <w:right w:val="single" w:color="000000" w:sz="4" w:space="0"/>
            </w:tcBorders>
            <w:vAlign w:val="center"/>
          </w:tcPr>
          <w:p w14:paraId="6B4595C8">
            <w:pPr>
              <w:widowControl/>
              <w:spacing w:line="260" w:lineRule="exact"/>
              <w:jc w:val="center"/>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67900567">
            <w:pPr>
              <w:widowControl/>
              <w:spacing w:line="260" w:lineRule="exact"/>
              <w:jc w:val="left"/>
              <w:rPr>
                <w:rFonts w:hint="eastAsia" w:ascii="仿宋_GB2312" w:hAnsi="宋体" w:cs="仿宋_GB2312"/>
                <w:color w:val="000000"/>
                <w:sz w:val="21"/>
                <w:szCs w:val="21"/>
              </w:rPr>
            </w:pPr>
          </w:p>
        </w:tc>
      </w:tr>
      <w:tr w14:paraId="2AF40F45">
        <w:tblPrEx>
          <w:tblCellMar>
            <w:top w:w="0" w:type="dxa"/>
            <w:left w:w="108" w:type="dxa"/>
            <w:bottom w:w="0" w:type="dxa"/>
            <w:right w:w="108" w:type="dxa"/>
          </w:tblCellMar>
        </w:tblPrEx>
        <w:trPr>
          <w:trHeight w:val="238"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07231A34">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68B0E952">
            <w:pPr>
              <w:widowControl/>
              <w:spacing w:line="260" w:lineRule="exact"/>
              <w:jc w:val="center"/>
              <w:rPr>
                <w:rFonts w:hint="eastAsia" w:ascii="仿宋_GB2312" w:hAnsi="宋体" w:cs="仿宋_GB2312"/>
                <w:color w:val="000000"/>
                <w:sz w:val="22"/>
              </w:rPr>
            </w:pPr>
          </w:p>
        </w:tc>
        <w:tc>
          <w:tcPr>
            <w:tcW w:w="241" w:type="pct"/>
            <w:vMerge w:val="restart"/>
            <w:tcBorders>
              <w:top w:val="single" w:color="000000" w:sz="4" w:space="0"/>
              <w:left w:val="single" w:color="000000" w:sz="4" w:space="0"/>
              <w:bottom w:val="nil"/>
              <w:right w:val="single" w:color="000000" w:sz="4" w:space="0"/>
            </w:tcBorders>
            <w:vAlign w:val="center"/>
          </w:tcPr>
          <w:p w14:paraId="65F3E3FA">
            <w:pPr>
              <w:widowControl/>
              <w:spacing w:line="260" w:lineRule="exact"/>
              <w:jc w:val="center"/>
              <w:textAlignment w:val="center"/>
              <w:rPr>
                <w:rFonts w:hint="eastAsia" w:ascii="仿宋_GB2312" w:hAnsi="宋体" w:cs="仿宋_GB2312"/>
                <w:color w:val="000000"/>
                <w:sz w:val="20"/>
                <w:szCs w:val="20"/>
              </w:rPr>
            </w:pPr>
            <w:r>
              <w:rPr>
                <w:rFonts w:hint="eastAsia" w:ascii="仿宋_GB2312" w:hAnsi="宋体" w:cs="仿宋_GB2312"/>
                <w:color w:val="000000"/>
                <w:kern w:val="0"/>
                <w:sz w:val="20"/>
                <w:szCs w:val="20"/>
                <w:lang w:bidi="ar"/>
              </w:rPr>
              <w:t>人文素养类</w:t>
            </w:r>
          </w:p>
        </w:tc>
        <w:tc>
          <w:tcPr>
            <w:tcW w:w="666" w:type="pct"/>
            <w:tcBorders>
              <w:top w:val="single" w:color="000000" w:sz="4" w:space="0"/>
              <w:left w:val="single" w:color="000000" w:sz="4" w:space="0"/>
              <w:bottom w:val="single" w:color="000000" w:sz="4" w:space="0"/>
              <w:right w:val="single" w:color="000000" w:sz="4" w:space="0"/>
            </w:tcBorders>
            <w:vAlign w:val="center"/>
          </w:tcPr>
          <w:p w14:paraId="587DCAF4">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中国优秀传统文化</w:t>
            </w:r>
          </w:p>
        </w:tc>
        <w:tc>
          <w:tcPr>
            <w:tcW w:w="282" w:type="pct"/>
            <w:tcBorders>
              <w:top w:val="single" w:color="000000" w:sz="4" w:space="0"/>
              <w:left w:val="single" w:color="000000" w:sz="4" w:space="0"/>
              <w:bottom w:val="single" w:color="000000" w:sz="4" w:space="0"/>
              <w:right w:val="single" w:color="000000" w:sz="4" w:space="0"/>
            </w:tcBorders>
            <w:vAlign w:val="center"/>
          </w:tcPr>
          <w:p w14:paraId="6CDFEA60">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652F48C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vAlign w:val="center"/>
          </w:tcPr>
          <w:p w14:paraId="6206F2E5">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vAlign w:val="center"/>
          </w:tcPr>
          <w:p w14:paraId="3FA132C7">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12</w:t>
            </w:r>
          </w:p>
        </w:tc>
        <w:tc>
          <w:tcPr>
            <w:tcW w:w="271" w:type="pct"/>
            <w:tcBorders>
              <w:top w:val="single" w:color="000000" w:sz="4" w:space="0"/>
              <w:left w:val="single" w:color="000000" w:sz="4" w:space="0"/>
              <w:bottom w:val="single" w:color="000000" w:sz="4" w:space="0"/>
              <w:right w:val="single" w:color="000000" w:sz="4" w:space="0"/>
            </w:tcBorders>
            <w:vAlign w:val="center"/>
          </w:tcPr>
          <w:p w14:paraId="2625D23D">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w:t>
            </w:r>
          </w:p>
        </w:tc>
        <w:tc>
          <w:tcPr>
            <w:tcW w:w="293" w:type="pct"/>
            <w:tcBorders>
              <w:top w:val="single" w:color="000000" w:sz="4" w:space="0"/>
              <w:left w:val="single" w:color="000000" w:sz="4" w:space="0"/>
              <w:bottom w:val="single" w:color="000000" w:sz="4" w:space="0"/>
              <w:right w:val="single" w:color="000000" w:sz="4" w:space="0"/>
            </w:tcBorders>
            <w:vAlign w:val="center"/>
          </w:tcPr>
          <w:p w14:paraId="13FF2EC0">
            <w:pPr>
              <w:widowControl/>
              <w:spacing w:line="260" w:lineRule="exact"/>
              <w:jc w:val="center"/>
              <w:rPr>
                <w:rFonts w:hint="eastAsia" w:ascii="仿宋_GB2312" w:hAnsi="宋体" w:cs="仿宋_GB2312"/>
                <w:color w:val="000000"/>
                <w:sz w:val="21"/>
                <w:szCs w:val="21"/>
              </w:rPr>
            </w:pPr>
          </w:p>
        </w:tc>
        <w:tc>
          <w:tcPr>
            <w:tcW w:w="1219" w:type="pct"/>
            <w:gridSpan w:val="6"/>
            <w:vMerge w:val="restart"/>
            <w:tcBorders>
              <w:top w:val="single" w:color="000000" w:sz="4" w:space="0"/>
              <w:left w:val="single" w:color="000000" w:sz="4" w:space="0"/>
              <w:bottom w:val="single" w:color="000000" w:sz="4" w:space="0"/>
              <w:right w:val="single" w:color="000000" w:sz="4" w:space="0"/>
            </w:tcBorders>
            <w:vAlign w:val="center"/>
          </w:tcPr>
          <w:p w14:paraId="3FB1454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至少修得1学分</w:t>
            </w:r>
          </w:p>
        </w:tc>
        <w:tc>
          <w:tcPr>
            <w:tcW w:w="759" w:type="pct"/>
            <w:tcBorders>
              <w:top w:val="single" w:color="000000" w:sz="4" w:space="0"/>
              <w:left w:val="single" w:color="000000" w:sz="4" w:space="0"/>
              <w:bottom w:val="single" w:color="000000" w:sz="4" w:space="0"/>
              <w:right w:val="single" w:color="000000" w:sz="4" w:space="0"/>
            </w:tcBorders>
            <w:vAlign w:val="center"/>
          </w:tcPr>
          <w:p w14:paraId="0EBAAFB9">
            <w:pPr>
              <w:widowControl/>
              <w:spacing w:line="260" w:lineRule="exact"/>
              <w:jc w:val="left"/>
              <w:rPr>
                <w:rFonts w:hint="eastAsia" w:ascii="仿宋_GB2312" w:hAnsi="宋体" w:cs="仿宋_GB2312"/>
                <w:color w:val="000000"/>
                <w:sz w:val="21"/>
                <w:szCs w:val="21"/>
              </w:rPr>
            </w:pPr>
          </w:p>
        </w:tc>
      </w:tr>
      <w:tr w14:paraId="76F6807B">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6FFA9358">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7AF38988">
            <w:pPr>
              <w:widowControl/>
              <w:spacing w:line="260" w:lineRule="exact"/>
              <w:jc w:val="center"/>
              <w:rPr>
                <w:rFonts w:hint="eastAsia" w:ascii="仿宋_GB2312" w:hAnsi="宋体" w:cs="仿宋_GB2312"/>
                <w:color w:val="000000"/>
                <w:sz w:val="22"/>
              </w:rPr>
            </w:pPr>
          </w:p>
        </w:tc>
        <w:tc>
          <w:tcPr>
            <w:tcW w:w="241" w:type="pct"/>
            <w:vMerge w:val="continue"/>
            <w:tcBorders>
              <w:top w:val="single" w:color="000000" w:sz="4" w:space="0"/>
              <w:left w:val="single" w:color="000000" w:sz="4" w:space="0"/>
              <w:bottom w:val="nil"/>
              <w:right w:val="single" w:color="000000" w:sz="4" w:space="0"/>
            </w:tcBorders>
            <w:vAlign w:val="center"/>
          </w:tcPr>
          <w:p w14:paraId="6BF01C44">
            <w:pPr>
              <w:widowControl/>
              <w:spacing w:line="260" w:lineRule="exact"/>
              <w:jc w:val="center"/>
              <w:rPr>
                <w:rFonts w:hint="eastAsia" w:ascii="仿宋_GB2312" w:hAnsi="宋体" w:cs="仿宋_GB2312"/>
                <w:color w:val="000000"/>
                <w:sz w:val="20"/>
                <w:szCs w:val="20"/>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75795243">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通用礼仪</w:t>
            </w:r>
          </w:p>
        </w:tc>
        <w:tc>
          <w:tcPr>
            <w:tcW w:w="282" w:type="pct"/>
            <w:tcBorders>
              <w:top w:val="single" w:color="000000" w:sz="4" w:space="0"/>
              <w:left w:val="single" w:color="000000" w:sz="4" w:space="0"/>
              <w:bottom w:val="single" w:color="000000" w:sz="4" w:space="0"/>
              <w:right w:val="single" w:color="000000" w:sz="4" w:space="0"/>
            </w:tcBorders>
            <w:vAlign w:val="center"/>
          </w:tcPr>
          <w:p w14:paraId="4A55D464">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59C1EA80">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vAlign w:val="center"/>
          </w:tcPr>
          <w:p w14:paraId="7F4E1919">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vAlign w:val="center"/>
          </w:tcPr>
          <w:p w14:paraId="7225C3C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w:t>
            </w:r>
          </w:p>
        </w:tc>
        <w:tc>
          <w:tcPr>
            <w:tcW w:w="271" w:type="pct"/>
            <w:tcBorders>
              <w:top w:val="single" w:color="000000" w:sz="4" w:space="0"/>
              <w:left w:val="single" w:color="000000" w:sz="4" w:space="0"/>
              <w:bottom w:val="single" w:color="000000" w:sz="4" w:space="0"/>
              <w:right w:val="single" w:color="000000" w:sz="4" w:space="0"/>
            </w:tcBorders>
            <w:vAlign w:val="center"/>
          </w:tcPr>
          <w:p w14:paraId="2DD562B8">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10</w:t>
            </w:r>
          </w:p>
        </w:tc>
        <w:tc>
          <w:tcPr>
            <w:tcW w:w="293" w:type="pct"/>
            <w:tcBorders>
              <w:top w:val="single" w:color="000000" w:sz="4" w:space="0"/>
              <w:left w:val="single" w:color="000000" w:sz="4" w:space="0"/>
              <w:bottom w:val="single" w:color="000000" w:sz="4" w:space="0"/>
              <w:right w:val="single" w:color="000000" w:sz="4" w:space="0"/>
            </w:tcBorders>
            <w:vAlign w:val="center"/>
          </w:tcPr>
          <w:p w14:paraId="6E38FF30">
            <w:pPr>
              <w:widowControl/>
              <w:spacing w:line="260" w:lineRule="exact"/>
              <w:jc w:val="center"/>
              <w:rPr>
                <w:rFonts w:hint="eastAsia" w:ascii="仿宋_GB2312" w:hAnsi="宋体" w:cs="仿宋_GB2312"/>
                <w:color w:val="000000"/>
                <w:sz w:val="21"/>
                <w:szCs w:val="21"/>
              </w:rPr>
            </w:pPr>
          </w:p>
        </w:tc>
        <w:tc>
          <w:tcPr>
            <w:tcW w:w="1219" w:type="pct"/>
            <w:gridSpan w:val="6"/>
            <w:vMerge w:val="continue"/>
            <w:tcBorders>
              <w:top w:val="single" w:color="000000" w:sz="4" w:space="0"/>
              <w:left w:val="single" w:color="000000" w:sz="4" w:space="0"/>
              <w:bottom w:val="single" w:color="000000" w:sz="4" w:space="0"/>
              <w:right w:val="single" w:color="000000" w:sz="4" w:space="0"/>
            </w:tcBorders>
            <w:vAlign w:val="center"/>
          </w:tcPr>
          <w:p w14:paraId="1BA2C62E">
            <w:pPr>
              <w:widowControl/>
              <w:spacing w:line="260" w:lineRule="exact"/>
              <w:jc w:val="center"/>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4E99A25C">
            <w:pPr>
              <w:widowControl/>
              <w:spacing w:line="260" w:lineRule="exact"/>
              <w:jc w:val="left"/>
              <w:rPr>
                <w:rFonts w:hint="eastAsia" w:ascii="仿宋_GB2312" w:hAnsi="宋体" w:cs="仿宋_GB2312"/>
                <w:color w:val="000000"/>
                <w:sz w:val="21"/>
                <w:szCs w:val="21"/>
              </w:rPr>
            </w:pPr>
          </w:p>
        </w:tc>
      </w:tr>
      <w:tr w14:paraId="0C9C4097">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69ABDF73">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01A826DB">
            <w:pPr>
              <w:widowControl/>
              <w:spacing w:line="260" w:lineRule="exact"/>
              <w:jc w:val="center"/>
              <w:rPr>
                <w:rFonts w:hint="eastAsia" w:ascii="仿宋_GB2312" w:hAnsi="宋体" w:cs="仿宋_GB2312"/>
                <w:color w:val="000000"/>
                <w:sz w:val="22"/>
              </w:rPr>
            </w:pPr>
          </w:p>
        </w:tc>
        <w:tc>
          <w:tcPr>
            <w:tcW w:w="241" w:type="pct"/>
            <w:vMerge w:val="continue"/>
            <w:tcBorders>
              <w:top w:val="single" w:color="000000" w:sz="4" w:space="0"/>
              <w:left w:val="single" w:color="000000" w:sz="4" w:space="0"/>
              <w:bottom w:val="nil"/>
              <w:right w:val="single" w:color="000000" w:sz="4" w:space="0"/>
            </w:tcBorders>
            <w:vAlign w:val="center"/>
          </w:tcPr>
          <w:p w14:paraId="2AE75E80">
            <w:pPr>
              <w:widowControl/>
              <w:spacing w:line="260" w:lineRule="exact"/>
              <w:jc w:val="center"/>
              <w:rPr>
                <w:rFonts w:hint="eastAsia" w:ascii="仿宋_GB2312" w:hAnsi="宋体" w:cs="仿宋_GB2312"/>
                <w:color w:val="000000"/>
                <w:sz w:val="20"/>
                <w:szCs w:val="20"/>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09211E29">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应用文写作</w:t>
            </w:r>
          </w:p>
        </w:tc>
        <w:tc>
          <w:tcPr>
            <w:tcW w:w="282" w:type="pct"/>
            <w:tcBorders>
              <w:top w:val="single" w:color="000000" w:sz="4" w:space="0"/>
              <w:left w:val="single" w:color="000000" w:sz="4" w:space="0"/>
              <w:bottom w:val="single" w:color="000000" w:sz="4" w:space="0"/>
              <w:right w:val="single" w:color="000000" w:sz="4" w:space="0"/>
            </w:tcBorders>
            <w:vAlign w:val="center"/>
          </w:tcPr>
          <w:p w14:paraId="568EB8B6">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3C510DF3">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vAlign w:val="center"/>
          </w:tcPr>
          <w:p w14:paraId="0C90EDC2">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vAlign w:val="center"/>
          </w:tcPr>
          <w:p w14:paraId="2EFDF415">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12</w:t>
            </w:r>
          </w:p>
        </w:tc>
        <w:tc>
          <w:tcPr>
            <w:tcW w:w="271" w:type="pct"/>
            <w:tcBorders>
              <w:top w:val="single" w:color="000000" w:sz="4" w:space="0"/>
              <w:left w:val="single" w:color="000000" w:sz="4" w:space="0"/>
              <w:bottom w:val="single" w:color="000000" w:sz="4" w:space="0"/>
              <w:right w:val="single" w:color="000000" w:sz="4" w:space="0"/>
            </w:tcBorders>
            <w:vAlign w:val="center"/>
          </w:tcPr>
          <w:p w14:paraId="5F89A3D7">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w:t>
            </w:r>
          </w:p>
        </w:tc>
        <w:tc>
          <w:tcPr>
            <w:tcW w:w="293" w:type="pct"/>
            <w:tcBorders>
              <w:top w:val="single" w:color="000000" w:sz="4" w:space="0"/>
              <w:left w:val="single" w:color="000000" w:sz="4" w:space="0"/>
              <w:bottom w:val="single" w:color="000000" w:sz="4" w:space="0"/>
              <w:right w:val="single" w:color="000000" w:sz="4" w:space="0"/>
            </w:tcBorders>
            <w:vAlign w:val="center"/>
          </w:tcPr>
          <w:p w14:paraId="3E5F639F">
            <w:pPr>
              <w:widowControl/>
              <w:spacing w:line="260" w:lineRule="exact"/>
              <w:jc w:val="center"/>
              <w:rPr>
                <w:rFonts w:hint="eastAsia" w:ascii="仿宋_GB2312" w:hAnsi="宋体" w:cs="仿宋_GB2312"/>
                <w:color w:val="000000"/>
                <w:sz w:val="21"/>
                <w:szCs w:val="21"/>
              </w:rPr>
            </w:pPr>
          </w:p>
        </w:tc>
        <w:tc>
          <w:tcPr>
            <w:tcW w:w="1219" w:type="pct"/>
            <w:gridSpan w:val="6"/>
            <w:vMerge w:val="continue"/>
            <w:tcBorders>
              <w:top w:val="single" w:color="000000" w:sz="4" w:space="0"/>
              <w:left w:val="single" w:color="000000" w:sz="4" w:space="0"/>
              <w:bottom w:val="single" w:color="000000" w:sz="4" w:space="0"/>
              <w:right w:val="single" w:color="000000" w:sz="4" w:space="0"/>
            </w:tcBorders>
            <w:vAlign w:val="center"/>
          </w:tcPr>
          <w:p w14:paraId="6C7D8F8B">
            <w:pPr>
              <w:widowControl/>
              <w:spacing w:line="260" w:lineRule="exact"/>
              <w:jc w:val="center"/>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27F8BDF6">
            <w:pPr>
              <w:widowControl/>
              <w:spacing w:line="260" w:lineRule="exact"/>
              <w:jc w:val="left"/>
              <w:rPr>
                <w:rFonts w:hint="eastAsia" w:ascii="仿宋_GB2312" w:hAnsi="宋体" w:cs="仿宋_GB2312"/>
                <w:color w:val="000000"/>
                <w:sz w:val="21"/>
                <w:szCs w:val="21"/>
              </w:rPr>
            </w:pPr>
          </w:p>
        </w:tc>
      </w:tr>
      <w:tr w14:paraId="077EC399">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61669980">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381BA9A1">
            <w:pPr>
              <w:widowControl/>
              <w:spacing w:line="260" w:lineRule="exact"/>
              <w:jc w:val="center"/>
              <w:rPr>
                <w:rFonts w:hint="eastAsia" w:ascii="仿宋_GB2312" w:hAnsi="宋体" w:cs="仿宋_GB2312"/>
                <w:color w:val="000000"/>
                <w:sz w:val="22"/>
              </w:rPr>
            </w:pPr>
          </w:p>
        </w:tc>
        <w:tc>
          <w:tcPr>
            <w:tcW w:w="241" w:type="pct"/>
            <w:vMerge w:val="continue"/>
            <w:tcBorders>
              <w:top w:val="single" w:color="000000" w:sz="4" w:space="0"/>
              <w:left w:val="single" w:color="000000" w:sz="4" w:space="0"/>
              <w:bottom w:val="nil"/>
              <w:right w:val="single" w:color="000000" w:sz="4" w:space="0"/>
            </w:tcBorders>
            <w:vAlign w:val="center"/>
          </w:tcPr>
          <w:p w14:paraId="18474F12">
            <w:pPr>
              <w:widowControl/>
              <w:spacing w:line="260" w:lineRule="exact"/>
              <w:jc w:val="center"/>
              <w:rPr>
                <w:rFonts w:hint="eastAsia" w:ascii="仿宋_GB2312" w:hAnsi="宋体" w:cs="仿宋_GB2312"/>
                <w:color w:val="000000"/>
                <w:sz w:val="20"/>
                <w:szCs w:val="20"/>
              </w:rPr>
            </w:pPr>
          </w:p>
        </w:tc>
        <w:tc>
          <w:tcPr>
            <w:tcW w:w="666" w:type="pct"/>
            <w:tcBorders>
              <w:top w:val="single" w:color="000000" w:sz="4" w:space="0"/>
              <w:left w:val="single" w:color="000000" w:sz="4" w:space="0"/>
              <w:bottom w:val="single" w:color="000000" w:sz="4" w:space="0"/>
              <w:right w:val="single" w:color="000000" w:sz="4" w:space="0"/>
            </w:tcBorders>
            <w:vAlign w:val="center"/>
          </w:tcPr>
          <w:p w14:paraId="02B12741">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大学语文</w:t>
            </w:r>
          </w:p>
        </w:tc>
        <w:tc>
          <w:tcPr>
            <w:tcW w:w="282" w:type="pct"/>
            <w:tcBorders>
              <w:top w:val="single" w:color="000000" w:sz="4" w:space="0"/>
              <w:left w:val="single" w:color="000000" w:sz="4" w:space="0"/>
              <w:bottom w:val="single" w:color="000000" w:sz="4" w:space="0"/>
              <w:right w:val="single" w:color="000000" w:sz="4" w:space="0"/>
            </w:tcBorders>
            <w:vAlign w:val="center"/>
          </w:tcPr>
          <w:p w14:paraId="613BA78D">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4897BC3E">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241" w:type="pct"/>
            <w:tcBorders>
              <w:top w:val="single" w:color="000000" w:sz="4" w:space="0"/>
              <w:left w:val="single" w:color="000000" w:sz="4" w:space="0"/>
              <w:bottom w:val="single" w:color="000000" w:sz="4" w:space="0"/>
              <w:right w:val="single" w:color="000000" w:sz="4" w:space="0"/>
            </w:tcBorders>
            <w:vAlign w:val="center"/>
          </w:tcPr>
          <w:p w14:paraId="001D7636">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271" w:type="pct"/>
            <w:tcBorders>
              <w:top w:val="single" w:color="000000" w:sz="4" w:space="0"/>
              <w:left w:val="single" w:color="000000" w:sz="4" w:space="0"/>
              <w:bottom w:val="single" w:color="000000" w:sz="4" w:space="0"/>
              <w:right w:val="single" w:color="000000" w:sz="4" w:space="0"/>
            </w:tcBorders>
            <w:vAlign w:val="center"/>
          </w:tcPr>
          <w:p w14:paraId="054CA760">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24</w:t>
            </w:r>
          </w:p>
        </w:tc>
        <w:tc>
          <w:tcPr>
            <w:tcW w:w="271" w:type="pct"/>
            <w:tcBorders>
              <w:top w:val="single" w:color="000000" w:sz="4" w:space="0"/>
              <w:left w:val="single" w:color="000000" w:sz="4" w:space="0"/>
              <w:bottom w:val="single" w:color="000000" w:sz="4" w:space="0"/>
              <w:right w:val="single" w:color="000000" w:sz="4" w:space="0"/>
            </w:tcBorders>
            <w:vAlign w:val="center"/>
          </w:tcPr>
          <w:p w14:paraId="68BDB25D">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293" w:type="pct"/>
            <w:tcBorders>
              <w:top w:val="single" w:color="000000" w:sz="4" w:space="0"/>
              <w:left w:val="single" w:color="000000" w:sz="4" w:space="0"/>
              <w:bottom w:val="single" w:color="000000" w:sz="4" w:space="0"/>
              <w:right w:val="single" w:color="000000" w:sz="4" w:space="0"/>
            </w:tcBorders>
            <w:vAlign w:val="center"/>
          </w:tcPr>
          <w:p w14:paraId="5070939B">
            <w:pPr>
              <w:widowControl/>
              <w:spacing w:line="260" w:lineRule="exact"/>
              <w:jc w:val="center"/>
              <w:rPr>
                <w:rFonts w:hint="eastAsia" w:ascii="仿宋_GB2312" w:hAnsi="宋体" w:cs="仿宋_GB2312"/>
                <w:color w:val="000000"/>
                <w:sz w:val="21"/>
                <w:szCs w:val="21"/>
              </w:rPr>
            </w:pPr>
          </w:p>
        </w:tc>
        <w:tc>
          <w:tcPr>
            <w:tcW w:w="1219" w:type="pct"/>
            <w:gridSpan w:val="6"/>
            <w:vMerge w:val="continue"/>
            <w:tcBorders>
              <w:top w:val="single" w:color="000000" w:sz="4" w:space="0"/>
              <w:left w:val="single" w:color="000000" w:sz="4" w:space="0"/>
              <w:bottom w:val="single" w:color="000000" w:sz="4" w:space="0"/>
              <w:right w:val="single" w:color="000000" w:sz="4" w:space="0"/>
            </w:tcBorders>
            <w:vAlign w:val="center"/>
          </w:tcPr>
          <w:p w14:paraId="09DB71A3">
            <w:pPr>
              <w:widowControl/>
              <w:spacing w:line="260" w:lineRule="exact"/>
              <w:jc w:val="center"/>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42A322E7">
            <w:pPr>
              <w:widowControl/>
              <w:spacing w:line="260" w:lineRule="exact"/>
              <w:jc w:val="left"/>
              <w:rPr>
                <w:rFonts w:hint="eastAsia" w:ascii="仿宋_GB2312" w:hAnsi="宋体" w:cs="仿宋_GB2312"/>
                <w:color w:val="000000"/>
                <w:sz w:val="21"/>
                <w:szCs w:val="21"/>
              </w:rPr>
            </w:pPr>
          </w:p>
        </w:tc>
      </w:tr>
      <w:tr w14:paraId="1D0072CB">
        <w:tblPrEx>
          <w:tblCellMar>
            <w:top w:w="0" w:type="dxa"/>
            <w:left w:w="108" w:type="dxa"/>
            <w:bottom w:w="0" w:type="dxa"/>
            <w:right w:w="108" w:type="dxa"/>
          </w:tblCellMar>
        </w:tblPrEx>
        <w:trPr>
          <w:trHeight w:val="355"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25228998">
            <w:pPr>
              <w:widowControl/>
              <w:spacing w:line="260" w:lineRule="exact"/>
              <w:jc w:val="center"/>
              <w:rPr>
                <w:rFonts w:hint="eastAsia" w:ascii="仿宋_GB2312" w:hAnsi="宋体" w:cs="仿宋_GB2312"/>
                <w:color w:val="000000"/>
                <w:sz w:val="22"/>
              </w:rPr>
            </w:pPr>
          </w:p>
        </w:tc>
        <w:tc>
          <w:tcPr>
            <w:tcW w:w="280" w:type="pct"/>
            <w:tcBorders>
              <w:top w:val="single" w:color="000000" w:sz="4" w:space="0"/>
              <w:left w:val="single" w:color="000000" w:sz="4" w:space="0"/>
              <w:bottom w:val="single" w:color="000000" w:sz="4" w:space="0"/>
              <w:right w:val="single" w:color="000000" w:sz="4" w:space="0"/>
            </w:tcBorders>
            <w:vAlign w:val="center"/>
          </w:tcPr>
          <w:p w14:paraId="39054ADC">
            <w:pPr>
              <w:widowControl/>
              <w:spacing w:line="260" w:lineRule="exact"/>
              <w:jc w:val="center"/>
              <w:textAlignment w:val="center"/>
              <w:rPr>
                <w:rFonts w:hint="eastAsia" w:ascii="仿宋_GB2312" w:hAnsi="宋体" w:cs="仿宋_GB2312"/>
                <w:color w:val="000000"/>
                <w:sz w:val="22"/>
              </w:rPr>
            </w:pPr>
            <w:r>
              <w:rPr>
                <w:rFonts w:hint="eastAsia" w:ascii="仿宋_GB2312" w:hAnsi="宋体" w:cs="仿宋_GB2312"/>
                <w:color w:val="000000"/>
                <w:kern w:val="0"/>
                <w:sz w:val="22"/>
                <w:lang w:bidi="ar"/>
              </w:rPr>
              <w:t>任意选修课程</w:t>
            </w:r>
          </w:p>
        </w:tc>
        <w:tc>
          <w:tcPr>
            <w:tcW w:w="908" w:type="pct"/>
            <w:gridSpan w:val="2"/>
            <w:tcBorders>
              <w:top w:val="single" w:color="000000" w:sz="4" w:space="0"/>
              <w:left w:val="single" w:color="000000" w:sz="4" w:space="0"/>
              <w:bottom w:val="single" w:color="000000" w:sz="4" w:space="0"/>
              <w:right w:val="single" w:color="000000" w:sz="4" w:space="0"/>
            </w:tcBorders>
            <w:vAlign w:val="center"/>
          </w:tcPr>
          <w:p w14:paraId="1B15AE12">
            <w:pPr>
              <w:widowControl/>
              <w:spacing w:line="260" w:lineRule="exact"/>
              <w:jc w:val="center"/>
              <w:rPr>
                <w:rFonts w:hint="eastAsia" w:ascii="仿宋_GB2312" w:hAnsi="宋体" w:cs="仿宋_GB2312"/>
                <w:color w:val="000000"/>
                <w:sz w:val="21"/>
                <w:szCs w:val="21"/>
              </w:rPr>
            </w:pPr>
          </w:p>
        </w:tc>
        <w:tc>
          <w:tcPr>
            <w:tcW w:w="282" w:type="pct"/>
            <w:tcBorders>
              <w:top w:val="single" w:color="000000" w:sz="4" w:space="0"/>
              <w:left w:val="single" w:color="000000" w:sz="4" w:space="0"/>
              <w:bottom w:val="single" w:color="000000" w:sz="4" w:space="0"/>
              <w:right w:val="single" w:color="000000" w:sz="4" w:space="0"/>
            </w:tcBorders>
            <w:vAlign w:val="center"/>
          </w:tcPr>
          <w:p w14:paraId="29C39B58">
            <w:pPr>
              <w:widowControl/>
              <w:spacing w:line="260" w:lineRule="exact"/>
              <w:jc w:val="center"/>
              <w:rPr>
                <w:rFonts w:eastAsia="宋体"/>
                <w:color w:val="000000"/>
                <w:sz w:val="21"/>
                <w:szCs w:val="21"/>
              </w:rPr>
            </w:pPr>
          </w:p>
        </w:tc>
        <w:tc>
          <w:tcPr>
            <w:tcW w:w="207" w:type="pct"/>
            <w:tcBorders>
              <w:top w:val="single" w:color="000000" w:sz="4" w:space="0"/>
              <w:left w:val="single" w:color="000000" w:sz="4" w:space="0"/>
              <w:bottom w:val="single" w:color="000000" w:sz="4" w:space="0"/>
              <w:right w:val="single" w:color="000000" w:sz="4" w:space="0"/>
            </w:tcBorders>
            <w:vAlign w:val="center"/>
          </w:tcPr>
          <w:p w14:paraId="502B384A">
            <w:pPr>
              <w:widowControl/>
              <w:spacing w:line="260" w:lineRule="exact"/>
              <w:jc w:val="center"/>
              <w:rPr>
                <w:rFonts w:hint="eastAsia" w:ascii="仿宋_GB2312" w:hAnsi="宋体" w:cs="仿宋_GB2312"/>
                <w:color w:val="000000"/>
                <w:sz w:val="21"/>
                <w:szCs w:val="21"/>
              </w:rPr>
            </w:pPr>
          </w:p>
        </w:tc>
        <w:tc>
          <w:tcPr>
            <w:tcW w:w="241" w:type="pct"/>
            <w:tcBorders>
              <w:top w:val="single" w:color="000000" w:sz="4" w:space="0"/>
              <w:left w:val="single" w:color="000000" w:sz="4" w:space="0"/>
              <w:bottom w:val="single" w:color="000000" w:sz="4" w:space="0"/>
              <w:right w:val="single" w:color="000000" w:sz="4" w:space="0"/>
            </w:tcBorders>
            <w:vAlign w:val="center"/>
          </w:tcPr>
          <w:p w14:paraId="251B4700">
            <w:pPr>
              <w:widowControl/>
              <w:spacing w:line="260" w:lineRule="exact"/>
              <w:jc w:val="center"/>
              <w:rPr>
                <w:rFonts w:hint="eastAsia" w:ascii="仿宋_GB2312" w:hAnsi="宋体" w:cs="仿宋_GB2312"/>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vAlign w:val="center"/>
          </w:tcPr>
          <w:p w14:paraId="227F95DB">
            <w:pPr>
              <w:widowControl/>
              <w:spacing w:line="260" w:lineRule="exact"/>
              <w:jc w:val="center"/>
              <w:rPr>
                <w:rFonts w:hint="eastAsia" w:ascii="仿宋_GB2312" w:hAnsi="宋体" w:cs="仿宋_GB2312"/>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vAlign w:val="center"/>
          </w:tcPr>
          <w:p w14:paraId="13A4B7A5">
            <w:pPr>
              <w:widowControl/>
              <w:spacing w:line="260" w:lineRule="exact"/>
              <w:jc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3125FA8D">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1909C340">
            <w:pPr>
              <w:widowControl/>
              <w:spacing w:line="260" w:lineRule="exact"/>
              <w:rPr>
                <w:rFonts w:hint="eastAsia" w:ascii="仿宋_GB2312" w:hAnsi="宋体"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2694216E">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1BD32EC3">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0FB5B25A">
            <w:pPr>
              <w:widowControl/>
              <w:spacing w:line="260" w:lineRule="exact"/>
              <w:jc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887F36C">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22925013">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6216BA93">
            <w:pPr>
              <w:widowControl/>
              <w:spacing w:line="260" w:lineRule="exact"/>
              <w:jc w:val="left"/>
              <w:rPr>
                <w:rFonts w:hint="eastAsia" w:ascii="仿宋_GB2312" w:hAnsi="宋体" w:cs="仿宋_GB2312"/>
                <w:color w:val="000000"/>
                <w:sz w:val="21"/>
                <w:szCs w:val="21"/>
              </w:rPr>
            </w:pPr>
          </w:p>
        </w:tc>
      </w:tr>
      <w:tr w14:paraId="65AB698F">
        <w:tblPrEx>
          <w:tblCellMar>
            <w:top w:w="0" w:type="dxa"/>
            <w:left w:w="108" w:type="dxa"/>
            <w:bottom w:w="0" w:type="dxa"/>
            <w:right w:w="108" w:type="dxa"/>
          </w:tblCellMar>
        </w:tblPrEx>
        <w:trPr>
          <w:trHeight w:val="16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3540A3F9">
            <w:pPr>
              <w:widowControl/>
              <w:spacing w:line="260" w:lineRule="exact"/>
              <w:jc w:val="center"/>
              <w:rPr>
                <w:rFonts w:hint="eastAsia" w:ascii="仿宋_GB2312" w:hAnsi="宋体" w:cs="仿宋_GB2312"/>
                <w:color w:val="000000"/>
                <w:sz w:val="22"/>
              </w:rPr>
            </w:pPr>
          </w:p>
        </w:tc>
        <w:tc>
          <w:tcPr>
            <w:tcW w:w="280" w:type="pct"/>
            <w:tcBorders>
              <w:top w:val="single" w:color="000000" w:sz="4" w:space="0"/>
              <w:left w:val="single" w:color="000000" w:sz="4" w:space="0"/>
              <w:bottom w:val="single" w:color="000000" w:sz="4" w:space="0"/>
              <w:right w:val="single" w:color="000000" w:sz="4" w:space="0"/>
            </w:tcBorders>
            <w:noWrap/>
            <w:vAlign w:val="center"/>
          </w:tcPr>
          <w:p w14:paraId="0BDF5337">
            <w:pPr>
              <w:widowControl/>
              <w:spacing w:line="260" w:lineRule="exact"/>
              <w:rPr>
                <w:rFonts w:hint="eastAsia" w:ascii="宋体" w:hAnsi="宋体" w:eastAsia="宋体" w:cs="宋体"/>
                <w:color w:val="000000"/>
                <w:sz w:val="22"/>
              </w:rPr>
            </w:pPr>
          </w:p>
        </w:tc>
        <w:tc>
          <w:tcPr>
            <w:tcW w:w="908" w:type="pct"/>
            <w:gridSpan w:val="2"/>
            <w:tcBorders>
              <w:top w:val="single" w:color="000000" w:sz="4" w:space="0"/>
              <w:left w:val="single" w:color="000000" w:sz="4" w:space="0"/>
              <w:bottom w:val="single" w:color="000000" w:sz="4" w:space="0"/>
              <w:right w:val="single" w:color="000000" w:sz="4" w:space="0"/>
            </w:tcBorders>
            <w:vAlign w:val="center"/>
          </w:tcPr>
          <w:p w14:paraId="11880A99">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小计</w:t>
            </w:r>
          </w:p>
        </w:tc>
        <w:tc>
          <w:tcPr>
            <w:tcW w:w="282" w:type="pct"/>
            <w:tcBorders>
              <w:top w:val="single" w:color="000000" w:sz="4" w:space="0"/>
              <w:left w:val="single" w:color="000000" w:sz="4" w:space="0"/>
              <w:bottom w:val="single" w:color="000000" w:sz="4" w:space="0"/>
              <w:right w:val="single" w:color="000000" w:sz="4" w:space="0"/>
            </w:tcBorders>
            <w:vAlign w:val="center"/>
          </w:tcPr>
          <w:p w14:paraId="2B0B4A1A">
            <w:pPr>
              <w:widowControl/>
              <w:spacing w:line="260" w:lineRule="exact"/>
              <w:rPr>
                <w:rFonts w:hint="eastAsia" w:ascii="仿宋_GB2312" w:hAnsi="宋体" w:cs="仿宋_GB2312"/>
                <w:color w:val="000000"/>
                <w:sz w:val="21"/>
                <w:szCs w:val="21"/>
              </w:rPr>
            </w:pPr>
          </w:p>
        </w:tc>
        <w:tc>
          <w:tcPr>
            <w:tcW w:w="207" w:type="pct"/>
            <w:tcBorders>
              <w:top w:val="single" w:color="000000" w:sz="4" w:space="0"/>
              <w:left w:val="single" w:color="000000" w:sz="4" w:space="0"/>
              <w:bottom w:val="single" w:color="000000" w:sz="4" w:space="0"/>
              <w:right w:val="single" w:color="000000" w:sz="4" w:space="0"/>
            </w:tcBorders>
            <w:vAlign w:val="center"/>
          </w:tcPr>
          <w:p w14:paraId="6B269BF6">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5</w:t>
            </w:r>
          </w:p>
        </w:tc>
        <w:tc>
          <w:tcPr>
            <w:tcW w:w="241" w:type="pct"/>
            <w:tcBorders>
              <w:top w:val="single" w:color="000000" w:sz="4" w:space="0"/>
              <w:left w:val="single" w:color="000000" w:sz="4" w:space="0"/>
              <w:bottom w:val="single" w:color="000000" w:sz="4" w:space="0"/>
              <w:right w:val="single" w:color="000000" w:sz="4" w:space="0"/>
            </w:tcBorders>
            <w:vAlign w:val="center"/>
          </w:tcPr>
          <w:p w14:paraId="433A2860">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80</w:t>
            </w:r>
          </w:p>
        </w:tc>
        <w:tc>
          <w:tcPr>
            <w:tcW w:w="271" w:type="pct"/>
            <w:tcBorders>
              <w:top w:val="single" w:color="000000" w:sz="4" w:space="0"/>
              <w:left w:val="single" w:color="000000" w:sz="4" w:space="0"/>
              <w:bottom w:val="single" w:color="000000" w:sz="4" w:space="0"/>
              <w:right w:val="single" w:color="000000" w:sz="4" w:space="0"/>
            </w:tcBorders>
            <w:vAlign w:val="center"/>
          </w:tcPr>
          <w:p w14:paraId="292BB608">
            <w:pPr>
              <w:widowControl/>
              <w:spacing w:line="260" w:lineRule="exact"/>
              <w:jc w:val="center"/>
              <w:rPr>
                <w:rFonts w:hint="eastAsia" w:ascii="仿宋_GB2312" w:hAnsi="宋体" w:cs="仿宋_GB2312"/>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vAlign w:val="center"/>
          </w:tcPr>
          <w:p w14:paraId="0CF30B81">
            <w:pPr>
              <w:widowControl/>
              <w:spacing w:line="260" w:lineRule="exact"/>
              <w:jc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630D08FC">
            <w:pPr>
              <w:widowControl/>
              <w:spacing w:line="260" w:lineRule="exact"/>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061EA370">
            <w:pPr>
              <w:widowControl/>
              <w:spacing w:line="260" w:lineRule="exact"/>
              <w:rPr>
                <w:rFonts w:hint="eastAsia" w:ascii="仿宋_GB2312" w:hAnsi="宋体"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6070A4C6">
            <w:pPr>
              <w:widowControl/>
              <w:spacing w:line="260" w:lineRule="exact"/>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5C6E3CC2">
            <w:pPr>
              <w:widowControl/>
              <w:spacing w:line="260" w:lineRule="exact"/>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0C1DCFD9">
            <w:pPr>
              <w:widowControl/>
              <w:spacing w:line="260" w:lineRule="exact"/>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EBB647D">
            <w:pPr>
              <w:widowControl/>
              <w:spacing w:line="260" w:lineRule="exact"/>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260AF324">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0D1E7CEE">
            <w:pPr>
              <w:widowControl/>
              <w:spacing w:line="260" w:lineRule="exact"/>
              <w:jc w:val="left"/>
              <w:rPr>
                <w:rFonts w:eastAsia="宋体"/>
                <w:color w:val="000000"/>
                <w:sz w:val="21"/>
                <w:szCs w:val="21"/>
              </w:rPr>
            </w:pPr>
          </w:p>
        </w:tc>
      </w:tr>
      <w:tr w14:paraId="72212B73">
        <w:tblPrEx>
          <w:tblCellMar>
            <w:top w:w="0" w:type="dxa"/>
            <w:left w:w="108" w:type="dxa"/>
            <w:bottom w:w="0" w:type="dxa"/>
            <w:right w:w="108" w:type="dxa"/>
          </w:tblCellMar>
        </w:tblPrEx>
        <w:trPr>
          <w:trHeight w:val="577" w:hRule="atLeast"/>
        </w:trPr>
        <w:tc>
          <w:tcPr>
            <w:tcW w:w="265" w:type="pct"/>
            <w:vMerge w:val="restart"/>
            <w:tcBorders>
              <w:top w:val="single" w:color="000000" w:sz="4" w:space="0"/>
              <w:left w:val="single" w:color="000000" w:sz="4" w:space="0"/>
              <w:bottom w:val="single" w:color="000000" w:sz="4" w:space="0"/>
              <w:right w:val="single" w:color="000000" w:sz="4" w:space="0"/>
            </w:tcBorders>
            <w:vAlign w:val="center"/>
          </w:tcPr>
          <w:p w14:paraId="7BFD8E81">
            <w:pPr>
              <w:widowControl/>
              <w:spacing w:line="260" w:lineRule="exact"/>
              <w:jc w:val="center"/>
              <w:textAlignment w:val="center"/>
              <w:rPr>
                <w:rFonts w:hint="eastAsia" w:ascii="仿宋_GB2312" w:hAnsi="宋体" w:cs="仿宋_GB2312"/>
                <w:color w:val="000000"/>
                <w:sz w:val="22"/>
              </w:rPr>
            </w:pPr>
            <w:r>
              <w:rPr>
                <w:rFonts w:hint="eastAsia" w:ascii="仿宋_GB2312" w:hAnsi="宋体" w:cs="仿宋_GB2312"/>
                <w:color w:val="000000"/>
                <w:kern w:val="0"/>
                <w:sz w:val="22"/>
                <w:lang w:bidi="ar"/>
              </w:rPr>
              <w:t>专业必修课程</w:t>
            </w:r>
          </w:p>
        </w:tc>
        <w:tc>
          <w:tcPr>
            <w:tcW w:w="280" w:type="pct"/>
            <w:tcBorders>
              <w:top w:val="single" w:color="000000" w:sz="4" w:space="0"/>
              <w:left w:val="single" w:color="000000" w:sz="4" w:space="0"/>
              <w:bottom w:val="single" w:color="000000" w:sz="4" w:space="0"/>
              <w:right w:val="single" w:color="000000" w:sz="4" w:space="0"/>
            </w:tcBorders>
            <w:vAlign w:val="center"/>
          </w:tcPr>
          <w:p w14:paraId="4950D8DC">
            <w:pPr>
              <w:widowControl/>
              <w:spacing w:line="260" w:lineRule="exact"/>
              <w:jc w:val="center"/>
              <w:textAlignment w:val="center"/>
              <w:rPr>
                <w:rFonts w:hint="eastAsia" w:ascii="仿宋_GB2312" w:hAnsi="宋体" w:cs="仿宋_GB2312"/>
                <w:color w:val="000000"/>
                <w:sz w:val="22"/>
              </w:rPr>
            </w:pPr>
            <w:r>
              <w:rPr>
                <w:rFonts w:hint="eastAsia" w:ascii="仿宋_GB2312" w:hAnsi="宋体" w:cs="仿宋_GB2312"/>
                <w:color w:val="000000"/>
                <w:kern w:val="0"/>
                <w:sz w:val="22"/>
                <w:lang w:bidi="ar"/>
              </w:rPr>
              <w:t>专业通识课程</w:t>
            </w:r>
          </w:p>
        </w:tc>
        <w:tc>
          <w:tcPr>
            <w:tcW w:w="241" w:type="pct"/>
            <w:tcBorders>
              <w:top w:val="single" w:color="000000" w:sz="4" w:space="0"/>
              <w:left w:val="nil"/>
              <w:bottom w:val="single" w:color="000000" w:sz="4" w:space="0"/>
              <w:right w:val="single" w:color="000000" w:sz="4" w:space="0"/>
            </w:tcBorders>
            <w:vAlign w:val="center"/>
          </w:tcPr>
          <w:p w14:paraId="3D9C3C46">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666" w:type="pct"/>
            <w:tcBorders>
              <w:top w:val="single" w:color="000000" w:sz="4" w:space="0"/>
              <w:left w:val="single" w:color="000000" w:sz="4" w:space="0"/>
              <w:bottom w:val="single" w:color="000000" w:sz="4" w:space="0"/>
              <w:right w:val="single" w:color="000000" w:sz="4" w:space="0"/>
            </w:tcBorders>
            <w:vAlign w:val="center"/>
          </w:tcPr>
          <w:p w14:paraId="2DC126CB">
            <w:pPr>
              <w:widowControl/>
              <w:spacing w:line="260" w:lineRule="exact"/>
              <w:jc w:val="lef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高等数学</w:t>
            </w:r>
          </w:p>
        </w:tc>
        <w:tc>
          <w:tcPr>
            <w:tcW w:w="282" w:type="pct"/>
            <w:tcBorders>
              <w:top w:val="single" w:color="000000" w:sz="4" w:space="0"/>
              <w:left w:val="single" w:color="000000" w:sz="4" w:space="0"/>
              <w:bottom w:val="single" w:color="000000" w:sz="4" w:space="0"/>
              <w:right w:val="single" w:color="000000" w:sz="4" w:space="0"/>
            </w:tcBorders>
            <w:vAlign w:val="center"/>
          </w:tcPr>
          <w:p w14:paraId="65F9F9A8">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41EB9FE9">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w:t>
            </w:r>
          </w:p>
        </w:tc>
        <w:tc>
          <w:tcPr>
            <w:tcW w:w="241" w:type="pct"/>
            <w:tcBorders>
              <w:top w:val="single" w:color="000000" w:sz="4" w:space="0"/>
              <w:left w:val="single" w:color="000000" w:sz="4" w:space="0"/>
              <w:bottom w:val="single" w:color="000000" w:sz="4" w:space="0"/>
              <w:right w:val="single" w:color="000000" w:sz="4" w:space="0"/>
            </w:tcBorders>
            <w:vAlign w:val="center"/>
          </w:tcPr>
          <w:p w14:paraId="07628D7B">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64</w:t>
            </w:r>
          </w:p>
        </w:tc>
        <w:tc>
          <w:tcPr>
            <w:tcW w:w="271" w:type="pct"/>
            <w:tcBorders>
              <w:top w:val="single" w:color="000000" w:sz="4" w:space="0"/>
              <w:left w:val="single" w:color="000000" w:sz="4" w:space="0"/>
              <w:bottom w:val="single" w:color="000000" w:sz="4" w:space="0"/>
              <w:right w:val="single" w:color="000000" w:sz="4" w:space="0"/>
            </w:tcBorders>
            <w:vAlign w:val="center"/>
          </w:tcPr>
          <w:p w14:paraId="6ADA675F">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54</w:t>
            </w:r>
          </w:p>
        </w:tc>
        <w:tc>
          <w:tcPr>
            <w:tcW w:w="271" w:type="pct"/>
            <w:tcBorders>
              <w:top w:val="single" w:color="000000" w:sz="4" w:space="0"/>
              <w:left w:val="single" w:color="000000" w:sz="4" w:space="0"/>
              <w:bottom w:val="single" w:color="000000" w:sz="4" w:space="0"/>
              <w:right w:val="single" w:color="000000" w:sz="4" w:space="0"/>
            </w:tcBorders>
            <w:vAlign w:val="center"/>
          </w:tcPr>
          <w:p w14:paraId="57BC907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10</w:t>
            </w:r>
          </w:p>
        </w:tc>
        <w:tc>
          <w:tcPr>
            <w:tcW w:w="293" w:type="pct"/>
            <w:tcBorders>
              <w:top w:val="single" w:color="000000" w:sz="4" w:space="0"/>
              <w:left w:val="single" w:color="000000" w:sz="4" w:space="0"/>
              <w:bottom w:val="single" w:color="000000" w:sz="4" w:space="0"/>
              <w:right w:val="single" w:color="000000" w:sz="4" w:space="0"/>
            </w:tcBorders>
            <w:vAlign w:val="center"/>
          </w:tcPr>
          <w:p w14:paraId="77FFD151">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2C0DFC53">
            <w:pPr>
              <w:widowControl/>
              <w:spacing w:line="260" w:lineRule="exact"/>
              <w:jc w:val="center"/>
              <w:textAlignment w:val="center"/>
              <w:rPr>
                <w:rFonts w:hint="eastAsia" w:ascii="仿宋_GB2312" w:hAnsi="宋体"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2F95C535">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sz w:val="21"/>
                <w:szCs w:val="21"/>
              </w:rPr>
              <w:t>64</w:t>
            </w:r>
          </w:p>
        </w:tc>
        <w:tc>
          <w:tcPr>
            <w:tcW w:w="200" w:type="pct"/>
            <w:tcBorders>
              <w:top w:val="single" w:color="000000" w:sz="4" w:space="0"/>
              <w:left w:val="single" w:color="000000" w:sz="4" w:space="0"/>
              <w:bottom w:val="single" w:color="000000" w:sz="4" w:space="0"/>
              <w:right w:val="single" w:color="000000" w:sz="4" w:space="0"/>
            </w:tcBorders>
            <w:vAlign w:val="center"/>
          </w:tcPr>
          <w:p w14:paraId="1FBB5FEB">
            <w:pPr>
              <w:widowControl/>
              <w:spacing w:line="260" w:lineRule="exact"/>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725B6FCB">
            <w:pPr>
              <w:widowControl/>
              <w:spacing w:line="260" w:lineRule="exact"/>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8DCAC24">
            <w:pPr>
              <w:widowControl/>
              <w:spacing w:line="260" w:lineRule="exact"/>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04C4C26A">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0B630E1D">
            <w:pPr>
              <w:widowControl/>
              <w:spacing w:line="260" w:lineRule="exact"/>
              <w:jc w:val="lef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理工类专业必修</w:t>
            </w:r>
          </w:p>
        </w:tc>
      </w:tr>
      <w:tr w14:paraId="3144501F">
        <w:tblPrEx>
          <w:tblCellMar>
            <w:top w:w="0" w:type="dxa"/>
            <w:left w:w="108" w:type="dxa"/>
            <w:bottom w:w="0" w:type="dxa"/>
            <w:right w:w="108" w:type="dxa"/>
          </w:tblCellMar>
        </w:tblPrEx>
        <w:trPr>
          <w:trHeight w:val="238"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7D8CCE77">
            <w:pPr>
              <w:widowControl/>
              <w:spacing w:line="260" w:lineRule="exact"/>
              <w:jc w:val="center"/>
              <w:rPr>
                <w:rFonts w:hint="eastAsia" w:ascii="仿宋_GB2312" w:hAnsi="宋体" w:cs="仿宋_GB2312"/>
                <w:color w:val="000000"/>
                <w:sz w:val="22"/>
              </w:rPr>
            </w:pPr>
          </w:p>
        </w:tc>
        <w:tc>
          <w:tcPr>
            <w:tcW w:w="280" w:type="pct"/>
            <w:vMerge w:val="restart"/>
            <w:tcBorders>
              <w:top w:val="single" w:color="000000" w:sz="4" w:space="0"/>
              <w:left w:val="single" w:color="000000" w:sz="4" w:space="0"/>
              <w:bottom w:val="single" w:color="000000" w:sz="4" w:space="0"/>
              <w:right w:val="single" w:color="000000" w:sz="4" w:space="0"/>
            </w:tcBorders>
            <w:vAlign w:val="center"/>
          </w:tcPr>
          <w:p w14:paraId="1DD99675">
            <w:pPr>
              <w:widowControl/>
              <w:spacing w:line="260" w:lineRule="exact"/>
              <w:jc w:val="center"/>
              <w:textAlignment w:val="center"/>
              <w:rPr>
                <w:rFonts w:hint="eastAsia" w:ascii="仿宋_GB2312" w:hAnsi="宋体" w:cs="仿宋_GB2312"/>
                <w:color w:val="000000"/>
                <w:sz w:val="22"/>
              </w:rPr>
            </w:pPr>
            <w:r>
              <w:rPr>
                <w:rFonts w:hint="eastAsia" w:ascii="仿宋_GB2312" w:hAnsi="宋体" w:cs="仿宋_GB2312"/>
                <w:color w:val="000000"/>
                <w:kern w:val="0"/>
                <w:sz w:val="22"/>
                <w:lang w:bidi="ar"/>
              </w:rPr>
              <w:t>专业基础课程</w:t>
            </w:r>
          </w:p>
        </w:tc>
        <w:tc>
          <w:tcPr>
            <w:tcW w:w="682" w:type="dxa"/>
            <w:tcBorders>
              <w:top w:val="single" w:color="000000" w:sz="4" w:space="0"/>
              <w:left w:val="nil"/>
              <w:bottom w:val="single" w:color="000000" w:sz="4" w:space="0"/>
              <w:right w:val="single" w:color="000000" w:sz="4" w:space="0"/>
            </w:tcBorders>
            <w:vAlign w:val="center"/>
          </w:tcPr>
          <w:p w14:paraId="3F6DB748">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666" w:type="pct"/>
            <w:tcBorders>
              <w:top w:val="single" w:color="000000" w:sz="4" w:space="0"/>
              <w:left w:val="single" w:color="000000" w:sz="4" w:space="0"/>
              <w:bottom w:val="single" w:color="000000" w:sz="4" w:space="0"/>
              <w:right w:val="single" w:color="000000" w:sz="4" w:space="0"/>
            </w:tcBorders>
            <w:vAlign w:val="center"/>
          </w:tcPr>
          <w:p w14:paraId="6F1D2882">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入学教育与专业入门</w:t>
            </w:r>
          </w:p>
        </w:tc>
        <w:tc>
          <w:tcPr>
            <w:tcW w:w="282" w:type="pct"/>
            <w:tcBorders>
              <w:top w:val="single" w:color="000000" w:sz="4" w:space="0"/>
              <w:left w:val="single" w:color="000000" w:sz="4" w:space="0"/>
              <w:bottom w:val="single" w:color="000000" w:sz="4" w:space="0"/>
              <w:right w:val="single" w:color="000000" w:sz="4" w:space="0"/>
            </w:tcBorders>
            <w:vAlign w:val="center"/>
          </w:tcPr>
          <w:p w14:paraId="4CA7FDE2">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B</w:t>
            </w:r>
          </w:p>
        </w:tc>
        <w:tc>
          <w:tcPr>
            <w:tcW w:w="207" w:type="pct"/>
            <w:tcBorders>
              <w:top w:val="single" w:color="000000" w:sz="4" w:space="0"/>
              <w:left w:val="single" w:color="000000" w:sz="4" w:space="0"/>
              <w:bottom w:val="single" w:color="000000" w:sz="4" w:space="0"/>
              <w:right w:val="single" w:color="000000" w:sz="4" w:space="0"/>
            </w:tcBorders>
            <w:vAlign w:val="center"/>
          </w:tcPr>
          <w:p w14:paraId="63C3AE47">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vAlign w:val="center"/>
          </w:tcPr>
          <w:p w14:paraId="6501B833">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71" w:type="pct"/>
            <w:tcBorders>
              <w:top w:val="single" w:color="000000" w:sz="4" w:space="0"/>
              <w:left w:val="single" w:color="000000" w:sz="4" w:space="0"/>
              <w:bottom w:val="single" w:color="000000" w:sz="4" w:space="0"/>
              <w:right w:val="single" w:color="000000" w:sz="4" w:space="0"/>
            </w:tcBorders>
            <w:vAlign w:val="center"/>
          </w:tcPr>
          <w:p w14:paraId="0E0477A3">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271" w:type="pct"/>
            <w:tcBorders>
              <w:top w:val="single" w:color="000000" w:sz="4" w:space="0"/>
              <w:left w:val="single" w:color="000000" w:sz="4" w:space="0"/>
              <w:bottom w:val="single" w:color="000000" w:sz="4" w:space="0"/>
              <w:right w:val="single" w:color="000000" w:sz="4" w:space="0"/>
            </w:tcBorders>
            <w:vAlign w:val="center"/>
          </w:tcPr>
          <w:p w14:paraId="5C6E6C66">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293" w:type="pct"/>
            <w:tcBorders>
              <w:top w:val="single" w:color="000000" w:sz="4" w:space="0"/>
              <w:left w:val="single" w:color="000000" w:sz="4" w:space="0"/>
              <w:bottom w:val="single" w:color="000000" w:sz="4" w:space="0"/>
              <w:right w:val="single" w:color="000000" w:sz="4" w:space="0"/>
            </w:tcBorders>
            <w:vAlign w:val="center"/>
          </w:tcPr>
          <w:p w14:paraId="13416A23">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4F917577">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201" w:type="pct"/>
            <w:tcBorders>
              <w:top w:val="single" w:color="000000" w:sz="4" w:space="0"/>
              <w:left w:val="single" w:color="000000" w:sz="4" w:space="0"/>
              <w:bottom w:val="single" w:color="000000" w:sz="4" w:space="0"/>
              <w:right w:val="single" w:color="000000" w:sz="4" w:space="0"/>
            </w:tcBorders>
            <w:vAlign w:val="center"/>
          </w:tcPr>
          <w:p w14:paraId="1A542B47">
            <w:pPr>
              <w:widowControl/>
              <w:spacing w:line="260" w:lineRule="exact"/>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2A0CFC7D">
            <w:pPr>
              <w:widowControl/>
              <w:spacing w:line="260" w:lineRule="exact"/>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4F3F1C01">
            <w:pPr>
              <w:widowControl/>
              <w:spacing w:line="260" w:lineRule="exact"/>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3222EFA">
            <w:pPr>
              <w:widowControl/>
              <w:spacing w:line="260" w:lineRule="exact"/>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1170F3C8">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3544F3A8">
            <w:pPr>
              <w:widowControl/>
              <w:spacing w:line="260" w:lineRule="exact"/>
              <w:jc w:val="left"/>
              <w:rPr>
                <w:rFonts w:eastAsia="宋体"/>
                <w:color w:val="000000"/>
                <w:sz w:val="21"/>
                <w:szCs w:val="21"/>
              </w:rPr>
            </w:pPr>
          </w:p>
        </w:tc>
      </w:tr>
      <w:tr w14:paraId="5CF715A3">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24C271CE">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5294BCAF">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nil"/>
              <w:bottom w:val="single" w:color="000000" w:sz="4" w:space="0"/>
              <w:right w:val="single" w:color="000000" w:sz="4" w:space="0"/>
            </w:tcBorders>
            <w:vAlign w:val="center"/>
          </w:tcPr>
          <w:p w14:paraId="2F175F0A">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w:t>
            </w:r>
          </w:p>
        </w:tc>
        <w:tc>
          <w:tcPr>
            <w:tcW w:w="1887" w:type="dxa"/>
            <w:tcBorders>
              <w:top w:val="single" w:color="000000" w:sz="4" w:space="0"/>
              <w:left w:val="single" w:color="000000" w:sz="4" w:space="0"/>
              <w:bottom w:val="single" w:color="000000" w:sz="4" w:space="0"/>
              <w:right w:val="single" w:color="000000" w:sz="4" w:space="0"/>
            </w:tcBorders>
            <w:vAlign w:val="center"/>
          </w:tcPr>
          <w:p w14:paraId="2EA5D7D4">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网页设计与制作</w:t>
            </w:r>
          </w:p>
        </w:tc>
        <w:tc>
          <w:tcPr>
            <w:tcW w:w="798" w:type="dxa"/>
            <w:tcBorders>
              <w:top w:val="single" w:color="000000" w:sz="4" w:space="0"/>
              <w:left w:val="single" w:color="000000" w:sz="4" w:space="0"/>
              <w:bottom w:val="single" w:color="000000" w:sz="4" w:space="0"/>
              <w:right w:val="single" w:color="000000" w:sz="4" w:space="0"/>
            </w:tcBorders>
            <w:vAlign w:val="center"/>
          </w:tcPr>
          <w:p w14:paraId="2B55A7A6">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100D57A9">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w:t>
            </w:r>
          </w:p>
        </w:tc>
        <w:tc>
          <w:tcPr>
            <w:tcW w:w="682" w:type="dxa"/>
            <w:tcBorders>
              <w:top w:val="single" w:color="000000" w:sz="4" w:space="0"/>
              <w:left w:val="single" w:color="000000" w:sz="4" w:space="0"/>
              <w:bottom w:val="single" w:color="000000" w:sz="4" w:space="0"/>
              <w:right w:val="single" w:color="000000" w:sz="4" w:space="0"/>
            </w:tcBorders>
            <w:vAlign w:val="center"/>
          </w:tcPr>
          <w:p w14:paraId="6AE8A564">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48</w:t>
            </w:r>
          </w:p>
        </w:tc>
        <w:tc>
          <w:tcPr>
            <w:tcW w:w="767" w:type="dxa"/>
            <w:tcBorders>
              <w:top w:val="single" w:color="000000" w:sz="4" w:space="0"/>
              <w:left w:val="single" w:color="000000" w:sz="4" w:space="0"/>
              <w:bottom w:val="single" w:color="000000" w:sz="4" w:space="0"/>
              <w:right w:val="single" w:color="000000" w:sz="4" w:space="0"/>
            </w:tcBorders>
            <w:vAlign w:val="center"/>
          </w:tcPr>
          <w:p w14:paraId="7A1DD39A">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24</w:t>
            </w:r>
          </w:p>
        </w:tc>
        <w:tc>
          <w:tcPr>
            <w:tcW w:w="767" w:type="dxa"/>
            <w:tcBorders>
              <w:top w:val="single" w:color="000000" w:sz="4" w:space="0"/>
              <w:left w:val="single" w:color="000000" w:sz="4" w:space="0"/>
              <w:bottom w:val="single" w:color="000000" w:sz="4" w:space="0"/>
              <w:right w:val="single" w:color="000000" w:sz="4" w:space="0"/>
            </w:tcBorders>
            <w:vAlign w:val="center"/>
          </w:tcPr>
          <w:p w14:paraId="654BB8E6">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24</w:t>
            </w:r>
          </w:p>
        </w:tc>
        <w:tc>
          <w:tcPr>
            <w:tcW w:w="829" w:type="dxa"/>
            <w:tcBorders>
              <w:top w:val="single" w:color="000000" w:sz="4" w:space="0"/>
              <w:left w:val="single" w:color="000000" w:sz="4" w:space="0"/>
              <w:bottom w:val="single" w:color="000000" w:sz="4" w:space="0"/>
              <w:right w:val="single" w:color="000000" w:sz="4" w:space="0"/>
            </w:tcBorders>
            <w:vAlign w:val="center"/>
          </w:tcPr>
          <w:p w14:paraId="2501366F">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3A9202DC">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48</w:t>
            </w:r>
          </w:p>
        </w:tc>
        <w:tc>
          <w:tcPr>
            <w:tcW w:w="570" w:type="dxa"/>
            <w:tcBorders>
              <w:top w:val="single" w:color="000000" w:sz="4" w:space="0"/>
              <w:left w:val="single" w:color="000000" w:sz="4" w:space="0"/>
              <w:bottom w:val="single" w:color="000000" w:sz="4" w:space="0"/>
              <w:right w:val="single" w:color="000000" w:sz="4" w:space="0"/>
            </w:tcBorders>
            <w:vAlign w:val="center"/>
          </w:tcPr>
          <w:p w14:paraId="0E849727">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0FA775DC">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26611F5D">
            <w:pPr>
              <w:jc w:val="cente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76FCED3A">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6025BDFC">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22F64663">
            <w:pPr>
              <w:jc w:val="left"/>
              <w:rPr>
                <w:rFonts w:eastAsia="宋体"/>
                <w:color w:val="000000"/>
                <w:sz w:val="21"/>
                <w:szCs w:val="21"/>
              </w:rPr>
            </w:pPr>
          </w:p>
        </w:tc>
      </w:tr>
      <w:tr w14:paraId="45023FDD">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0E05E79C">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1392F389">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nil"/>
              <w:bottom w:val="single" w:color="000000" w:sz="4" w:space="0"/>
              <w:right w:val="single" w:color="000000" w:sz="4" w:space="0"/>
            </w:tcBorders>
            <w:vAlign w:val="center"/>
          </w:tcPr>
          <w:p w14:paraId="07959A87">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w:t>
            </w:r>
          </w:p>
        </w:tc>
        <w:tc>
          <w:tcPr>
            <w:tcW w:w="1887" w:type="dxa"/>
            <w:tcBorders>
              <w:top w:val="single" w:color="000000" w:sz="4" w:space="0"/>
              <w:left w:val="single" w:color="000000" w:sz="4" w:space="0"/>
              <w:bottom w:val="single" w:color="000000" w:sz="4" w:space="0"/>
              <w:right w:val="single" w:color="000000" w:sz="4" w:space="0"/>
            </w:tcBorders>
            <w:vAlign w:val="center"/>
          </w:tcPr>
          <w:p w14:paraId="1155D2A9">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C语言程序设计</w:t>
            </w:r>
          </w:p>
        </w:tc>
        <w:tc>
          <w:tcPr>
            <w:tcW w:w="798" w:type="dxa"/>
            <w:tcBorders>
              <w:top w:val="single" w:color="000000" w:sz="4" w:space="0"/>
              <w:left w:val="single" w:color="000000" w:sz="4" w:space="0"/>
              <w:bottom w:val="single" w:color="000000" w:sz="4" w:space="0"/>
              <w:right w:val="single" w:color="000000" w:sz="4" w:space="0"/>
            </w:tcBorders>
            <w:vAlign w:val="center"/>
          </w:tcPr>
          <w:p w14:paraId="247F57EA">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445C8087">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w:t>
            </w:r>
          </w:p>
        </w:tc>
        <w:tc>
          <w:tcPr>
            <w:tcW w:w="682" w:type="dxa"/>
            <w:tcBorders>
              <w:top w:val="single" w:color="000000" w:sz="4" w:space="0"/>
              <w:left w:val="single" w:color="000000" w:sz="4" w:space="0"/>
              <w:bottom w:val="single" w:color="000000" w:sz="4" w:space="0"/>
              <w:right w:val="single" w:color="000000" w:sz="4" w:space="0"/>
            </w:tcBorders>
            <w:vAlign w:val="center"/>
          </w:tcPr>
          <w:p w14:paraId="2BBB90B0">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64</w:t>
            </w:r>
          </w:p>
        </w:tc>
        <w:tc>
          <w:tcPr>
            <w:tcW w:w="767" w:type="dxa"/>
            <w:tcBorders>
              <w:top w:val="single" w:color="000000" w:sz="4" w:space="0"/>
              <w:left w:val="single" w:color="000000" w:sz="4" w:space="0"/>
              <w:bottom w:val="single" w:color="000000" w:sz="4" w:space="0"/>
              <w:right w:val="single" w:color="000000" w:sz="4" w:space="0"/>
            </w:tcBorders>
            <w:vAlign w:val="center"/>
          </w:tcPr>
          <w:p w14:paraId="55AA7B04">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083E2272">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829" w:type="dxa"/>
            <w:tcBorders>
              <w:top w:val="single" w:color="000000" w:sz="4" w:space="0"/>
              <w:left w:val="single" w:color="000000" w:sz="4" w:space="0"/>
              <w:bottom w:val="single" w:color="000000" w:sz="4" w:space="0"/>
              <w:right w:val="single" w:color="000000" w:sz="4" w:space="0"/>
            </w:tcBorders>
            <w:vAlign w:val="center"/>
          </w:tcPr>
          <w:p w14:paraId="52BC28A9">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1770AC8B">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64</w:t>
            </w:r>
          </w:p>
        </w:tc>
        <w:tc>
          <w:tcPr>
            <w:tcW w:w="570" w:type="dxa"/>
            <w:tcBorders>
              <w:top w:val="single" w:color="000000" w:sz="4" w:space="0"/>
              <w:left w:val="single" w:color="000000" w:sz="4" w:space="0"/>
              <w:bottom w:val="single" w:color="000000" w:sz="4" w:space="0"/>
              <w:right w:val="single" w:color="000000" w:sz="4" w:space="0"/>
            </w:tcBorders>
            <w:vAlign w:val="center"/>
          </w:tcPr>
          <w:p w14:paraId="58981F78">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5EFC29AA">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0AD74E41">
            <w:pPr>
              <w:jc w:val="cente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00E1D1E2">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723D7C67">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3BDA6931">
            <w:pPr>
              <w:jc w:val="left"/>
              <w:rPr>
                <w:rFonts w:eastAsia="宋体"/>
                <w:color w:val="000000"/>
                <w:sz w:val="21"/>
                <w:szCs w:val="21"/>
              </w:rPr>
            </w:pPr>
          </w:p>
        </w:tc>
      </w:tr>
      <w:tr w14:paraId="4503A461">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0258CA92">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235FE8E1">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nil"/>
              <w:bottom w:val="single" w:color="000000" w:sz="4" w:space="0"/>
              <w:right w:val="single" w:color="000000" w:sz="4" w:space="0"/>
            </w:tcBorders>
            <w:vAlign w:val="center"/>
          </w:tcPr>
          <w:p w14:paraId="3175CF2A">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5</w:t>
            </w:r>
          </w:p>
        </w:tc>
        <w:tc>
          <w:tcPr>
            <w:tcW w:w="1887" w:type="dxa"/>
            <w:tcBorders>
              <w:top w:val="single" w:color="000000" w:sz="4" w:space="0"/>
              <w:left w:val="single" w:color="000000" w:sz="4" w:space="0"/>
              <w:bottom w:val="single" w:color="000000" w:sz="4" w:space="0"/>
              <w:right w:val="single" w:color="000000" w:sz="4" w:space="0"/>
            </w:tcBorders>
            <w:vAlign w:val="center"/>
          </w:tcPr>
          <w:p w14:paraId="0F995D6C">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计算机网络基础</w:t>
            </w:r>
          </w:p>
        </w:tc>
        <w:tc>
          <w:tcPr>
            <w:tcW w:w="798" w:type="dxa"/>
            <w:tcBorders>
              <w:top w:val="single" w:color="000000" w:sz="4" w:space="0"/>
              <w:left w:val="single" w:color="000000" w:sz="4" w:space="0"/>
              <w:bottom w:val="single" w:color="000000" w:sz="4" w:space="0"/>
              <w:right w:val="single" w:color="000000" w:sz="4" w:space="0"/>
            </w:tcBorders>
            <w:vAlign w:val="center"/>
          </w:tcPr>
          <w:p w14:paraId="09A19F93">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18738BBE">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w:t>
            </w:r>
          </w:p>
        </w:tc>
        <w:tc>
          <w:tcPr>
            <w:tcW w:w="682" w:type="dxa"/>
            <w:tcBorders>
              <w:top w:val="single" w:color="000000" w:sz="4" w:space="0"/>
              <w:left w:val="single" w:color="000000" w:sz="4" w:space="0"/>
              <w:bottom w:val="single" w:color="000000" w:sz="4" w:space="0"/>
              <w:right w:val="single" w:color="000000" w:sz="4" w:space="0"/>
            </w:tcBorders>
            <w:vAlign w:val="center"/>
          </w:tcPr>
          <w:p w14:paraId="23C4BA7D">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64</w:t>
            </w:r>
          </w:p>
        </w:tc>
        <w:tc>
          <w:tcPr>
            <w:tcW w:w="767" w:type="dxa"/>
            <w:tcBorders>
              <w:top w:val="single" w:color="000000" w:sz="4" w:space="0"/>
              <w:left w:val="single" w:color="000000" w:sz="4" w:space="0"/>
              <w:bottom w:val="single" w:color="000000" w:sz="4" w:space="0"/>
              <w:right w:val="single" w:color="000000" w:sz="4" w:space="0"/>
            </w:tcBorders>
            <w:vAlign w:val="center"/>
          </w:tcPr>
          <w:p w14:paraId="4D33054E">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395F6E82">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829" w:type="dxa"/>
            <w:tcBorders>
              <w:top w:val="single" w:color="000000" w:sz="4" w:space="0"/>
              <w:left w:val="single" w:color="000000" w:sz="4" w:space="0"/>
              <w:bottom w:val="single" w:color="000000" w:sz="4" w:space="0"/>
              <w:right w:val="single" w:color="000000" w:sz="4" w:space="0"/>
            </w:tcBorders>
            <w:vAlign w:val="center"/>
          </w:tcPr>
          <w:p w14:paraId="1D1F3DA8">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528D13FF">
            <w:pPr>
              <w:jc w:val="cente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0944FFCC">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3715E6A3">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64</w:t>
            </w:r>
          </w:p>
        </w:tc>
        <w:tc>
          <w:tcPr>
            <w:tcW w:w="567" w:type="dxa"/>
            <w:tcBorders>
              <w:top w:val="single" w:color="000000" w:sz="4" w:space="0"/>
              <w:left w:val="single" w:color="000000" w:sz="4" w:space="0"/>
              <w:bottom w:val="single" w:color="000000" w:sz="4" w:space="0"/>
              <w:right w:val="single" w:color="000000" w:sz="4" w:space="0"/>
            </w:tcBorders>
            <w:vAlign w:val="center"/>
          </w:tcPr>
          <w:p w14:paraId="5E3DD786">
            <w:pPr>
              <w:jc w:val="cente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0582277E">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6D31D141">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2B35AB91">
            <w:pPr>
              <w:jc w:val="left"/>
              <w:rPr>
                <w:rFonts w:eastAsia="宋体"/>
                <w:color w:val="000000"/>
                <w:sz w:val="21"/>
                <w:szCs w:val="21"/>
              </w:rPr>
            </w:pPr>
          </w:p>
        </w:tc>
      </w:tr>
      <w:tr w14:paraId="214E2084">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37C5FAC0">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4131659A">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nil"/>
              <w:bottom w:val="single" w:color="000000" w:sz="4" w:space="0"/>
              <w:right w:val="single" w:color="000000" w:sz="4" w:space="0"/>
            </w:tcBorders>
            <w:vAlign w:val="center"/>
          </w:tcPr>
          <w:p w14:paraId="1F139439">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w:t>
            </w:r>
          </w:p>
        </w:tc>
        <w:tc>
          <w:tcPr>
            <w:tcW w:w="1887" w:type="dxa"/>
            <w:tcBorders>
              <w:top w:val="single" w:color="000000" w:sz="4" w:space="0"/>
              <w:left w:val="single" w:color="000000" w:sz="4" w:space="0"/>
              <w:bottom w:val="single" w:color="000000" w:sz="4" w:space="0"/>
              <w:right w:val="single" w:color="000000" w:sz="4" w:space="0"/>
            </w:tcBorders>
            <w:vAlign w:val="center"/>
          </w:tcPr>
          <w:p w14:paraId="4D2A08ED">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电工电子技术基础</w:t>
            </w:r>
          </w:p>
        </w:tc>
        <w:tc>
          <w:tcPr>
            <w:tcW w:w="798" w:type="dxa"/>
            <w:tcBorders>
              <w:top w:val="single" w:color="000000" w:sz="4" w:space="0"/>
              <w:left w:val="single" w:color="000000" w:sz="4" w:space="0"/>
              <w:bottom w:val="single" w:color="000000" w:sz="4" w:space="0"/>
              <w:right w:val="single" w:color="000000" w:sz="4" w:space="0"/>
            </w:tcBorders>
            <w:vAlign w:val="center"/>
          </w:tcPr>
          <w:p w14:paraId="60A54B1B">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403F30F0">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w:t>
            </w:r>
          </w:p>
        </w:tc>
        <w:tc>
          <w:tcPr>
            <w:tcW w:w="682" w:type="dxa"/>
            <w:tcBorders>
              <w:top w:val="single" w:color="000000" w:sz="4" w:space="0"/>
              <w:left w:val="single" w:color="000000" w:sz="4" w:space="0"/>
              <w:bottom w:val="single" w:color="000000" w:sz="4" w:space="0"/>
              <w:right w:val="single" w:color="000000" w:sz="4" w:space="0"/>
            </w:tcBorders>
            <w:vAlign w:val="center"/>
          </w:tcPr>
          <w:p w14:paraId="534530C4">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64</w:t>
            </w:r>
          </w:p>
        </w:tc>
        <w:tc>
          <w:tcPr>
            <w:tcW w:w="767" w:type="dxa"/>
            <w:tcBorders>
              <w:top w:val="single" w:color="000000" w:sz="4" w:space="0"/>
              <w:left w:val="single" w:color="000000" w:sz="4" w:space="0"/>
              <w:bottom w:val="single" w:color="000000" w:sz="4" w:space="0"/>
              <w:right w:val="single" w:color="000000" w:sz="4" w:space="0"/>
            </w:tcBorders>
            <w:vAlign w:val="center"/>
          </w:tcPr>
          <w:p w14:paraId="206CB748">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05C0041A">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829" w:type="dxa"/>
            <w:tcBorders>
              <w:top w:val="single" w:color="000000" w:sz="4" w:space="0"/>
              <w:left w:val="single" w:color="000000" w:sz="4" w:space="0"/>
              <w:bottom w:val="single" w:color="000000" w:sz="4" w:space="0"/>
              <w:right w:val="single" w:color="000000" w:sz="4" w:space="0"/>
            </w:tcBorders>
            <w:vAlign w:val="center"/>
          </w:tcPr>
          <w:p w14:paraId="3269FCBD">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2711A758">
            <w:pPr>
              <w:jc w:val="cente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6B4D95C9">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1A78306A">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64</w:t>
            </w:r>
          </w:p>
        </w:tc>
        <w:tc>
          <w:tcPr>
            <w:tcW w:w="567" w:type="dxa"/>
            <w:tcBorders>
              <w:top w:val="single" w:color="000000" w:sz="4" w:space="0"/>
              <w:left w:val="single" w:color="000000" w:sz="4" w:space="0"/>
              <w:bottom w:val="single" w:color="000000" w:sz="4" w:space="0"/>
              <w:right w:val="single" w:color="000000" w:sz="4" w:space="0"/>
            </w:tcBorders>
            <w:vAlign w:val="center"/>
          </w:tcPr>
          <w:p w14:paraId="0FE617AB">
            <w:pPr>
              <w:jc w:val="cente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0926C7B4">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2FC7E9EE">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23662961">
            <w:pPr>
              <w:jc w:val="left"/>
              <w:rPr>
                <w:rFonts w:eastAsia="宋体"/>
                <w:color w:val="000000"/>
                <w:sz w:val="21"/>
                <w:szCs w:val="21"/>
              </w:rPr>
            </w:pPr>
          </w:p>
        </w:tc>
      </w:tr>
      <w:tr w14:paraId="5D23B3A3">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4D423D39">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01338250">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nil"/>
              <w:bottom w:val="single" w:color="000000" w:sz="4" w:space="0"/>
              <w:right w:val="single" w:color="000000" w:sz="4" w:space="0"/>
            </w:tcBorders>
            <w:vAlign w:val="center"/>
          </w:tcPr>
          <w:p w14:paraId="301AD8EE">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7</w:t>
            </w:r>
          </w:p>
        </w:tc>
        <w:tc>
          <w:tcPr>
            <w:tcW w:w="1887" w:type="dxa"/>
            <w:tcBorders>
              <w:top w:val="single" w:color="000000" w:sz="4" w:space="0"/>
              <w:left w:val="single" w:color="000000" w:sz="4" w:space="0"/>
              <w:bottom w:val="single" w:color="000000" w:sz="4" w:space="0"/>
              <w:right w:val="single" w:color="000000" w:sz="4" w:space="0"/>
            </w:tcBorders>
            <w:vAlign w:val="center"/>
          </w:tcPr>
          <w:p w14:paraId="11010033">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Linux操作系统</w:t>
            </w:r>
          </w:p>
        </w:tc>
        <w:tc>
          <w:tcPr>
            <w:tcW w:w="798" w:type="dxa"/>
            <w:tcBorders>
              <w:top w:val="single" w:color="000000" w:sz="4" w:space="0"/>
              <w:left w:val="single" w:color="000000" w:sz="4" w:space="0"/>
              <w:bottom w:val="single" w:color="000000" w:sz="4" w:space="0"/>
              <w:right w:val="single" w:color="000000" w:sz="4" w:space="0"/>
            </w:tcBorders>
            <w:vAlign w:val="center"/>
          </w:tcPr>
          <w:p w14:paraId="6E716C6B">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10593CCC">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682" w:type="dxa"/>
            <w:tcBorders>
              <w:top w:val="single" w:color="000000" w:sz="4" w:space="0"/>
              <w:left w:val="single" w:color="000000" w:sz="4" w:space="0"/>
              <w:bottom w:val="single" w:color="000000" w:sz="4" w:space="0"/>
              <w:right w:val="single" w:color="000000" w:sz="4" w:space="0"/>
            </w:tcBorders>
            <w:vAlign w:val="center"/>
          </w:tcPr>
          <w:p w14:paraId="4A7E19FA">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62B76AAE">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767" w:type="dxa"/>
            <w:tcBorders>
              <w:top w:val="single" w:color="000000" w:sz="4" w:space="0"/>
              <w:left w:val="single" w:color="000000" w:sz="4" w:space="0"/>
              <w:bottom w:val="single" w:color="000000" w:sz="4" w:space="0"/>
              <w:right w:val="single" w:color="000000" w:sz="4" w:space="0"/>
            </w:tcBorders>
            <w:vAlign w:val="center"/>
          </w:tcPr>
          <w:p w14:paraId="31846D67">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829" w:type="dxa"/>
            <w:tcBorders>
              <w:top w:val="single" w:color="000000" w:sz="4" w:space="0"/>
              <w:left w:val="single" w:color="000000" w:sz="4" w:space="0"/>
              <w:bottom w:val="single" w:color="000000" w:sz="4" w:space="0"/>
              <w:right w:val="single" w:color="000000" w:sz="4" w:space="0"/>
            </w:tcBorders>
            <w:vAlign w:val="center"/>
          </w:tcPr>
          <w:p w14:paraId="4065DA3D">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1E723D7D">
            <w:pPr>
              <w:jc w:val="cente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1FADAA65">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567" w:type="dxa"/>
            <w:tcBorders>
              <w:top w:val="single" w:color="000000" w:sz="4" w:space="0"/>
              <w:left w:val="single" w:color="000000" w:sz="4" w:space="0"/>
              <w:bottom w:val="single" w:color="000000" w:sz="4" w:space="0"/>
              <w:right w:val="single" w:color="000000" w:sz="4" w:space="0"/>
            </w:tcBorders>
            <w:vAlign w:val="center"/>
          </w:tcPr>
          <w:p w14:paraId="646EB131">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0590901A">
            <w:pPr>
              <w:jc w:val="cente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15F4ED1F">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70397029">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6690D40C">
            <w:pPr>
              <w:jc w:val="left"/>
              <w:rPr>
                <w:rFonts w:eastAsia="宋体"/>
                <w:color w:val="000000"/>
                <w:sz w:val="21"/>
                <w:szCs w:val="21"/>
              </w:rPr>
            </w:pPr>
          </w:p>
        </w:tc>
      </w:tr>
      <w:tr w14:paraId="3495E3A7">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3DAF67E8">
            <w:pPr>
              <w:widowControl/>
              <w:spacing w:line="260" w:lineRule="exact"/>
              <w:jc w:val="center"/>
              <w:rPr>
                <w:rFonts w:hint="eastAsia" w:ascii="仿宋_GB2312" w:hAnsi="宋体" w:cs="仿宋_GB2312"/>
                <w:color w:val="000000"/>
                <w:sz w:val="22"/>
              </w:rPr>
            </w:pPr>
          </w:p>
        </w:tc>
        <w:tc>
          <w:tcPr>
            <w:tcW w:w="280" w:type="pct"/>
            <w:vMerge w:val="restart"/>
            <w:tcBorders>
              <w:top w:val="single" w:color="000000" w:sz="4" w:space="0"/>
              <w:left w:val="single" w:color="000000" w:sz="4" w:space="0"/>
              <w:bottom w:val="single" w:color="000000" w:sz="4" w:space="0"/>
              <w:right w:val="single" w:color="000000" w:sz="4" w:space="0"/>
            </w:tcBorders>
            <w:vAlign w:val="center"/>
          </w:tcPr>
          <w:p w14:paraId="0D31F425">
            <w:pPr>
              <w:widowControl/>
              <w:spacing w:line="260" w:lineRule="exact"/>
              <w:jc w:val="center"/>
              <w:textAlignment w:val="center"/>
              <w:rPr>
                <w:rFonts w:hint="eastAsia" w:ascii="仿宋_GB2312" w:hAnsi="宋体" w:cs="仿宋_GB2312"/>
                <w:color w:val="000000"/>
                <w:sz w:val="22"/>
              </w:rPr>
            </w:pPr>
            <w:r>
              <w:rPr>
                <w:rFonts w:hint="eastAsia" w:ascii="仿宋_GB2312" w:hAnsi="宋体" w:cs="仿宋_GB2312"/>
                <w:color w:val="000000"/>
                <w:kern w:val="0"/>
                <w:sz w:val="22"/>
                <w:lang w:bidi="ar"/>
              </w:rPr>
              <w:t>专业核心课程</w:t>
            </w:r>
          </w:p>
        </w:tc>
        <w:tc>
          <w:tcPr>
            <w:tcW w:w="682" w:type="dxa"/>
            <w:tcBorders>
              <w:top w:val="single" w:color="000000" w:sz="4" w:space="0"/>
              <w:left w:val="nil"/>
              <w:bottom w:val="single" w:color="000000" w:sz="4" w:space="0"/>
              <w:right w:val="single" w:color="000000" w:sz="4" w:space="0"/>
            </w:tcBorders>
            <w:vAlign w:val="center"/>
          </w:tcPr>
          <w:p w14:paraId="506FE025">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1887" w:type="dxa"/>
            <w:tcBorders>
              <w:top w:val="single" w:color="000000" w:sz="4" w:space="0"/>
              <w:left w:val="single" w:color="000000" w:sz="4" w:space="0"/>
              <w:bottom w:val="single" w:color="000000" w:sz="4" w:space="0"/>
              <w:right w:val="single" w:color="000000" w:sz="4" w:space="0"/>
            </w:tcBorders>
            <w:vAlign w:val="center"/>
          </w:tcPr>
          <w:p w14:paraId="6EF6C7D3">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Java语言程序设计</w:t>
            </w:r>
          </w:p>
        </w:tc>
        <w:tc>
          <w:tcPr>
            <w:tcW w:w="798" w:type="dxa"/>
            <w:tcBorders>
              <w:top w:val="single" w:color="000000" w:sz="4" w:space="0"/>
              <w:left w:val="single" w:color="000000" w:sz="4" w:space="0"/>
              <w:bottom w:val="single" w:color="000000" w:sz="4" w:space="0"/>
              <w:right w:val="single" w:color="000000" w:sz="4" w:space="0"/>
            </w:tcBorders>
            <w:vAlign w:val="center"/>
          </w:tcPr>
          <w:p w14:paraId="0C5CE86F">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634DAAB0">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5</w:t>
            </w:r>
          </w:p>
        </w:tc>
        <w:tc>
          <w:tcPr>
            <w:tcW w:w="682" w:type="dxa"/>
            <w:tcBorders>
              <w:top w:val="single" w:color="000000" w:sz="4" w:space="0"/>
              <w:left w:val="single" w:color="000000" w:sz="4" w:space="0"/>
              <w:bottom w:val="single" w:color="000000" w:sz="4" w:space="0"/>
              <w:right w:val="single" w:color="000000" w:sz="4" w:space="0"/>
            </w:tcBorders>
            <w:vAlign w:val="center"/>
          </w:tcPr>
          <w:p w14:paraId="3599FCE7">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80</w:t>
            </w:r>
          </w:p>
        </w:tc>
        <w:tc>
          <w:tcPr>
            <w:tcW w:w="767" w:type="dxa"/>
            <w:tcBorders>
              <w:top w:val="single" w:color="000000" w:sz="4" w:space="0"/>
              <w:left w:val="single" w:color="000000" w:sz="4" w:space="0"/>
              <w:bottom w:val="single" w:color="000000" w:sz="4" w:space="0"/>
              <w:right w:val="single" w:color="000000" w:sz="4" w:space="0"/>
            </w:tcBorders>
            <w:vAlign w:val="center"/>
          </w:tcPr>
          <w:p w14:paraId="6F87F106">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40</w:t>
            </w:r>
          </w:p>
        </w:tc>
        <w:tc>
          <w:tcPr>
            <w:tcW w:w="767" w:type="dxa"/>
            <w:tcBorders>
              <w:top w:val="single" w:color="000000" w:sz="4" w:space="0"/>
              <w:left w:val="single" w:color="000000" w:sz="4" w:space="0"/>
              <w:bottom w:val="single" w:color="000000" w:sz="4" w:space="0"/>
              <w:right w:val="single" w:color="000000" w:sz="4" w:space="0"/>
            </w:tcBorders>
            <w:vAlign w:val="center"/>
          </w:tcPr>
          <w:p w14:paraId="4D365B7B">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40</w:t>
            </w:r>
          </w:p>
        </w:tc>
        <w:tc>
          <w:tcPr>
            <w:tcW w:w="829" w:type="dxa"/>
            <w:tcBorders>
              <w:top w:val="single" w:color="000000" w:sz="4" w:space="0"/>
              <w:left w:val="single" w:color="000000" w:sz="4" w:space="0"/>
              <w:bottom w:val="single" w:color="000000" w:sz="4" w:space="0"/>
              <w:right w:val="single" w:color="000000" w:sz="4" w:space="0"/>
            </w:tcBorders>
            <w:vAlign w:val="center"/>
          </w:tcPr>
          <w:p w14:paraId="39605187">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3F248BB3">
            <w:pPr>
              <w:jc w:val="cente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78101BD4">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80</w:t>
            </w:r>
          </w:p>
        </w:tc>
        <w:tc>
          <w:tcPr>
            <w:tcW w:w="567" w:type="dxa"/>
            <w:tcBorders>
              <w:top w:val="single" w:color="000000" w:sz="4" w:space="0"/>
              <w:left w:val="single" w:color="000000" w:sz="4" w:space="0"/>
              <w:bottom w:val="single" w:color="000000" w:sz="4" w:space="0"/>
              <w:right w:val="single" w:color="000000" w:sz="4" w:space="0"/>
            </w:tcBorders>
            <w:vAlign w:val="center"/>
          </w:tcPr>
          <w:p w14:paraId="1D089100">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6CAF5F93">
            <w:pPr>
              <w:jc w:val="cente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1EF27B8C">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577A6820">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0DF96B4B">
            <w:pPr>
              <w:jc w:val="left"/>
              <w:rPr>
                <w:rFonts w:eastAsia="宋体"/>
                <w:color w:val="000000"/>
                <w:sz w:val="21"/>
                <w:szCs w:val="21"/>
              </w:rPr>
            </w:pPr>
          </w:p>
        </w:tc>
      </w:tr>
      <w:tr w14:paraId="6C816E5E">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754B5B7A">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6701410B">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nil"/>
              <w:bottom w:val="single" w:color="000000" w:sz="4" w:space="0"/>
              <w:right w:val="single" w:color="000000" w:sz="4" w:space="0"/>
            </w:tcBorders>
            <w:vAlign w:val="center"/>
          </w:tcPr>
          <w:p w14:paraId="3629283A">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9</w:t>
            </w:r>
          </w:p>
        </w:tc>
        <w:tc>
          <w:tcPr>
            <w:tcW w:w="1887" w:type="dxa"/>
            <w:tcBorders>
              <w:top w:val="single" w:color="000000" w:sz="4" w:space="0"/>
              <w:left w:val="single" w:color="000000" w:sz="4" w:space="0"/>
              <w:bottom w:val="single" w:color="000000" w:sz="4" w:space="0"/>
              <w:right w:val="single" w:color="000000" w:sz="4" w:space="0"/>
            </w:tcBorders>
            <w:vAlign w:val="center"/>
          </w:tcPr>
          <w:p w14:paraId="63F8FBC1">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MySQL数据库技术</w:t>
            </w:r>
          </w:p>
        </w:tc>
        <w:tc>
          <w:tcPr>
            <w:tcW w:w="798" w:type="dxa"/>
            <w:tcBorders>
              <w:top w:val="single" w:color="000000" w:sz="4" w:space="0"/>
              <w:left w:val="single" w:color="000000" w:sz="4" w:space="0"/>
              <w:bottom w:val="single" w:color="000000" w:sz="4" w:space="0"/>
              <w:right w:val="single" w:color="000000" w:sz="4" w:space="0"/>
            </w:tcBorders>
            <w:vAlign w:val="center"/>
          </w:tcPr>
          <w:p w14:paraId="61DF0E47">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45339A9A">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w:t>
            </w:r>
          </w:p>
        </w:tc>
        <w:tc>
          <w:tcPr>
            <w:tcW w:w="682" w:type="dxa"/>
            <w:tcBorders>
              <w:top w:val="single" w:color="000000" w:sz="4" w:space="0"/>
              <w:left w:val="single" w:color="000000" w:sz="4" w:space="0"/>
              <w:bottom w:val="single" w:color="000000" w:sz="4" w:space="0"/>
              <w:right w:val="single" w:color="000000" w:sz="4" w:space="0"/>
            </w:tcBorders>
            <w:vAlign w:val="center"/>
          </w:tcPr>
          <w:p w14:paraId="67BED37E">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96</w:t>
            </w:r>
          </w:p>
        </w:tc>
        <w:tc>
          <w:tcPr>
            <w:tcW w:w="767" w:type="dxa"/>
            <w:tcBorders>
              <w:top w:val="single" w:color="000000" w:sz="4" w:space="0"/>
              <w:left w:val="single" w:color="000000" w:sz="4" w:space="0"/>
              <w:bottom w:val="single" w:color="000000" w:sz="4" w:space="0"/>
              <w:right w:val="single" w:color="000000" w:sz="4" w:space="0"/>
            </w:tcBorders>
            <w:vAlign w:val="center"/>
          </w:tcPr>
          <w:p w14:paraId="1EC488E7">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48</w:t>
            </w:r>
          </w:p>
        </w:tc>
        <w:tc>
          <w:tcPr>
            <w:tcW w:w="767" w:type="dxa"/>
            <w:tcBorders>
              <w:top w:val="single" w:color="000000" w:sz="4" w:space="0"/>
              <w:left w:val="single" w:color="000000" w:sz="4" w:space="0"/>
              <w:bottom w:val="single" w:color="000000" w:sz="4" w:space="0"/>
              <w:right w:val="single" w:color="000000" w:sz="4" w:space="0"/>
            </w:tcBorders>
            <w:vAlign w:val="center"/>
          </w:tcPr>
          <w:p w14:paraId="74C4D09E">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48</w:t>
            </w:r>
          </w:p>
        </w:tc>
        <w:tc>
          <w:tcPr>
            <w:tcW w:w="829" w:type="dxa"/>
            <w:tcBorders>
              <w:top w:val="single" w:color="000000" w:sz="4" w:space="0"/>
              <w:left w:val="single" w:color="000000" w:sz="4" w:space="0"/>
              <w:bottom w:val="single" w:color="000000" w:sz="4" w:space="0"/>
              <w:right w:val="single" w:color="000000" w:sz="4" w:space="0"/>
            </w:tcBorders>
            <w:vAlign w:val="center"/>
          </w:tcPr>
          <w:p w14:paraId="3D844146">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15C8E848">
            <w:pPr>
              <w:jc w:val="cente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5783E16E">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96</w:t>
            </w:r>
          </w:p>
        </w:tc>
        <w:tc>
          <w:tcPr>
            <w:tcW w:w="567" w:type="dxa"/>
            <w:tcBorders>
              <w:top w:val="single" w:color="000000" w:sz="4" w:space="0"/>
              <w:left w:val="single" w:color="000000" w:sz="4" w:space="0"/>
              <w:bottom w:val="single" w:color="000000" w:sz="4" w:space="0"/>
              <w:right w:val="single" w:color="000000" w:sz="4" w:space="0"/>
            </w:tcBorders>
            <w:vAlign w:val="center"/>
          </w:tcPr>
          <w:p w14:paraId="796C198A">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431CC881">
            <w:pPr>
              <w:jc w:val="cente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4244E2FE">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67C4F3DA">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09CBDA46">
            <w:pPr>
              <w:jc w:val="left"/>
              <w:rPr>
                <w:rFonts w:eastAsia="宋体"/>
                <w:color w:val="000000"/>
                <w:sz w:val="21"/>
                <w:szCs w:val="21"/>
              </w:rPr>
            </w:pPr>
          </w:p>
        </w:tc>
      </w:tr>
      <w:tr w14:paraId="6D58BD43">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3C73FC2B">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489DC660">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nil"/>
              <w:bottom w:val="single" w:color="000000" w:sz="4" w:space="0"/>
              <w:right w:val="single" w:color="000000" w:sz="4" w:space="0"/>
            </w:tcBorders>
            <w:vAlign w:val="center"/>
          </w:tcPr>
          <w:p w14:paraId="67D03906">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10</w:t>
            </w:r>
          </w:p>
        </w:tc>
        <w:tc>
          <w:tcPr>
            <w:tcW w:w="1887" w:type="dxa"/>
            <w:tcBorders>
              <w:top w:val="single" w:color="000000" w:sz="4" w:space="0"/>
              <w:left w:val="single" w:color="000000" w:sz="4" w:space="0"/>
              <w:bottom w:val="single" w:color="000000" w:sz="4" w:space="0"/>
              <w:right w:val="single" w:color="000000" w:sz="4" w:space="0"/>
            </w:tcBorders>
            <w:vAlign w:val="center"/>
          </w:tcPr>
          <w:p w14:paraId="3A288774">
            <w:pPr>
              <w:widowControl/>
              <w:textAlignment w:val="center"/>
              <w:rPr>
                <w:rFonts w:hint="eastAsia" w:ascii="仿宋_GB2312" w:hAnsi="宋体" w:cs="仿宋_GB2312"/>
                <w:color w:val="000000"/>
                <w:sz w:val="21"/>
                <w:szCs w:val="21"/>
              </w:rPr>
            </w:pPr>
            <w:r>
              <w:rPr>
                <w:rFonts w:hint="eastAsia"/>
                <w:sz w:val="21"/>
                <w:szCs w:val="16"/>
                <w:lang w:bidi="ar"/>
              </w:rPr>
              <w:t>*</w:t>
            </w:r>
            <w:r>
              <w:rPr>
                <w:rFonts w:hint="eastAsia" w:ascii="仿宋_GB2312" w:hAnsi="宋体" w:cs="仿宋_GB2312"/>
                <w:color w:val="000000"/>
                <w:kern w:val="0"/>
                <w:sz w:val="21"/>
                <w:szCs w:val="21"/>
                <w:lang w:bidi="ar"/>
              </w:rPr>
              <w:t>Spring Boot应用开发</w:t>
            </w:r>
          </w:p>
        </w:tc>
        <w:tc>
          <w:tcPr>
            <w:tcW w:w="798" w:type="dxa"/>
            <w:tcBorders>
              <w:top w:val="single" w:color="000000" w:sz="4" w:space="0"/>
              <w:left w:val="single" w:color="000000" w:sz="4" w:space="0"/>
              <w:bottom w:val="single" w:color="000000" w:sz="4" w:space="0"/>
              <w:right w:val="single" w:color="000000" w:sz="4" w:space="0"/>
            </w:tcBorders>
            <w:vAlign w:val="center"/>
          </w:tcPr>
          <w:p w14:paraId="3FE132AD">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3D61DFE7">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w:t>
            </w:r>
          </w:p>
        </w:tc>
        <w:tc>
          <w:tcPr>
            <w:tcW w:w="682" w:type="dxa"/>
            <w:tcBorders>
              <w:top w:val="single" w:color="000000" w:sz="4" w:space="0"/>
              <w:left w:val="single" w:color="000000" w:sz="4" w:space="0"/>
              <w:bottom w:val="single" w:color="000000" w:sz="4" w:space="0"/>
              <w:right w:val="single" w:color="000000" w:sz="4" w:space="0"/>
            </w:tcBorders>
            <w:vAlign w:val="center"/>
          </w:tcPr>
          <w:p w14:paraId="6ED77E93">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64</w:t>
            </w:r>
          </w:p>
        </w:tc>
        <w:tc>
          <w:tcPr>
            <w:tcW w:w="767" w:type="dxa"/>
            <w:tcBorders>
              <w:top w:val="single" w:color="000000" w:sz="4" w:space="0"/>
              <w:left w:val="single" w:color="000000" w:sz="4" w:space="0"/>
              <w:bottom w:val="single" w:color="000000" w:sz="4" w:space="0"/>
              <w:right w:val="single" w:color="000000" w:sz="4" w:space="0"/>
            </w:tcBorders>
            <w:vAlign w:val="center"/>
          </w:tcPr>
          <w:p w14:paraId="5C1FCF8D">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4B6A41B1">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829" w:type="dxa"/>
            <w:tcBorders>
              <w:top w:val="single" w:color="000000" w:sz="4" w:space="0"/>
              <w:left w:val="single" w:color="000000" w:sz="4" w:space="0"/>
              <w:bottom w:val="single" w:color="000000" w:sz="4" w:space="0"/>
              <w:right w:val="single" w:color="000000" w:sz="4" w:space="0"/>
            </w:tcBorders>
            <w:vAlign w:val="center"/>
          </w:tcPr>
          <w:p w14:paraId="46670B9A">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7A34E6C9">
            <w:pPr>
              <w:jc w:val="cente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5A86B709">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7D28C495">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64</w:t>
            </w:r>
          </w:p>
        </w:tc>
        <w:tc>
          <w:tcPr>
            <w:tcW w:w="567" w:type="dxa"/>
            <w:tcBorders>
              <w:top w:val="single" w:color="000000" w:sz="4" w:space="0"/>
              <w:left w:val="single" w:color="000000" w:sz="4" w:space="0"/>
              <w:bottom w:val="single" w:color="000000" w:sz="4" w:space="0"/>
              <w:right w:val="single" w:color="000000" w:sz="4" w:space="0"/>
            </w:tcBorders>
            <w:vAlign w:val="center"/>
          </w:tcPr>
          <w:p w14:paraId="200A930C">
            <w:pPr>
              <w:jc w:val="cente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50B80435">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3E863EB8">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3F20EE0A">
            <w:pPr>
              <w:widowControl/>
              <w:jc w:val="left"/>
              <w:textAlignment w:val="center"/>
              <w:rPr>
                <w:rFonts w:eastAsia="宋体"/>
                <w:color w:val="000000"/>
                <w:sz w:val="21"/>
                <w:szCs w:val="21"/>
              </w:rPr>
            </w:pPr>
            <w:r>
              <w:rPr>
                <w:rFonts w:hint="eastAsia" w:ascii="宋体" w:hAnsi="宋体" w:eastAsia="宋体" w:cs="宋体"/>
                <w:color w:val="000000"/>
                <w:kern w:val="0"/>
                <w:sz w:val="21"/>
                <w:szCs w:val="21"/>
                <w:lang w:bidi="ar"/>
              </w:rPr>
              <w:t>新技术课程</w:t>
            </w:r>
          </w:p>
        </w:tc>
      </w:tr>
      <w:tr w14:paraId="10A0CD5E">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0061A60F">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3D2C4486">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nil"/>
              <w:bottom w:val="single" w:color="000000" w:sz="4" w:space="0"/>
              <w:right w:val="single" w:color="000000" w:sz="4" w:space="0"/>
            </w:tcBorders>
            <w:vAlign w:val="center"/>
          </w:tcPr>
          <w:p w14:paraId="664D8F90">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11</w:t>
            </w:r>
          </w:p>
        </w:tc>
        <w:tc>
          <w:tcPr>
            <w:tcW w:w="1887" w:type="dxa"/>
            <w:tcBorders>
              <w:top w:val="single" w:color="000000" w:sz="4" w:space="0"/>
              <w:left w:val="single" w:color="000000" w:sz="4" w:space="0"/>
              <w:bottom w:val="single" w:color="000000" w:sz="4" w:space="0"/>
              <w:right w:val="single" w:color="000000" w:sz="4" w:space="0"/>
            </w:tcBorders>
            <w:vAlign w:val="center"/>
          </w:tcPr>
          <w:p w14:paraId="48896918">
            <w:pPr>
              <w:widowControl/>
              <w:textAlignment w:val="center"/>
              <w:rPr>
                <w:rFonts w:hint="eastAsia" w:ascii="仿宋_GB2312" w:hAnsi="宋体" w:cs="仿宋_GB2312"/>
                <w:color w:val="000000"/>
                <w:sz w:val="21"/>
                <w:szCs w:val="21"/>
              </w:rPr>
            </w:pPr>
            <w:r>
              <w:rPr>
                <w:rFonts w:hint="eastAsia"/>
                <w:sz w:val="21"/>
                <w:szCs w:val="16"/>
                <w:lang w:bidi="ar"/>
              </w:rPr>
              <w:t>*</w:t>
            </w:r>
            <w:r>
              <w:rPr>
                <w:rFonts w:hint="eastAsia" w:ascii="仿宋_GB2312" w:hAnsi="宋体" w:cs="仿宋_GB2312"/>
                <w:color w:val="000000"/>
                <w:kern w:val="0"/>
                <w:sz w:val="21"/>
                <w:szCs w:val="21"/>
                <w:lang w:bidi="ar"/>
              </w:rPr>
              <w:t>Web应用项目开发</w:t>
            </w:r>
          </w:p>
        </w:tc>
        <w:tc>
          <w:tcPr>
            <w:tcW w:w="798" w:type="dxa"/>
            <w:tcBorders>
              <w:top w:val="single" w:color="000000" w:sz="4" w:space="0"/>
              <w:left w:val="single" w:color="000000" w:sz="4" w:space="0"/>
              <w:bottom w:val="single" w:color="000000" w:sz="4" w:space="0"/>
              <w:right w:val="single" w:color="000000" w:sz="4" w:space="0"/>
            </w:tcBorders>
            <w:vAlign w:val="center"/>
          </w:tcPr>
          <w:p w14:paraId="5A919921">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1EAC77E8">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w:t>
            </w:r>
          </w:p>
        </w:tc>
        <w:tc>
          <w:tcPr>
            <w:tcW w:w="682" w:type="dxa"/>
            <w:tcBorders>
              <w:top w:val="single" w:color="000000" w:sz="4" w:space="0"/>
              <w:left w:val="single" w:color="000000" w:sz="4" w:space="0"/>
              <w:bottom w:val="single" w:color="000000" w:sz="4" w:space="0"/>
              <w:right w:val="single" w:color="000000" w:sz="4" w:space="0"/>
            </w:tcBorders>
            <w:vAlign w:val="center"/>
          </w:tcPr>
          <w:p w14:paraId="5980CEDB">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64</w:t>
            </w:r>
          </w:p>
        </w:tc>
        <w:tc>
          <w:tcPr>
            <w:tcW w:w="767" w:type="dxa"/>
            <w:tcBorders>
              <w:top w:val="single" w:color="000000" w:sz="4" w:space="0"/>
              <w:left w:val="single" w:color="000000" w:sz="4" w:space="0"/>
              <w:bottom w:val="single" w:color="000000" w:sz="4" w:space="0"/>
              <w:right w:val="single" w:color="000000" w:sz="4" w:space="0"/>
            </w:tcBorders>
            <w:vAlign w:val="center"/>
          </w:tcPr>
          <w:p w14:paraId="3D8C7DA7">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51BD3E31">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829" w:type="dxa"/>
            <w:tcBorders>
              <w:top w:val="single" w:color="000000" w:sz="4" w:space="0"/>
              <w:left w:val="single" w:color="000000" w:sz="4" w:space="0"/>
              <w:bottom w:val="single" w:color="000000" w:sz="4" w:space="0"/>
              <w:right w:val="single" w:color="000000" w:sz="4" w:space="0"/>
            </w:tcBorders>
            <w:vAlign w:val="center"/>
          </w:tcPr>
          <w:p w14:paraId="6407C56D">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192DC875">
            <w:pPr>
              <w:jc w:val="cente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0C6FEC86">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3CD1971D">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64</w:t>
            </w:r>
          </w:p>
        </w:tc>
        <w:tc>
          <w:tcPr>
            <w:tcW w:w="567" w:type="dxa"/>
            <w:tcBorders>
              <w:top w:val="single" w:color="000000" w:sz="4" w:space="0"/>
              <w:left w:val="single" w:color="000000" w:sz="4" w:space="0"/>
              <w:bottom w:val="single" w:color="000000" w:sz="4" w:space="0"/>
              <w:right w:val="single" w:color="000000" w:sz="4" w:space="0"/>
            </w:tcBorders>
            <w:vAlign w:val="center"/>
          </w:tcPr>
          <w:p w14:paraId="4F9F037C">
            <w:pPr>
              <w:jc w:val="cente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22557E9F">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44E753AE">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798223B5">
            <w:pPr>
              <w:widowControl/>
              <w:jc w:val="left"/>
              <w:textAlignment w:val="center"/>
              <w:rPr>
                <w:rFonts w:eastAsia="宋体"/>
                <w:color w:val="000000"/>
                <w:sz w:val="21"/>
                <w:szCs w:val="21"/>
              </w:rPr>
            </w:pPr>
            <w:r>
              <w:rPr>
                <w:rFonts w:eastAsia="宋体"/>
                <w:color w:val="000000"/>
                <w:kern w:val="0"/>
                <w:sz w:val="21"/>
                <w:szCs w:val="21"/>
                <w:lang w:bidi="ar"/>
              </w:rPr>
              <w:t>新技术课程</w:t>
            </w:r>
          </w:p>
        </w:tc>
      </w:tr>
      <w:tr w14:paraId="5FB75505">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03F3574F">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2969221B">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nil"/>
              <w:bottom w:val="single" w:color="000000" w:sz="4" w:space="0"/>
              <w:right w:val="single" w:color="000000" w:sz="4" w:space="0"/>
            </w:tcBorders>
            <w:vAlign w:val="center"/>
          </w:tcPr>
          <w:p w14:paraId="414E2652">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12</w:t>
            </w:r>
          </w:p>
        </w:tc>
        <w:tc>
          <w:tcPr>
            <w:tcW w:w="1887" w:type="dxa"/>
            <w:tcBorders>
              <w:top w:val="single" w:color="000000" w:sz="4" w:space="0"/>
              <w:left w:val="single" w:color="000000" w:sz="4" w:space="0"/>
              <w:bottom w:val="single" w:color="000000" w:sz="4" w:space="0"/>
              <w:right w:val="single" w:color="000000" w:sz="4" w:space="0"/>
            </w:tcBorders>
            <w:vAlign w:val="center"/>
          </w:tcPr>
          <w:p w14:paraId="6E2100B0">
            <w:pPr>
              <w:widowControl/>
              <w:textAlignment w:val="center"/>
              <w:rPr>
                <w:rFonts w:hint="eastAsia" w:ascii="仿宋_GB2312" w:hAnsi="宋体" w:cs="仿宋_GB2312"/>
                <w:color w:val="000000"/>
                <w:sz w:val="21"/>
                <w:szCs w:val="21"/>
              </w:rPr>
            </w:pPr>
            <w:r>
              <w:rPr>
                <w:rFonts w:hint="eastAsia"/>
                <w:sz w:val="21"/>
                <w:szCs w:val="16"/>
                <w:lang w:bidi="ar"/>
              </w:rPr>
              <w:t>*</w:t>
            </w:r>
            <w:r>
              <w:rPr>
                <w:rFonts w:hint="eastAsia" w:ascii="仿宋_GB2312" w:hAnsi="宋体" w:cs="仿宋_GB2312"/>
                <w:color w:val="000000"/>
                <w:kern w:val="0"/>
                <w:sz w:val="21"/>
                <w:szCs w:val="21"/>
                <w:lang w:bidi="ar"/>
              </w:rPr>
              <w:t>uni-app跨平台开发</w:t>
            </w:r>
          </w:p>
        </w:tc>
        <w:tc>
          <w:tcPr>
            <w:tcW w:w="798" w:type="dxa"/>
            <w:tcBorders>
              <w:top w:val="single" w:color="000000" w:sz="4" w:space="0"/>
              <w:left w:val="single" w:color="000000" w:sz="4" w:space="0"/>
              <w:bottom w:val="single" w:color="000000" w:sz="4" w:space="0"/>
              <w:right w:val="single" w:color="000000" w:sz="4" w:space="0"/>
            </w:tcBorders>
            <w:vAlign w:val="center"/>
          </w:tcPr>
          <w:p w14:paraId="0324452B">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217E4562">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w:t>
            </w:r>
          </w:p>
        </w:tc>
        <w:tc>
          <w:tcPr>
            <w:tcW w:w="682" w:type="dxa"/>
            <w:tcBorders>
              <w:top w:val="single" w:color="000000" w:sz="4" w:space="0"/>
              <w:left w:val="single" w:color="000000" w:sz="4" w:space="0"/>
              <w:bottom w:val="single" w:color="000000" w:sz="4" w:space="0"/>
              <w:right w:val="single" w:color="000000" w:sz="4" w:space="0"/>
            </w:tcBorders>
            <w:vAlign w:val="center"/>
          </w:tcPr>
          <w:p w14:paraId="04389461">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96</w:t>
            </w:r>
          </w:p>
        </w:tc>
        <w:tc>
          <w:tcPr>
            <w:tcW w:w="767" w:type="dxa"/>
            <w:tcBorders>
              <w:top w:val="single" w:color="000000" w:sz="4" w:space="0"/>
              <w:left w:val="single" w:color="000000" w:sz="4" w:space="0"/>
              <w:bottom w:val="single" w:color="000000" w:sz="4" w:space="0"/>
              <w:right w:val="single" w:color="000000" w:sz="4" w:space="0"/>
            </w:tcBorders>
            <w:vAlign w:val="center"/>
          </w:tcPr>
          <w:p w14:paraId="09A0F434">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48</w:t>
            </w:r>
          </w:p>
        </w:tc>
        <w:tc>
          <w:tcPr>
            <w:tcW w:w="767" w:type="dxa"/>
            <w:tcBorders>
              <w:top w:val="single" w:color="000000" w:sz="4" w:space="0"/>
              <w:left w:val="single" w:color="000000" w:sz="4" w:space="0"/>
              <w:bottom w:val="single" w:color="000000" w:sz="4" w:space="0"/>
              <w:right w:val="single" w:color="000000" w:sz="4" w:space="0"/>
            </w:tcBorders>
            <w:vAlign w:val="center"/>
          </w:tcPr>
          <w:p w14:paraId="7EC533BF">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48</w:t>
            </w:r>
          </w:p>
        </w:tc>
        <w:tc>
          <w:tcPr>
            <w:tcW w:w="829" w:type="dxa"/>
            <w:tcBorders>
              <w:top w:val="single" w:color="000000" w:sz="4" w:space="0"/>
              <w:left w:val="single" w:color="000000" w:sz="4" w:space="0"/>
              <w:bottom w:val="single" w:color="000000" w:sz="4" w:space="0"/>
              <w:right w:val="single" w:color="000000" w:sz="4" w:space="0"/>
            </w:tcBorders>
            <w:vAlign w:val="center"/>
          </w:tcPr>
          <w:p w14:paraId="6E5F23D0">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52EDE576">
            <w:pPr>
              <w:jc w:val="cente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0B88C64C">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192C10B4">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4A897A9E">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96</w:t>
            </w:r>
          </w:p>
        </w:tc>
        <w:tc>
          <w:tcPr>
            <w:tcW w:w="584" w:type="dxa"/>
            <w:tcBorders>
              <w:top w:val="single" w:color="000000" w:sz="4" w:space="0"/>
              <w:left w:val="single" w:color="000000" w:sz="4" w:space="0"/>
              <w:bottom w:val="single" w:color="000000" w:sz="4" w:space="0"/>
              <w:right w:val="single" w:color="000000" w:sz="4" w:space="0"/>
            </w:tcBorders>
            <w:vAlign w:val="center"/>
          </w:tcPr>
          <w:p w14:paraId="1731E634">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70591475">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2472B5DB">
            <w:pPr>
              <w:widowControl/>
              <w:jc w:val="left"/>
              <w:textAlignment w:val="center"/>
              <w:rPr>
                <w:rFonts w:eastAsia="宋体"/>
                <w:color w:val="000000"/>
                <w:sz w:val="21"/>
                <w:szCs w:val="21"/>
              </w:rPr>
            </w:pPr>
            <w:r>
              <w:rPr>
                <w:rFonts w:eastAsia="宋体"/>
                <w:color w:val="000000"/>
                <w:kern w:val="0"/>
                <w:sz w:val="21"/>
                <w:szCs w:val="21"/>
                <w:lang w:bidi="ar"/>
              </w:rPr>
              <w:t>新技术课程</w:t>
            </w:r>
          </w:p>
        </w:tc>
      </w:tr>
      <w:tr w14:paraId="26CD87AA">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17457F14">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6028E912">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nil"/>
              <w:bottom w:val="single" w:color="000000" w:sz="4" w:space="0"/>
              <w:right w:val="single" w:color="000000" w:sz="4" w:space="0"/>
            </w:tcBorders>
            <w:vAlign w:val="center"/>
          </w:tcPr>
          <w:p w14:paraId="1C824A55">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13</w:t>
            </w:r>
          </w:p>
        </w:tc>
        <w:tc>
          <w:tcPr>
            <w:tcW w:w="1887" w:type="dxa"/>
            <w:tcBorders>
              <w:top w:val="single" w:color="000000" w:sz="4" w:space="0"/>
              <w:left w:val="single" w:color="000000" w:sz="4" w:space="0"/>
              <w:bottom w:val="single" w:color="000000" w:sz="4" w:space="0"/>
              <w:right w:val="single" w:color="000000" w:sz="4" w:space="0"/>
            </w:tcBorders>
            <w:vAlign w:val="center"/>
          </w:tcPr>
          <w:p w14:paraId="4D6A5CD8">
            <w:pPr>
              <w:widowControl/>
              <w:textAlignment w:val="center"/>
              <w:rPr>
                <w:rFonts w:hint="eastAsia" w:ascii="仿宋_GB2312" w:hAnsi="宋体" w:cs="仿宋_GB2312"/>
                <w:color w:val="000000"/>
                <w:sz w:val="21"/>
                <w:szCs w:val="21"/>
              </w:rPr>
            </w:pPr>
            <w:r>
              <w:rPr>
                <w:rFonts w:hint="eastAsia"/>
                <w:sz w:val="21"/>
                <w:szCs w:val="16"/>
                <w:lang w:bidi="ar"/>
              </w:rPr>
              <w:t>*</w:t>
            </w:r>
            <w:r>
              <w:rPr>
                <w:rFonts w:hint="eastAsia" w:ascii="仿宋_GB2312" w:hAnsi="宋体" w:cs="仿宋_GB2312"/>
                <w:color w:val="000000"/>
                <w:kern w:val="0"/>
                <w:sz w:val="21"/>
                <w:szCs w:val="21"/>
                <w:lang w:bidi="ar"/>
              </w:rPr>
              <w:t>软件工程实务</w:t>
            </w:r>
          </w:p>
        </w:tc>
        <w:tc>
          <w:tcPr>
            <w:tcW w:w="798" w:type="dxa"/>
            <w:tcBorders>
              <w:top w:val="single" w:color="000000" w:sz="4" w:space="0"/>
              <w:left w:val="single" w:color="000000" w:sz="4" w:space="0"/>
              <w:bottom w:val="single" w:color="000000" w:sz="4" w:space="0"/>
              <w:right w:val="single" w:color="000000" w:sz="4" w:space="0"/>
            </w:tcBorders>
            <w:vAlign w:val="center"/>
          </w:tcPr>
          <w:p w14:paraId="0478ACA1">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24834E05">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5</w:t>
            </w:r>
          </w:p>
        </w:tc>
        <w:tc>
          <w:tcPr>
            <w:tcW w:w="682" w:type="dxa"/>
            <w:tcBorders>
              <w:top w:val="single" w:color="000000" w:sz="4" w:space="0"/>
              <w:left w:val="single" w:color="000000" w:sz="4" w:space="0"/>
              <w:bottom w:val="single" w:color="000000" w:sz="4" w:space="0"/>
              <w:right w:val="single" w:color="000000" w:sz="4" w:space="0"/>
            </w:tcBorders>
            <w:vAlign w:val="center"/>
          </w:tcPr>
          <w:p w14:paraId="5C54CBC3">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80</w:t>
            </w:r>
          </w:p>
        </w:tc>
        <w:tc>
          <w:tcPr>
            <w:tcW w:w="767" w:type="dxa"/>
            <w:tcBorders>
              <w:top w:val="single" w:color="000000" w:sz="4" w:space="0"/>
              <w:left w:val="single" w:color="000000" w:sz="4" w:space="0"/>
              <w:bottom w:val="single" w:color="000000" w:sz="4" w:space="0"/>
              <w:right w:val="single" w:color="000000" w:sz="4" w:space="0"/>
            </w:tcBorders>
            <w:vAlign w:val="center"/>
          </w:tcPr>
          <w:p w14:paraId="3C19EFA7">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40</w:t>
            </w:r>
          </w:p>
        </w:tc>
        <w:tc>
          <w:tcPr>
            <w:tcW w:w="767" w:type="dxa"/>
            <w:tcBorders>
              <w:top w:val="single" w:color="000000" w:sz="4" w:space="0"/>
              <w:left w:val="single" w:color="000000" w:sz="4" w:space="0"/>
              <w:bottom w:val="single" w:color="000000" w:sz="4" w:space="0"/>
              <w:right w:val="single" w:color="000000" w:sz="4" w:space="0"/>
            </w:tcBorders>
            <w:vAlign w:val="center"/>
          </w:tcPr>
          <w:p w14:paraId="4A0B9E27">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40</w:t>
            </w:r>
          </w:p>
        </w:tc>
        <w:tc>
          <w:tcPr>
            <w:tcW w:w="829" w:type="dxa"/>
            <w:tcBorders>
              <w:top w:val="single" w:color="000000" w:sz="4" w:space="0"/>
              <w:left w:val="single" w:color="000000" w:sz="4" w:space="0"/>
              <w:bottom w:val="single" w:color="000000" w:sz="4" w:space="0"/>
              <w:right w:val="single" w:color="000000" w:sz="4" w:space="0"/>
            </w:tcBorders>
            <w:vAlign w:val="center"/>
          </w:tcPr>
          <w:p w14:paraId="3ABF18C2">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5025951B">
            <w:pPr>
              <w:jc w:val="cente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4CD6035A">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494B65AB">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6C882005">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80</w:t>
            </w:r>
          </w:p>
        </w:tc>
        <w:tc>
          <w:tcPr>
            <w:tcW w:w="584" w:type="dxa"/>
            <w:tcBorders>
              <w:top w:val="single" w:color="000000" w:sz="4" w:space="0"/>
              <w:left w:val="single" w:color="000000" w:sz="4" w:space="0"/>
              <w:bottom w:val="single" w:color="000000" w:sz="4" w:space="0"/>
              <w:right w:val="single" w:color="000000" w:sz="4" w:space="0"/>
            </w:tcBorders>
            <w:vAlign w:val="center"/>
          </w:tcPr>
          <w:p w14:paraId="3D4143EC">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0BD781FD">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65A284CD">
            <w:pPr>
              <w:widowControl/>
              <w:jc w:val="left"/>
              <w:textAlignment w:val="center"/>
              <w:rPr>
                <w:rFonts w:eastAsia="宋体"/>
                <w:color w:val="000000"/>
                <w:sz w:val="21"/>
                <w:szCs w:val="21"/>
              </w:rPr>
            </w:pPr>
            <w:r>
              <w:rPr>
                <w:rFonts w:eastAsia="宋体"/>
                <w:color w:val="000000"/>
                <w:kern w:val="0"/>
                <w:sz w:val="21"/>
                <w:szCs w:val="21"/>
                <w:lang w:bidi="ar"/>
              </w:rPr>
              <w:t>企业课程</w:t>
            </w:r>
          </w:p>
        </w:tc>
      </w:tr>
      <w:tr w14:paraId="7F8FB835">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35DA3A68">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0FFF83B9">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nil"/>
              <w:bottom w:val="single" w:color="000000" w:sz="4" w:space="0"/>
              <w:right w:val="single" w:color="000000" w:sz="4" w:space="0"/>
            </w:tcBorders>
            <w:vAlign w:val="center"/>
          </w:tcPr>
          <w:p w14:paraId="586CFED0">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14</w:t>
            </w:r>
          </w:p>
        </w:tc>
        <w:tc>
          <w:tcPr>
            <w:tcW w:w="1887" w:type="dxa"/>
            <w:tcBorders>
              <w:top w:val="single" w:color="000000" w:sz="4" w:space="0"/>
              <w:left w:val="single" w:color="000000" w:sz="4" w:space="0"/>
              <w:bottom w:val="single" w:color="000000" w:sz="4" w:space="0"/>
              <w:right w:val="single" w:color="000000" w:sz="4" w:space="0"/>
            </w:tcBorders>
            <w:vAlign w:val="center"/>
          </w:tcPr>
          <w:p w14:paraId="68784AA6">
            <w:pPr>
              <w:widowControl/>
              <w:textAlignment w:val="center"/>
              <w:rPr>
                <w:rFonts w:hint="eastAsia" w:ascii="仿宋_GB2312" w:hAnsi="宋体" w:cs="仿宋_GB2312"/>
                <w:color w:val="000000"/>
                <w:sz w:val="21"/>
                <w:szCs w:val="21"/>
              </w:rPr>
            </w:pPr>
            <w:r>
              <w:rPr>
                <w:rFonts w:hint="eastAsia"/>
                <w:sz w:val="21"/>
                <w:szCs w:val="16"/>
                <w:lang w:bidi="ar"/>
              </w:rPr>
              <w:t>*</w:t>
            </w:r>
            <w:r>
              <w:rPr>
                <w:rFonts w:hint="eastAsia" w:ascii="仿宋_GB2312" w:hAnsi="宋体" w:cs="仿宋_GB2312"/>
                <w:color w:val="000000"/>
                <w:kern w:val="0"/>
                <w:sz w:val="21"/>
                <w:szCs w:val="21"/>
                <w:lang w:bidi="ar"/>
              </w:rPr>
              <w:t>软件开发岗前训练</w:t>
            </w:r>
          </w:p>
        </w:tc>
        <w:tc>
          <w:tcPr>
            <w:tcW w:w="798" w:type="dxa"/>
            <w:tcBorders>
              <w:top w:val="single" w:color="000000" w:sz="4" w:space="0"/>
              <w:left w:val="single" w:color="000000" w:sz="4" w:space="0"/>
              <w:bottom w:val="single" w:color="000000" w:sz="4" w:space="0"/>
              <w:right w:val="single" w:color="000000" w:sz="4" w:space="0"/>
            </w:tcBorders>
            <w:vAlign w:val="center"/>
          </w:tcPr>
          <w:p w14:paraId="69D4C161">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220BA8D7">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w:t>
            </w:r>
          </w:p>
        </w:tc>
        <w:tc>
          <w:tcPr>
            <w:tcW w:w="682" w:type="dxa"/>
            <w:tcBorders>
              <w:top w:val="single" w:color="000000" w:sz="4" w:space="0"/>
              <w:left w:val="single" w:color="000000" w:sz="4" w:space="0"/>
              <w:bottom w:val="single" w:color="000000" w:sz="4" w:space="0"/>
              <w:right w:val="single" w:color="000000" w:sz="4" w:space="0"/>
            </w:tcBorders>
            <w:vAlign w:val="center"/>
          </w:tcPr>
          <w:p w14:paraId="34590A96">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64</w:t>
            </w:r>
          </w:p>
        </w:tc>
        <w:tc>
          <w:tcPr>
            <w:tcW w:w="767" w:type="dxa"/>
            <w:tcBorders>
              <w:top w:val="single" w:color="000000" w:sz="4" w:space="0"/>
              <w:left w:val="single" w:color="000000" w:sz="4" w:space="0"/>
              <w:bottom w:val="single" w:color="000000" w:sz="4" w:space="0"/>
              <w:right w:val="single" w:color="000000" w:sz="4" w:space="0"/>
            </w:tcBorders>
            <w:vAlign w:val="center"/>
          </w:tcPr>
          <w:p w14:paraId="56F7E519">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7F1CCA4B">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829" w:type="dxa"/>
            <w:tcBorders>
              <w:top w:val="single" w:color="000000" w:sz="4" w:space="0"/>
              <w:left w:val="single" w:color="000000" w:sz="4" w:space="0"/>
              <w:bottom w:val="single" w:color="000000" w:sz="4" w:space="0"/>
              <w:right w:val="single" w:color="000000" w:sz="4" w:space="0"/>
            </w:tcBorders>
            <w:vAlign w:val="center"/>
          </w:tcPr>
          <w:p w14:paraId="0E8993C3">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4EF664B3">
            <w:pPr>
              <w:jc w:val="cente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5D81FE18">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5EFDBB1B">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46FFD339">
            <w:pPr>
              <w:widowControl/>
              <w:jc w:val="center"/>
              <w:textAlignment w:val="cente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5F57186F">
            <w:pPr>
              <w:rPr>
                <w:rFonts w:hint="eastAsia" w:ascii="仿宋_GB2312" w:hAnsi="宋体" w:cs="仿宋_GB2312"/>
                <w:color w:val="000000"/>
                <w:sz w:val="21"/>
                <w:szCs w:val="21"/>
              </w:rPr>
            </w:pPr>
            <w:r>
              <w:rPr>
                <w:rFonts w:hint="eastAsia" w:ascii="仿宋_GB2312" w:hAnsi="宋体" w:cs="仿宋_GB2312"/>
                <w:color w:val="000000"/>
                <w:sz w:val="21"/>
                <w:szCs w:val="21"/>
              </w:rPr>
              <w:t>64</w:t>
            </w:r>
          </w:p>
        </w:tc>
        <w:tc>
          <w:tcPr>
            <w:tcW w:w="596" w:type="dxa"/>
            <w:tcBorders>
              <w:top w:val="single" w:color="000000" w:sz="4" w:space="0"/>
              <w:left w:val="single" w:color="000000" w:sz="4" w:space="0"/>
              <w:bottom w:val="single" w:color="000000" w:sz="4" w:space="0"/>
              <w:right w:val="single" w:color="000000" w:sz="4" w:space="0"/>
            </w:tcBorders>
            <w:vAlign w:val="center"/>
          </w:tcPr>
          <w:p w14:paraId="2B51354A">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65761EFD">
            <w:pPr>
              <w:widowControl/>
              <w:jc w:val="left"/>
              <w:textAlignment w:val="center"/>
              <w:rPr>
                <w:rFonts w:eastAsia="宋体"/>
                <w:color w:val="000000"/>
                <w:sz w:val="21"/>
                <w:szCs w:val="21"/>
              </w:rPr>
            </w:pPr>
            <w:r>
              <w:rPr>
                <w:rFonts w:hint="eastAsia" w:ascii="宋体" w:hAnsi="宋体" w:eastAsia="宋体" w:cs="宋体"/>
                <w:color w:val="000000"/>
                <w:kern w:val="0"/>
                <w:sz w:val="21"/>
                <w:szCs w:val="21"/>
                <w:lang w:bidi="ar"/>
              </w:rPr>
              <w:t>新技术课程</w:t>
            </w:r>
            <w:r>
              <w:rPr>
                <w:rFonts w:eastAsia="宋体"/>
                <w:color w:val="000000"/>
                <w:kern w:val="0"/>
                <w:sz w:val="21"/>
                <w:szCs w:val="21"/>
                <w:lang w:bidi="ar"/>
              </w:rPr>
              <w:t>/</w:t>
            </w:r>
            <w:r>
              <w:rPr>
                <w:rFonts w:hint="eastAsia" w:ascii="宋体" w:hAnsi="宋体" w:eastAsia="宋体" w:cs="宋体"/>
                <w:color w:val="000000"/>
                <w:kern w:val="0"/>
                <w:sz w:val="21"/>
                <w:szCs w:val="21"/>
                <w:lang w:bidi="ar"/>
              </w:rPr>
              <w:t>企业课程</w:t>
            </w:r>
          </w:p>
        </w:tc>
      </w:tr>
      <w:tr w14:paraId="2B7457B0">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479AC376">
            <w:pPr>
              <w:widowControl/>
              <w:spacing w:line="260" w:lineRule="exact"/>
              <w:jc w:val="center"/>
              <w:rPr>
                <w:rFonts w:hint="eastAsia" w:ascii="仿宋_GB2312" w:hAnsi="宋体" w:cs="仿宋_GB2312"/>
                <w:color w:val="000000"/>
                <w:sz w:val="22"/>
              </w:rPr>
            </w:pPr>
          </w:p>
        </w:tc>
        <w:tc>
          <w:tcPr>
            <w:tcW w:w="280" w:type="pct"/>
            <w:vMerge w:val="restart"/>
            <w:tcBorders>
              <w:top w:val="single" w:color="000000" w:sz="4" w:space="0"/>
              <w:left w:val="single" w:color="000000" w:sz="4" w:space="0"/>
              <w:bottom w:val="single" w:color="000000" w:sz="4" w:space="0"/>
              <w:right w:val="single" w:color="000000" w:sz="4" w:space="0"/>
            </w:tcBorders>
            <w:vAlign w:val="center"/>
          </w:tcPr>
          <w:p w14:paraId="17496999">
            <w:pPr>
              <w:widowControl/>
              <w:spacing w:line="260" w:lineRule="exact"/>
              <w:jc w:val="center"/>
              <w:textAlignment w:val="center"/>
              <w:rPr>
                <w:rFonts w:hint="eastAsia" w:ascii="仿宋_GB2312" w:hAnsi="宋体" w:cs="仿宋_GB2312"/>
                <w:color w:val="000000"/>
                <w:sz w:val="22"/>
              </w:rPr>
            </w:pPr>
            <w:r>
              <w:rPr>
                <w:rFonts w:hint="eastAsia" w:ascii="仿宋_GB2312" w:hAnsi="宋体" w:cs="仿宋_GB2312"/>
                <w:color w:val="000000"/>
                <w:kern w:val="0"/>
                <w:sz w:val="22"/>
                <w:lang w:bidi="ar"/>
              </w:rPr>
              <w:t>专业拓展课程</w:t>
            </w:r>
          </w:p>
        </w:tc>
        <w:tc>
          <w:tcPr>
            <w:tcW w:w="682" w:type="dxa"/>
            <w:tcBorders>
              <w:top w:val="single" w:color="000000" w:sz="4" w:space="0"/>
              <w:left w:val="nil"/>
              <w:bottom w:val="single" w:color="000000" w:sz="4" w:space="0"/>
              <w:right w:val="single" w:color="000000" w:sz="4" w:space="0"/>
            </w:tcBorders>
            <w:vAlign w:val="center"/>
          </w:tcPr>
          <w:p w14:paraId="7664E35A">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15</w:t>
            </w:r>
          </w:p>
        </w:tc>
        <w:tc>
          <w:tcPr>
            <w:tcW w:w="1887" w:type="dxa"/>
            <w:tcBorders>
              <w:top w:val="single" w:color="000000" w:sz="4" w:space="0"/>
              <w:left w:val="single" w:color="000000" w:sz="4" w:space="0"/>
              <w:bottom w:val="single" w:color="000000" w:sz="4" w:space="0"/>
              <w:right w:val="single" w:color="000000" w:sz="4" w:space="0"/>
            </w:tcBorders>
            <w:vAlign w:val="center"/>
          </w:tcPr>
          <w:p w14:paraId="1772EC8F">
            <w:pPr>
              <w:widowControl/>
              <w:textAlignment w:val="center"/>
              <w:rPr>
                <w:rFonts w:hint="eastAsia" w:ascii="仿宋_GB2312" w:hAnsi="宋体" w:cs="仿宋_GB2312"/>
                <w:color w:val="000000"/>
                <w:sz w:val="21"/>
                <w:szCs w:val="21"/>
              </w:rPr>
            </w:pPr>
            <w:r>
              <w:rPr>
                <w:rFonts w:hint="eastAsia"/>
                <w:sz w:val="21"/>
                <w:szCs w:val="16"/>
                <w:lang w:bidi="ar"/>
              </w:rPr>
              <w:t>*</w:t>
            </w:r>
            <w:r>
              <w:rPr>
                <w:rFonts w:hint="eastAsia" w:ascii="仿宋_GB2312" w:hAnsi="宋体" w:cs="仿宋_GB2312"/>
                <w:color w:val="000000"/>
                <w:kern w:val="0"/>
                <w:sz w:val="21"/>
                <w:szCs w:val="21"/>
                <w:lang w:bidi="ar"/>
              </w:rPr>
              <w:t>Vue.js前端框架技术</w:t>
            </w:r>
          </w:p>
        </w:tc>
        <w:tc>
          <w:tcPr>
            <w:tcW w:w="798" w:type="dxa"/>
            <w:tcBorders>
              <w:top w:val="single" w:color="000000" w:sz="4" w:space="0"/>
              <w:left w:val="single" w:color="000000" w:sz="4" w:space="0"/>
              <w:bottom w:val="single" w:color="000000" w:sz="4" w:space="0"/>
              <w:right w:val="single" w:color="000000" w:sz="4" w:space="0"/>
            </w:tcBorders>
            <w:vAlign w:val="center"/>
          </w:tcPr>
          <w:p w14:paraId="2EE9DCFA">
            <w:pPr>
              <w:widowControl/>
              <w:jc w:val="center"/>
              <w:textAlignment w:val="center"/>
              <w:rPr>
                <w:rFonts w:eastAsia="宋体"/>
                <w:color w:val="000000"/>
                <w:sz w:val="21"/>
                <w:szCs w:val="21"/>
              </w:rPr>
            </w:pPr>
            <w:r>
              <w:rPr>
                <w:rFonts w:eastAsia="宋体"/>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5CCF310B">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4</w:t>
            </w:r>
          </w:p>
        </w:tc>
        <w:tc>
          <w:tcPr>
            <w:tcW w:w="682" w:type="dxa"/>
            <w:tcBorders>
              <w:top w:val="single" w:color="000000" w:sz="4" w:space="0"/>
              <w:left w:val="single" w:color="000000" w:sz="4" w:space="0"/>
              <w:bottom w:val="single" w:color="000000" w:sz="4" w:space="0"/>
              <w:right w:val="single" w:color="000000" w:sz="4" w:space="0"/>
            </w:tcBorders>
            <w:vAlign w:val="center"/>
          </w:tcPr>
          <w:p w14:paraId="1399651D">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64</w:t>
            </w:r>
          </w:p>
        </w:tc>
        <w:tc>
          <w:tcPr>
            <w:tcW w:w="767" w:type="dxa"/>
            <w:tcBorders>
              <w:top w:val="single" w:color="000000" w:sz="4" w:space="0"/>
              <w:left w:val="single" w:color="000000" w:sz="4" w:space="0"/>
              <w:bottom w:val="single" w:color="000000" w:sz="4" w:space="0"/>
              <w:right w:val="single" w:color="000000" w:sz="4" w:space="0"/>
            </w:tcBorders>
            <w:vAlign w:val="center"/>
          </w:tcPr>
          <w:p w14:paraId="7EC8D582">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79B3E378">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829" w:type="dxa"/>
            <w:tcBorders>
              <w:top w:val="single" w:color="000000" w:sz="4" w:space="0"/>
              <w:left w:val="single" w:color="000000" w:sz="4" w:space="0"/>
              <w:bottom w:val="single" w:color="000000" w:sz="4" w:space="0"/>
              <w:right w:val="single" w:color="000000" w:sz="4" w:space="0"/>
            </w:tcBorders>
            <w:vAlign w:val="center"/>
          </w:tcPr>
          <w:p w14:paraId="052A6D8E">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47B996E9">
            <w:pPr>
              <w:jc w:val="cente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35DF3692">
            <w:pPr>
              <w:jc w:val="cente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4F3D5548">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64</w:t>
            </w:r>
          </w:p>
        </w:tc>
        <w:tc>
          <w:tcPr>
            <w:tcW w:w="567" w:type="dxa"/>
            <w:tcBorders>
              <w:top w:val="single" w:color="000000" w:sz="4" w:space="0"/>
              <w:left w:val="single" w:color="000000" w:sz="4" w:space="0"/>
              <w:bottom w:val="single" w:color="000000" w:sz="4" w:space="0"/>
              <w:right w:val="single" w:color="000000" w:sz="4" w:space="0"/>
            </w:tcBorders>
            <w:vAlign w:val="center"/>
          </w:tcPr>
          <w:p w14:paraId="7EFD879D">
            <w:pPr>
              <w:jc w:val="cente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5F4897C8">
            <w:pPr>
              <w:jc w:val="cente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7EF3B655">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nil"/>
              <w:right w:val="single" w:color="000000" w:sz="4" w:space="0"/>
            </w:tcBorders>
            <w:vAlign w:val="center"/>
          </w:tcPr>
          <w:p w14:paraId="66A6E38C">
            <w:pPr>
              <w:widowControl/>
              <w:jc w:val="lef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新技术课程</w:t>
            </w:r>
          </w:p>
        </w:tc>
      </w:tr>
      <w:tr w14:paraId="3BBFF48A">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2954CF02">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359651ED">
            <w:pPr>
              <w:widowControl/>
              <w:spacing w:line="260" w:lineRule="exact"/>
              <w:jc w:val="center"/>
              <w:rPr>
                <w:rFonts w:hint="eastAsia" w:ascii="仿宋_GB2312" w:hAnsi="宋体" w:cs="仿宋_GB2312"/>
                <w:color w:val="000000"/>
                <w:sz w:val="22"/>
              </w:rPr>
            </w:pPr>
          </w:p>
        </w:tc>
        <w:tc>
          <w:tcPr>
            <w:tcW w:w="908" w:type="pct"/>
            <w:gridSpan w:val="2"/>
            <w:tcBorders>
              <w:top w:val="single" w:color="000000" w:sz="4" w:space="0"/>
              <w:left w:val="single" w:color="000000" w:sz="4" w:space="0"/>
              <w:bottom w:val="single" w:color="000000" w:sz="4" w:space="0"/>
              <w:right w:val="single" w:color="000000" w:sz="4" w:space="0"/>
            </w:tcBorders>
            <w:vAlign w:val="center"/>
          </w:tcPr>
          <w:p w14:paraId="62D1AE89">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小计</w:t>
            </w:r>
          </w:p>
        </w:tc>
        <w:tc>
          <w:tcPr>
            <w:tcW w:w="282" w:type="pct"/>
            <w:tcBorders>
              <w:top w:val="single" w:color="000000" w:sz="4" w:space="0"/>
              <w:left w:val="single" w:color="000000" w:sz="4" w:space="0"/>
              <w:bottom w:val="single" w:color="000000" w:sz="4" w:space="0"/>
              <w:right w:val="single" w:color="000000" w:sz="4" w:space="0"/>
            </w:tcBorders>
            <w:vAlign w:val="center"/>
          </w:tcPr>
          <w:p w14:paraId="2121BBE0">
            <w:pPr>
              <w:widowControl/>
              <w:spacing w:line="260" w:lineRule="exact"/>
              <w:jc w:val="center"/>
              <w:rPr>
                <w:rFonts w:eastAsia="宋体"/>
                <w:color w:val="000000"/>
                <w:sz w:val="21"/>
                <w:szCs w:val="21"/>
              </w:rPr>
            </w:pPr>
          </w:p>
        </w:tc>
        <w:tc>
          <w:tcPr>
            <w:tcW w:w="207" w:type="pct"/>
            <w:tcBorders>
              <w:top w:val="single" w:color="000000" w:sz="4" w:space="0"/>
              <w:left w:val="single" w:color="000000" w:sz="4" w:space="0"/>
              <w:bottom w:val="single" w:color="000000" w:sz="4" w:space="0"/>
              <w:right w:val="single" w:color="000000" w:sz="4" w:space="0"/>
            </w:tcBorders>
            <w:vAlign w:val="center"/>
          </w:tcPr>
          <w:p w14:paraId="26314EC0">
            <w:pPr>
              <w:widowControl/>
              <w:jc w:val="center"/>
              <w:textAlignment w:val="center"/>
              <w:rPr>
                <w:rFonts w:hint="eastAsia" w:ascii="仿宋_GB2312" w:hAnsi="宋体" w:cs="仿宋_GB2312"/>
                <w:b/>
                <w:bCs/>
                <w:color w:val="000000"/>
                <w:sz w:val="21"/>
                <w:szCs w:val="21"/>
              </w:rPr>
            </w:pPr>
            <w:r>
              <w:rPr>
                <w:rFonts w:hint="eastAsia" w:ascii="仿宋_GB2312" w:hAnsi="宋体" w:cs="仿宋_GB2312"/>
                <w:b/>
                <w:bCs/>
                <w:color w:val="000000"/>
                <w:kern w:val="0"/>
                <w:sz w:val="21"/>
                <w:szCs w:val="21"/>
                <w:lang w:bidi="ar"/>
              </w:rPr>
              <w:t>60</w:t>
            </w:r>
          </w:p>
        </w:tc>
        <w:tc>
          <w:tcPr>
            <w:tcW w:w="241" w:type="pct"/>
            <w:tcBorders>
              <w:top w:val="single" w:color="000000" w:sz="4" w:space="0"/>
              <w:left w:val="single" w:color="000000" w:sz="4" w:space="0"/>
              <w:bottom w:val="single" w:color="000000" w:sz="4" w:space="0"/>
              <w:right w:val="single" w:color="000000" w:sz="4" w:space="0"/>
            </w:tcBorders>
            <w:vAlign w:val="center"/>
          </w:tcPr>
          <w:p w14:paraId="4CA6F570">
            <w:pPr>
              <w:widowControl/>
              <w:jc w:val="center"/>
              <w:textAlignment w:val="center"/>
              <w:rPr>
                <w:rFonts w:hint="eastAsia" w:ascii="仿宋_GB2312" w:hAnsi="宋体" w:cs="仿宋_GB2312"/>
                <w:b/>
                <w:bCs/>
                <w:color w:val="000000"/>
                <w:sz w:val="21"/>
                <w:szCs w:val="21"/>
              </w:rPr>
            </w:pPr>
            <w:r>
              <w:rPr>
                <w:rFonts w:hint="eastAsia" w:ascii="仿宋_GB2312" w:hAnsi="宋体" w:cs="仿宋_GB2312"/>
                <w:b/>
                <w:bCs/>
                <w:color w:val="000000"/>
                <w:kern w:val="0"/>
                <w:sz w:val="21"/>
                <w:szCs w:val="21"/>
                <w:lang w:bidi="ar"/>
              </w:rPr>
              <w:t>960</w:t>
            </w:r>
          </w:p>
        </w:tc>
        <w:tc>
          <w:tcPr>
            <w:tcW w:w="271" w:type="pct"/>
            <w:tcBorders>
              <w:top w:val="single" w:color="000000" w:sz="4" w:space="0"/>
              <w:left w:val="single" w:color="000000" w:sz="4" w:space="0"/>
              <w:bottom w:val="single" w:color="000000" w:sz="4" w:space="0"/>
              <w:right w:val="single" w:color="000000" w:sz="4" w:space="0"/>
            </w:tcBorders>
            <w:vAlign w:val="center"/>
          </w:tcPr>
          <w:p w14:paraId="3C22B3C9">
            <w:pPr>
              <w:widowControl/>
              <w:jc w:val="center"/>
              <w:textAlignment w:val="center"/>
              <w:rPr>
                <w:rFonts w:hint="eastAsia" w:ascii="仿宋_GB2312" w:hAnsi="宋体" w:cs="仿宋_GB2312"/>
                <w:b/>
                <w:bCs/>
                <w:color w:val="000000"/>
                <w:sz w:val="21"/>
                <w:szCs w:val="21"/>
              </w:rPr>
            </w:pPr>
            <w:r>
              <w:rPr>
                <w:rFonts w:hint="eastAsia" w:ascii="仿宋_GB2312" w:hAnsi="宋体" w:cs="仿宋_GB2312"/>
                <w:b/>
                <w:bCs/>
                <w:color w:val="000000"/>
                <w:kern w:val="0"/>
                <w:sz w:val="21"/>
                <w:szCs w:val="21"/>
                <w:lang w:bidi="ar"/>
              </w:rPr>
              <w:t>502</w:t>
            </w:r>
          </w:p>
        </w:tc>
        <w:tc>
          <w:tcPr>
            <w:tcW w:w="271" w:type="pct"/>
            <w:tcBorders>
              <w:top w:val="single" w:color="000000" w:sz="4" w:space="0"/>
              <w:left w:val="single" w:color="000000" w:sz="4" w:space="0"/>
              <w:bottom w:val="single" w:color="000000" w:sz="4" w:space="0"/>
              <w:right w:val="single" w:color="000000" w:sz="4" w:space="0"/>
            </w:tcBorders>
            <w:vAlign w:val="center"/>
          </w:tcPr>
          <w:p w14:paraId="1A5807A7">
            <w:pPr>
              <w:widowControl/>
              <w:jc w:val="center"/>
              <w:textAlignment w:val="center"/>
              <w:rPr>
                <w:rFonts w:hint="eastAsia" w:ascii="仿宋_GB2312" w:hAnsi="宋体" w:cs="仿宋_GB2312"/>
                <w:b/>
                <w:bCs/>
                <w:color w:val="000000"/>
                <w:sz w:val="21"/>
                <w:szCs w:val="21"/>
              </w:rPr>
            </w:pPr>
            <w:r>
              <w:rPr>
                <w:rFonts w:hint="eastAsia" w:ascii="仿宋_GB2312" w:hAnsi="宋体" w:cs="仿宋_GB2312"/>
                <w:b/>
                <w:bCs/>
                <w:color w:val="000000"/>
                <w:kern w:val="0"/>
                <w:sz w:val="21"/>
                <w:szCs w:val="21"/>
                <w:lang w:bidi="ar"/>
              </w:rPr>
              <w:t>458</w:t>
            </w:r>
          </w:p>
        </w:tc>
        <w:tc>
          <w:tcPr>
            <w:tcW w:w="293" w:type="pct"/>
            <w:tcBorders>
              <w:top w:val="single" w:color="000000" w:sz="4" w:space="0"/>
              <w:left w:val="single" w:color="000000" w:sz="4" w:space="0"/>
              <w:bottom w:val="single" w:color="000000" w:sz="4" w:space="0"/>
              <w:right w:val="single" w:color="000000" w:sz="4" w:space="0"/>
            </w:tcBorders>
            <w:vAlign w:val="center"/>
          </w:tcPr>
          <w:p w14:paraId="3E2A5F25">
            <w:pPr>
              <w:widowControl/>
              <w:jc w:val="center"/>
              <w:textAlignment w:val="center"/>
              <w:rPr>
                <w:rFonts w:hint="eastAsia" w:ascii="仿宋_GB2312" w:hAnsi="宋体" w:cs="仿宋_GB2312"/>
                <w:b/>
                <w:bCs/>
                <w:color w:val="000000"/>
                <w:sz w:val="21"/>
                <w:szCs w:val="21"/>
              </w:rPr>
            </w:pPr>
            <w:r>
              <w:rPr>
                <w:rFonts w:hint="eastAsia" w:ascii="仿宋_GB2312" w:hAnsi="宋体" w:cs="仿宋_GB2312"/>
                <w:b/>
                <w:bCs/>
                <w:color w:val="000000"/>
                <w:kern w:val="0"/>
                <w:sz w:val="21"/>
                <w:szCs w:val="21"/>
                <w:lang w:bidi="ar"/>
              </w:rPr>
              <w:t>0</w:t>
            </w:r>
          </w:p>
        </w:tc>
        <w:tc>
          <w:tcPr>
            <w:tcW w:w="200" w:type="pct"/>
            <w:tcBorders>
              <w:top w:val="single" w:color="000000" w:sz="4" w:space="0"/>
              <w:left w:val="single" w:color="000000" w:sz="4" w:space="0"/>
              <w:bottom w:val="single" w:color="000000" w:sz="4" w:space="0"/>
              <w:right w:val="single" w:color="000000" w:sz="4" w:space="0"/>
            </w:tcBorders>
            <w:vAlign w:val="center"/>
          </w:tcPr>
          <w:p w14:paraId="7A90E13C">
            <w:pPr>
              <w:widowControl/>
              <w:jc w:val="center"/>
              <w:textAlignment w:val="center"/>
              <w:rPr>
                <w:rFonts w:hint="eastAsia" w:ascii="仿宋_GB2312" w:hAnsi="宋体" w:cs="仿宋_GB2312"/>
                <w:b/>
                <w:bCs/>
                <w:color w:val="000000"/>
                <w:sz w:val="21"/>
                <w:szCs w:val="21"/>
              </w:rPr>
            </w:pPr>
            <w:r>
              <w:rPr>
                <w:rFonts w:hint="eastAsia" w:ascii="仿宋_GB2312" w:hAnsi="宋体" w:cs="仿宋_GB2312"/>
                <w:b/>
                <w:bCs/>
                <w:color w:val="000000"/>
                <w:kern w:val="0"/>
                <w:sz w:val="21"/>
                <w:szCs w:val="21"/>
                <w:lang w:bidi="ar"/>
              </w:rPr>
              <w:t>128</w:t>
            </w:r>
          </w:p>
        </w:tc>
        <w:tc>
          <w:tcPr>
            <w:tcW w:w="201" w:type="pct"/>
            <w:tcBorders>
              <w:top w:val="single" w:color="000000" w:sz="4" w:space="0"/>
              <w:left w:val="single" w:color="000000" w:sz="4" w:space="0"/>
              <w:bottom w:val="single" w:color="000000" w:sz="4" w:space="0"/>
              <w:right w:val="single" w:color="000000" w:sz="4" w:space="0"/>
            </w:tcBorders>
            <w:vAlign w:val="center"/>
          </w:tcPr>
          <w:p w14:paraId="231DAFFD">
            <w:pPr>
              <w:widowControl/>
              <w:jc w:val="center"/>
              <w:textAlignment w:val="center"/>
              <w:rPr>
                <w:rFonts w:hint="eastAsia" w:ascii="仿宋_GB2312" w:hAnsi="宋体" w:cs="仿宋_GB2312"/>
                <w:b/>
                <w:bCs/>
                <w:color w:val="000000"/>
                <w:sz w:val="21"/>
                <w:szCs w:val="21"/>
              </w:rPr>
            </w:pPr>
            <w:r>
              <w:rPr>
                <w:rFonts w:hint="eastAsia" w:ascii="仿宋_GB2312" w:hAnsi="宋体" w:cs="仿宋_GB2312"/>
                <w:b/>
                <w:bCs/>
                <w:color w:val="000000"/>
                <w:kern w:val="0"/>
                <w:sz w:val="21"/>
                <w:szCs w:val="21"/>
                <w:lang w:bidi="ar"/>
              </w:rPr>
              <w:t>272</w:t>
            </w:r>
          </w:p>
        </w:tc>
        <w:tc>
          <w:tcPr>
            <w:tcW w:w="200" w:type="pct"/>
            <w:tcBorders>
              <w:top w:val="single" w:color="000000" w:sz="4" w:space="0"/>
              <w:left w:val="single" w:color="000000" w:sz="4" w:space="0"/>
              <w:bottom w:val="single" w:color="000000" w:sz="4" w:space="0"/>
              <w:right w:val="single" w:color="000000" w:sz="4" w:space="0"/>
            </w:tcBorders>
            <w:vAlign w:val="center"/>
          </w:tcPr>
          <w:p w14:paraId="44F533AF">
            <w:pPr>
              <w:widowControl/>
              <w:jc w:val="center"/>
              <w:textAlignment w:val="center"/>
              <w:rPr>
                <w:rFonts w:hint="eastAsia" w:ascii="仿宋_GB2312" w:hAnsi="宋体" w:cs="仿宋_GB2312"/>
                <w:b/>
                <w:bCs/>
                <w:color w:val="000000"/>
                <w:sz w:val="21"/>
                <w:szCs w:val="21"/>
              </w:rPr>
            </w:pPr>
            <w:r>
              <w:rPr>
                <w:rFonts w:hint="eastAsia" w:ascii="仿宋_GB2312" w:hAnsi="宋体" w:cs="仿宋_GB2312"/>
                <w:b/>
                <w:bCs/>
                <w:color w:val="000000"/>
                <w:kern w:val="0"/>
                <w:sz w:val="21"/>
                <w:szCs w:val="21"/>
                <w:lang w:bidi="ar"/>
              </w:rPr>
              <w:t>320</w:t>
            </w:r>
          </w:p>
        </w:tc>
        <w:tc>
          <w:tcPr>
            <w:tcW w:w="200" w:type="pct"/>
            <w:tcBorders>
              <w:top w:val="single" w:color="000000" w:sz="4" w:space="0"/>
              <w:left w:val="single" w:color="000000" w:sz="4" w:space="0"/>
              <w:bottom w:val="single" w:color="000000" w:sz="4" w:space="0"/>
              <w:right w:val="single" w:color="000000" w:sz="4" w:space="0"/>
            </w:tcBorders>
            <w:vAlign w:val="center"/>
          </w:tcPr>
          <w:p w14:paraId="0DCC91F3">
            <w:pPr>
              <w:widowControl/>
              <w:jc w:val="center"/>
              <w:textAlignment w:val="center"/>
              <w:rPr>
                <w:rFonts w:hint="eastAsia" w:ascii="仿宋_GB2312" w:hAnsi="宋体" w:cs="仿宋_GB2312"/>
                <w:b/>
                <w:bCs/>
                <w:color w:val="000000"/>
                <w:sz w:val="21"/>
                <w:szCs w:val="21"/>
              </w:rPr>
            </w:pPr>
            <w:r>
              <w:rPr>
                <w:rFonts w:hint="eastAsia" w:ascii="仿宋_GB2312" w:hAnsi="宋体" w:cs="仿宋_GB2312"/>
                <w:b/>
                <w:bCs/>
                <w:color w:val="000000"/>
                <w:kern w:val="0"/>
                <w:sz w:val="21"/>
                <w:szCs w:val="21"/>
                <w:lang w:bidi="ar"/>
              </w:rPr>
              <w:t>240</w:t>
            </w:r>
          </w:p>
        </w:tc>
        <w:tc>
          <w:tcPr>
            <w:tcW w:w="206" w:type="pct"/>
            <w:tcBorders>
              <w:top w:val="single" w:color="000000" w:sz="4" w:space="0"/>
              <w:left w:val="single" w:color="000000" w:sz="4" w:space="0"/>
              <w:bottom w:val="single" w:color="000000" w:sz="4" w:space="0"/>
              <w:right w:val="single" w:color="000000" w:sz="4" w:space="0"/>
            </w:tcBorders>
            <w:vAlign w:val="center"/>
          </w:tcPr>
          <w:p w14:paraId="7C07D4CA">
            <w:pPr>
              <w:widowControl/>
              <w:jc w:val="center"/>
              <w:textAlignment w:val="center"/>
              <w:rPr>
                <w:rFonts w:hint="eastAsia" w:ascii="仿宋_GB2312" w:hAnsi="宋体" w:cs="仿宋_GB2312"/>
                <w:b/>
                <w:bCs/>
                <w:color w:val="000000"/>
                <w:sz w:val="21"/>
                <w:szCs w:val="21"/>
              </w:rPr>
            </w:pPr>
            <w:r>
              <w:rPr>
                <w:rFonts w:hint="eastAsia" w:ascii="仿宋_GB2312" w:hAnsi="宋体" w:cs="仿宋_GB2312"/>
                <w:b/>
                <w:bCs/>
                <w:color w:val="000000"/>
                <w:kern w:val="0"/>
                <w:sz w:val="21"/>
                <w:szCs w:val="21"/>
                <w:lang w:bidi="ar"/>
              </w:rPr>
              <w:t>64</w:t>
            </w:r>
          </w:p>
        </w:tc>
        <w:tc>
          <w:tcPr>
            <w:tcW w:w="210" w:type="pct"/>
            <w:tcBorders>
              <w:top w:val="single" w:color="000000" w:sz="4" w:space="0"/>
              <w:left w:val="single" w:color="000000" w:sz="4" w:space="0"/>
              <w:bottom w:val="single" w:color="000000" w:sz="4" w:space="0"/>
              <w:right w:val="single" w:color="000000" w:sz="4" w:space="0"/>
            </w:tcBorders>
            <w:vAlign w:val="center"/>
          </w:tcPr>
          <w:p w14:paraId="537B4E74">
            <w:pPr>
              <w:widowControl/>
              <w:jc w:val="center"/>
              <w:textAlignment w:val="center"/>
              <w:rPr>
                <w:rFonts w:hint="eastAsia" w:ascii="仿宋_GB2312" w:hAnsi="宋体" w:cs="仿宋_GB2312"/>
                <w:b/>
                <w:bCs/>
                <w:color w:val="000000"/>
                <w:sz w:val="21"/>
                <w:szCs w:val="21"/>
              </w:rPr>
            </w:pPr>
            <w:r>
              <w:rPr>
                <w:rFonts w:hint="eastAsia" w:ascii="仿宋_GB2312" w:hAnsi="宋体" w:cs="仿宋_GB2312"/>
                <w:b/>
                <w:bCs/>
                <w:color w:val="000000"/>
                <w:kern w:val="0"/>
                <w:sz w:val="21"/>
                <w:szCs w:val="21"/>
                <w:lang w:bidi="ar"/>
              </w:rPr>
              <w:t>0</w:t>
            </w:r>
          </w:p>
        </w:tc>
        <w:tc>
          <w:tcPr>
            <w:tcW w:w="759" w:type="pct"/>
            <w:tcBorders>
              <w:top w:val="single" w:color="000000" w:sz="4" w:space="0"/>
              <w:left w:val="single" w:color="000000" w:sz="4" w:space="0"/>
              <w:bottom w:val="nil"/>
              <w:right w:val="single" w:color="000000" w:sz="4" w:space="0"/>
            </w:tcBorders>
            <w:vAlign w:val="center"/>
          </w:tcPr>
          <w:p w14:paraId="3C7DA8C2">
            <w:pPr>
              <w:widowControl/>
              <w:spacing w:line="260" w:lineRule="exact"/>
              <w:jc w:val="left"/>
              <w:rPr>
                <w:rFonts w:hint="eastAsia" w:ascii="仿宋_GB2312" w:hAnsi="宋体" w:cs="仿宋_GB2312"/>
                <w:color w:val="000000"/>
                <w:sz w:val="21"/>
                <w:szCs w:val="21"/>
              </w:rPr>
            </w:pPr>
          </w:p>
        </w:tc>
      </w:tr>
      <w:tr w14:paraId="0A87E8BB">
        <w:tblPrEx>
          <w:tblCellMar>
            <w:top w:w="0" w:type="dxa"/>
            <w:left w:w="108" w:type="dxa"/>
            <w:bottom w:w="0" w:type="dxa"/>
            <w:right w:w="108" w:type="dxa"/>
          </w:tblCellMar>
        </w:tblPrEx>
        <w:trPr>
          <w:trHeight w:val="238"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4E1538B6">
            <w:pPr>
              <w:widowControl/>
              <w:spacing w:line="260" w:lineRule="exact"/>
              <w:jc w:val="center"/>
              <w:rPr>
                <w:rFonts w:hint="eastAsia" w:ascii="仿宋_GB2312" w:hAnsi="宋体" w:cs="仿宋_GB2312"/>
                <w:color w:val="000000"/>
                <w:sz w:val="22"/>
              </w:rPr>
            </w:pPr>
          </w:p>
        </w:tc>
        <w:tc>
          <w:tcPr>
            <w:tcW w:w="280" w:type="pct"/>
            <w:vMerge w:val="restart"/>
            <w:tcBorders>
              <w:top w:val="nil"/>
              <w:left w:val="single" w:color="000000" w:sz="4" w:space="0"/>
              <w:bottom w:val="single" w:color="000000" w:sz="4" w:space="0"/>
              <w:right w:val="single" w:color="000000" w:sz="4" w:space="0"/>
            </w:tcBorders>
            <w:vAlign w:val="center"/>
          </w:tcPr>
          <w:p w14:paraId="1F2D6B25">
            <w:pPr>
              <w:widowControl/>
              <w:spacing w:line="260" w:lineRule="exact"/>
              <w:jc w:val="center"/>
              <w:textAlignment w:val="center"/>
              <w:rPr>
                <w:rFonts w:hint="eastAsia" w:ascii="仿宋_GB2312" w:hAnsi="宋体" w:cs="仿宋_GB2312"/>
                <w:color w:val="000000"/>
                <w:sz w:val="22"/>
              </w:rPr>
            </w:pPr>
            <w:r>
              <w:rPr>
                <w:rFonts w:hint="eastAsia" w:ascii="仿宋_GB2312" w:hAnsi="宋体" w:cs="仿宋_GB2312"/>
                <w:color w:val="000000"/>
                <w:kern w:val="0"/>
                <w:sz w:val="22"/>
                <w:lang w:bidi="ar"/>
              </w:rPr>
              <w:t>综合实践课程</w:t>
            </w:r>
          </w:p>
        </w:tc>
        <w:tc>
          <w:tcPr>
            <w:tcW w:w="241" w:type="pct"/>
            <w:tcBorders>
              <w:top w:val="single" w:color="000000" w:sz="4" w:space="0"/>
              <w:left w:val="nil"/>
              <w:bottom w:val="single" w:color="000000" w:sz="4" w:space="0"/>
              <w:right w:val="single" w:color="000000" w:sz="4" w:space="0"/>
            </w:tcBorders>
            <w:vAlign w:val="center"/>
          </w:tcPr>
          <w:p w14:paraId="2C7439CB">
            <w:pPr>
              <w:widowControl/>
              <w:spacing w:line="260" w:lineRule="exact"/>
              <w:jc w:val="center"/>
              <w:textAlignment w:val="center"/>
              <w:rPr>
                <w:rFonts w:hint="default" w:ascii="仿宋_GB2312" w:hAnsi="宋体" w:eastAsia="仿宋_GB2312" w:cs="仿宋_GB2312"/>
                <w:color w:val="000000"/>
                <w:sz w:val="21"/>
                <w:szCs w:val="21"/>
                <w:lang w:val="en-US" w:eastAsia="zh-CN"/>
              </w:rPr>
            </w:pPr>
            <w:r>
              <w:rPr>
                <w:rFonts w:hint="eastAsia" w:ascii="仿宋_GB2312" w:hAnsi="宋体" w:cs="仿宋_GB2312"/>
                <w:color w:val="000000"/>
                <w:sz w:val="21"/>
                <w:szCs w:val="21"/>
                <w:lang w:val="en-US" w:eastAsia="zh-CN"/>
              </w:rPr>
              <w:t>16</w:t>
            </w:r>
          </w:p>
        </w:tc>
        <w:tc>
          <w:tcPr>
            <w:tcW w:w="666" w:type="pct"/>
            <w:tcBorders>
              <w:top w:val="single" w:color="000000" w:sz="4" w:space="0"/>
              <w:left w:val="single" w:color="000000" w:sz="4" w:space="0"/>
              <w:bottom w:val="single" w:color="000000" w:sz="4" w:space="0"/>
              <w:right w:val="single" w:color="000000" w:sz="4" w:space="0"/>
            </w:tcBorders>
            <w:vAlign w:val="center"/>
          </w:tcPr>
          <w:p w14:paraId="01D9E1F0">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劳动教育—工业·匠心</w:t>
            </w:r>
          </w:p>
        </w:tc>
        <w:tc>
          <w:tcPr>
            <w:tcW w:w="282" w:type="pct"/>
            <w:tcBorders>
              <w:top w:val="single" w:color="000000" w:sz="4" w:space="0"/>
              <w:left w:val="single" w:color="000000" w:sz="4" w:space="0"/>
              <w:bottom w:val="single" w:color="000000" w:sz="4" w:space="0"/>
              <w:right w:val="single" w:color="000000" w:sz="4" w:space="0"/>
            </w:tcBorders>
            <w:vAlign w:val="center"/>
          </w:tcPr>
          <w:p w14:paraId="1EBD68B7">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C</w:t>
            </w:r>
          </w:p>
        </w:tc>
        <w:tc>
          <w:tcPr>
            <w:tcW w:w="207" w:type="pct"/>
            <w:tcBorders>
              <w:top w:val="single" w:color="000000" w:sz="4" w:space="0"/>
              <w:left w:val="single" w:color="000000" w:sz="4" w:space="0"/>
              <w:bottom w:val="single" w:color="000000" w:sz="4" w:space="0"/>
              <w:right w:val="single" w:color="000000" w:sz="4" w:space="0"/>
            </w:tcBorders>
            <w:vAlign w:val="center"/>
          </w:tcPr>
          <w:p w14:paraId="6366F49F">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vAlign w:val="center"/>
          </w:tcPr>
          <w:p w14:paraId="7FC354D2">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vAlign w:val="center"/>
          </w:tcPr>
          <w:p w14:paraId="0399ED0F">
            <w:pPr>
              <w:widowControl/>
              <w:spacing w:line="260" w:lineRule="exact"/>
              <w:jc w:val="center"/>
              <w:rPr>
                <w:rFonts w:hint="eastAsia" w:ascii="仿宋_GB2312" w:hAnsi="宋体" w:cs="仿宋_GB2312"/>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vAlign w:val="center"/>
          </w:tcPr>
          <w:p w14:paraId="43281A29">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20</w:t>
            </w:r>
          </w:p>
        </w:tc>
        <w:tc>
          <w:tcPr>
            <w:tcW w:w="293" w:type="pct"/>
            <w:tcBorders>
              <w:top w:val="single" w:color="000000" w:sz="4" w:space="0"/>
              <w:left w:val="single" w:color="000000" w:sz="4" w:space="0"/>
              <w:bottom w:val="single" w:color="000000" w:sz="4" w:space="0"/>
              <w:right w:val="single" w:color="000000" w:sz="4" w:space="0"/>
            </w:tcBorders>
            <w:vAlign w:val="center"/>
          </w:tcPr>
          <w:p w14:paraId="74807C32">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00297A30">
            <w:pPr>
              <w:widowControl/>
              <w:spacing w:line="260" w:lineRule="exact"/>
              <w:jc w:val="center"/>
              <w:textAlignment w:val="center"/>
              <w:rPr>
                <w:rFonts w:hint="eastAsia" w:ascii="仿宋_GB2312" w:hAnsi="宋体"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524125D4">
            <w:pPr>
              <w:widowControl/>
              <w:spacing w:line="260" w:lineRule="exact"/>
              <w:jc w:val="center"/>
              <w:textAlignment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28551E2B">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64732BEA">
            <w:pPr>
              <w:widowControl/>
              <w:spacing w:line="260" w:lineRule="exact"/>
              <w:jc w:val="center"/>
              <w:rPr>
                <w:rFonts w:hint="default" w:ascii="仿宋_GB2312" w:hAnsi="宋体" w:eastAsia="仿宋_GB2312" w:cs="仿宋_GB2312"/>
                <w:color w:val="000000"/>
                <w:sz w:val="21"/>
                <w:szCs w:val="21"/>
                <w:lang w:val="en-US" w:eastAsia="zh-CN"/>
              </w:rPr>
            </w:pPr>
            <w:r>
              <w:rPr>
                <w:rFonts w:hint="eastAsia" w:ascii="仿宋_GB2312" w:hAnsi="宋体" w:cs="仿宋_GB2312"/>
                <w:color w:val="000000"/>
                <w:sz w:val="21"/>
                <w:szCs w:val="21"/>
                <w:lang w:val="en-US" w:eastAsia="zh-CN"/>
              </w:rPr>
              <w:t>20</w:t>
            </w:r>
          </w:p>
        </w:tc>
        <w:tc>
          <w:tcPr>
            <w:tcW w:w="206" w:type="pct"/>
            <w:tcBorders>
              <w:top w:val="single" w:color="000000" w:sz="4" w:space="0"/>
              <w:left w:val="single" w:color="000000" w:sz="4" w:space="0"/>
              <w:bottom w:val="single" w:color="000000" w:sz="4" w:space="0"/>
              <w:right w:val="single" w:color="000000" w:sz="4" w:space="0"/>
            </w:tcBorders>
            <w:vAlign w:val="center"/>
          </w:tcPr>
          <w:p w14:paraId="3168971C">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1479E49E">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234433E7">
            <w:pPr>
              <w:widowControl/>
              <w:spacing w:line="260" w:lineRule="exact"/>
              <w:jc w:val="lef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各专业自主开展</w:t>
            </w:r>
          </w:p>
        </w:tc>
      </w:tr>
      <w:tr w14:paraId="5F95DF23">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1AF8102C">
            <w:pPr>
              <w:widowControl/>
              <w:spacing w:line="260" w:lineRule="exact"/>
              <w:jc w:val="center"/>
              <w:rPr>
                <w:rFonts w:hint="eastAsia" w:ascii="仿宋_GB2312" w:hAnsi="宋体" w:cs="仿宋_GB2312"/>
                <w:color w:val="000000"/>
                <w:sz w:val="22"/>
              </w:rPr>
            </w:pPr>
          </w:p>
        </w:tc>
        <w:tc>
          <w:tcPr>
            <w:tcW w:w="280" w:type="pct"/>
            <w:vMerge w:val="continue"/>
            <w:tcBorders>
              <w:top w:val="nil"/>
              <w:left w:val="single" w:color="000000" w:sz="4" w:space="0"/>
              <w:bottom w:val="single" w:color="000000" w:sz="4" w:space="0"/>
              <w:right w:val="single" w:color="000000" w:sz="4" w:space="0"/>
            </w:tcBorders>
            <w:vAlign w:val="center"/>
          </w:tcPr>
          <w:p w14:paraId="39913157">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nil"/>
              <w:bottom w:val="single" w:color="000000" w:sz="4" w:space="0"/>
              <w:right w:val="single" w:color="000000" w:sz="4" w:space="0"/>
            </w:tcBorders>
            <w:vAlign w:val="center"/>
          </w:tcPr>
          <w:p w14:paraId="121EA9C7">
            <w:pPr>
              <w:widowControl/>
              <w:spacing w:line="260" w:lineRule="exact"/>
              <w:jc w:val="center"/>
              <w:textAlignment w:val="center"/>
              <w:rPr>
                <w:rFonts w:hint="default" w:ascii="仿宋_GB2312" w:hAnsi="宋体" w:eastAsia="仿宋_GB2312" w:cs="仿宋_GB2312"/>
                <w:color w:val="000000"/>
                <w:sz w:val="21"/>
                <w:szCs w:val="21"/>
                <w:lang w:val="en-US" w:eastAsia="zh-CN"/>
              </w:rPr>
            </w:pPr>
            <w:r>
              <w:rPr>
                <w:rFonts w:hint="eastAsia" w:ascii="仿宋_GB2312" w:hAnsi="宋体" w:cs="仿宋_GB2312"/>
                <w:color w:val="000000"/>
                <w:sz w:val="21"/>
                <w:szCs w:val="21"/>
                <w:lang w:val="en-US" w:eastAsia="zh-CN"/>
              </w:rPr>
              <w:t>17</w:t>
            </w:r>
          </w:p>
        </w:tc>
        <w:tc>
          <w:tcPr>
            <w:tcW w:w="1887" w:type="dxa"/>
            <w:tcBorders>
              <w:top w:val="single" w:color="000000" w:sz="4" w:space="0"/>
              <w:left w:val="single" w:color="000000" w:sz="4" w:space="0"/>
              <w:bottom w:val="single" w:color="000000" w:sz="4" w:space="0"/>
              <w:right w:val="single" w:color="000000" w:sz="4" w:space="0"/>
            </w:tcBorders>
            <w:vAlign w:val="center"/>
          </w:tcPr>
          <w:p w14:paraId="3D640299">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课程设计1：Java综合项目实训</w:t>
            </w:r>
          </w:p>
        </w:tc>
        <w:tc>
          <w:tcPr>
            <w:tcW w:w="282" w:type="pct"/>
            <w:tcBorders>
              <w:top w:val="single" w:color="000000" w:sz="4" w:space="0"/>
              <w:left w:val="single" w:color="000000" w:sz="4" w:space="0"/>
              <w:bottom w:val="single" w:color="000000" w:sz="4" w:space="0"/>
              <w:right w:val="single" w:color="000000" w:sz="4" w:space="0"/>
            </w:tcBorders>
            <w:vAlign w:val="center"/>
          </w:tcPr>
          <w:p w14:paraId="40C4701D">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C</w:t>
            </w:r>
          </w:p>
        </w:tc>
        <w:tc>
          <w:tcPr>
            <w:tcW w:w="207" w:type="pct"/>
            <w:tcBorders>
              <w:top w:val="single" w:color="000000" w:sz="4" w:space="0"/>
              <w:left w:val="single" w:color="000000" w:sz="4" w:space="0"/>
              <w:bottom w:val="single" w:color="000000" w:sz="4" w:space="0"/>
              <w:right w:val="single" w:color="000000" w:sz="4" w:space="0"/>
            </w:tcBorders>
            <w:vAlign w:val="center"/>
          </w:tcPr>
          <w:p w14:paraId="4B0DDBC8">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vAlign w:val="center"/>
          </w:tcPr>
          <w:p w14:paraId="6DB559ED">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vAlign w:val="center"/>
          </w:tcPr>
          <w:p w14:paraId="6147C3DE">
            <w:pPr>
              <w:widowControl/>
              <w:spacing w:line="260" w:lineRule="exact"/>
              <w:jc w:val="center"/>
              <w:rPr>
                <w:rFonts w:hint="eastAsia" w:ascii="仿宋_GB2312" w:hAnsi="宋体" w:cs="仿宋_GB2312"/>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vAlign w:val="center"/>
          </w:tcPr>
          <w:p w14:paraId="193215B6">
            <w:pPr>
              <w:widowControl/>
              <w:spacing w:line="260" w:lineRule="exact"/>
              <w:jc w:val="center"/>
              <w:textAlignment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31779679">
            <w:pPr>
              <w:widowControl/>
              <w:spacing w:line="260" w:lineRule="exact"/>
              <w:jc w:val="center"/>
              <w:rPr>
                <w:rFonts w:hint="eastAsia" w:ascii="仿宋_GB2312" w:hAnsi="宋体" w:cs="仿宋_GB2312"/>
                <w:color w:val="000000"/>
                <w:sz w:val="21"/>
                <w:szCs w:val="21"/>
              </w:rPr>
            </w:pPr>
            <w:r>
              <w:rPr>
                <w:rFonts w:hint="eastAsia" w:ascii="仿宋_GB2312" w:hAnsi="宋体" w:cs="仿宋_GB2312"/>
                <w:color w:val="000000"/>
                <w:sz w:val="21"/>
                <w:szCs w:val="21"/>
              </w:rPr>
              <w:t>20</w:t>
            </w:r>
          </w:p>
        </w:tc>
        <w:tc>
          <w:tcPr>
            <w:tcW w:w="200" w:type="pct"/>
            <w:tcBorders>
              <w:top w:val="single" w:color="000000" w:sz="4" w:space="0"/>
              <w:left w:val="single" w:color="000000" w:sz="4" w:space="0"/>
              <w:bottom w:val="single" w:color="000000" w:sz="4" w:space="0"/>
              <w:right w:val="single" w:color="000000" w:sz="4" w:space="0"/>
            </w:tcBorders>
            <w:vAlign w:val="center"/>
          </w:tcPr>
          <w:p w14:paraId="53D47201">
            <w:pPr>
              <w:widowControl/>
              <w:spacing w:line="260" w:lineRule="exact"/>
              <w:jc w:val="center"/>
              <w:rPr>
                <w:rFonts w:hint="eastAsia" w:ascii="仿宋_GB2312" w:hAnsi="宋体"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1826663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20</w:t>
            </w:r>
          </w:p>
        </w:tc>
        <w:tc>
          <w:tcPr>
            <w:tcW w:w="200" w:type="pct"/>
            <w:tcBorders>
              <w:top w:val="single" w:color="000000" w:sz="4" w:space="0"/>
              <w:left w:val="single" w:color="000000" w:sz="4" w:space="0"/>
              <w:bottom w:val="single" w:color="000000" w:sz="4" w:space="0"/>
              <w:right w:val="single" w:color="000000" w:sz="4" w:space="0"/>
            </w:tcBorders>
            <w:vAlign w:val="center"/>
          </w:tcPr>
          <w:p w14:paraId="142CC56B">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149E6780">
            <w:pPr>
              <w:widowControl/>
              <w:spacing w:line="260" w:lineRule="exact"/>
              <w:jc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BF553DF">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2D9F5898">
            <w:pPr>
              <w:widowControl/>
              <w:spacing w:line="260" w:lineRule="exact"/>
              <w:rPr>
                <w:rFonts w:hint="eastAsia" w:ascii="仿宋_GB2312" w:hAnsi="宋体" w:cs="仿宋_GB2312"/>
                <w:color w:val="000000"/>
                <w:sz w:val="21"/>
                <w:szCs w:val="21"/>
              </w:rPr>
            </w:pPr>
          </w:p>
        </w:tc>
        <w:tc>
          <w:tcPr>
            <w:tcW w:w="759" w:type="pct"/>
            <w:vMerge w:val="restart"/>
            <w:tcBorders>
              <w:top w:val="single" w:color="000000" w:sz="4" w:space="0"/>
              <w:left w:val="single" w:color="000000" w:sz="4" w:space="0"/>
              <w:bottom w:val="single" w:color="000000" w:sz="4" w:space="0"/>
              <w:right w:val="single" w:color="000000" w:sz="4" w:space="0"/>
            </w:tcBorders>
            <w:vAlign w:val="center"/>
          </w:tcPr>
          <w:p w14:paraId="55169D1A">
            <w:pPr>
              <w:widowControl/>
              <w:spacing w:line="260" w:lineRule="exact"/>
              <w:jc w:val="lef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学期综合实践项目</w:t>
            </w:r>
          </w:p>
        </w:tc>
      </w:tr>
      <w:tr w14:paraId="53513BCC">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139E22C0">
            <w:pPr>
              <w:widowControl/>
              <w:spacing w:line="260" w:lineRule="exact"/>
              <w:jc w:val="center"/>
              <w:rPr>
                <w:rFonts w:hint="eastAsia" w:ascii="仿宋_GB2312" w:hAnsi="宋体" w:cs="仿宋_GB2312"/>
                <w:color w:val="000000"/>
                <w:sz w:val="22"/>
              </w:rPr>
            </w:pPr>
          </w:p>
        </w:tc>
        <w:tc>
          <w:tcPr>
            <w:tcW w:w="280" w:type="pct"/>
            <w:vMerge w:val="continue"/>
            <w:tcBorders>
              <w:top w:val="nil"/>
              <w:left w:val="single" w:color="000000" w:sz="4" w:space="0"/>
              <w:bottom w:val="single" w:color="000000" w:sz="4" w:space="0"/>
              <w:right w:val="single" w:color="000000" w:sz="4" w:space="0"/>
            </w:tcBorders>
            <w:vAlign w:val="center"/>
          </w:tcPr>
          <w:p w14:paraId="34A7DBD8">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nil"/>
              <w:bottom w:val="single" w:color="000000" w:sz="4" w:space="0"/>
              <w:right w:val="single" w:color="000000" w:sz="4" w:space="0"/>
            </w:tcBorders>
            <w:vAlign w:val="center"/>
          </w:tcPr>
          <w:p w14:paraId="26A9BADF">
            <w:pPr>
              <w:widowControl/>
              <w:spacing w:line="260" w:lineRule="exact"/>
              <w:jc w:val="center"/>
              <w:textAlignment w:val="center"/>
              <w:rPr>
                <w:rFonts w:hint="default" w:ascii="仿宋_GB2312" w:hAnsi="宋体" w:eastAsia="仿宋_GB2312" w:cs="仿宋_GB2312"/>
                <w:color w:val="000000"/>
                <w:sz w:val="21"/>
                <w:szCs w:val="21"/>
                <w:lang w:val="en-US" w:eastAsia="zh-CN"/>
              </w:rPr>
            </w:pPr>
            <w:r>
              <w:rPr>
                <w:rFonts w:hint="eastAsia" w:ascii="仿宋_GB2312" w:hAnsi="宋体" w:cs="仿宋_GB2312"/>
                <w:color w:val="000000"/>
                <w:sz w:val="21"/>
                <w:szCs w:val="21"/>
                <w:lang w:val="en-US" w:eastAsia="zh-CN"/>
              </w:rPr>
              <w:t>18</w:t>
            </w:r>
          </w:p>
        </w:tc>
        <w:tc>
          <w:tcPr>
            <w:tcW w:w="1887" w:type="dxa"/>
            <w:tcBorders>
              <w:top w:val="single" w:color="000000" w:sz="4" w:space="0"/>
              <w:left w:val="single" w:color="000000" w:sz="4" w:space="0"/>
              <w:bottom w:val="single" w:color="000000" w:sz="4" w:space="0"/>
              <w:right w:val="single" w:color="000000" w:sz="4" w:space="0"/>
            </w:tcBorders>
            <w:vAlign w:val="center"/>
          </w:tcPr>
          <w:p w14:paraId="5872C8D7">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课程设计2：Web综合项目实训</w:t>
            </w:r>
          </w:p>
        </w:tc>
        <w:tc>
          <w:tcPr>
            <w:tcW w:w="282" w:type="pct"/>
            <w:tcBorders>
              <w:top w:val="single" w:color="000000" w:sz="4" w:space="0"/>
              <w:left w:val="single" w:color="000000" w:sz="4" w:space="0"/>
              <w:bottom w:val="single" w:color="000000" w:sz="4" w:space="0"/>
              <w:right w:val="single" w:color="000000" w:sz="4" w:space="0"/>
            </w:tcBorders>
            <w:vAlign w:val="center"/>
          </w:tcPr>
          <w:p w14:paraId="468FB30D">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C</w:t>
            </w:r>
          </w:p>
        </w:tc>
        <w:tc>
          <w:tcPr>
            <w:tcW w:w="207" w:type="pct"/>
            <w:tcBorders>
              <w:top w:val="single" w:color="000000" w:sz="4" w:space="0"/>
              <w:left w:val="single" w:color="000000" w:sz="4" w:space="0"/>
              <w:bottom w:val="single" w:color="000000" w:sz="4" w:space="0"/>
              <w:right w:val="single" w:color="000000" w:sz="4" w:space="0"/>
            </w:tcBorders>
            <w:vAlign w:val="center"/>
          </w:tcPr>
          <w:p w14:paraId="11D4D67D">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241" w:type="pct"/>
            <w:tcBorders>
              <w:top w:val="single" w:color="000000" w:sz="4" w:space="0"/>
              <w:left w:val="single" w:color="000000" w:sz="4" w:space="0"/>
              <w:bottom w:val="single" w:color="000000" w:sz="4" w:space="0"/>
              <w:right w:val="single" w:color="000000" w:sz="4" w:space="0"/>
            </w:tcBorders>
            <w:vAlign w:val="center"/>
          </w:tcPr>
          <w:p w14:paraId="2D3527F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20</w:t>
            </w:r>
          </w:p>
        </w:tc>
        <w:tc>
          <w:tcPr>
            <w:tcW w:w="271" w:type="pct"/>
            <w:tcBorders>
              <w:top w:val="single" w:color="000000" w:sz="4" w:space="0"/>
              <w:left w:val="single" w:color="000000" w:sz="4" w:space="0"/>
              <w:bottom w:val="single" w:color="000000" w:sz="4" w:space="0"/>
              <w:right w:val="single" w:color="000000" w:sz="4" w:space="0"/>
            </w:tcBorders>
            <w:vAlign w:val="center"/>
          </w:tcPr>
          <w:p w14:paraId="6B4A1AAB">
            <w:pPr>
              <w:widowControl/>
              <w:spacing w:line="260" w:lineRule="exact"/>
              <w:jc w:val="center"/>
              <w:rPr>
                <w:rFonts w:hint="eastAsia" w:ascii="仿宋_GB2312" w:hAnsi="宋体" w:cs="仿宋_GB2312"/>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vAlign w:val="center"/>
          </w:tcPr>
          <w:p w14:paraId="14EE1553">
            <w:pPr>
              <w:widowControl/>
              <w:spacing w:line="260" w:lineRule="exact"/>
              <w:jc w:val="center"/>
              <w:textAlignment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0CB4C6BB">
            <w:pPr>
              <w:widowControl/>
              <w:spacing w:line="260" w:lineRule="exact"/>
              <w:jc w:val="center"/>
              <w:rPr>
                <w:rFonts w:hint="eastAsia" w:ascii="仿宋_GB2312" w:hAnsi="宋体" w:cs="仿宋_GB2312"/>
                <w:color w:val="000000"/>
                <w:sz w:val="21"/>
                <w:szCs w:val="21"/>
              </w:rPr>
            </w:pPr>
            <w:r>
              <w:rPr>
                <w:rFonts w:hint="eastAsia" w:ascii="仿宋_GB2312" w:hAnsi="宋体" w:cs="仿宋_GB2312"/>
                <w:color w:val="000000"/>
                <w:sz w:val="21"/>
                <w:szCs w:val="21"/>
              </w:rPr>
              <w:t>20</w:t>
            </w:r>
          </w:p>
        </w:tc>
        <w:tc>
          <w:tcPr>
            <w:tcW w:w="200" w:type="pct"/>
            <w:tcBorders>
              <w:top w:val="single" w:color="000000" w:sz="4" w:space="0"/>
              <w:left w:val="single" w:color="000000" w:sz="4" w:space="0"/>
              <w:bottom w:val="single" w:color="000000" w:sz="4" w:space="0"/>
              <w:right w:val="single" w:color="000000" w:sz="4" w:space="0"/>
            </w:tcBorders>
            <w:vAlign w:val="center"/>
          </w:tcPr>
          <w:p w14:paraId="0E38A28B">
            <w:pPr>
              <w:widowControl/>
              <w:spacing w:line="260" w:lineRule="exact"/>
              <w:jc w:val="center"/>
              <w:rPr>
                <w:rFonts w:hint="eastAsia" w:ascii="仿宋_GB2312" w:hAnsi="宋体"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2DC06139">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485EA06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20</w:t>
            </w:r>
          </w:p>
        </w:tc>
        <w:tc>
          <w:tcPr>
            <w:tcW w:w="200" w:type="pct"/>
            <w:tcBorders>
              <w:top w:val="single" w:color="000000" w:sz="4" w:space="0"/>
              <w:left w:val="single" w:color="000000" w:sz="4" w:space="0"/>
              <w:bottom w:val="single" w:color="000000" w:sz="4" w:space="0"/>
              <w:right w:val="single" w:color="000000" w:sz="4" w:space="0"/>
            </w:tcBorders>
            <w:vAlign w:val="center"/>
          </w:tcPr>
          <w:p w14:paraId="713D2B78">
            <w:pPr>
              <w:widowControl/>
              <w:spacing w:line="260" w:lineRule="exact"/>
              <w:jc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2B98B6F">
            <w:pPr>
              <w:widowControl/>
              <w:spacing w:line="260" w:lineRule="exact"/>
              <w:jc w:val="center"/>
              <w:rPr>
                <w:rFonts w:hint="eastAsia" w:ascii="仿宋_GB2312" w:hAnsi="宋体" w:cs="仿宋_GB2312"/>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33271072">
            <w:pPr>
              <w:widowControl/>
              <w:spacing w:line="260" w:lineRule="exact"/>
              <w:rPr>
                <w:rFonts w:hint="eastAsia" w:ascii="仿宋_GB2312" w:hAnsi="宋体" w:cs="仿宋_GB2312"/>
                <w:color w:val="000000"/>
                <w:sz w:val="21"/>
                <w:szCs w:val="21"/>
              </w:rPr>
            </w:pPr>
          </w:p>
        </w:tc>
        <w:tc>
          <w:tcPr>
            <w:tcW w:w="759" w:type="pct"/>
            <w:vMerge w:val="continue"/>
            <w:tcBorders>
              <w:top w:val="single" w:color="000000" w:sz="4" w:space="0"/>
              <w:left w:val="single" w:color="000000" w:sz="4" w:space="0"/>
              <w:bottom w:val="single" w:color="000000" w:sz="4" w:space="0"/>
              <w:right w:val="single" w:color="000000" w:sz="4" w:space="0"/>
            </w:tcBorders>
            <w:vAlign w:val="center"/>
          </w:tcPr>
          <w:p w14:paraId="7CAEA733">
            <w:pPr>
              <w:widowControl/>
              <w:spacing w:line="260" w:lineRule="exact"/>
              <w:jc w:val="left"/>
              <w:rPr>
                <w:rFonts w:hint="eastAsia" w:ascii="仿宋_GB2312" w:hAnsi="宋体" w:cs="仿宋_GB2312"/>
                <w:color w:val="000000"/>
                <w:sz w:val="21"/>
                <w:szCs w:val="21"/>
              </w:rPr>
            </w:pPr>
          </w:p>
        </w:tc>
      </w:tr>
      <w:tr w14:paraId="49DDBA78">
        <w:tblPrEx>
          <w:tblCellMar>
            <w:top w:w="0" w:type="dxa"/>
            <w:left w:w="108" w:type="dxa"/>
            <w:bottom w:w="0" w:type="dxa"/>
            <w:right w:w="108" w:type="dxa"/>
          </w:tblCellMar>
        </w:tblPrEx>
        <w:trPr>
          <w:trHeight w:val="247"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6E6FED14">
            <w:pPr>
              <w:widowControl/>
              <w:spacing w:line="260" w:lineRule="exact"/>
              <w:jc w:val="center"/>
              <w:rPr>
                <w:rFonts w:hint="eastAsia" w:ascii="仿宋_GB2312" w:hAnsi="宋体" w:cs="仿宋_GB2312"/>
                <w:color w:val="000000"/>
                <w:sz w:val="22"/>
              </w:rPr>
            </w:pPr>
          </w:p>
        </w:tc>
        <w:tc>
          <w:tcPr>
            <w:tcW w:w="280" w:type="pct"/>
            <w:vMerge w:val="continue"/>
            <w:tcBorders>
              <w:top w:val="nil"/>
              <w:left w:val="single" w:color="000000" w:sz="4" w:space="0"/>
              <w:bottom w:val="single" w:color="000000" w:sz="4" w:space="0"/>
              <w:right w:val="single" w:color="000000" w:sz="4" w:space="0"/>
            </w:tcBorders>
            <w:vAlign w:val="center"/>
          </w:tcPr>
          <w:p w14:paraId="56E70EA7">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nil"/>
              <w:bottom w:val="single" w:color="000000" w:sz="4" w:space="0"/>
              <w:right w:val="single" w:color="000000" w:sz="4" w:space="0"/>
            </w:tcBorders>
            <w:vAlign w:val="center"/>
          </w:tcPr>
          <w:p w14:paraId="7929F634">
            <w:pPr>
              <w:widowControl/>
              <w:spacing w:line="260" w:lineRule="exact"/>
              <w:jc w:val="center"/>
              <w:textAlignment w:val="center"/>
              <w:rPr>
                <w:rFonts w:hint="default" w:ascii="仿宋_GB2312" w:hAnsi="宋体" w:eastAsia="仿宋_GB2312" w:cs="仿宋_GB2312"/>
                <w:color w:val="000000"/>
                <w:sz w:val="21"/>
                <w:szCs w:val="21"/>
                <w:lang w:val="en-US" w:eastAsia="zh-CN"/>
              </w:rPr>
            </w:pPr>
            <w:r>
              <w:rPr>
                <w:rFonts w:hint="eastAsia" w:ascii="仿宋_GB2312" w:hAnsi="宋体" w:cs="仿宋_GB2312"/>
                <w:color w:val="000000"/>
                <w:sz w:val="21"/>
                <w:szCs w:val="21"/>
                <w:lang w:val="en-US" w:eastAsia="zh-CN"/>
              </w:rPr>
              <w:t>19</w:t>
            </w:r>
          </w:p>
        </w:tc>
        <w:tc>
          <w:tcPr>
            <w:tcW w:w="666" w:type="pct"/>
            <w:tcBorders>
              <w:top w:val="single" w:color="000000" w:sz="4" w:space="0"/>
              <w:left w:val="single" w:color="000000" w:sz="4" w:space="0"/>
              <w:bottom w:val="single" w:color="000000" w:sz="4" w:space="0"/>
              <w:right w:val="single" w:color="000000" w:sz="4" w:space="0"/>
            </w:tcBorders>
            <w:vAlign w:val="center"/>
          </w:tcPr>
          <w:p w14:paraId="59D72B6A">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毕业设计</w:t>
            </w:r>
          </w:p>
        </w:tc>
        <w:tc>
          <w:tcPr>
            <w:tcW w:w="282" w:type="pct"/>
            <w:tcBorders>
              <w:top w:val="single" w:color="000000" w:sz="4" w:space="0"/>
              <w:left w:val="single" w:color="000000" w:sz="4" w:space="0"/>
              <w:bottom w:val="single" w:color="000000" w:sz="4" w:space="0"/>
              <w:right w:val="single" w:color="000000" w:sz="4" w:space="0"/>
            </w:tcBorders>
            <w:vAlign w:val="center"/>
          </w:tcPr>
          <w:p w14:paraId="2EA96B88">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C</w:t>
            </w:r>
          </w:p>
        </w:tc>
        <w:tc>
          <w:tcPr>
            <w:tcW w:w="207" w:type="pct"/>
            <w:tcBorders>
              <w:top w:val="single" w:color="000000" w:sz="4" w:space="0"/>
              <w:left w:val="single" w:color="000000" w:sz="4" w:space="0"/>
              <w:bottom w:val="single" w:color="000000" w:sz="4" w:space="0"/>
              <w:right w:val="single" w:color="000000" w:sz="4" w:space="0"/>
            </w:tcBorders>
            <w:vAlign w:val="center"/>
          </w:tcPr>
          <w:p w14:paraId="348F1B12">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6</w:t>
            </w:r>
          </w:p>
        </w:tc>
        <w:tc>
          <w:tcPr>
            <w:tcW w:w="241" w:type="pct"/>
            <w:tcBorders>
              <w:top w:val="single" w:color="000000" w:sz="4" w:space="0"/>
              <w:left w:val="single" w:color="000000" w:sz="4" w:space="0"/>
              <w:bottom w:val="single" w:color="000000" w:sz="4" w:space="0"/>
              <w:right w:val="single" w:color="000000" w:sz="4" w:space="0"/>
            </w:tcBorders>
            <w:vAlign w:val="center"/>
          </w:tcPr>
          <w:p w14:paraId="710E5322">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80</w:t>
            </w:r>
          </w:p>
        </w:tc>
        <w:tc>
          <w:tcPr>
            <w:tcW w:w="271" w:type="pct"/>
            <w:tcBorders>
              <w:top w:val="single" w:color="000000" w:sz="4" w:space="0"/>
              <w:left w:val="single" w:color="000000" w:sz="4" w:space="0"/>
              <w:bottom w:val="single" w:color="000000" w:sz="4" w:space="0"/>
              <w:right w:val="single" w:color="000000" w:sz="4" w:space="0"/>
            </w:tcBorders>
            <w:vAlign w:val="center"/>
          </w:tcPr>
          <w:p w14:paraId="4D983823">
            <w:pPr>
              <w:widowControl/>
              <w:spacing w:line="260" w:lineRule="exact"/>
              <w:jc w:val="center"/>
              <w:rPr>
                <w:rFonts w:hint="eastAsia" w:ascii="仿宋_GB2312" w:hAnsi="宋体" w:cs="仿宋_GB2312"/>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vAlign w:val="center"/>
          </w:tcPr>
          <w:p w14:paraId="63AE690F">
            <w:pPr>
              <w:widowControl/>
              <w:spacing w:line="260" w:lineRule="exact"/>
              <w:jc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3501563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80</w:t>
            </w:r>
          </w:p>
        </w:tc>
        <w:tc>
          <w:tcPr>
            <w:tcW w:w="200" w:type="pct"/>
            <w:tcBorders>
              <w:top w:val="single" w:color="000000" w:sz="4" w:space="0"/>
              <w:left w:val="single" w:color="000000" w:sz="4" w:space="0"/>
              <w:bottom w:val="single" w:color="000000" w:sz="4" w:space="0"/>
              <w:right w:val="single" w:color="000000" w:sz="4" w:space="0"/>
            </w:tcBorders>
            <w:vAlign w:val="center"/>
          </w:tcPr>
          <w:p w14:paraId="0F54654E">
            <w:pPr>
              <w:widowControl/>
              <w:spacing w:line="260" w:lineRule="exact"/>
              <w:jc w:val="center"/>
              <w:rPr>
                <w:rFonts w:hint="eastAsia" w:ascii="仿宋_GB2312" w:hAnsi="宋体"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33BF0A19">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42F333BA">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07144DD3">
            <w:pPr>
              <w:widowControl/>
              <w:spacing w:line="260" w:lineRule="exact"/>
              <w:jc w:val="center"/>
              <w:textAlignment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0FA56AB">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sz w:val="21"/>
                <w:szCs w:val="21"/>
              </w:rPr>
              <w:t>80</w:t>
            </w:r>
          </w:p>
        </w:tc>
        <w:tc>
          <w:tcPr>
            <w:tcW w:w="210" w:type="pct"/>
            <w:tcBorders>
              <w:top w:val="single" w:color="000000" w:sz="4" w:space="0"/>
              <w:left w:val="single" w:color="000000" w:sz="4" w:space="0"/>
              <w:bottom w:val="single" w:color="000000" w:sz="4" w:space="0"/>
              <w:right w:val="single" w:color="000000" w:sz="4" w:space="0"/>
            </w:tcBorders>
            <w:vAlign w:val="center"/>
          </w:tcPr>
          <w:p w14:paraId="0EDBAEBF">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1CCB99F3">
            <w:pPr>
              <w:widowControl/>
              <w:spacing w:line="260" w:lineRule="exact"/>
              <w:jc w:val="lef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各二级学院自主开展</w:t>
            </w:r>
          </w:p>
        </w:tc>
      </w:tr>
      <w:tr w14:paraId="6574AFC8">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5A477A77">
            <w:pPr>
              <w:widowControl/>
              <w:spacing w:line="260" w:lineRule="exact"/>
              <w:jc w:val="center"/>
              <w:rPr>
                <w:rFonts w:hint="eastAsia" w:ascii="仿宋_GB2312" w:hAnsi="宋体" w:cs="仿宋_GB2312"/>
                <w:color w:val="000000"/>
                <w:sz w:val="22"/>
              </w:rPr>
            </w:pPr>
          </w:p>
        </w:tc>
        <w:tc>
          <w:tcPr>
            <w:tcW w:w="280" w:type="pct"/>
            <w:vMerge w:val="continue"/>
            <w:tcBorders>
              <w:top w:val="nil"/>
              <w:left w:val="single" w:color="000000" w:sz="4" w:space="0"/>
              <w:bottom w:val="single" w:color="000000" w:sz="4" w:space="0"/>
              <w:right w:val="single" w:color="000000" w:sz="4" w:space="0"/>
            </w:tcBorders>
            <w:vAlign w:val="center"/>
          </w:tcPr>
          <w:p w14:paraId="0331FE27">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nil"/>
              <w:bottom w:val="single" w:color="000000" w:sz="4" w:space="0"/>
              <w:right w:val="single" w:color="000000" w:sz="4" w:space="0"/>
            </w:tcBorders>
            <w:vAlign w:val="center"/>
          </w:tcPr>
          <w:p w14:paraId="2FEFC642">
            <w:pPr>
              <w:widowControl/>
              <w:spacing w:line="260" w:lineRule="exact"/>
              <w:jc w:val="center"/>
              <w:textAlignment w:val="center"/>
              <w:rPr>
                <w:rFonts w:hint="default" w:ascii="仿宋_GB2312" w:hAnsi="宋体" w:eastAsia="仿宋_GB2312" w:cs="仿宋_GB2312"/>
                <w:color w:val="000000"/>
                <w:sz w:val="21"/>
                <w:szCs w:val="21"/>
                <w:lang w:val="en-US" w:eastAsia="zh-CN"/>
              </w:rPr>
            </w:pPr>
            <w:r>
              <w:rPr>
                <w:rFonts w:hint="eastAsia" w:ascii="仿宋_GB2312" w:hAnsi="宋体" w:cs="仿宋_GB2312"/>
                <w:color w:val="000000"/>
                <w:sz w:val="21"/>
                <w:szCs w:val="21"/>
                <w:lang w:val="en-US" w:eastAsia="zh-CN"/>
              </w:rPr>
              <w:t>20</w:t>
            </w:r>
          </w:p>
        </w:tc>
        <w:tc>
          <w:tcPr>
            <w:tcW w:w="666" w:type="pct"/>
            <w:tcBorders>
              <w:top w:val="single" w:color="000000" w:sz="4" w:space="0"/>
              <w:left w:val="single" w:color="000000" w:sz="4" w:space="0"/>
              <w:bottom w:val="single" w:color="000000" w:sz="4" w:space="0"/>
              <w:right w:val="single" w:color="000000" w:sz="4" w:space="0"/>
            </w:tcBorders>
            <w:vAlign w:val="center"/>
          </w:tcPr>
          <w:p w14:paraId="1C958C47">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综合实践</w:t>
            </w:r>
          </w:p>
        </w:tc>
        <w:tc>
          <w:tcPr>
            <w:tcW w:w="282" w:type="pct"/>
            <w:tcBorders>
              <w:top w:val="single" w:color="000000" w:sz="4" w:space="0"/>
              <w:left w:val="single" w:color="000000" w:sz="4" w:space="0"/>
              <w:bottom w:val="single" w:color="000000" w:sz="4" w:space="0"/>
              <w:right w:val="single" w:color="000000" w:sz="4" w:space="0"/>
            </w:tcBorders>
            <w:vAlign w:val="center"/>
          </w:tcPr>
          <w:p w14:paraId="3033300C">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C</w:t>
            </w:r>
          </w:p>
        </w:tc>
        <w:tc>
          <w:tcPr>
            <w:tcW w:w="207" w:type="pct"/>
            <w:tcBorders>
              <w:top w:val="single" w:color="000000" w:sz="4" w:space="0"/>
              <w:left w:val="single" w:color="000000" w:sz="4" w:space="0"/>
              <w:bottom w:val="single" w:color="000000" w:sz="4" w:space="0"/>
              <w:right w:val="single" w:color="000000" w:sz="4" w:space="0"/>
            </w:tcBorders>
            <w:vAlign w:val="center"/>
          </w:tcPr>
          <w:p w14:paraId="36C7154D">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12</w:t>
            </w:r>
          </w:p>
        </w:tc>
        <w:tc>
          <w:tcPr>
            <w:tcW w:w="241" w:type="pct"/>
            <w:tcBorders>
              <w:top w:val="single" w:color="000000" w:sz="4" w:space="0"/>
              <w:left w:val="single" w:color="000000" w:sz="4" w:space="0"/>
              <w:bottom w:val="single" w:color="000000" w:sz="4" w:space="0"/>
              <w:right w:val="single" w:color="000000" w:sz="4" w:space="0"/>
            </w:tcBorders>
            <w:vAlign w:val="center"/>
          </w:tcPr>
          <w:p w14:paraId="0E88F5C1">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240</w:t>
            </w:r>
          </w:p>
        </w:tc>
        <w:tc>
          <w:tcPr>
            <w:tcW w:w="271" w:type="pct"/>
            <w:tcBorders>
              <w:top w:val="single" w:color="000000" w:sz="4" w:space="0"/>
              <w:left w:val="single" w:color="000000" w:sz="4" w:space="0"/>
              <w:bottom w:val="single" w:color="000000" w:sz="4" w:space="0"/>
              <w:right w:val="single" w:color="000000" w:sz="4" w:space="0"/>
            </w:tcBorders>
            <w:vAlign w:val="center"/>
          </w:tcPr>
          <w:p w14:paraId="3748AB3B">
            <w:pPr>
              <w:widowControl/>
              <w:spacing w:line="260" w:lineRule="exact"/>
              <w:jc w:val="center"/>
              <w:rPr>
                <w:rFonts w:hint="eastAsia" w:ascii="仿宋_GB2312" w:hAnsi="宋体" w:cs="仿宋_GB2312"/>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vAlign w:val="center"/>
          </w:tcPr>
          <w:p w14:paraId="79DDC029">
            <w:pPr>
              <w:widowControl/>
              <w:spacing w:line="260" w:lineRule="exact"/>
              <w:jc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4B21DAE8">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240</w:t>
            </w:r>
          </w:p>
        </w:tc>
        <w:tc>
          <w:tcPr>
            <w:tcW w:w="200" w:type="pct"/>
            <w:tcBorders>
              <w:top w:val="single" w:color="000000" w:sz="4" w:space="0"/>
              <w:left w:val="single" w:color="000000" w:sz="4" w:space="0"/>
              <w:bottom w:val="single" w:color="000000" w:sz="4" w:space="0"/>
              <w:right w:val="single" w:color="000000" w:sz="4" w:space="0"/>
            </w:tcBorders>
            <w:vAlign w:val="center"/>
          </w:tcPr>
          <w:p w14:paraId="6CD7D36A">
            <w:pPr>
              <w:widowControl/>
              <w:spacing w:line="260" w:lineRule="exact"/>
              <w:jc w:val="center"/>
              <w:rPr>
                <w:rFonts w:hint="eastAsia" w:ascii="仿宋_GB2312" w:hAnsi="宋体"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2ED6813F">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76290B8D">
            <w:pPr>
              <w:widowControl/>
              <w:spacing w:line="260" w:lineRule="exact"/>
              <w:jc w:val="center"/>
              <w:rPr>
                <w:rFonts w:hint="eastAsia" w:ascii="仿宋_GB2312" w:hAnsi="宋体" w:cs="仿宋_GB2312"/>
                <w:color w:val="000000"/>
                <w:sz w:val="21"/>
                <w:szCs w:val="21"/>
              </w:rPr>
            </w:pPr>
          </w:p>
        </w:tc>
        <w:tc>
          <w:tcPr>
            <w:tcW w:w="200" w:type="pct"/>
            <w:tcBorders>
              <w:top w:val="single" w:color="000000" w:sz="4" w:space="0"/>
              <w:left w:val="single" w:color="000000" w:sz="4" w:space="0"/>
              <w:bottom w:val="single" w:color="000000" w:sz="4" w:space="0"/>
              <w:right w:val="single" w:color="000000" w:sz="4" w:space="0"/>
            </w:tcBorders>
            <w:vAlign w:val="center"/>
          </w:tcPr>
          <w:p w14:paraId="1FAD0CDF">
            <w:pPr>
              <w:widowControl/>
              <w:spacing w:line="260" w:lineRule="exact"/>
              <w:jc w:val="center"/>
              <w:rPr>
                <w:rFonts w:hint="eastAsia" w:ascii="仿宋_GB2312" w:hAnsi="宋体"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CD3892C">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240</w:t>
            </w:r>
          </w:p>
        </w:tc>
        <w:tc>
          <w:tcPr>
            <w:tcW w:w="210" w:type="pct"/>
            <w:tcBorders>
              <w:top w:val="single" w:color="000000" w:sz="4" w:space="0"/>
              <w:left w:val="single" w:color="000000" w:sz="4" w:space="0"/>
              <w:bottom w:val="single" w:color="000000" w:sz="4" w:space="0"/>
              <w:right w:val="single" w:color="000000" w:sz="4" w:space="0"/>
            </w:tcBorders>
            <w:vAlign w:val="center"/>
          </w:tcPr>
          <w:p w14:paraId="6A4245BB">
            <w:pPr>
              <w:widowControl/>
              <w:spacing w:line="260" w:lineRule="exact"/>
              <w:rPr>
                <w:rFonts w:hint="eastAsia" w:ascii="仿宋_GB2312" w:hAnsi="宋体" w:cs="仿宋_GB2312"/>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0B7A1498">
            <w:pPr>
              <w:widowControl/>
              <w:spacing w:line="260" w:lineRule="exact"/>
              <w:jc w:val="left"/>
              <w:rPr>
                <w:rFonts w:eastAsia="宋体"/>
                <w:color w:val="000000"/>
                <w:sz w:val="21"/>
                <w:szCs w:val="21"/>
              </w:rPr>
            </w:pPr>
          </w:p>
        </w:tc>
      </w:tr>
      <w:tr w14:paraId="41FD3ED8">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48887E12">
            <w:pPr>
              <w:widowControl/>
              <w:spacing w:line="260" w:lineRule="exact"/>
              <w:jc w:val="center"/>
              <w:rPr>
                <w:rFonts w:hint="eastAsia" w:ascii="仿宋_GB2312" w:hAnsi="宋体" w:cs="仿宋_GB2312"/>
                <w:color w:val="000000"/>
                <w:sz w:val="22"/>
              </w:rPr>
            </w:pPr>
          </w:p>
        </w:tc>
        <w:tc>
          <w:tcPr>
            <w:tcW w:w="280" w:type="pct"/>
            <w:vMerge w:val="continue"/>
            <w:tcBorders>
              <w:top w:val="nil"/>
              <w:left w:val="single" w:color="000000" w:sz="4" w:space="0"/>
              <w:bottom w:val="single" w:color="000000" w:sz="4" w:space="0"/>
              <w:right w:val="single" w:color="000000" w:sz="4" w:space="0"/>
            </w:tcBorders>
            <w:vAlign w:val="center"/>
          </w:tcPr>
          <w:p w14:paraId="37596064">
            <w:pPr>
              <w:widowControl/>
              <w:spacing w:line="260" w:lineRule="exact"/>
              <w:jc w:val="center"/>
              <w:rPr>
                <w:rFonts w:hint="eastAsia" w:ascii="仿宋_GB2312" w:hAnsi="宋体" w:cs="仿宋_GB2312"/>
                <w:color w:val="000000"/>
                <w:sz w:val="22"/>
              </w:rPr>
            </w:pPr>
          </w:p>
        </w:tc>
        <w:tc>
          <w:tcPr>
            <w:tcW w:w="241" w:type="pct"/>
            <w:tcBorders>
              <w:top w:val="single" w:color="000000" w:sz="4" w:space="0"/>
              <w:left w:val="nil"/>
              <w:bottom w:val="single" w:color="000000" w:sz="4" w:space="0"/>
              <w:right w:val="single" w:color="000000" w:sz="4" w:space="0"/>
            </w:tcBorders>
            <w:vAlign w:val="center"/>
          </w:tcPr>
          <w:p w14:paraId="7AD3ACB9">
            <w:pPr>
              <w:widowControl/>
              <w:spacing w:line="260" w:lineRule="exact"/>
              <w:jc w:val="center"/>
              <w:textAlignment w:val="center"/>
              <w:rPr>
                <w:rFonts w:hint="default" w:ascii="仿宋_GB2312" w:hAnsi="宋体" w:eastAsia="仿宋_GB2312" w:cs="仿宋_GB2312"/>
                <w:color w:val="000000"/>
                <w:sz w:val="21"/>
                <w:szCs w:val="21"/>
                <w:lang w:val="en-US" w:eastAsia="zh-CN"/>
              </w:rPr>
            </w:pPr>
            <w:r>
              <w:rPr>
                <w:rFonts w:hint="eastAsia" w:ascii="仿宋_GB2312" w:hAnsi="宋体" w:cs="仿宋_GB2312"/>
                <w:color w:val="000000"/>
                <w:sz w:val="21"/>
                <w:szCs w:val="21"/>
                <w:lang w:val="en-US" w:eastAsia="zh-CN"/>
              </w:rPr>
              <w:t>21</w:t>
            </w:r>
          </w:p>
        </w:tc>
        <w:tc>
          <w:tcPr>
            <w:tcW w:w="666" w:type="pct"/>
            <w:tcBorders>
              <w:top w:val="single" w:color="000000" w:sz="4" w:space="0"/>
              <w:left w:val="single" w:color="000000" w:sz="4" w:space="0"/>
              <w:bottom w:val="single" w:color="000000" w:sz="4" w:space="0"/>
              <w:right w:val="single" w:color="000000" w:sz="4" w:space="0"/>
            </w:tcBorders>
            <w:vAlign w:val="center"/>
          </w:tcPr>
          <w:p w14:paraId="25963197">
            <w:pPr>
              <w:widowControl/>
              <w:spacing w:line="260" w:lineRule="exac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岗位实习</w:t>
            </w:r>
          </w:p>
        </w:tc>
        <w:tc>
          <w:tcPr>
            <w:tcW w:w="282" w:type="pct"/>
            <w:tcBorders>
              <w:top w:val="single" w:color="000000" w:sz="4" w:space="0"/>
              <w:left w:val="single" w:color="000000" w:sz="4" w:space="0"/>
              <w:bottom w:val="single" w:color="000000" w:sz="4" w:space="0"/>
              <w:right w:val="single" w:color="000000" w:sz="4" w:space="0"/>
            </w:tcBorders>
            <w:vAlign w:val="center"/>
          </w:tcPr>
          <w:p w14:paraId="0DF9356A">
            <w:pPr>
              <w:widowControl/>
              <w:spacing w:line="260" w:lineRule="exact"/>
              <w:jc w:val="center"/>
              <w:textAlignment w:val="center"/>
              <w:rPr>
                <w:rFonts w:eastAsia="宋体"/>
                <w:color w:val="000000"/>
                <w:sz w:val="21"/>
                <w:szCs w:val="21"/>
              </w:rPr>
            </w:pPr>
            <w:r>
              <w:rPr>
                <w:rFonts w:eastAsia="宋体"/>
                <w:color w:val="000000"/>
                <w:kern w:val="0"/>
                <w:sz w:val="21"/>
                <w:szCs w:val="21"/>
                <w:lang w:bidi="ar"/>
              </w:rPr>
              <w:t>C</w:t>
            </w:r>
          </w:p>
        </w:tc>
        <w:tc>
          <w:tcPr>
            <w:tcW w:w="207" w:type="pct"/>
            <w:tcBorders>
              <w:top w:val="single" w:color="000000" w:sz="4" w:space="0"/>
              <w:left w:val="single" w:color="000000" w:sz="4" w:space="0"/>
              <w:bottom w:val="single" w:color="000000" w:sz="4" w:space="0"/>
              <w:right w:val="single" w:color="000000" w:sz="4" w:space="0"/>
            </w:tcBorders>
            <w:vAlign w:val="center"/>
          </w:tcPr>
          <w:p w14:paraId="2C82E8E5">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12</w:t>
            </w:r>
          </w:p>
        </w:tc>
        <w:tc>
          <w:tcPr>
            <w:tcW w:w="241" w:type="pct"/>
            <w:tcBorders>
              <w:top w:val="single" w:color="000000" w:sz="4" w:space="0"/>
              <w:left w:val="single" w:color="000000" w:sz="4" w:space="0"/>
              <w:bottom w:val="single" w:color="000000" w:sz="4" w:space="0"/>
              <w:right w:val="single" w:color="000000" w:sz="4" w:space="0"/>
            </w:tcBorders>
            <w:vAlign w:val="center"/>
          </w:tcPr>
          <w:p w14:paraId="352D5450">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240</w:t>
            </w:r>
          </w:p>
        </w:tc>
        <w:tc>
          <w:tcPr>
            <w:tcW w:w="271" w:type="pct"/>
            <w:tcBorders>
              <w:top w:val="single" w:color="000000" w:sz="4" w:space="0"/>
              <w:left w:val="single" w:color="000000" w:sz="4" w:space="0"/>
              <w:bottom w:val="single" w:color="000000" w:sz="4" w:space="0"/>
              <w:right w:val="single" w:color="000000" w:sz="4" w:space="0"/>
            </w:tcBorders>
            <w:vAlign w:val="center"/>
          </w:tcPr>
          <w:p w14:paraId="2708409B">
            <w:pPr>
              <w:widowControl/>
              <w:spacing w:line="260" w:lineRule="exact"/>
              <w:jc w:val="center"/>
              <w:rPr>
                <w:rFonts w:hint="eastAsia" w:ascii="仿宋_GB2312" w:hAnsi="宋体" w:cs="仿宋_GB2312"/>
                <w:color w:val="000000"/>
                <w:sz w:val="21"/>
                <w:szCs w:val="21"/>
              </w:rPr>
            </w:pPr>
          </w:p>
        </w:tc>
        <w:tc>
          <w:tcPr>
            <w:tcW w:w="271" w:type="pct"/>
            <w:tcBorders>
              <w:top w:val="single" w:color="000000" w:sz="4" w:space="0"/>
              <w:left w:val="single" w:color="000000" w:sz="4" w:space="0"/>
              <w:bottom w:val="single" w:color="000000" w:sz="4" w:space="0"/>
              <w:right w:val="single" w:color="000000" w:sz="4" w:space="0"/>
            </w:tcBorders>
            <w:vAlign w:val="center"/>
          </w:tcPr>
          <w:p w14:paraId="02A32EFD">
            <w:pPr>
              <w:widowControl/>
              <w:spacing w:line="260" w:lineRule="exact"/>
              <w:jc w:val="center"/>
              <w:rPr>
                <w:rFonts w:hint="eastAsia" w:ascii="仿宋_GB2312" w:hAnsi="宋体" w:cs="仿宋_GB2312"/>
                <w:color w:val="000000"/>
                <w:sz w:val="21"/>
                <w:szCs w:val="21"/>
              </w:rPr>
            </w:pPr>
          </w:p>
        </w:tc>
        <w:tc>
          <w:tcPr>
            <w:tcW w:w="293" w:type="pct"/>
            <w:tcBorders>
              <w:top w:val="single" w:color="000000" w:sz="4" w:space="0"/>
              <w:left w:val="single" w:color="000000" w:sz="4" w:space="0"/>
              <w:bottom w:val="single" w:color="000000" w:sz="4" w:space="0"/>
              <w:right w:val="single" w:color="000000" w:sz="4" w:space="0"/>
            </w:tcBorders>
            <w:vAlign w:val="center"/>
          </w:tcPr>
          <w:p w14:paraId="494E479F">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240</w:t>
            </w:r>
          </w:p>
        </w:tc>
        <w:tc>
          <w:tcPr>
            <w:tcW w:w="200" w:type="pct"/>
            <w:tcBorders>
              <w:top w:val="single" w:color="000000" w:sz="4" w:space="0"/>
              <w:left w:val="single" w:color="000000" w:sz="4" w:space="0"/>
              <w:bottom w:val="single" w:color="000000" w:sz="4" w:space="0"/>
              <w:right w:val="single" w:color="000000" w:sz="4" w:space="0"/>
            </w:tcBorders>
            <w:vAlign w:val="center"/>
          </w:tcPr>
          <w:p w14:paraId="5B1E82F1">
            <w:pPr>
              <w:widowControl/>
              <w:spacing w:line="260" w:lineRule="exact"/>
              <w:jc w:val="center"/>
              <w:rPr>
                <w:rFonts w:hint="eastAsia" w:ascii="仿宋_GB2312" w:hAnsi="宋体"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noWrap/>
            <w:vAlign w:val="center"/>
          </w:tcPr>
          <w:p w14:paraId="3C9242C6">
            <w:pPr>
              <w:widowControl/>
              <w:spacing w:line="260" w:lineRule="exact"/>
              <w:jc w:val="center"/>
              <w:rPr>
                <w:rFonts w:hint="eastAsia" w:ascii="宋体" w:hAnsi="宋体" w:eastAsia="宋体" w:cs="宋体"/>
                <w:color w:val="000000"/>
                <w:sz w:val="22"/>
              </w:rPr>
            </w:pPr>
          </w:p>
        </w:tc>
        <w:tc>
          <w:tcPr>
            <w:tcW w:w="200" w:type="pct"/>
            <w:tcBorders>
              <w:top w:val="single" w:color="000000" w:sz="4" w:space="0"/>
              <w:left w:val="single" w:color="000000" w:sz="4" w:space="0"/>
              <w:bottom w:val="single" w:color="000000" w:sz="4" w:space="0"/>
              <w:right w:val="single" w:color="000000" w:sz="4" w:space="0"/>
            </w:tcBorders>
            <w:noWrap/>
            <w:vAlign w:val="center"/>
          </w:tcPr>
          <w:p w14:paraId="52187CFF">
            <w:pPr>
              <w:widowControl/>
              <w:spacing w:line="260" w:lineRule="exact"/>
              <w:jc w:val="center"/>
              <w:rPr>
                <w:rFonts w:hint="eastAsia" w:ascii="宋体" w:hAnsi="宋体" w:eastAsia="宋体" w:cs="宋体"/>
                <w:color w:val="000000"/>
                <w:sz w:val="22"/>
              </w:rPr>
            </w:pPr>
          </w:p>
        </w:tc>
        <w:tc>
          <w:tcPr>
            <w:tcW w:w="200" w:type="pct"/>
            <w:tcBorders>
              <w:top w:val="single" w:color="000000" w:sz="4" w:space="0"/>
              <w:left w:val="single" w:color="000000" w:sz="4" w:space="0"/>
              <w:bottom w:val="single" w:color="000000" w:sz="4" w:space="0"/>
              <w:right w:val="single" w:color="000000" w:sz="4" w:space="0"/>
            </w:tcBorders>
            <w:noWrap/>
            <w:vAlign w:val="center"/>
          </w:tcPr>
          <w:p w14:paraId="10801F07">
            <w:pPr>
              <w:widowControl/>
              <w:spacing w:line="260" w:lineRule="exact"/>
              <w:jc w:val="center"/>
              <w:rPr>
                <w:rFonts w:hint="eastAsia" w:ascii="宋体" w:hAnsi="宋体" w:eastAsia="宋体" w:cs="宋体"/>
                <w:color w:val="000000"/>
                <w:sz w:val="22"/>
              </w:rPr>
            </w:pPr>
          </w:p>
        </w:tc>
        <w:tc>
          <w:tcPr>
            <w:tcW w:w="206" w:type="pct"/>
            <w:tcBorders>
              <w:top w:val="single" w:color="000000" w:sz="4" w:space="0"/>
              <w:left w:val="single" w:color="000000" w:sz="4" w:space="0"/>
              <w:bottom w:val="single" w:color="000000" w:sz="4" w:space="0"/>
              <w:right w:val="single" w:color="000000" w:sz="4" w:space="0"/>
            </w:tcBorders>
            <w:noWrap/>
            <w:vAlign w:val="center"/>
          </w:tcPr>
          <w:p w14:paraId="1E330199">
            <w:pPr>
              <w:widowControl/>
              <w:spacing w:line="260" w:lineRule="exact"/>
              <w:jc w:val="center"/>
              <w:rPr>
                <w:rFonts w:hint="eastAsia" w:ascii="宋体" w:hAnsi="宋体" w:eastAsia="宋体" w:cs="宋体"/>
                <w:color w:val="000000"/>
                <w:sz w:val="22"/>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25D10AF3">
            <w:pPr>
              <w:widowControl/>
              <w:spacing w:line="260" w:lineRule="exact"/>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240</w:t>
            </w:r>
          </w:p>
        </w:tc>
        <w:tc>
          <w:tcPr>
            <w:tcW w:w="759" w:type="pct"/>
            <w:tcBorders>
              <w:top w:val="single" w:color="000000" w:sz="4" w:space="0"/>
              <w:left w:val="single" w:color="000000" w:sz="4" w:space="0"/>
              <w:bottom w:val="single" w:color="000000" w:sz="4" w:space="0"/>
              <w:right w:val="single" w:color="000000" w:sz="4" w:space="0"/>
            </w:tcBorders>
            <w:vAlign w:val="center"/>
          </w:tcPr>
          <w:p w14:paraId="5F9DC0E0">
            <w:pPr>
              <w:widowControl/>
              <w:spacing w:line="260" w:lineRule="exact"/>
              <w:jc w:val="left"/>
              <w:rPr>
                <w:rFonts w:eastAsia="宋体"/>
                <w:color w:val="000000"/>
                <w:sz w:val="21"/>
                <w:szCs w:val="21"/>
              </w:rPr>
            </w:pPr>
          </w:p>
        </w:tc>
      </w:tr>
      <w:tr w14:paraId="304EBD08">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2B60CCC5">
            <w:pPr>
              <w:widowControl/>
              <w:spacing w:line="260" w:lineRule="exact"/>
              <w:jc w:val="center"/>
              <w:rPr>
                <w:rFonts w:hint="eastAsia" w:ascii="仿宋_GB2312" w:hAnsi="宋体" w:cs="仿宋_GB2312"/>
                <w:color w:val="000000"/>
                <w:sz w:val="22"/>
              </w:rPr>
            </w:pPr>
          </w:p>
        </w:tc>
        <w:tc>
          <w:tcPr>
            <w:tcW w:w="280" w:type="pct"/>
            <w:tcBorders>
              <w:top w:val="nil"/>
              <w:left w:val="nil"/>
              <w:bottom w:val="nil"/>
              <w:right w:val="nil"/>
            </w:tcBorders>
            <w:vAlign w:val="center"/>
          </w:tcPr>
          <w:p w14:paraId="3B9C7569">
            <w:pPr>
              <w:widowControl/>
              <w:spacing w:line="260" w:lineRule="exact"/>
              <w:rPr>
                <w:rFonts w:hint="eastAsia" w:ascii="仿宋_GB2312" w:hAnsi="宋体" w:cs="仿宋_GB2312"/>
                <w:color w:val="000000"/>
                <w:sz w:val="22"/>
              </w:rPr>
            </w:pPr>
          </w:p>
        </w:tc>
        <w:tc>
          <w:tcPr>
            <w:tcW w:w="908" w:type="pct"/>
            <w:gridSpan w:val="2"/>
            <w:tcBorders>
              <w:top w:val="single" w:color="000000" w:sz="4" w:space="0"/>
              <w:left w:val="single" w:color="000000" w:sz="4" w:space="0"/>
              <w:bottom w:val="single" w:color="000000" w:sz="4" w:space="0"/>
              <w:right w:val="single" w:color="000000" w:sz="4" w:space="0"/>
            </w:tcBorders>
            <w:vAlign w:val="center"/>
          </w:tcPr>
          <w:p w14:paraId="7C5120CC">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小计</w:t>
            </w:r>
          </w:p>
        </w:tc>
        <w:tc>
          <w:tcPr>
            <w:tcW w:w="282" w:type="pct"/>
            <w:tcBorders>
              <w:top w:val="single" w:color="000000" w:sz="4" w:space="0"/>
              <w:left w:val="single" w:color="000000" w:sz="4" w:space="0"/>
              <w:bottom w:val="single" w:color="000000" w:sz="4" w:space="0"/>
              <w:right w:val="single" w:color="000000" w:sz="4" w:space="0"/>
            </w:tcBorders>
            <w:vAlign w:val="center"/>
          </w:tcPr>
          <w:p w14:paraId="4F642247">
            <w:pPr>
              <w:widowControl/>
              <w:spacing w:line="260" w:lineRule="exact"/>
              <w:rPr>
                <w:rFonts w:hint="eastAsia" w:ascii="仿宋_GB2312" w:hAnsi="宋体" w:cs="仿宋_GB2312"/>
                <w:color w:val="000000"/>
                <w:sz w:val="21"/>
                <w:szCs w:val="21"/>
              </w:rPr>
            </w:pPr>
          </w:p>
        </w:tc>
        <w:tc>
          <w:tcPr>
            <w:tcW w:w="207" w:type="pct"/>
            <w:tcBorders>
              <w:top w:val="single" w:color="000000" w:sz="4" w:space="0"/>
              <w:left w:val="single" w:color="000000" w:sz="4" w:space="0"/>
              <w:bottom w:val="single" w:color="000000" w:sz="4" w:space="0"/>
              <w:right w:val="single" w:color="000000" w:sz="4" w:space="0"/>
            </w:tcBorders>
            <w:vAlign w:val="center"/>
          </w:tcPr>
          <w:p w14:paraId="4F83D47C">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33</w:t>
            </w:r>
          </w:p>
        </w:tc>
        <w:tc>
          <w:tcPr>
            <w:tcW w:w="241" w:type="pct"/>
            <w:tcBorders>
              <w:top w:val="single" w:color="000000" w:sz="4" w:space="0"/>
              <w:left w:val="single" w:color="000000" w:sz="4" w:space="0"/>
              <w:bottom w:val="single" w:color="000000" w:sz="4" w:space="0"/>
              <w:right w:val="single" w:color="000000" w:sz="4" w:space="0"/>
            </w:tcBorders>
            <w:vAlign w:val="center"/>
          </w:tcPr>
          <w:p w14:paraId="0F7B78F5">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620</w:t>
            </w:r>
          </w:p>
        </w:tc>
        <w:tc>
          <w:tcPr>
            <w:tcW w:w="271" w:type="pct"/>
            <w:tcBorders>
              <w:top w:val="single" w:color="000000" w:sz="4" w:space="0"/>
              <w:left w:val="single" w:color="000000" w:sz="4" w:space="0"/>
              <w:bottom w:val="single" w:color="000000" w:sz="4" w:space="0"/>
              <w:right w:val="single" w:color="000000" w:sz="4" w:space="0"/>
            </w:tcBorders>
            <w:vAlign w:val="center"/>
          </w:tcPr>
          <w:p w14:paraId="0EDC15AA">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0</w:t>
            </w:r>
          </w:p>
        </w:tc>
        <w:tc>
          <w:tcPr>
            <w:tcW w:w="271" w:type="pct"/>
            <w:tcBorders>
              <w:top w:val="single" w:color="000000" w:sz="4" w:space="0"/>
              <w:left w:val="single" w:color="000000" w:sz="4" w:space="0"/>
              <w:bottom w:val="single" w:color="000000" w:sz="4" w:space="0"/>
              <w:right w:val="single" w:color="000000" w:sz="4" w:space="0"/>
            </w:tcBorders>
            <w:vAlign w:val="center"/>
          </w:tcPr>
          <w:p w14:paraId="2C37D940">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60</w:t>
            </w:r>
          </w:p>
        </w:tc>
        <w:tc>
          <w:tcPr>
            <w:tcW w:w="293" w:type="pct"/>
            <w:tcBorders>
              <w:top w:val="single" w:color="000000" w:sz="4" w:space="0"/>
              <w:left w:val="single" w:color="000000" w:sz="4" w:space="0"/>
              <w:bottom w:val="single" w:color="000000" w:sz="4" w:space="0"/>
              <w:right w:val="single" w:color="000000" w:sz="4" w:space="0"/>
            </w:tcBorders>
            <w:vAlign w:val="center"/>
          </w:tcPr>
          <w:p w14:paraId="75963274">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600</w:t>
            </w:r>
          </w:p>
        </w:tc>
        <w:tc>
          <w:tcPr>
            <w:tcW w:w="689" w:type="dxa"/>
            <w:tcBorders>
              <w:top w:val="single" w:color="000000" w:sz="4" w:space="0"/>
              <w:left w:val="single" w:color="000000" w:sz="4" w:space="0"/>
              <w:bottom w:val="single" w:color="000000" w:sz="4" w:space="0"/>
              <w:right w:val="single" w:color="000000" w:sz="4" w:space="0"/>
            </w:tcBorders>
            <w:vAlign w:val="center"/>
          </w:tcPr>
          <w:p w14:paraId="1E1A93EA">
            <w:pPr>
              <w:widowControl/>
              <w:jc w:val="center"/>
              <w:textAlignment w:val="center"/>
              <w:rPr>
                <w:rFonts w:hint="eastAsia" w:ascii="仿宋_GB2312" w:hAnsi="宋体" w:eastAsia="仿宋_GB2312" w:cs="仿宋_GB2312"/>
                <w:b/>
                <w:bCs/>
                <w:color w:val="000000"/>
                <w:sz w:val="22"/>
                <w:lang w:val="en-US" w:eastAsia="zh-CN"/>
              </w:rPr>
            </w:pPr>
            <w:r>
              <w:rPr>
                <w:rFonts w:hint="eastAsia" w:ascii="仿宋_GB2312" w:hAnsi="宋体" w:cs="仿宋_GB2312"/>
                <w:b/>
                <w:bCs/>
                <w:color w:val="000000"/>
                <w:sz w:val="22"/>
                <w:lang w:val="en-US" w:eastAsia="zh-CN"/>
              </w:rPr>
              <w:t>0</w:t>
            </w:r>
          </w:p>
        </w:tc>
        <w:tc>
          <w:tcPr>
            <w:tcW w:w="689" w:type="dxa"/>
            <w:tcBorders>
              <w:top w:val="single" w:color="000000" w:sz="4" w:space="0"/>
              <w:left w:val="single" w:color="000000" w:sz="4" w:space="0"/>
              <w:bottom w:val="single" w:color="000000" w:sz="4" w:space="0"/>
              <w:right w:val="single" w:color="000000" w:sz="4" w:space="0"/>
            </w:tcBorders>
            <w:vAlign w:val="center"/>
          </w:tcPr>
          <w:p w14:paraId="7CA93093">
            <w:pPr>
              <w:widowControl/>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20</w:t>
            </w:r>
          </w:p>
        </w:tc>
        <w:tc>
          <w:tcPr>
            <w:tcW w:w="689" w:type="dxa"/>
            <w:tcBorders>
              <w:top w:val="single" w:color="000000" w:sz="4" w:space="0"/>
              <w:left w:val="single" w:color="000000" w:sz="4" w:space="0"/>
              <w:bottom w:val="single" w:color="000000" w:sz="4" w:space="0"/>
              <w:right w:val="single" w:color="000000" w:sz="4" w:space="0"/>
            </w:tcBorders>
            <w:vAlign w:val="center"/>
          </w:tcPr>
          <w:p w14:paraId="01B97CEE">
            <w:pPr>
              <w:widowControl/>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20</w:t>
            </w:r>
          </w:p>
        </w:tc>
        <w:tc>
          <w:tcPr>
            <w:tcW w:w="689" w:type="dxa"/>
            <w:tcBorders>
              <w:top w:val="single" w:color="000000" w:sz="4" w:space="0"/>
              <w:left w:val="single" w:color="000000" w:sz="4" w:space="0"/>
              <w:bottom w:val="single" w:color="000000" w:sz="4" w:space="0"/>
              <w:right w:val="single" w:color="000000" w:sz="4" w:space="0"/>
            </w:tcBorders>
            <w:vAlign w:val="center"/>
          </w:tcPr>
          <w:p w14:paraId="43FA5DF3">
            <w:pPr>
              <w:widowControl/>
              <w:jc w:val="center"/>
              <w:textAlignment w:val="center"/>
              <w:rPr>
                <w:rFonts w:hint="default" w:ascii="仿宋_GB2312" w:hAnsi="宋体" w:eastAsia="仿宋_GB2312" w:cs="仿宋_GB2312"/>
                <w:b/>
                <w:bCs/>
                <w:color w:val="000000"/>
                <w:sz w:val="22"/>
                <w:lang w:val="en-US" w:eastAsia="zh-CN"/>
              </w:rPr>
            </w:pPr>
            <w:r>
              <w:rPr>
                <w:rFonts w:hint="eastAsia" w:ascii="仿宋_GB2312" w:hAnsi="宋体" w:cs="仿宋_GB2312"/>
                <w:b/>
                <w:bCs/>
                <w:color w:val="000000"/>
                <w:sz w:val="22"/>
                <w:lang w:val="en-US" w:eastAsia="zh-CN"/>
              </w:rPr>
              <w:t>20</w:t>
            </w:r>
          </w:p>
        </w:tc>
        <w:tc>
          <w:tcPr>
            <w:tcW w:w="584" w:type="dxa"/>
            <w:tcBorders>
              <w:top w:val="single" w:color="000000" w:sz="4" w:space="0"/>
              <w:left w:val="single" w:color="000000" w:sz="4" w:space="0"/>
              <w:bottom w:val="single" w:color="000000" w:sz="4" w:space="0"/>
              <w:right w:val="single" w:color="000000" w:sz="4" w:space="0"/>
            </w:tcBorders>
            <w:vAlign w:val="center"/>
          </w:tcPr>
          <w:p w14:paraId="76F3028D">
            <w:pPr>
              <w:widowControl/>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320</w:t>
            </w:r>
          </w:p>
        </w:tc>
        <w:tc>
          <w:tcPr>
            <w:tcW w:w="584" w:type="dxa"/>
            <w:tcBorders>
              <w:top w:val="single" w:color="000000" w:sz="4" w:space="0"/>
              <w:left w:val="single" w:color="000000" w:sz="4" w:space="0"/>
              <w:bottom w:val="single" w:color="000000" w:sz="4" w:space="0"/>
              <w:right w:val="single" w:color="000000" w:sz="4" w:space="0"/>
            </w:tcBorders>
            <w:vAlign w:val="center"/>
          </w:tcPr>
          <w:p w14:paraId="63B5D2CE">
            <w:pPr>
              <w:widowControl/>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240</w:t>
            </w:r>
          </w:p>
        </w:tc>
        <w:tc>
          <w:tcPr>
            <w:tcW w:w="759" w:type="pct"/>
            <w:tcBorders>
              <w:top w:val="single" w:color="000000" w:sz="4" w:space="0"/>
              <w:left w:val="single" w:color="000000" w:sz="4" w:space="0"/>
              <w:bottom w:val="single" w:color="000000" w:sz="4" w:space="0"/>
              <w:right w:val="single" w:color="000000" w:sz="4" w:space="0"/>
            </w:tcBorders>
            <w:vAlign w:val="center"/>
          </w:tcPr>
          <w:p w14:paraId="51652524">
            <w:pPr>
              <w:widowControl/>
              <w:spacing w:line="260" w:lineRule="exact"/>
              <w:jc w:val="left"/>
              <w:rPr>
                <w:rFonts w:eastAsia="宋体"/>
                <w:color w:val="000000"/>
                <w:sz w:val="21"/>
                <w:szCs w:val="21"/>
              </w:rPr>
            </w:pPr>
          </w:p>
        </w:tc>
      </w:tr>
      <w:tr w14:paraId="0AD9BED1">
        <w:tblPrEx>
          <w:tblCellMar>
            <w:top w:w="0" w:type="dxa"/>
            <w:left w:w="108" w:type="dxa"/>
            <w:bottom w:w="0" w:type="dxa"/>
            <w:right w:w="108" w:type="dxa"/>
          </w:tblCellMar>
        </w:tblPrEx>
        <w:trPr>
          <w:trHeight w:val="126" w:hRule="atLeast"/>
        </w:trPr>
        <w:tc>
          <w:tcPr>
            <w:tcW w:w="265" w:type="pct"/>
            <w:vMerge w:val="restart"/>
            <w:tcBorders>
              <w:top w:val="single" w:color="000000" w:sz="4" w:space="0"/>
              <w:left w:val="single" w:color="000000" w:sz="4" w:space="0"/>
              <w:bottom w:val="single" w:color="000000" w:sz="4" w:space="0"/>
              <w:right w:val="single" w:color="000000" w:sz="4" w:space="0"/>
            </w:tcBorders>
            <w:vAlign w:val="center"/>
          </w:tcPr>
          <w:p w14:paraId="57B6A569">
            <w:pPr>
              <w:widowControl/>
              <w:spacing w:line="260" w:lineRule="exact"/>
              <w:jc w:val="center"/>
              <w:textAlignment w:val="center"/>
              <w:rPr>
                <w:rFonts w:hint="eastAsia" w:ascii="仿宋_GB2312" w:hAnsi="宋体" w:cs="仿宋_GB2312"/>
                <w:color w:val="000000"/>
                <w:sz w:val="22"/>
              </w:rPr>
            </w:pPr>
            <w:r>
              <w:rPr>
                <w:rFonts w:hint="eastAsia" w:ascii="仿宋_GB2312" w:hAnsi="宋体" w:cs="仿宋_GB2312"/>
                <w:color w:val="000000"/>
                <w:kern w:val="0"/>
                <w:sz w:val="22"/>
                <w:lang w:bidi="ar"/>
              </w:rPr>
              <w:t>专业选修课程</w:t>
            </w:r>
          </w:p>
        </w:tc>
        <w:tc>
          <w:tcPr>
            <w:tcW w:w="280" w:type="pct"/>
            <w:vMerge w:val="restart"/>
            <w:tcBorders>
              <w:top w:val="single" w:color="000000" w:sz="4" w:space="0"/>
              <w:left w:val="single" w:color="000000" w:sz="4" w:space="0"/>
              <w:bottom w:val="single" w:color="000000" w:sz="4" w:space="0"/>
              <w:right w:val="single" w:color="000000" w:sz="4" w:space="0"/>
            </w:tcBorders>
            <w:vAlign w:val="center"/>
          </w:tcPr>
          <w:p w14:paraId="14F48E41">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single" w:color="000000" w:sz="4" w:space="0"/>
              <w:bottom w:val="single" w:color="000000" w:sz="4" w:space="0"/>
              <w:right w:val="single" w:color="000000" w:sz="4" w:space="0"/>
            </w:tcBorders>
            <w:vAlign w:val="center"/>
          </w:tcPr>
          <w:p w14:paraId="050216AE">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1887" w:type="dxa"/>
            <w:tcBorders>
              <w:top w:val="single" w:color="000000" w:sz="4" w:space="0"/>
              <w:left w:val="single" w:color="000000" w:sz="4" w:space="0"/>
              <w:bottom w:val="single" w:color="000000" w:sz="4" w:space="0"/>
              <w:right w:val="single" w:color="000000" w:sz="4" w:space="0"/>
            </w:tcBorders>
            <w:vAlign w:val="center"/>
          </w:tcPr>
          <w:p w14:paraId="3C2CB421">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专升本专业课基础训练</w:t>
            </w:r>
          </w:p>
        </w:tc>
        <w:tc>
          <w:tcPr>
            <w:tcW w:w="798" w:type="dxa"/>
            <w:tcBorders>
              <w:top w:val="single" w:color="000000" w:sz="4" w:space="0"/>
              <w:left w:val="single" w:color="000000" w:sz="4" w:space="0"/>
              <w:bottom w:val="single" w:color="000000" w:sz="4" w:space="0"/>
              <w:right w:val="single" w:color="000000" w:sz="4" w:space="0"/>
            </w:tcBorders>
            <w:vAlign w:val="center"/>
          </w:tcPr>
          <w:p w14:paraId="1A072231">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1EB7813A">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682" w:type="dxa"/>
            <w:tcBorders>
              <w:top w:val="single" w:color="000000" w:sz="4" w:space="0"/>
              <w:left w:val="single" w:color="000000" w:sz="4" w:space="0"/>
              <w:bottom w:val="single" w:color="000000" w:sz="4" w:space="0"/>
              <w:right w:val="single" w:color="000000" w:sz="4" w:space="0"/>
            </w:tcBorders>
            <w:vAlign w:val="center"/>
          </w:tcPr>
          <w:p w14:paraId="00E5563B">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7929C5D6">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767" w:type="dxa"/>
            <w:tcBorders>
              <w:top w:val="single" w:color="000000" w:sz="4" w:space="0"/>
              <w:left w:val="single" w:color="000000" w:sz="4" w:space="0"/>
              <w:bottom w:val="single" w:color="000000" w:sz="4" w:space="0"/>
              <w:right w:val="single" w:color="000000" w:sz="4" w:space="0"/>
            </w:tcBorders>
            <w:vAlign w:val="center"/>
          </w:tcPr>
          <w:p w14:paraId="5297899E">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829" w:type="dxa"/>
            <w:tcBorders>
              <w:top w:val="single" w:color="000000" w:sz="4" w:space="0"/>
              <w:left w:val="single" w:color="000000" w:sz="4" w:space="0"/>
              <w:bottom w:val="single" w:color="000000" w:sz="4" w:space="0"/>
              <w:right w:val="single" w:color="000000" w:sz="4" w:space="0"/>
            </w:tcBorders>
            <w:vAlign w:val="center"/>
          </w:tcPr>
          <w:p w14:paraId="1A8766EA">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5783E3CA">
            <w:pP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79C6B2D7">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56C7E8FA">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4E4196DC">
            <w:pPr>
              <w:jc w:val="cente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4545602C">
            <w:pPr>
              <w:jc w:val="cente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11874131">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0CDCBA0A">
            <w:pPr>
              <w:jc w:val="left"/>
              <w:rPr>
                <w:rFonts w:eastAsia="宋体"/>
                <w:color w:val="000000"/>
                <w:sz w:val="21"/>
                <w:szCs w:val="21"/>
              </w:rPr>
            </w:pPr>
          </w:p>
        </w:tc>
      </w:tr>
      <w:tr w14:paraId="0736F60B">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5E7A1FB5">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0E1F3D0C">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single" w:color="000000" w:sz="4" w:space="0"/>
              <w:bottom w:val="single" w:color="000000" w:sz="4" w:space="0"/>
              <w:right w:val="single" w:color="000000" w:sz="4" w:space="0"/>
            </w:tcBorders>
            <w:vAlign w:val="center"/>
          </w:tcPr>
          <w:p w14:paraId="5F75A41D">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2</w:t>
            </w:r>
          </w:p>
        </w:tc>
        <w:tc>
          <w:tcPr>
            <w:tcW w:w="1887" w:type="dxa"/>
            <w:tcBorders>
              <w:top w:val="single" w:color="000000" w:sz="4" w:space="0"/>
              <w:left w:val="single" w:color="000000" w:sz="4" w:space="0"/>
              <w:bottom w:val="single" w:color="000000" w:sz="4" w:space="0"/>
              <w:right w:val="single" w:color="000000" w:sz="4" w:space="0"/>
            </w:tcBorders>
            <w:vAlign w:val="center"/>
          </w:tcPr>
          <w:p w14:paraId="3F25D390">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专升本专业课强化训练</w:t>
            </w:r>
          </w:p>
        </w:tc>
        <w:tc>
          <w:tcPr>
            <w:tcW w:w="798" w:type="dxa"/>
            <w:tcBorders>
              <w:top w:val="single" w:color="000000" w:sz="4" w:space="0"/>
              <w:left w:val="single" w:color="000000" w:sz="4" w:space="0"/>
              <w:bottom w:val="single" w:color="000000" w:sz="4" w:space="0"/>
              <w:right w:val="single" w:color="000000" w:sz="4" w:space="0"/>
            </w:tcBorders>
            <w:vAlign w:val="center"/>
          </w:tcPr>
          <w:p w14:paraId="29320BCA">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7FFAFB01">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682" w:type="dxa"/>
            <w:tcBorders>
              <w:top w:val="single" w:color="000000" w:sz="4" w:space="0"/>
              <w:left w:val="single" w:color="000000" w:sz="4" w:space="0"/>
              <w:bottom w:val="single" w:color="000000" w:sz="4" w:space="0"/>
              <w:right w:val="single" w:color="000000" w:sz="4" w:space="0"/>
            </w:tcBorders>
            <w:vAlign w:val="center"/>
          </w:tcPr>
          <w:p w14:paraId="5A7C3F29">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6B8FF404">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767" w:type="dxa"/>
            <w:tcBorders>
              <w:top w:val="single" w:color="000000" w:sz="4" w:space="0"/>
              <w:left w:val="single" w:color="000000" w:sz="4" w:space="0"/>
              <w:bottom w:val="single" w:color="000000" w:sz="4" w:space="0"/>
              <w:right w:val="single" w:color="000000" w:sz="4" w:space="0"/>
            </w:tcBorders>
            <w:vAlign w:val="center"/>
          </w:tcPr>
          <w:p w14:paraId="0C911B6B">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829" w:type="dxa"/>
            <w:tcBorders>
              <w:top w:val="single" w:color="000000" w:sz="4" w:space="0"/>
              <w:left w:val="single" w:color="000000" w:sz="4" w:space="0"/>
              <w:bottom w:val="single" w:color="000000" w:sz="4" w:space="0"/>
              <w:right w:val="single" w:color="000000" w:sz="4" w:space="0"/>
            </w:tcBorders>
            <w:vAlign w:val="center"/>
          </w:tcPr>
          <w:p w14:paraId="35D582F5">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5B0DB57D">
            <w:pP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37F85700">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4D2E65A1">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07FDA809">
            <w:pPr>
              <w:jc w:val="cente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29240CE1">
            <w:pPr>
              <w:jc w:val="cente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670EE2A3">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41196B52">
            <w:pPr>
              <w:jc w:val="left"/>
              <w:rPr>
                <w:rFonts w:eastAsia="宋体"/>
                <w:color w:val="000000"/>
                <w:sz w:val="21"/>
                <w:szCs w:val="21"/>
              </w:rPr>
            </w:pPr>
          </w:p>
        </w:tc>
      </w:tr>
      <w:tr w14:paraId="75D96352">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6289C1E3">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59DFFCA7">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single" w:color="000000" w:sz="4" w:space="0"/>
              <w:bottom w:val="single" w:color="000000" w:sz="4" w:space="0"/>
              <w:right w:val="single" w:color="000000" w:sz="4" w:space="0"/>
            </w:tcBorders>
            <w:vAlign w:val="center"/>
          </w:tcPr>
          <w:p w14:paraId="00EC6EAF">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3</w:t>
            </w:r>
          </w:p>
        </w:tc>
        <w:tc>
          <w:tcPr>
            <w:tcW w:w="1887" w:type="dxa"/>
            <w:tcBorders>
              <w:top w:val="single" w:color="000000" w:sz="4" w:space="0"/>
              <w:left w:val="single" w:color="000000" w:sz="4" w:space="0"/>
              <w:bottom w:val="single" w:color="000000" w:sz="4" w:space="0"/>
              <w:right w:val="single" w:color="000000" w:sz="4" w:space="0"/>
            </w:tcBorders>
            <w:vAlign w:val="center"/>
          </w:tcPr>
          <w:p w14:paraId="095EE527">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算法设计与分析</w:t>
            </w:r>
          </w:p>
        </w:tc>
        <w:tc>
          <w:tcPr>
            <w:tcW w:w="798" w:type="dxa"/>
            <w:tcBorders>
              <w:top w:val="single" w:color="000000" w:sz="4" w:space="0"/>
              <w:left w:val="single" w:color="000000" w:sz="4" w:space="0"/>
              <w:bottom w:val="single" w:color="000000" w:sz="4" w:space="0"/>
              <w:right w:val="single" w:color="000000" w:sz="4" w:space="0"/>
            </w:tcBorders>
            <w:vAlign w:val="center"/>
          </w:tcPr>
          <w:p w14:paraId="1889B7C7">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765C0B85">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682" w:type="dxa"/>
            <w:tcBorders>
              <w:top w:val="single" w:color="000000" w:sz="4" w:space="0"/>
              <w:left w:val="single" w:color="000000" w:sz="4" w:space="0"/>
              <w:bottom w:val="single" w:color="000000" w:sz="4" w:space="0"/>
              <w:right w:val="single" w:color="000000" w:sz="4" w:space="0"/>
            </w:tcBorders>
            <w:vAlign w:val="center"/>
          </w:tcPr>
          <w:p w14:paraId="4432D4AE">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6D15F3E5">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767" w:type="dxa"/>
            <w:tcBorders>
              <w:top w:val="single" w:color="000000" w:sz="4" w:space="0"/>
              <w:left w:val="single" w:color="000000" w:sz="4" w:space="0"/>
              <w:bottom w:val="single" w:color="000000" w:sz="4" w:space="0"/>
              <w:right w:val="single" w:color="000000" w:sz="4" w:space="0"/>
            </w:tcBorders>
            <w:vAlign w:val="center"/>
          </w:tcPr>
          <w:p w14:paraId="7E3A8C7A">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829" w:type="dxa"/>
            <w:tcBorders>
              <w:top w:val="single" w:color="000000" w:sz="4" w:space="0"/>
              <w:left w:val="single" w:color="000000" w:sz="4" w:space="0"/>
              <w:bottom w:val="single" w:color="000000" w:sz="4" w:space="0"/>
              <w:right w:val="single" w:color="000000" w:sz="4" w:space="0"/>
            </w:tcBorders>
            <w:vAlign w:val="center"/>
          </w:tcPr>
          <w:p w14:paraId="272C20EE">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62F800A2">
            <w:pP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5F3D2D34">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567" w:type="dxa"/>
            <w:tcBorders>
              <w:top w:val="single" w:color="000000" w:sz="4" w:space="0"/>
              <w:left w:val="single" w:color="000000" w:sz="4" w:space="0"/>
              <w:bottom w:val="single" w:color="000000" w:sz="4" w:space="0"/>
              <w:right w:val="single" w:color="000000" w:sz="4" w:space="0"/>
            </w:tcBorders>
            <w:vAlign w:val="center"/>
          </w:tcPr>
          <w:p w14:paraId="48FC0260">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06F3F897">
            <w:pPr>
              <w:jc w:val="cente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589478EB">
            <w:pPr>
              <w:jc w:val="cente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52EFB4D3">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50F8DA3E">
            <w:pPr>
              <w:jc w:val="left"/>
              <w:rPr>
                <w:rFonts w:eastAsia="宋体"/>
                <w:color w:val="000000"/>
                <w:sz w:val="21"/>
                <w:szCs w:val="21"/>
              </w:rPr>
            </w:pPr>
          </w:p>
        </w:tc>
      </w:tr>
      <w:tr w14:paraId="57E5A328">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2FC44916">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1834940E">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single" w:color="000000" w:sz="4" w:space="0"/>
              <w:bottom w:val="single" w:color="000000" w:sz="4" w:space="0"/>
              <w:right w:val="single" w:color="000000" w:sz="4" w:space="0"/>
            </w:tcBorders>
            <w:vAlign w:val="center"/>
          </w:tcPr>
          <w:p w14:paraId="3420A65E">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4</w:t>
            </w:r>
          </w:p>
        </w:tc>
        <w:tc>
          <w:tcPr>
            <w:tcW w:w="1887" w:type="dxa"/>
            <w:tcBorders>
              <w:top w:val="single" w:color="000000" w:sz="4" w:space="0"/>
              <w:left w:val="single" w:color="000000" w:sz="4" w:space="0"/>
              <w:bottom w:val="single" w:color="000000" w:sz="4" w:space="0"/>
              <w:right w:val="single" w:color="000000" w:sz="4" w:space="0"/>
            </w:tcBorders>
            <w:vAlign w:val="center"/>
          </w:tcPr>
          <w:p w14:paraId="639B3059">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软件测试</w:t>
            </w:r>
          </w:p>
        </w:tc>
        <w:tc>
          <w:tcPr>
            <w:tcW w:w="798" w:type="dxa"/>
            <w:tcBorders>
              <w:top w:val="single" w:color="000000" w:sz="4" w:space="0"/>
              <w:left w:val="single" w:color="000000" w:sz="4" w:space="0"/>
              <w:bottom w:val="single" w:color="000000" w:sz="4" w:space="0"/>
              <w:right w:val="single" w:color="000000" w:sz="4" w:space="0"/>
            </w:tcBorders>
            <w:vAlign w:val="center"/>
          </w:tcPr>
          <w:p w14:paraId="539ABC1E">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722FB96A">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682" w:type="dxa"/>
            <w:tcBorders>
              <w:top w:val="single" w:color="000000" w:sz="4" w:space="0"/>
              <w:left w:val="single" w:color="000000" w:sz="4" w:space="0"/>
              <w:bottom w:val="single" w:color="000000" w:sz="4" w:space="0"/>
              <w:right w:val="single" w:color="000000" w:sz="4" w:space="0"/>
            </w:tcBorders>
            <w:vAlign w:val="center"/>
          </w:tcPr>
          <w:p w14:paraId="2BE914A4">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27C9983E">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767" w:type="dxa"/>
            <w:tcBorders>
              <w:top w:val="single" w:color="000000" w:sz="4" w:space="0"/>
              <w:left w:val="single" w:color="000000" w:sz="4" w:space="0"/>
              <w:bottom w:val="single" w:color="000000" w:sz="4" w:space="0"/>
              <w:right w:val="single" w:color="000000" w:sz="4" w:space="0"/>
            </w:tcBorders>
            <w:vAlign w:val="center"/>
          </w:tcPr>
          <w:p w14:paraId="7BE252FE">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829" w:type="dxa"/>
            <w:tcBorders>
              <w:top w:val="single" w:color="000000" w:sz="4" w:space="0"/>
              <w:left w:val="single" w:color="000000" w:sz="4" w:space="0"/>
              <w:bottom w:val="single" w:color="000000" w:sz="4" w:space="0"/>
              <w:right w:val="single" w:color="000000" w:sz="4" w:space="0"/>
            </w:tcBorders>
            <w:vAlign w:val="center"/>
          </w:tcPr>
          <w:p w14:paraId="3496DDA0">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1AC106A3">
            <w:pP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7A2867F0">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7B286263">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567" w:type="dxa"/>
            <w:tcBorders>
              <w:top w:val="single" w:color="000000" w:sz="4" w:space="0"/>
              <w:left w:val="single" w:color="000000" w:sz="4" w:space="0"/>
              <w:bottom w:val="single" w:color="000000" w:sz="4" w:space="0"/>
              <w:right w:val="single" w:color="000000" w:sz="4" w:space="0"/>
            </w:tcBorders>
            <w:vAlign w:val="center"/>
          </w:tcPr>
          <w:p w14:paraId="57536813">
            <w:pP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35CC8156">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018A9152">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3BF5986F">
            <w:pPr>
              <w:jc w:val="left"/>
              <w:rPr>
                <w:rFonts w:eastAsia="宋体"/>
                <w:color w:val="000000"/>
                <w:sz w:val="21"/>
                <w:szCs w:val="21"/>
              </w:rPr>
            </w:pPr>
          </w:p>
        </w:tc>
      </w:tr>
      <w:tr w14:paraId="6F94FDDC">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1FB109C1">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65CFEAE2">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single" w:color="000000" w:sz="4" w:space="0"/>
              <w:bottom w:val="single" w:color="000000" w:sz="4" w:space="0"/>
              <w:right w:val="single" w:color="000000" w:sz="4" w:space="0"/>
            </w:tcBorders>
            <w:vAlign w:val="center"/>
          </w:tcPr>
          <w:p w14:paraId="7472BBA9">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5</w:t>
            </w:r>
          </w:p>
        </w:tc>
        <w:tc>
          <w:tcPr>
            <w:tcW w:w="1887" w:type="dxa"/>
            <w:tcBorders>
              <w:top w:val="single" w:color="000000" w:sz="4" w:space="0"/>
              <w:left w:val="single" w:color="000000" w:sz="4" w:space="0"/>
              <w:bottom w:val="single" w:color="000000" w:sz="4" w:space="0"/>
              <w:right w:val="single" w:color="000000" w:sz="4" w:space="0"/>
            </w:tcBorders>
            <w:vAlign w:val="center"/>
          </w:tcPr>
          <w:p w14:paraId="7096413F">
            <w:pPr>
              <w:widowControl/>
              <w:textAlignment w:val="center"/>
              <w:rPr>
                <w:rFonts w:hint="eastAsia" w:ascii="仿宋_GB2312" w:hAnsi="宋体" w:cs="仿宋_GB2312"/>
                <w:color w:val="000000"/>
                <w:sz w:val="21"/>
                <w:szCs w:val="21"/>
              </w:rPr>
            </w:pPr>
            <w:r>
              <w:rPr>
                <w:rFonts w:hint="eastAsia"/>
                <w:sz w:val="21"/>
                <w:szCs w:val="16"/>
                <w:lang w:bidi="ar"/>
              </w:rPr>
              <w:t>*</w:t>
            </w:r>
            <w:r>
              <w:rPr>
                <w:rFonts w:hint="eastAsia" w:ascii="仿宋_GB2312" w:hAnsi="宋体" w:cs="仿宋_GB2312"/>
                <w:color w:val="000000"/>
                <w:kern w:val="0"/>
                <w:sz w:val="21"/>
                <w:szCs w:val="21"/>
                <w:lang w:bidi="ar"/>
              </w:rPr>
              <w:t>软件实施与运维</w:t>
            </w:r>
          </w:p>
        </w:tc>
        <w:tc>
          <w:tcPr>
            <w:tcW w:w="798" w:type="dxa"/>
            <w:tcBorders>
              <w:top w:val="single" w:color="000000" w:sz="4" w:space="0"/>
              <w:left w:val="single" w:color="000000" w:sz="4" w:space="0"/>
              <w:bottom w:val="single" w:color="000000" w:sz="4" w:space="0"/>
              <w:right w:val="single" w:color="000000" w:sz="4" w:space="0"/>
            </w:tcBorders>
            <w:vAlign w:val="center"/>
          </w:tcPr>
          <w:p w14:paraId="4F51FBA8">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173039EB">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682" w:type="dxa"/>
            <w:tcBorders>
              <w:top w:val="single" w:color="000000" w:sz="4" w:space="0"/>
              <w:left w:val="single" w:color="000000" w:sz="4" w:space="0"/>
              <w:bottom w:val="single" w:color="000000" w:sz="4" w:space="0"/>
              <w:right w:val="single" w:color="000000" w:sz="4" w:space="0"/>
            </w:tcBorders>
            <w:vAlign w:val="center"/>
          </w:tcPr>
          <w:p w14:paraId="302AB6B4">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71AFD20F">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767" w:type="dxa"/>
            <w:tcBorders>
              <w:top w:val="single" w:color="000000" w:sz="4" w:space="0"/>
              <w:left w:val="single" w:color="000000" w:sz="4" w:space="0"/>
              <w:bottom w:val="single" w:color="000000" w:sz="4" w:space="0"/>
              <w:right w:val="single" w:color="000000" w:sz="4" w:space="0"/>
            </w:tcBorders>
            <w:vAlign w:val="center"/>
          </w:tcPr>
          <w:p w14:paraId="011A6BE9">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829" w:type="dxa"/>
            <w:tcBorders>
              <w:top w:val="single" w:color="000000" w:sz="4" w:space="0"/>
              <w:left w:val="single" w:color="000000" w:sz="4" w:space="0"/>
              <w:bottom w:val="single" w:color="000000" w:sz="4" w:space="0"/>
              <w:right w:val="single" w:color="000000" w:sz="4" w:space="0"/>
            </w:tcBorders>
            <w:vAlign w:val="center"/>
          </w:tcPr>
          <w:p w14:paraId="6DAA70D4">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3EB77525">
            <w:pP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1F15E2B0">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25A6300A">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738DA8A7">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584" w:type="dxa"/>
            <w:tcBorders>
              <w:top w:val="single" w:color="000000" w:sz="4" w:space="0"/>
              <w:left w:val="single" w:color="000000" w:sz="4" w:space="0"/>
              <w:bottom w:val="single" w:color="000000" w:sz="4" w:space="0"/>
              <w:right w:val="single" w:color="000000" w:sz="4" w:space="0"/>
            </w:tcBorders>
            <w:vAlign w:val="center"/>
          </w:tcPr>
          <w:p w14:paraId="1C8BF147">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3FB3E5C5">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73827A26">
            <w:pPr>
              <w:widowControl/>
              <w:jc w:val="left"/>
              <w:textAlignment w:val="center"/>
              <w:rPr>
                <w:rFonts w:eastAsia="宋体"/>
                <w:color w:val="000000"/>
                <w:sz w:val="21"/>
                <w:szCs w:val="21"/>
              </w:rPr>
            </w:pPr>
            <w:r>
              <w:rPr>
                <w:rFonts w:hint="eastAsia" w:ascii="宋体" w:hAnsi="宋体" w:eastAsia="宋体" w:cs="宋体"/>
                <w:color w:val="000000"/>
                <w:kern w:val="0"/>
                <w:sz w:val="21"/>
                <w:szCs w:val="21"/>
                <w:lang w:bidi="ar"/>
              </w:rPr>
              <w:t>企业课程</w:t>
            </w:r>
          </w:p>
        </w:tc>
      </w:tr>
      <w:tr w14:paraId="31C767CD">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41DBDD14">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2ABD215B">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single" w:color="000000" w:sz="4" w:space="0"/>
              <w:bottom w:val="single" w:color="000000" w:sz="4" w:space="0"/>
              <w:right w:val="single" w:color="000000" w:sz="4" w:space="0"/>
            </w:tcBorders>
            <w:vAlign w:val="center"/>
          </w:tcPr>
          <w:p w14:paraId="34B578C6">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6</w:t>
            </w:r>
          </w:p>
        </w:tc>
        <w:tc>
          <w:tcPr>
            <w:tcW w:w="1887" w:type="dxa"/>
            <w:tcBorders>
              <w:top w:val="single" w:color="000000" w:sz="4" w:space="0"/>
              <w:left w:val="single" w:color="000000" w:sz="4" w:space="0"/>
              <w:bottom w:val="single" w:color="000000" w:sz="4" w:space="0"/>
              <w:right w:val="single" w:color="000000" w:sz="4" w:space="0"/>
            </w:tcBorders>
            <w:vAlign w:val="center"/>
          </w:tcPr>
          <w:p w14:paraId="30E7202B">
            <w:pPr>
              <w:widowControl/>
              <w:textAlignment w:val="center"/>
              <w:rPr>
                <w:rFonts w:hint="eastAsia" w:ascii="仿宋_GB2312" w:hAnsi="宋体" w:cs="仿宋_GB2312"/>
                <w:color w:val="000000"/>
                <w:sz w:val="21"/>
                <w:szCs w:val="21"/>
              </w:rPr>
            </w:pPr>
            <w:r>
              <w:rPr>
                <w:rFonts w:hint="eastAsia"/>
                <w:sz w:val="21"/>
                <w:szCs w:val="16"/>
                <w:lang w:bidi="ar"/>
              </w:rPr>
              <w:t>*</w:t>
            </w:r>
            <w:r>
              <w:rPr>
                <w:rFonts w:hint="eastAsia" w:ascii="仿宋_GB2312" w:hAnsi="宋体" w:cs="仿宋_GB2312"/>
                <w:color w:val="000000"/>
                <w:kern w:val="0"/>
                <w:sz w:val="21"/>
                <w:szCs w:val="21"/>
                <w:lang w:bidi="ar"/>
              </w:rPr>
              <w:t>主流云服务应用</w:t>
            </w:r>
          </w:p>
        </w:tc>
        <w:tc>
          <w:tcPr>
            <w:tcW w:w="798" w:type="dxa"/>
            <w:tcBorders>
              <w:top w:val="single" w:color="000000" w:sz="4" w:space="0"/>
              <w:left w:val="single" w:color="000000" w:sz="4" w:space="0"/>
              <w:bottom w:val="single" w:color="000000" w:sz="4" w:space="0"/>
              <w:right w:val="single" w:color="000000" w:sz="4" w:space="0"/>
            </w:tcBorders>
            <w:vAlign w:val="center"/>
          </w:tcPr>
          <w:p w14:paraId="2DC9DC1A">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340D9A0D">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682" w:type="dxa"/>
            <w:tcBorders>
              <w:top w:val="single" w:color="000000" w:sz="4" w:space="0"/>
              <w:left w:val="single" w:color="000000" w:sz="4" w:space="0"/>
              <w:bottom w:val="single" w:color="000000" w:sz="4" w:space="0"/>
              <w:right w:val="single" w:color="000000" w:sz="4" w:space="0"/>
            </w:tcBorders>
            <w:vAlign w:val="center"/>
          </w:tcPr>
          <w:p w14:paraId="08DBBEF1">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767" w:type="dxa"/>
            <w:tcBorders>
              <w:top w:val="single" w:color="000000" w:sz="4" w:space="0"/>
              <w:left w:val="single" w:color="000000" w:sz="4" w:space="0"/>
              <w:bottom w:val="single" w:color="000000" w:sz="4" w:space="0"/>
              <w:right w:val="single" w:color="000000" w:sz="4" w:space="0"/>
            </w:tcBorders>
            <w:vAlign w:val="center"/>
          </w:tcPr>
          <w:p w14:paraId="7138CB56">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767" w:type="dxa"/>
            <w:tcBorders>
              <w:top w:val="single" w:color="000000" w:sz="4" w:space="0"/>
              <w:left w:val="single" w:color="000000" w:sz="4" w:space="0"/>
              <w:bottom w:val="single" w:color="000000" w:sz="4" w:space="0"/>
              <w:right w:val="single" w:color="000000" w:sz="4" w:space="0"/>
            </w:tcBorders>
            <w:vAlign w:val="center"/>
          </w:tcPr>
          <w:p w14:paraId="2ADD8D64">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829" w:type="dxa"/>
            <w:tcBorders>
              <w:top w:val="single" w:color="000000" w:sz="4" w:space="0"/>
              <w:left w:val="single" w:color="000000" w:sz="4" w:space="0"/>
              <w:bottom w:val="single" w:color="000000" w:sz="4" w:space="0"/>
              <w:right w:val="single" w:color="000000" w:sz="4" w:space="0"/>
            </w:tcBorders>
            <w:vAlign w:val="center"/>
          </w:tcPr>
          <w:p w14:paraId="10860594">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0090C6DA">
            <w:pP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4D2942A1">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42EE057D">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40555A09">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584" w:type="dxa"/>
            <w:tcBorders>
              <w:top w:val="single" w:color="000000" w:sz="4" w:space="0"/>
              <w:left w:val="single" w:color="000000" w:sz="4" w:space="0"/>
              <w:bottom w:val="single" w:color="000000" w:sz="4" w:space="0"/>
              <w:right w:val="single" w:color="000000" w:sz="4" w:space="0"/>
            </w:tcBorders>
            <w:vAlign w:val="center"/>
          </w:tcPr>
          <w:p w14:paraId="256BEC01">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3849A8F2">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7CE329CC">
            <w:pPr>
              <w:widowControl/>
              <w:jc w:val="left"/>
              <w:textAlignment w:val="center"/>
              <w:rPr>
                <w:rFonts w:eastAsia="宋体"/>
                <w:color w:val="000000"/>
                <w:sz w:val="21"/>
                <w:szCs w:val="21"/>
              </w:rPr>
            </w:pPr>
            <w:r>
              <w:rPr>
                <w:rFonts w:hint="eastAsia" w:ascii="宋体" w:hAnsi="宋体" w:eastAsia="宋体" w:cs="宋体"/>
                <w:color w:val="000000"/>
                <w:kern w:val="0"/>
                <w:sz w:val="21"/>
                <w:szCs w:val="21"/>
                <w:lang w:bidi="ar"/>
              </w:rPr>
              <w:t>新技术课程</w:t>
            </w:r>
            <w:r>
              <w:rPr>
                <w:rFonts w:eastAsia="宋体"/>
                <w:color w:val="000000"/>
                <w:kern w:val="0"/>
                <w:sz w:val="21"/>
                <w:szCs w:val="21"/>
                <w:lang w:bidi="ar"/>
              </w:rPr>
              <w:t>/</w:t>
            </w:r>
            <w:r>
              <w:rPr>
                <w:rFonts w:hint="eastAsia" w:ascii="宋体" w:hAnsi="宋体" w:eastAsia="宋体" w:cs="宋体"/>
                <w:color w:val="000000"/>
                <w:kern w:val="0"/>
                <w:sz w:val="21"/>
                <w:szCs w:val="21"/>
                <w:lang w:bidi="ar"/>
              </w:rPr>
              <w:t>企业课程</w:t>
            </w:r>
          </w:p>
        </w:tc>
      </w:tr>
      <w:tr w14:paraId="17FC0BBE">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49E60481">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1847AB52">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single" w:color="000000" w:sz="4" w:space="0"/>
              <w:bottom w:val="single" w:color="000000" w:sz="4" w:space="0"/>
              <w:right w:val="single" w:color="000000" w:sz="4" w:space="0"/>
            </w:tcBorders>
            <w:vAlign w:val="center"/>
          </w:tcPr>
          <w:p w14:paraId="10843631">
            <w:pPr>
              <w:widowControl/>
              <w:jc w:val="center"/>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7</w:t>
            </w:r>
          </w:p>
        </w:tc>
        <w:tc>
          <w:tcPr>
            <w:tcW w:w="1887" w:type="dxa"/>
            <w:tcBorders>
              <w:top w:val="single" w:color="000000" w:sz="4" w:space="0"/>
              <w:left w:val="single" w:color="000000" w:sz="4" w:space="0"/>
              <w:bottom w:val="single" w:color="000000" w:sz="4" w:space="0"/>
              <w:right w:val="single" w:color="000000" w:sz="4" w:space="0"/>
            </w:tcBorders>
            <w:vAlign w:val="center"/>
          </w:tcPr>
          <w:p w14:paraId="3B1FC1A1">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计算机硬件及网络维护</w:t>
            </w:r>
          </w:p>
        </w:tc>
        <w:tc>
          <w:tcPr>
            <w:tcW w:w="798" w:type="dxa"/>
            <w:tcBorders>
              <w:top w:val="single" w:color="000000" w:sz="4" w:space="0"/>
              <w:left w:val="single" w:color="000000" w:sz="4" w:space="0"/>
              <w:bottom w:val="single" w:color="000000" w:sz="4" w:space="0"/>
              <w:right w:val="single" w:color="000000" w:sz="4" w:space="0"/>
            </w:tcBorders>
            <w:vAlign w:val="center"/>
          </w:tcPr>
          <w:p w14:paraId="4C54106F">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50074F16">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w:t>
            </w:r>
          </w:p>
        </w:tc>
        <w:tc>
          <w:tcPr>
            <w:tcW w:w="682" w:type="dxa"/>
            <w:tcBorders>
              <w:top w:val="single" w:color="000000" w:sz="4" w:space="0"/>
              <w:left w:val="single" w:color="000000" w:sz="4" w:space="0"/>
              <w:bottom w:val="single" w:color="000000" w:sz="4" w:space="0"/>
              <w:right w:val="single" w:color="000000" w:sz="4" w:space="0"/>
            </w:tcBorders>
            <w:vAlign w:val="center"/>
          </w:tcPr>
          <w:p w14:paraId="4371D3E3">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767" w:type="dxa"/>
            <w:tcBorders>
              <w:top w:val="single" w:color="000000" w:sz="4" w:space="0"/>
              <w:left w:val="single" w:color="000000" w:sz="4" w:space="0"/>
              <w:bottom w:val="single" w:color="000000" w:sz="4" w:space="0"/>
              <w:right w:val="single" w:color="000000" w:sz="4" w:space="0"/>
            </w:tcBorders>
            <w:vAlign w:val="center"/>
          </w:tcPr>
          <w:p w14:paraId="00DA7D97">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767" w:type="dxa"/>
            <w:tcBorders>
              <w:top w:val="single" w:color="000000" w:sz="4" w:space="0"/>
              <w:left w:val="single" w:color="000000" w:sz="4" w:space="0"/>
              <w:bottom w:val="single" w:color="000000" w:sz="4" w:space="0"/>
              <w:right w:val="single" w:color="000000" w:sz="4" w:space="0"/>
            </w:tcBorders>
            <w:vAlign w:val="center"/>
          </w:tcPr>
          <w:p w14:paraId="5910C054">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8</w:t>
            </w:r>
          </w:p>
        </w:tc>
        <w:tc>
          <w:tcPr>
            <w:tcW w:w="829" w:type="dxa"/>
            <w:tcBorders>
              <w:top w:val="single" w:color="000000" w:sz="4" w:space="0"/>
              <w:left w:val="single" w:color="000000" w:sz="4" w:space="0"/>
              <w:bottom w:val="single" w:color="000000" w:sz="4" w:space="0"/>
              <w:right w:val="single" w:color="000000" w:sz="4" w:space="0"/>
            </w:tcBorders>
            <w:vAlign w:val="center"/>
          </w:tcPr>
          <w:p w14:paraId="72AF3260">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462C8CB4">
            <w:pP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361EAABC">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5188C3DD">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06CEDFC3">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584" w:type="dxa"/>
            <w:tcBorders>
              <w:top w:val="single" w:color="000000" w:sz="4" w:space="0"/>
              <w:left w:val="single" w:color="000000" w:sz="4" w:space="0"/>
              <w:bottom w:val="single" w:color="000000" w:sz="4" w:space="0"/>
              <w:right w:val="single" w:color="000000" w:sz="4" w:space="0"/>
            </w:tcBorders>
            <w:vAlign w:val="center"/>
          </w:tcPr>
          <w:p w14:paraId="496AF396">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270FA0BA">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1D95D43E">
            <w:pPr>
              <w:jc w:val="left"/>
              <w:rPr>
                <w:rFonts w:eastAsia="宋体"/>
                <w:color w:val="000000"/>
                <w:sz w:val="21"/>
                <w:szCs w:val="21"/>
              </w:rPr>
            </w:pPr>
          </w:p>
        </w:tc>
      </w:tr>
      <w:tr w14:paraId="78A4FF7F">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3B5B3ADC">
            <w:pPr>
              <w:widowControl/>
              <w:spacing w:line="260" w:lineRule="exact"/>
              <w:jc w:val="center"/>
              <w:rPr>
                <w:rFonts w:hint="eastAsia" w:ascii="仿宋_GB2312" w:hAnsi="宋体" w:cs="仿宋_GB2312"/>
                <w:color w:val="000000"/>
                <w:sz w:val="22"/>
              </w:rPr>
            </w:pPr>
          </w:p>
        </w:tc>
        <w:tc>
          <w:tcPr>
            <w:tcW w:w="280" w:type="pct"/>
            <w:tcBorders>
              <w:top w:val="single" w:color="000000" w:sz="4" w:space="0"/>
              <w:left w:val="single" w:color="000000" w:sz="4" w:space="0"/>
              <w:bottom w:val="single" w:color="000000" w:sz="4" w:space="0"/>
              <w:right w:val="single" w:color="000000" w:sz="4" w:space="0"/>
            </w:tcBorders>
            <w:vAlign w:val="center"/>
          </w:tcPr>
          <w:p w14:paraId="35EDE4A9">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single" w:color="000000" w:sz="4" w:space="0"/>
              <w:bottom w:val="single" w:color="000000" w:sz="4" w:space="0"/>
              <w:right w:val="single" w:color="000000" w:sz="4" w:space="0"/>
            </w:tcBorders>
            <w:vAlign w:val="center"/>
          </w:tcPr>
          <w:p w14:paraId="0269FFF7">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8</w:t>
            </w:r>
          </w:p>
        </w:tc>
        <w:tc>
          <w:tcPr>
            <w:tcW w:w="1887" w:type="dxa"/>
            <w:tcBorders>
              <w:top w:val="single" w:color="000000" w:sz="4" w:space="0"/>
              <w:left w:val="single" w:color="000000" w:sz="4" w:space="0"/>
              <w:bottom w:val="single" w:color="000000" w:sz="4" w:space="0"/>
              <w:right w:val="single" w:color="000000" w:sz="4" w:space="0"/>
            </w:tcBorders>
            <w:vAlign w:val="center"/>
          </w:tcPr>
          <w:p w14:paraId="378D4EAB">
            <w:pPr>
              <w:widowControl/>
              <w:textAlignment w:val="center"/>
              <w:rPr>
                <w:rFonts w:hint="eastAsia" w:ascii="仿宋_GB2312" w:hAnsi="宋体" w:cs="仿宋_GB2312"/>
                <w:color w:val="000000"/>
                <w:kern w:val="0"/>
                <w:sz w:val="21"/>
                <w:szCs w:val="21"/>
                <w:lang w:bidi="ar"/>
              </w:rPr>
            </w:pPr>
            <w:r>
              <w:rPr>
                <w:rFonts w:hint="eastAsia"/>
                <w:sz w:val="21"/>
                <w:szCs w:val="16"/>
                <w:lang w:bidi="ar"/>
              </w:rPr>
              <w:t>*</w:t>
            </w:r>
            <w:r>
              <w:rPr>
                <w:rFonts w:hint="eastAsia" w:ascii="仿宋_GB2312" w:hAnsi="宋体" w:cs="仿宋_GB2312"/>
                <w:color w:val="000000"/>
                <w:kern w:val="0"/>
                <w:sz w:val="21"/>
                <w:szCs w:val="21"/>
                <w:lang w:bidi="ar"/>
              </w:rPr>
              <w:t>低代码开发技术实践</w:t>
            </w:r>
          </w:p>
        </w:tc>
        <w:tc>
          <w:tcPr>
            <w:tcW w:w="798" w:type="dxa"/>
            <w:tcBorders>
              <w:top w:val="single" w:color="000000" w:sz="4" w:space="0"/>
              <w:left w:val="single" w:color="000000" w:sz="4" w:space="0"/>
              <w:bottom w:val="single" w:color="000000" w:sz="4" w:space="0"/>
              <w:right w:val="single" w:color="000000" w:sz="4" w:space="0"/>
            </w:tcBorders>
            <w:vAlign w:val="center"/>
          </w:tcPr>
          <w:p w14:paraId="430FC8D8">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4F98E554">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2</w:t>
            </w:r>
          </w:p>
        </w:tc>
        <w:tc>
          <w:tcPr>
            <w:tcW w:w="682" w:type="dxa"/>
            <w:tcBorders>
              <w:top w:val="single" w:color="000000" w:sz="4" w:space="0"/>
              <w:left w:val="single" w:color="000000" w:sz="4" w:space="0"/>
              <w:bottom w:val="single" w:color="000000" w:sz="4" w:space="0"/>
              <w:right w:val="single" w:color="000000" w:sz="4" w:space="0"/>
            </w:tcBorders>
            <w:vAlign w:val="center"/>
          </w:tcPr>
          <w:p w14:paraId="37A29FB5">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74D5B493">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16</w:t>
            </w:r>
          </w:p>
        </w:tc>
        <w:tc>
          <w:tcPr>
            <w:tcW w:w="767" w:type="dxa"/>
            <w:tcBorders>
              <w:top w:val="single" w:color="000000" w:sz="4" w:space="0"/>
              <w:left w:val="single" w:color="000000" w:sz="4" w:space="0"/>
              <w:bottom w:val="single" w:color="000000" w:sz="4" w:space="0"/>
              <w:right w:val="single" w:color="000000" w:sz="4" w:space="0"/>
            </w:tcBorders>
            <w:vAlign w:val="center"/>
          </w:tcPr>
          <w:p w14:paraId="457D52BA">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16</w:t>
            </w:r>
          </w:p>
        </w:tc>
        <w:tc>
          <w:tcPr>
            <w:tcW w:w="829" w:type="dxa"/>
            <w:tcBorders>
              <w:top w:val="single" w:color="000000" w:sz="4" w:space="0"/>
              <w:left w:val="single" w:color="000000" w:sz="4" w:space="0"/>
              <w:bottom w:val="single" w:color="000000" w:sz="4" w:space="0"/>
              <w:right w:val="single" w:color="000000" w:sz="4" w:space="0"/>
            </w:tcBorders>
            <w:vAlign w:val="center"/>
          </w:tcPr>
          <w:p w14:paraId="73DB95FD">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4A1604BE">
            <w:pP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49C0D459">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059F46AF">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4A674DB6">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32</w:t>
            </w:r>
          </w:p>
        </w:tc>
        <w:tc>
          <w:tcPr>
            <w:tcW w:w="584" w:type="dxa"/>
            <w:tcBorders>
              <w:top w:val="single" w:color="000000" w:sz="4" w:space="0"/>
              <w:left w:val="single" w:color="000000" w:sz="4" w:space="0"/>
              <w:bottom w:val="single" w:color="000000" w:sz="4" w:space="0"/>
              <w:right w:val="single" w:color="000000" w:sz="4" w:space="0"/>
            </w:tcBorders>
            <w:vAlign w:val="center"/>
          </w:tcPr>
          <w:p w14:paraId="781D2A69">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11F1028C">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65FB66D6">
            <w:pPr>
              <w:widowControl/>
              <w:jc w:val="left"/>
              <w:textAlignment w:val="center"/>
              <w:rPr>
                <w:rFonts w:eastAsia="宋体"/>
                <w:color w:val="000000"/>
                <w:sz w:val="21"/>
                <w:szCs w:val="21"/>
              </w:rPr>
            </w:pPr>
            <w:r>
              <w:rPr>
                <w:rFonts w:eastAsia="宋体"/>
                <w:color w:val="000000"/>
                <w:kern w:val="0"/>
                <w:sz w:val="21"/>
                <w:szCs w:val="21"/>
                <w:lang w:bidi="ar"/>
              </w:rPr>
              <w:t>新技术课程/企业课程</w:t>
            </w:r>
          </w:p>
        </w:tc>
      </w:tr>
      <w:tr w14:paraId="5E3C4D93">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6CEAB095">
            <w:pPr>
              <w:widowControl/>
              <w:spacing w:line="260" w:lineRule="exact"/>
              <w:jc w:val="center"/>
              <w:rPr>
                <w:rFonts w:hint="eastAsia" w:ascii="仿宋_GB2312" w:hAnsi="宋体" w:cs="仿宋_GB2312"/>
                <w:color w:val="000000"/>
                <w:sz w:val="22"/>
              </w:rPr>
            </w:pPr>
          </w:p>
        </w:tc>
        <w:tc>
          <w:tcPr>
            <w:tcW w:w="280" w:type="pct"/>
            <w:vMerge w:val="restart"/>
            <w:tcBorders>
              <w:top w:val="single" w:color="000000" w:sz="4" w:space="0"/>
              <w:left w:val="single" w:color="000000" w:sz="4" w:space="0"/>
              <w:bottom w:val="single" w:color="000000" w:sz="4" w:space="0"/>
              <w:right w:val="single" w:color="000000" w:sz="4" w:space="0"/>
            </w:tcBorders>
            <w:vAlign w:val="center"/>
          </w:tcPr>
          <w:p w14:paraId="0285314E">
            <w:pPr>
              <w:widowControl/>
              <w:spacing w:line="260" w:lineRule="exact"/>
              <w:jc w:val="center"/>
              <w:textAlignment w:val="center"/>
              <w:rPr>
                <w:rFonts w:hint="eastAsia" w:ascii="仿宋_GB2312" w:hAnsi="宋体" w:cs="仿宋_GB2312"/>
                <w:color w:val="000000"/>
                <w:sz w:val="22"/>
              </w:rPr>
            </w:pPr>
            <w:r>
              <w:rPr>
                <w:rFonts w:hint="eastAsia" w:ascii="仿宋_GB2312" w:hAnsi="宋体" w:cs="仿宋_GB2312"/>
                <w:color w:val="000000"/>
                <w:kern w:val="0"/>
                <w:sz w:val="22"/>
                <w:lang w:bidi="ar"/>
              </w:rPr>
              <w:t>“微专业”课程组</w:t>
            </w:r>
          </w:p>
        </w:tc>
        <w:tc>
          <w:tcPr>
            <w:tcW w:w="682" w:type="dxa"/>
            <w:tcBorders>
              <w:top w:val="single" w:color="000000" w:sz="4" w:space="0"/>
              <w:left w:val="single" w:color="000000" w:sz="4" w:space="0"/>
              <w:bottom w:val="single" w:color="000000" w:sz="4" w:space="0"/>
              <w:right w:val="single" w:color="000000" w:sz="4" w:space="0"/>
            </w:tcBorders>
            <w:vAlign w:val="center"/>
          </w:tcPr>
          <w:p w14:paraId="4AC12379">
            <w:pPr>
              <w:widowControl/>
              <w:jc w:val="center"/>
              <w:textAlignment w:val="center"/>
              <w:rPr>
                <w:rFonts w:hint="eastAsia" w:ascii="仿宋_GB2312" w:hAnsi="宋体" w:eastAsia="仿宋_GB2312" w:cs="仿宋_GB2312"/>
                <w:color w:val="000000"/>
                <w:sz w:val="21"/>
                <w:szCs w:val="21"/>
                <w:lang w:val="en-US" w:eastAsia="zh-CN"/>
              </w:rPr>
            </w:pPr>
            <w:r>
              <w:rPr>
                <w:rFonts w:hint="eastAsia" w:ascii="仿宋_GB2312" w:hAnsi="宋体" w:cs="仿宋_GB2312"/>
                <w:color w:val="000000"/>
                <w:sz w:val="21"/>
                <w:szCs w:val="21"/>
                <w:lang w:val="en-US" w:eastAsia="zh-CN"/>
              </w:rPr>
              <w:t>9</w:t>
            </w:r>
          </w:p>
        </w:tc>
        <w:tc>
          <w:tcPr>
            <w:tcW w:w="1887" w:type="dxa"/>
            <w:tcBorders>
              <w:top w:val="single" w:color="000000" w:sz="4" w:space="0"/>
              <w:left w:val="single" w:color="000000" w:sz="4" w:space="0"/>
              <w:bottom w:val="single" w:color="000000" w:sz="4" w:space="0"/>
              <w:right w:val="single" w:color="000000" w:sz="4" w:space="0"/>
            </w:tcBorders>
            <w:vAlign w:val="center"/>
          </w:tcPr>
          <w:p w14:paraId="6E7AC441">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Python编程与数据处理</w:t>
            </w:r>
          </w:p>
        </w:tc>
        <w:tc>
          <w:tcPr>
            <w:tcW w:w="798" w:type="dxa"/>
            <w:tcBorders>
              <w:top w:val="single" w:color="000000" w:sz="4" w:space="0"/>
              <w:left w:val="single" w:color="000000" w:sz="4" w:space="0"/>
              <w:bottom w:val="single" w:color="000000" w:sz="4" w:space="0"/>
              <w:right w:val="single" w:color="000000" w:sz="4" w:space="0"/>
            </w:tcBorders>
            <w:vAlign w:val="center"/>
          </w:tcPr>
          <w:p w14:paraId="76C7E6A6">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6DE86404">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682" w:type="dxa"/>
            <w:tcBorders>
              <w:top w:val="single" w:color="000000" w:sz="4" w:space="0"/>
              <w:left w:val="single" w:color="000000" w:sz="4" w:space="0"/>
              <w:bottom w:val="single" w:color="000000" w:sz="4" w:space="0"/>
              <w:right w:val="single" w:color="000000" w:sz="4" w:space="0"/>
            </w:tcBorders>
            <w:vAlign w:val="center"/>
          </w:tcPr>
          <w:p w14:paraId="0751D515">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69684232">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767" w:type="dxa"/>
            <w:tcBorders>
              <w:top w:val="single" w:color="000000" w:sz="4" w:space="0"/>
              <w:left w:val="single" w:color="000000" w:sz="4" w:space="0"/>
              <w:bottom w:val="single" w:color="000000" w:sz="4" w:space="0"/>
              <w:right w:val="single" w:color="000000" w:sz="4" w:space="0"/>
            </w:tcBorders>
            <w:vAlign w:val="center"/>
          </w:tcPr>
          <w:p w14:paraId="5FC06183">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829" w:type="dxa"/>
            <w:tcBorders>
              <w:top w:val="single" w:color="000000" w:sz="4" w:space="0"/>
              <w:left w:val="single" w:color="000000" w:sz="4" w:space="0"/>
              <w:bottom w:val="single" w:color="000000" w:sz="4" w:space="0"/>
              <w:right w:val="single" w:color="000000" w:sz="4" w:space="0"/>
            </w:tcBorders>
            <w:vAlign w:val="center"/>
          </w:tcPr>
          <w:p w14:paraId="7269C743">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5F0E4C06">
            <w:pP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42877798">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6203CDE5">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46FEB590">
            <w:pP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34883A51">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69320991">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3FA5FF34">
            <w:pPr>
              <w:jc w:val="left"/>
              <w:rPr>
                <w:rFonts w:eastAsia="宋体"/>
                <w:color w:val="000000"/>
                <w:sz w:val="21"/>
                <w:szCs w:val="21"/>
              </w:rPr>
            </w:pPr>
          </w:p>
        </w:tc>
      </w:tr>
      <w:tr w14:paraId="7B9D6178">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4A78D885">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1917312C">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single" w:color="000000" w:sz="4" w:space="0"/>
              <w:bottom w:val="single" w:color="000000" w:sz="4" w:space="0"/>
              <w:right w:val="single" w:color="000000" w:sz="4" w:space="0"/>
            </w:tcBorders>
            <w:vAlign w:val="center"/>
          </w:tcPr>
          <w:p w14:paraId="29C62A12">
            <w:pPr>
              <w:widowControl/>
              <w:jc w:val="center"/>
              <w:textAlignment w:val="center"/>
              <w:rPr>
                <w:rFonts w:hint="default" w:ascii="仿宋_GB2312" w:hAnsi="宋体" w:eastAsia="仿宋_GB2312" w:cs="仿宋_GB2312"/>
                <w:color w:val="000000"/>
                <w:sz w:val="21"/>
                <w:szCs w:val="21"/>
                <w:lang w:val="en-US" w:eastAsia="zh-CN"/>
              </w:rPr>
            </w:pPr>
            <w:r>
              <w:rPr>
                <w:rFonts w:hint="eastAsia" w:ascii="仿宋_GB2312" w:hAnsi="宋体" w:cs="仿宋_GB2312"/>
                <w:color w:val="000000"/>
                <w:sz w:val="21"/>
                <w:szCs w:val="21"/>
                <w:lang w:val="en-US" w:eastAsia="zh-CN"/>
              </w:rPr>
              <w:t>10</w:t>
            </w:r>
          </w:p>
        </w:tc>
        <w:tc>
          <w:tcPr>
            <w:tcW w:w="1887" w:type="dxa"/>
            <w:tcBorders>
              <w:top w:val="single" w:color="000000" w:sz="4" w:space="0"/>
              <w:left w:val="single" w:color="000000" w:sz="4" w:space="0"/>
              <w:bottom w:val="single" w:color="000000" w:sz="4" w:space="0"/>
              <w:right w:val="single" w:color="000000" w:sz="4" w:space="0"/>
            </w:tcBorders>
            <w:vAlign w:val="center"/>
          </w:tcPr>
          <w:p w14:paraId="3248BA26">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机器学习与深度学习</w:t>
            </w:r>
          </w:p>
        </w:tc>
        <w:tc>
          <w:tcPr>
            <w:tcW w:w="798" w:type="dxa"/>
            <w:tcBorders>
              <w:top w:val="single" w:color="000000" w:sz="4" w:space="0"/>
              <w:left w:val="single" w:color="000000" w:sz="4" w:space="0"/>
              <w:bottom w:val="single" w:color="000000" w:sz="4" w:space="0"/>
              <w:right w:val="single" w:color="000000" w:sz="4" w:space="0"/>
            </w:tcBorders>
            <w:vAlign w:val="center"/>
          </w:tcPr>
          <w:p w14:paraId="2B1A13D4">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2277858F">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682" w:type="dxa"/>
            <w:tcBorders>
              <w:top w:val="single" w:color="000000" w:sz="4" w:space="0"/>
              <w:left w:val="single" w:color="000000" w:sz="4" w:space="0"/>
              <w:bottom w:val="single" w:color="000000" w:sz="4" w:space="0"/>
              <w:right w:val="single" w:color="000000" w:sz="4" w:space="0"/>
            </w:tcBorders>
            <w:vAlign w:val="center"/>
          </w:tcPr>
          <w:p w14:paraId="5E4B74BF">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0FCAAD43">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767" w:type="dxa"/>
            <w:tcBorders>
              <w:top w:val="single" w:color="000000" w:sz="4" w:space="0"/>
              <w:left w:val="single" w:color="000000" w:sz="4" w:space="0"/>
              <w:bottom w:val="single" w:color="000000" w:sz="4" w:space="0"/>
              <w:right w:val="single" w:color="000000" w:sz="4" w:space="0"/>
            </w:tcBorders>
            <w:vAlign w:val="center"/>
          </w:tcPr>
          <w:p w14:paraId="6D65B010">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829" w:type="dxa"/>
            <w:tcBorders>
              <w:top w:val="single" w:color="000000" w:sz="4" w:space="0"/>
              <w:left w:val="single" w:color="000000" w:sz="4" w:space="0"/>
              <w:bottom w:val="single" w:color="000000" w:sz="4" w:space="0"/>
              <w:right w:val="single" w:color="000000" w:sz="4" w:space="0"/>
            </w:tcBorders>
            <w:vAlign w:val="center"/>
          </w:tcPr>
          <w:p w14:paraId="71205603">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0090A934">
            <w:pP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48B7E9F6">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52975371">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1268E986">
            <w:pP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5DD37A7E">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150F1230">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7E3969D1">
            <w:pPr>
              <w:jc w:val="left"/>
              <w:rPr>
                <w:rFonts w:eastAsia="宋体"/>
                <w:color w:val="000000"/>
                <w:sz w:val="21"/>
                <w:szCs w:val="21"/>
              </w:rPr>
            </w:pPr>
          </w:p>
        </w:tc>
      </w:tr>
      <w:tr w14:paraId="03B8AFC6">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5FB1442F">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2E91A833">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single" w:color="000000" w:sz="4" w:space="0"/>
              <w:bottom w:val="single" w:color="000000" w:sz="4" w:space="0"/>
              <w:right w:val="single" w:color="000000" w:sz="4" w:space="0"/>
            </w:tcBorders>
            <w:vAlign w:val="center"/>
          </w:tcPr>
          <w:p w14:paraId="24EE804D">
            <w:pPr>
              <w:widowControl/>
              <w:jc w:val="center"/>
              <w:textAlignment w:val="center"/>
              <w:rPr>
                <w:rFonts w:hint="eastAsia" w:ascii="仿宋_GB2312" w:hAnsi="宋体" w:eastAsia="仿宋_GB2312" w:cs="仿宋_GB2312"/>
                <w:color w:val="000000"/>
                <w:sz w:val="21"/>
                <w:szCs w:val="21"/>
                <w:lang w:val="en-US" w:eastAsia="zh-CN"/>
              </w:rPr>
            </w:pPr>
            <w:r>
              <w:rPr>
                <w:rFonts w:hint="eastAsia" w:ascii="仿宋_GB2312" w:hAnsi="宋体" w:cs="仿宋_GB2312"/>
                <w:color w:val="000000"/>
                <w:kern w:val="0"/>
                <w:sz w:val="21"/>
                <w:szCs w:val="21"/>
                <w:lang w:bidi="ar"/>
              </w:rPr>
              <w:t>1</w:t>
            </w:r>
            <w:r>
              <w:rPr>
                <w:rFonts w:hint="eastAsia" w:ascii="仿宋_GB2312" w:hAnsi="宋体" w:cs="仿宋_GB2312"/>
                <w:color w:val="000000"/>
                <w:kern w:val="0"/>
                <w:sz w:val="21"/>
                <w:szCs w:val="21"/>
                <w:lang w:val="en-US" w:eastAsia="zh-CN" w:bidi="ar"/>
              </w:rPr>
              <w:t>1</w:t>
            </w:r>
          </w:p>
        </w:tc>
        <w:tc>
          <w:tcPr>
            <w:tcW w:w="1887" w:type="dxa"/>
            <w:tcBorders>
              <w:top w:val="single" w:color="000000" w:sz="4" w:space="0"/>
              <w:left w:val="single" w:color="000000" w:sz="4" w:space="0"/>
              <w:bottom w:val="single" w:color="000000" w:sz="4" w:space="0"/>
              <w:right w:val="single" w:color="000000" w:sz="4" w:space="0"/>
            </w:tcBorders>
            <w:vAlign w:val="center"/>
          </w:tcPr>
          <w:p w14:paraId="6CBCC04B">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2"/>
                <w:lang w:bidi="ar"/>
              </w:rPr>
              <w:t>计算机视觉应用</w:t>
            </w:r>
          </w:p>
        </w:tc>
        <w:tc>
          <w:tcPr>
            <w:tcW w:w="798" w:type="dxa"/>
            <w:tcBorders>
              <w:top w:val="single" w:color="000000" w:sz="4" w:space="0"/>
              <w:left w:val="single" w:color="000000" w:sz="4" w:space="0"/>
              <w:bottom w:val="single" w:color="000000" w:sz="4" w:space="0"/>
              <w:right w:val="single" w:color="000000" w:sz="4" w:space="0"/>
            </w:tcBorders>
            <w:vAlign w:val="center"/>
          </w:tcPr>
          <w:p w14:paraId="2029F189">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0423EB04">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682" w:type="dxa"/>
            <w:tcBorders>
              <w:top w:val="single" w:color="000000" w:sz="4" w:space="0"/>
              <w:left w:val="single" w:color="000000" w:sz="4" w:space="0"/>
              <w:bottom w:val="single" w:color="000000" w:sz="4" w:space="0"/>
              <w:right w:val="single" w:color="000000" w:sz="4" w:space="0"/>
            </w:tcBorders>
            <w:vAlign w:val="center"/>
          </w:tcPr>
          <w:p w14:paraId="70FBAE8C">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0264369C">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767" w:type="dxa"/>
            <w:tcBorders>
              <w:top w:val="single" w:color="000000" w:sz="4" w:space="0"/>
              <w:left w:val="single" w:color="000000" w:sz="4" w:space="0"/>
              <w:bottom w:val="single" w:color="000000" w:sz="4" w:space="0"/>
              <w:right w:val="single" w:color="000000" w:sz="4" w:space="0"/>
            </w:tcBorders>
            <w:vAlign w:val="center"/>
          </w:tcPr>
          <w:p w14:paraId="598FBAFD">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16</w:t>
            </w:r>
          </w:p>
        </w:tc>
        <w:tc>
          <w:tcPr>
            <w:tcW w:w="829" w:type="dxa"/>
            <w:tcBorders>
              <w:top w:val="single" w:color="000000" w:sz="4" w:space="0"/>
              <w:left w:val="single" w:color="000000" w:sz="4" w:space="0"/>
              <w:bottom w:val="single" w:color="000000" w:sz="4" w:space="0"/>
              <w:right w:val="single" w:color="000000" w:sz="4" w:space="0"/>
            </w:tcBorders>
            <w:vAlign w:val="center"/>
          </w:tcPr>
          <w:p w14:paraId="7A055E37">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3AFC60D0">
            <w:pPr>
              <w:rPr>
                <w:rFonts w:hint="eastAsia" w:ascii="仿宋_GB2312" w:hAnsi="宋体" w:cs="仿宋_GB2312"/>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7F1AD6B6">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43AC0B70">
            <w:pPr>
              <w:rPr>
                <w:rFonts w:hint="eastAsia" w:ascii="仿宋_GB2312" w:hAnsi="宋体" w:cs="仿宋_GB2312"/>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3A3FA353">
            <w:pPr>
              <w:rPr>
                <w:rFonts w:hint="eastAsia" w:ascii="仿宋_GB2312" w:hAnsi="宋体" w:cs="仿宋_GB2312"/>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3669869D">
            <w:pPr>
              <w:rPr>
                <w:rFonts w:hint="eastAsia" w:ascii="仿宋_GB2312" w:hAnsi="宋体" w:cs="仿宋_GB2312"/>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095DF840">
            <w:pPr>
              <w:rPr>
                <w:rFonts w:hint="eastAsia" w:ascii="仿宋_GB2312" w:hAnsi="宋体" w:cs="仿宋_GB2312"/>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7509601A">
            <w:pPr>
              <w:jc w:val="left"/>
              <w:rPr>
                <w:rFonts w:eastAsia="宋体"/>
                <w:color w:val="000000"/>
                <w:sz w:val="21"/>
                <w:szCs w:val="21"/>
              </w:rPr>
            </w:pPr>
          </w:p>
        </w:tc>
      </w:tr>
      <w:tr w14:paraId="61097497">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5F3BE8D0">
            <w:pPr>
              <w:widowControl/>
              <w:spacing w:line="260" w:lineRule="exact"/>
              <w:jc w:val="center"/>
              <w:rPr>
                <w:rFonts w:hint="eastAsia" w:ascii="仿宋_GB2312" w:hAnsi="宋体" w:cs="仿宋_GB2312"/>
                <w:color w:val="000000"/>
                <w:sz w:val="22"/>
              </w:rPr>
            </w:pPr>
          </w:p>
        </w:tc>
        <w:tc>
          <w:tcPr>
            <w:tcW w:w="280" w:type="pct"/>
            <w:vMerge w:val="continue"/>
            <w:tcBorders>
              <w:top w:val="single" w:color="000000" w:sz="4" w:space="0"/>
              <w:left w:val="single" w:color="000000" w:sz="4" w:space="0"/>
              <w:bottom w:val="single" w:color="000000" w:sz="4" w:space="0"/>
              <w:right w:val="single" w:color="000000" w:sz="4" w:space="0"/>
            </w:tcBorders>
            <w:vAlign w:val="center"/>
          </w:tcPr>
          <w:p w14:paraId="185F6202">
            <w:pPr>
              <w:widowControl/>
              <w:spacing w:line="260" w:lineRule="exact"/>
              <w:jc w:val="center"/>
              <w:rPr>
                <w:rFonts w:hint="eastAsia" w:ascii="仿宋_GB2312" w:hAnsi="宋体" w:cs="仿宋_GB2312"/>
                <w:color w:val="000000"/>
                <w:sz w:val="22"/>
              </w:rPr>
            </w:pPr>
          </w:p>
        </w:tc>
        <w:tc>
          <w:tcPr>
            <w:tcW w:w="682" w:type="dxa"/>
            <w:tcBorders>
              <w:top w:val="single" w:color="000000" w:sz="4" w:space="0"/>
              <w:left w:val="single" w:color="000000" w:sz="4" w:space="0"/>
              <w:bottom w:val="single" w:color="000000" w:sz="4" w:space="0"/>
              <w:right w:val="single" w:color="000000" w:sz="4" w:space="0"/>
            </w:tcBorders>
            <w:vAlign w:val="center"/>
          </w:tcPr>
          <w:p w14:paraId="1E3FB687">
            <w:pPr>
              <w:widowControl/>
              <w:jc w:val="center"/>
              <w:textAlignment w:val="center"/>
              <w:rPr>
                <w:rFonts w:hint="eastAsia" w:ascii="仿宋_GB2312" w:hAnsi="宋体" w:eastAsia="仿宋_GB2312" w:cs="仿宋_GB2312"/>
                <w:color w:val="000000"/>
                <w:sz w:val="21"/>
                <w:szCs w:val="21"/>
                <w:lang w:val="en-US" w:eastAsia="zh-CN"/>
              </w:rPr>
            </w:pPr>
            <w:r>
              <w:rPr>
                <w:rFonts w:hint="eastAsia" w:ascii="仿宋_GB2312" w:hAnsi="宋体" w:cs="仿宋_GB2312"/>
                <w:color w:val="000000"/>
                <w:kern w:val="0"/>
                <w:sz w:val="21"/>
                <w:szCs w:val="21"/>
                <w:lang w:bidi="ar"/>
              </w:rPr>
              <w:t>1</w:t>
            </w:r>
            <w:r>
              <w:rPr>
                <w:rFonts w:hint="eastAsia" w:ascii="仿宋_GB2312" w:hAnsi="宋体" w:cs="仿宋_GB2312"/>
                <w:color w:val="000000"/>
                <w:kern w:val="0"/>
                <w:sz w:val="21"/>
                <w:szCs w:val="21"/>
                <w:lang w:val="en-US" w:eastAsia="zh-CN" w:bidi="ar"/>
              </w:rPr>
              <w:t>2</w:t>
            </w:r>
          </w:p>
        </w:tc>
        <w:tc>
          <w:tcPr>
            <w:tcW w:w="1887" w:type="dxa"/>
            <w:tcBorders>
              <w:top w:val="single" w:color="000000" w:sz="4" w:space="0"/>
              <w:left w:val="single" w:color="000000" w:sz="4" w:space="0"/>
              <w:bottom w:val="single" w:color="000000" w:sz="4" w:space="0"/>
              <w:right w:val="single" w:color="000000" w:sz="4" w:space="0"/>
            </w:tcBorders>
            <w:vAlign w:val="center"/>
          </w:tcPr>
          <w:p w14:paraId="0D4A1DAE">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2"/>
                <w:lang w:bidi="ar"/>
              </w:rPr>
              <w:t>人工智能应用综合实践</w:t>
            </w:r>
          </w:p>
        </w:tc>
        <w:tc>
          <w:tcPr>
            <w:tcW w:w="798" w:type="dxa"/>
            <w:tcBorders>
              <w:top w:val="single" w:color="000000" w:sz="4" w:space="0"/>
              <w:left w:val="single" w:color="000000" w:sz="4" w:space="0"/>
              <w:bottom w:val="single" w:color="000000" w:sz="4" w:space="0"/>
              <w:right w:val="single" w:color="000000" w:sz="4" w:space="0"/>
            </w:tcBorders>
            <w:vAlign w:val="center"/>
          </w:tcPr>
          <w:p w14:paraId="6F615E5F">
            <w:pPr>
              <w:widowControl/>
              <w:textAlignment w:val="center"/>
              <w:rPr>
                <w:rFonts w:eastAsia="宋体"/>
                <w:color w:val="000000"/>
                <w:sz w:val="21"/>
                <w:szCs w:val="21"/>
              </w:rPr>
            </w:pPr>
            <w:r>
              <w:rPr>
                <w:rFonts w:eastAsia="宋体"/>
                <w:color w:val="000000"/>
                <w:kern w:val="0"/>
                <w:sz w:val="21"/>
                <w:szCs w:val="21"/>
                <w:lang w:bidi="ar"/>
              </w:rPr>
              <w:t>B</w:t>
            </w:r>
          </w:p>
        </w:tc>
        <w:tc>
          <w:tcPr>
            <w:tcW w:w="588" w:type="dxa"/>
            <w:tcBorders>
              <w:top w:val="single" w:color="000000" w:sz="4" w:space="0"/>
              <w:left w:val="single" w:color="000000" w:sz="4" w:space="0"/>
              <w:bottom w:val="single" w:color="000000" w:sz="4" w:space="0"/>
              <w:right w:val="single" w:color="000000" w:sz="4" w:space="0"/>
            </w:tcBorders>
            <w:vAlign w:val="center"/>
          </w:tcPr>
          <w:p w14:paraId="056E4B44">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2</w:t>
            </w:r>
          </w:p>
        </w:tc>
        <w:tc>
          <w:tcPr>
            <w:tcW w:w="682" w:type="dxa"/>
            <w:tcBorders>
              <w:top w:val="single" w:color="000000" w:sz="4" w:space="0"/>
              <w:left w:val="single" w:color="000000" w:sz="4" w:space="0"/>
              <w:bottom w:val="single" w:color="000000" w:sz="4" w:space="0"/>
              <w:right w:val="single" w:color="000000" w:sz="4" w:space="0"/>
            </w:tcBorders>
            <w:vAlign w:val="center"/>
          </w:tcPr>
          <w:p w14:paraId="734A20C7">
            <w:pPr>
              <w:widowControl/>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32</w:t>
            </w:r>
          </w:p>
        </w:tc>
        <w:tc>
          <w:tcPr>
            <w:tcW w:w="767" w:type="dxa"/>
            <w:tcBorders>
              <w:top w:val="single" w:color="000000" w:sz="4" w:space="0"/>
              <w:left w:val="single" w:color="000000" w:sz="4" w:space="0"/>
              <w:bottom w:val="single" w:color="000000" w:sz="4" w:space="0"/>
              <w:right w:val="single" w:color="000000" w:sz="4" w:space="0"/>
            </w:tcBorders>
            <w:vAlign w:val="center"/>
          </w:tcPr>
          <w:p w14:paraId="7DD87185">
            <w:pPr>
              <w:widowControl/>
              <w:textAlignment w:val="center"/>
              <w:rPr>
                <w:rFonts w:eastAsia="宋体"/>
                <w:color w:val="000000"/>
                <w:sz w:val="21"/>
                <w:szCs w:val="21"/>
              </w:rPr>
            </w:pPr>
            <w:r>
              <w:rPr>
                <w:rFonts w:eastAsia="宋体"/>
                <w:color w:val="000000"/>
                <w:kern w:val="0"/>
                <w:sz w:val="21"/>
                <w:szCs w:val="21"/>
                <w:lang w:bidi="ar"/>
              </w:rPr>
              <w:t>16</w:t>
            </w:r>
          </w:p>
        </w:tc>
        <w:tc>
          <w:tcPr>
            <w:tcW w:w="767" w:type="dxa"/>
            <w:tcBorders>
              <w:top w:val="single" w:color="000000" w:sz="4" w:space="0"/>
              <w:left w:val="single" w:color="000000" w:sz="4" w:space="0"/>
              <w:bottom w:val="single" w:color="000000" w:sz="4" w:space="0"/>
              <w:right w:val="single" w:color="000000" w:sz="4" w:space="0"/>
            </w:tcBorders>
            <w:vAlign w:val="center"/>
          </w:tcPr>
          <w:p w14:paraId="7387E5A3">
            <w:pPr>
              <w:widowControl/>
              <w:textAlignment w:val="center"/>
              <w:rPr>
                <w:rFonts w:eastAsia="宋体"/>
                <w:color w:val="000000"/>
                <w:sz w:val="21"/>
                <w:szCs w:val="21"/>
              </w:rPr>
            </w:pPr>
            <w:r>
              <w:rPr>
                <w:rFonts w:eastAsia="宋体"/>
                <w:color w:val="000000"/>
                <w:kern w:val="0"/>
                <w:sz w:val="21"/>
                <w:szCs w:val="21"/>
                <w:lang w:bidi="ar"/>
              </w:rPr>
              <w:t>16</w:t>
            </w:r>
          </w:p>
        </w:tc>
        <w:tc>
          <w:tcPr>
            <w:tcW w:w="829" w:type="dxa"/>
            <w:tcBorders>
              <w:top w:val="single" w:color="000000" w:sz="4" w:space="0"/>
              <w:left w:val="single" w:color="000000" w:sz="4" w:space="0"/>
              <w:bottom w:val="single" w:color="000000" w:sz="4" w:space="0"/>
              <w:right w:val="single" w:color="000000" w:sz="4" w:space="0"/>
            </w:tcBorders>
            <w:vAlign w:val="center"/>
          </w:tcPr>
          <w:p w14:paraId="3F8194D4">
            <w:pPr>
              <w:rPr>
                <w:rFonts w:eastAsia="宋体"/>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6937512B">
            <w:pPr>
              <w:rPr>
                <w:rFonts w:eastAsia="宋体"/>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0A31DBC1">
            <w:pPr>
              <w:rPr>
                <w:rFonts w:eastAsia="宋体"/>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35C83BA1">
            <w:pPr>
              <w:rPr>
                <w:rFonts w:eastAsia="宋体"/>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5DA45206">
            <w:pPr>
              <w:rPr>
                <w:rFonts w:eastAsia="宋体"/>
                <w:color w:val="000000"/>
                <w:sz w:val="21"/>
                <w:szCs w:val="21"/>
              </w:rPr>
            </w:pPr>
          </w:p>
        </w:tc>
        <w:tc>
          <w:tcPr>
            <w:tcW w:w="584" w:type="dxa"/>
            <w:tcBorders>
              <w:top w:val="single" w:color="000000" w:sz="4" w:space="0"/>
              <w:left w:val="single" w:color="000000" w:sz="4" w:space="0"/>
              <w:bottom w:val="single" w:color="000000" w:sz="4" w:space="0"/>
              <w:right w:val="single" w:color="000000" w:sz="4" w:space="0"/>
            </w:tcBorders>
            <w:vAlign w:val="center"/>
          </w:tcPr>
          <w:p w14:paraId="03EB9569">
            <w:pPr>
              <w:rPr>
                <w:rFonts w:eastAsia="宋体"/>
                <w:color w:val="000000"/>
                <w:sz w:val="21"/>
                <w:szCs w:val="21"/>
              </w:rPr>
            </w:pPr>
          </w:p>
        </w:tc>
        <w:tc>
          <w:tcPr>
            <w:tcW w:w="596" w:type="dxa"/>
            <w:tcBorders>
              <w:top w:val="single" w:color="000000" w:sz="4" w:space="0"/>
              <w:left w:val="single" w:color="000000" w:sz="4" w:space="0"/>
              <w:bottom w:val="single" w:color="000000" w:sz="4" w:space="0"/>
              <w:right w:val="single" w:color="000000" w:sz="4" w:space="0"/>
            </w:tcBorders>
            <w:vAlign w:val="center"/>
          </w:tcPr>
          <w:p w14:paraId="7FCF9FD4">
            <w:pPr>
              <w:rPr>
                <w:rFonts w:eastAsia="宋体"/>
                <w:color w:val="000000"/>
                <w:sz w:val="21"/>
                <w:szCs w:val="21"/>
              </w:rPr>
            </w:pPr>
          </w:p>
        </w:tc>
        <w:tc>
          <w:tcPr>
            <w:tcW w:w="2150" w:type="dxa"/>
            <w:tcBorders>
              <w:top w:val="single" w:color="000000" w:sz="4" w:space="0"/>
              <w:left w:val="single" w:color="000000" w:sz="4" w:space="0"/>
              <w:bottom w:val="single" w:color="000000" w:sz="4" w:space="0"/>
              <w:right w:val="single" w:color="000000" w:sz="4" w:space="0"/>
            </w:tcBorders>
            <w:vAlign w:val="center"/>
          </w:tcPr>
          <w:p w14:paraId="5B337B2E">
            <w:pPr>
              <w:jc w:val="left"/>
              <w:rPr>
                <w:rFonts w:eastAsia="宋体"/>
                <w:color w:val="000000"/>
                <w:sz w:val="21"/>
                <w:szCs w:val="21"/>
              </w:rPr>
            </w:pPr>
          </w:p>
        </w:tc>
      </w:tr>
      <w:tr w14:paraId="6EF7F5AF">
        <w:tblPrEx>
          <w:tblCellMar>
            <w:top w:w="0" w:type="dxa"/>
            <w:left w:w="108" w:type="dxa"/>
            <w:bottom w:w="0" w:type="dxa"/>
            <w:right w:w="108" w:type="dxa"/>
          </w:tblCellMar>
        </w:tblPrEx>
        <w:trPr>
          <w:trHeight w:val="126" w:hRule="atLeast"/>
        </w:trPr>
        <w:tc>
          <w:tcPr>
            <w:tcW w:w="265" w:type="pct"/>
            <w:vMerge w:val="continue"/>
            <w:tcBorders>
              <w:top w:val="single" w:color="000000" w:sz="4" w:space="0"/>
              <w:left w:val="single" w:color="000000" w:sz="4" w:space="0"/>
              <w:bottom w:val="single" w:color="000000" w:sz="4" w:space="0"/>
              <w:right w:val="single" w:color="000000" w:sz="4" w:space="0"/>
            </w:tcBorders>
            <w:vAlign w:val="center"/>
          </w:tcPr>
          <w:p w14:paraId="42CABFBD">
            <w:pPr>
              <w:widowControl/>
              <w:spacing w:line="260" w:lineRule="exact"/>
              <w:jc w:val="center"/>
              <w:rPr>
                <w:rFonts w:hint="eastAsia" w:ascii="仿宋_GB2312" w:hAnsi="宋体" w:cs="仿宋_GB2312"/>
                <w:color w:val="000000"/>
                <w:sz w:val="22"/>
              </w:rPr>
            </w:pPr>
          </w:p>
        </w:tc>
        <w:tc>
          <w:tcPr>
            <w:tcW w:w="280" w:type="pct"/>
            <w:tcBorders>
              <w:top w:val="nil"/>
              <w:left w:val="nil"/>
              <w:bottom w:val="nil"/>
              <w:right w:val="nil"/>
            </w:tcBorders>
            <w:noWrap/>
            <w:vAlign w:val="center"/>
          </w:tcPr>
          <w:p w14:paraId="772A8B4D">
            <w:pPr>
              <w:widowControl/>
              <w:spacing w:line="260" w:lineRule="exact"/>
              <w:rPr>
                <w:rFonts w:hint="eastAsia" w:ascii="宋体" w:hAnsi="宋体" w:eastAsia="宋体" w:cs="宋体"/>
                <w:color w:val="000000"/>
                <w:sz w:val="22"/>
              </w:rPr>
            </w:pPr>
          </w:p>
        </w:tc>
        <w:tc>
          <w:tcPr>
            <w:tcW w:w="908" w:type="pct"/>
            <w:gridSpan w:val="2"/>
            <w:tcBorders>
              <w:top w:val="single" w:color="000000" w:sz="4" w:space="0"/>
              <w:left w:val="single" w:color="000000" w:sz="4" w:space="0"/>
              <w:bottom w:val="single" w:color="000000" w:sz="4" w:space="0"/>
              <w:right w:val="single" w:color="000000" w:sz="4" w:space="0"/>
            </w:tcBorders>
            <w:vAlign w:val="center"/>
          </w:tcPr>
          <w:p w14:paraId="362EFA6A">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小计</w:t>
            </w:r>
          </w:p>
        </w:tc>
        <w:tc>
          <w:tcPr>
            <w:tcW w:w="282" w:type="pct"/>
            <w:tcBorders>
              <w:top w:val="single" w:color="000000" w:sz="4" w:space="0"/>
              <w:left w:val="single" w:color="000000" w:sz="4" w:space="0"/>
              <w:bottom w:val="single" w:color="000000" w:sz="4" w:space="0"/>
              <w:right w:val="single" w:color="000000" w:sz="4" w:space="0"/>
            </w:tcBorders>
            <w:vAlign w:val="center"/>
          </w:tcPr>
          <w:p w14:paraId="43498EA6">
            <w:pPr>
              <w:widowControl/>
              <w:spacing w:line="260" w:lineRule="exact"/>
              <w:rPr>
                <w:rFonts w:eastAsia="宋体"/>
                <w:color w:val="000000"/>
                <w:sz w:val="21"/>
                <w:szCs w:val="21"/>
              </w:rPr>
            </w:pPr>
          </w:p>
        </w:tc>
        <w:tc>
          <w:tcPr>
            <w:tcW w:w="207" w:type="pct"/>
            <w:tcBorders>
              <w:top w:val="single" w:color="000000" w:sz="4" w:space="0"/>
              <w:left w:val="single" w:color="000000" w:sz="4" w:space="0"/>
              <w:bottom w:val="single" w:color="000000" w:sz="4" w:space="0"/>
              <w:right w:val="single" w:color="000000" w:sz="4" w:space="0"/>
            </w:tcBorders>
            <w:vAlign w:val="center"/>
          </w:tcPr>
          <w:p w14:paraId="77F23D7C">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10</w:t>
            </w:r>
          </w:p>
        </w:tc>
        <w:tc>
          <w:tcPr>
            <w:tcW w:w="241" w:type="pct"/>
            <w:tcBorders>
              <w:top w:val="single" w:color="000000" w:sz="4" w:space="0"/>
              <w:left w:val="single" w:color="000000" w:sz="4" w:space="0"/>
              <w:bottom w:val="single" w:color="000000" w:sz="4" w:space="0"/>
              <w:right w:val="single" w:color="000000" w:sz="4" w:space="0"/>
            </w:tcBorders>
            <w:vAlign w:val="center"/>
          </w:tcPr>
          <w:p w14:paraId="232DAD51">
            <w:pPr>
              <w:widowControl/>
              <w:spacing w:line="260" w:lineRule="exact"/>
              <w:jc w:val="center"/>
              <w:textAlignment w:val="center"/>
              <w:rPr>
                <w:rFonts w:hint="eastAsia" w:ascii="仿宋_GB2312" w:hAnsi="宋体" w:cs="仿宋_GB2312"/>
                <w:b/>
                <w:bCs/>
                <w:color w:val="000000"/>
                <w:sz w:val="22"/>
              </w:rPr>
            </w:pPr>
            <w:r>
              <w:rPr>
                <w:rFonts w:hint="eastAsia" w:ascii="仿宋_GB2312" w:hAnsi="宋体" w:cs="仿宋_GB2312"/>
                <w:b/>
                <w:bCs/>
                <w:color w:val="000000"/>
                <w:kern w:val="0"/>
                <w:sz w:val="22"/>
                <w:lang w:bidi="ar"/>
              </w:rPr>
              <w:t>160</w:t>
            </w:r>
          </w:p>
        </w:tc>
        <w:tc>
          <w:tcPr>
            <w:tcW w:w="767" w:type="dxa"/>
            <w:tcBorders>
              <w:top w:val="single" w:color="000000" w:sz="4" w:space="0"/>
              <w:left w:val="single" w:color="000000" w:sz="4" w:space="0"/>
              <w:bottom w:val="single" w:color="000000" w:sz="4" w:space="0"/>
              <w:right w:val="single" w:color="000000" w:sz="4" w:space="0"/>
            </w:tcBorders>
            <w:vAlign w:val="center"/>
          </w:tcPr>
          <w:p w14:paraId="2A5ECC3A">
            <w:pPr>
              <w:widowControl/>
              <w:jc w:val="center"/>
              <w:textAlignment w:val="center"/>
              <w:rPr>
                <w:rFonts w:eastAsia="宋体"/>
                <w:b/>
                <w:bCs/>
                <w:color w:val="000000"/>
                <w:sz w:val="21"/>
                <w:szCs w:val="21"/>
              </w:rPr>
            </w:pPr>
            <w:r>
              <w:rPr>
                <w:rFonts w:eastAsia="宋体"/>
                <w:b/>
                <w:bCs/>
                <w:color w:val="000000"/>
                <w:kern w:val="0"/>
                <w:sz w:val="21"/>
                <w:szCs w:val="21"/>
                <w:lang w:bidi="ar"/>
              </w:rPr>
              <w:t>80</w:t>
            </w:r>
          </w:p>
        </w:tc>
        <w:tc>
          <w:tcPr>
            <w:tcW w:w="767" w:type="dxa"/>
            <w:tcBorders>
              <w:top w:val="single" w:color="000000" w:sz="4" w:space="0"/>
              <w:left w:val="single" w:color="000000" w:sz="4" w:space="0"/>
              <w:bottom w:val="single" w:color="000000" w:sz="4" w:space="0"/>
              <w:right w:val="single" w:color="000000" w:sz="4" w:space="0"/>
            </w:tcBorders>
            <w:vAlign w:val="center"/>
          </w:tcPr>
          <w:p w14:paraId="11CD91B5">
            <w:pPr>
              <w:widowControl/>
              <w:jc w:val="center"/>
              <w:textAlignment w:val="center"/>
              <w:rPr>
                <w:rFonts w:eastAsia="宋体"/>
                <w:b/>
                <w:bCs/>
                <w:color w:val="000000"/>
                <w:sz w:val="21"/>
                <w:szCs w:val="21"/>
              </w:rPr>
            </w:pPr>
            <w:r>
              <w:rPr>
                <w:rFonts w:eastAsia="宋体"/>
                <w:b/>
                <w:bCs/>
                <w:color w:val="000000"/>
                <w:kern w:val="0"/>
                <w:sz w:val="21"/>
                <w:szCs w:val="21"/>
                <w:lang w:bidi="ar"/>
              </w:rPr>
              <w:t>80</w:t>
            </w:r>
          </w:p>
        </w:tc>
        <w:tc>
          <w:tcPr>
            <w:tcW w:w="829" w:type="dxa"/>
            <w:tcBorders>
              <w:top w:val="single" w:color="000000" w:sz="4" w:space="0"/>
              <w:left w:val="single" w:color="000000" w:sz="4" w:space="0"/>
              <w:bottom w:val="single" w:color="000000" w:sz="4" w:space="0"/>
              <w:right w:val="single" w:color="000000" w:sz="4" w:space="0"/>
            </w:tcBorders>
            <w:vAlign w:val="center"/>
          </w:tcPr>
          <w:p w14:paraId="165B8EEB">
            <w:pPr>
              <w:jc w:val="center"/>
              <w:rPr>
                <w:rFonts w:eastAsia="宋体"/>
                <w:b/>
                <w:bCs/>
                <w:color w:val="000000"/>
                <w:sz w:val="21"/>
                <w:szCs w:val="21"/>
              </w:rPr>
            </w:pPr>
          </w:p>
        </w:tc>
        <w:tc>
          <w:tcPr>
            <w:tcW w:w="567" w:type="dxa"/>
            <w:tcBorders>
              <w:top w:val="single" w:color="000000" w:sz="4" w:space="0"/>
              <w:left w:val="single" w:color="000000" w:sz="4" w:space="0"/>
              <w:bottom w:val="single" w:color="000000" w:sz="4" w:space="0"/>
              <w:right w:val="single" w:color="000000" w:sz="4" w:space="0"/>
            </w:tcBorders>
            <w:vAlign w:val="center"/>
          </w:tcPr>
          <w:p w14:paraId="51868FC2">
            <w:pPr>
              <w:jc w:val="center"/>
              <w:rPr>
                <w:rFonts w:eastAsia="宋体"/>
                <w:b/>
                <w:bCs/>
                <w:color w:val="000000"/>
                <w:sz w:val="21"/>
                <w:szCs w:val="21"/>
              </w:rPr>
            </w:pPr>
          </w:p>
        </w:tc>
        <w:tc>
          <w:tcPr>
            <w:tcW w:w="570" w:type="dxa"/>
            <w:tcBorders>
              <w:top w:val="single" w:color="000000" w:sz="4" w:space="0"/>
              <w:left w:val="single" w:color="000000" w:sz="4" w:space="0"/>
              <w:bottom w:val="single" w:color="000000" w:sz="4" w:space="0"/>
              <w:right w:val="single" w:color="000000" w:sz="4" w:space="0"/>
            </w:tcBorders>
            <w:vAlign w:val="center"/>
          </w:tcPr>
          <w:p w14:paraId="3245DCC5">
            <w:pPr>
              <w:widowControl/>
              <w:jc w:val="center"/>
              <w:textAlignment w:val="center"/>
              <w:rPr>
                <w:rFonts w:eastAsia="宋体"/>
                <w:b/>
                <w:bCs/>
                <w:color w:val="000000"/>
                <w:sz w:val="21"/>
                <w:szCs w:val="21"/>
              </w:rPr>
            </w:pPr>
            <w:r>
              <w:rPr>
                <w:rFonts w:eastAsia="宋体"/>
                <w:b/>
                <w:bCs/>
                <w:color w:val="000000"/>
                <w:kern w:val="0"/>
                <w:sz w:val="21"/>
                <w:szCs w:val="21"/>
                <w:lang w:bidi="ar"/>
              </w:rPr>
              <w:t>32</w:t>
            </w:r>
          </w:p>
        </w:tc>
        <w:tc>
          <w:tcPr>
            <w:tcW w:w="567" w:type="dxa"/>
            <w:tcBorders>
              <w:top w:val="single" w:color="000000" w:sz="4" w:space="0"/>
              <w:left w:val="single" w:color="000000" w:sz="4" w:space="0"/>
              <w:bottom w:val="single" w:color="000000" w:sz="4" w:space="0"/>
              <w:right w:val="single" w:color="000000" w:sz="4" w:space="0"/>
            </w:tcBorders>
            <w:vAlign w:val="center"/>
          </w:tcPr>
          <w:p w14:paraId="3D333C7F">
            <w:pPr>
              <w:widowControl/>
              <w:jc w:val="center"/>
              <w:textAlignment w:val="center"/>
              <w:rPr>
                <w:rFonts w:eastAsia="宋体"/>
                <w:b/>
                <w:bCs/>
                <w:color w:val="000000"/>
                <w:sz w:val="21"/>
                <w:szCs w:val="21"/>
              </w:rPr>
            </w:pPr>
            <w:r>
              <w:rPr>
                <w:rFonts w:eastAsia="宋体"/>
                <w:b/>
                <w:bCs/>
                <w:color w:val="000000"/>
                <w:kern w:val="0"/>
                <w:sz w:val="21"/>
                <w:szCs w:val="21"/>
                <w:lang w:bidi="ar"/>
              </w:rPr>
              <w:t>32</w:t>
            </w:r>
          </w:p>
        </w:tc>
        <w:tc>
          <w:tcPr>
            <w:tcW w:w="567" w:type="dxa"/>
            <w:tcBorders>
              <w:top w:val="single" w:color="000000" w:sz="4" w:space="0"/>
              <w:left w:val="single" w:color="000000" w:sz="4" w:space="0"/>
              <w:bottom w:val="single" w:color="000000" w:sz="4" w:space="0"/>
              <w:right w:val="single" w:color="000000" w:sz="4" w:space="0"/>
            </w:tcBorders>
            <w:vAlign w:val="center"/>
          </w:tcPr>
          <w:p w14:paraId="71A4A030">
            <w:pPr>
              <w:widowControl/>
              <w:jc w:val="center"/>
              <w:textAlignment w:val="center"/>
              <w:rPr>
                <w:rFonts w:eastAsia="宋体"/>
                <w:b/>
                <w:bCs/>
                <w:color w:val="000000"/>
                <w:sz w:val="21"/>
                <w:szCs w:val="21"/>
              </w:rPr>
            </w:pPr>
            <w:r>
              <w:rPr>
                <w:rFonts w:hint="eastAsia" w:eastAsia="宋体"/>
                <w:b/>
                <w:bCs/>
                <w:color w:val="000000"/>
                <w:sz w:val="21"/>
                <w:szCs w:val="21"/>
              </w:rPr>
              <w:t>96</w:t>
            </w:r>
          </w:p>
        </w:tc>
        <w:tc>
          <w:tcPr>
            <w:tcW w:w="206" w:type="pct"/>
            <w:tcBorders>
              <w:top w:val="single" w:color="000000" w:sz="4" w:space="0"/>
              <w:left w:val="single" w:color="000000" w:sz="4" w:space="0"/>
              <w:bottom w:val="single" w:color="000000" w:sz="4" w:space="0"/>
              <w:right w:val="single" w:color="000000" w:sz="4" w:space="0"/>
            </w:tcBorders>
            <w:vAlign w:val="center"/>
          </w:tcPr>
          <w:p w14:paraId="53A2394A">
            <w:pPr>
              <w:widowControl/>
              <w:spacing w:line="260" w:lineRule="exact"/>
              <w:jc w:val="center"/>
              <w:rPr>
                <w:rFonts w:eastAsia="宋体"/>
                <w:b/>
                <w:bCs/>
                <w:color w:val="000000"/>
                <w:sz w:val="21"/>
                <w:szCs w:val="21"/>
              </w:rPr>
            </w:pPr>
          </w:p>
        </w:tc>
        <w:tc>
          <w:tcPr>
            <w:tcW w:w="210" w:type="pct"/>
            <w:tcBorders>
              <w:top w:val="single" w:color="000000" w:sz="4" w:space="0"/>
              <w:left w:val="single" w:color="000000" w:sz="4" w:space="0"/>
              <w:bottom w:val="single" w:color="000000" w:sz="4" w:space="0"/>
              <w:right w:val="single" w:color="000000" w:sz="4" w:space="0"/>
            </w:tcBorders>
            <w:vAlign w:val="center"/>
          </w:tcPr>
          <w:p w14:paraId="117C9C6F">
            <w:pPr>
              <w:widowControl/>
              <w:spacing w:line="260" w:lineRule="exact"/>
              <w:jc w:val="center"/>
              <w:rPr>
                <w:rFonts w:eastAsia="宋体"/>
                <w:b/>
                <w:bCs/>
                <w:color w:val="000000"/>
                <w:sz w:val="21"/>
                <w:szCs w:val="21"/>
              </w:rPr>
            </w:pPr>
          </w:p>
        </w:tc>
        <w:tc>
          <w:tcPr>
            <w:tcW w:w="759" w:type="pct"/>
            <w:tcBorders>
              <w:top w:val="single" w:color="000000" w:sz="4" w:space="0"/>
              <w:left w:val="single" w:color="000000" w:sz="4" w:space="0"/>
              <w:bottom w:val="single" w:color="000000" w:sz="4" w:space="0"/>
              <w:right w:val="single" w:color="000000" w:sz="4" w:space="0"/>
            </w:tcBorders>
            <w:vAlign w:val="center"/>
          </w:tcPr>
          <w:p w14:paraId="748A0BEA">
            <w:pPr>
              <w:widowControl/>
              <w:spacing w:line="260" w:lineRule="exact"/>
              <w:jc w:val="left"/>
              <w:rPr>
                <w:rFonts w:eastAsia="宋体"/>
                <w:color w:val="000000"/>
                <w:sz w:val="21"/>
                <w:szCs w:val="21"/>
              </w:rPr>
            </w:pPr>
          </w:p>
        </w:tc>
      </w:tr>
      <w:tr w14:paraId="10F41EA4">
        <w:tblPrEx>
          <w:tblCellMar>
            <w:top w:w="0" w:type="dxa"/>
            <w:left w:w="108" w:type="dxa"/>
            <w:bottom w:w="0" w:type="dxa"/>
            <w:right w:w="108" w:type="dxa"/>
          </w:tblCellMar>
        </w:tblPrEx>
        <w:trPr>
          <w:trHeight w:val="126" w:hRule="atLeast"/>
        </w:trPr>
        <w:tc>
          <w:tcPr>
            <w:tcW w:w="265" w:type="pct"/>
            <w:tcBorders>
              <w:top w:val="single" w:color="000000" w:sz="4" w:space="0"/>
              <w:left w:val="single" w:color="000000" w:sz="4" w:space="0"/>
              <w:bottom w:val="single" w:color="000000" w:sz="4" w:space="0"/>
              <w:right w:val="single" w:color="000000" w:sz="4" w:space="0"/>
            </w:tcBorders>
            <w:vAlign w:val="center"/>
          </w:tcPr>
          <w:p w14:paraId="39992725">
            <w:pPr>
              <w:widowControl/>
              <w:spacing w:line="260" w:lineRule="exact"/>
              <w:rPr>
                <w:rFonts w:eastAsia="宋体"/>
                <w:color w:val="000000"/>
                <w:sz w:val="21"/>
                <w:szCs w:val="21"/>
              </w:rPr>
            </w:pPr>
          </w:p>
        </w:tc>
        <w:tc>
          <w:tcPr>
            <w:tcW w:w="4734" w:type="pct"/>
            <w:gridSpan w:val="16"/>
            <w:tcBorders>
              <w:top w:val="single" w:color="000000" w:sz="4" w:space="0"/>
              <w:left w:val="single" w:color="000000" w:sz="4" w:space="0"/>
              <w:bottom w:val="single" w:color="000000" w:sz="4" w:space="0"/>
              <w:right w:val="single" w:color="000000" w:sz="4" w:space="0"/>
            </w:tcBorders>
            <w:vAlign w:val="center"/>
          </w:tcPr>
          <w:p w14:paraId="437F97EC">
            <w:pPr>
              <w:widowControl/>
              <w:spacing w:line="260" w:lineRule="exact"/>
              <w:textAlignment w:val="center"/>
              <w:rPr>
                <w:rFonts w:hint="eastAsia" w:ascii="仿宋_GB2312" w:hAnsi="宋体" w:cs="仿宋_GB2312"/>
                <w:color w:val="000000"/>
                <w:sz w:val="20"/>
                <w:szCs w:val="20"/>
              </w:rPr>
            </w:pPr>
            <w:r>
              <w:rPr>
                <w:rFonts w:hint="eastAsia" w:ascii="仿宋_GB2312" w:hAnsi="宋体" w:cs="仿宋_GB2312"/>
                <w:color w:val="000000"/>
                <w:kern w:val="0"/>
                <w:sz w:val="20"/>
                <w:szCs w:val="20"/>
                <w:lang w:bidi="ar"/>
              </w:rPr>
              <w:t>注：选修“微专业”课程组8个学分，由学生自主选修。</w:t>
            </w:r>
          </w:p>
        </w:tc>
      </w:tr>
      <w:tr w14:paraId="03827254">
        <w:tblPrEx>
          <w:tblCellMar>
            <w:top w:w="0" w:type="dxa"/>
            <w:left w:w="108" w:type="dxa"/>
            <w:bottom w:w="0" w:type="dxa"/>
            <w:right w:w="108" w:type="dxa"/>
          </w:tblCellMar>
        </w:tblPrEx>
        <w:trPr>
          <w:trHeight w:val="146" w:hRule="atLeast"/>
        </w:trPr>
        <w:tc>
          <w:tcPr>
            <w:tcW w:w="1454" w:type="pct"/>
            <w:gridSpan w:val="4"/>
            <w:tcBorders>
              <w:top w:val="single" w:color="000000" w:sz="4" w:space="0"/>
              <w:left w:val="single" w:color="000000" w:sz="4" w:space="0"/>
              <w:bottom w:val="single" w:color="000000" w:sz="4" w:space="0"/>
              <w:right w:val="single" w:color="000000" w:sz="4" w:space="0"/>
            </w:tcBorders>
            <w:vAlign w:val="center"/>
          </w:tcPr>
          <w:p w14:paraId="00482E42">
            <w:pPr>
              <w:widowControl/>
              <w:spacing w:line="260" w:lineRule="exact"/>
              <w:jc w:val="center"/>
              <w:textAlignment w:val="center"/>
              <w:rPr>
                <w:rFonts w:hint="eastAsia" w:ascii="仿宋_GB2312" w:hAnsi="宋体" w:cs="仿宋_GB2312"/>
                <w:b/>
                <w:bCs/>
                <w:color w:val="000000"/>
                <w:sz w:val="24"/>
                <w:szCs w:val="24"/>
              </w:rPr>
            </w:pPr>
            <w:r>
              <w:rPr>
                <w:rFonts w:hint="eastAsia" w:ascii="仿宋_GB2312" w:hAnsi="宋体" w:cs="仿宋_GB2312"/>
                <w:b/>
                <w:bCs/>
                <w:color w:val="000000"/>
                <w:kern w:val="0"/>
                <w:sz w:val="24"/>
                <w:szCs w:val="24"/>
                <w:lang w:bidi="ar"/>
              </w:rPr>
              <w:t>合计</w:t>
            </w:r>
          </w:p>
        </w:tc>
        <w:tc>
          <w:tcPr>
            <w:tcW w:w="282" w:type="pct"/>
            <w:tcBorders>
              <w:top w:val="single" w:color="000000" w:sz="4" w:space="0"/>
              <w:left w:val="single" w:color="000000" w:sz="4" w:space="0"/>
              <w:bottom w:val="single" w:color="000000" w:sz="4" w:space="0"/>
              <w:right w:val="single" w:color="000000" w:sz="4" w:space="0"/>
            </w:tcBorders>
            <w:vAlign w:val="center"/>
          </w:tcPr>
          <w:p w14:paraId="6C2341B0">
            <w:pPr>
              <w:widowControl/>
              <w:spacing w:line="260" w:lineRule="exact"/>
              <w:rPr>
                <w:rFonts w:eastAsia="宋体"/>
                <w:color w:val="000000"/>
                <w:sz w:val="24"/>
                <w:szCs w:val="24"/>
              </w:rPr>
            </w:pPr>
          </w:p>
        </w:tc>
        <w:tc>
          <w:tcPr>
            <w:tcW w:w="588" w:type="dxa"/>
            <w:tcBorders>
              <w:top w:val="single" w:color="000000" w:sz="4" w:space="0"/>
              <w:left w:val="single" w:color="000000" w:sz="4" w:space="0"/>
              <w:bottom w:val="single" w:color="000000" w:sz="4" w:space="0"/>
              <w:right w:val="single" w:color="000000" w:sz="4" w:space="0"/>
            </w:tcBorders>
            <w:vAlign w:val="center"/>
          </w:tcPr>
          <w:p w14:paraId="1F9BE11F">
            <w:pPr>
              <w:widowControl/>
              <w:jc w:val="center"/>
              <w:textAlignment w:val="center"/>
              <w:rPr>
                <w:rFonts w:eastAsia="宋体"/>
                <w:b/>
                <w:bCs/>
                <w:color w:val="000000"/>
                <w:sz w:val="24"/>
                <w:szCs w:val="24"/>
              </w:rPr>
            </w:pPr>
            <w:r>
              <w:rPr>
                <w:rFonts w:eastAsia="宋体"/>
                <w:b/>
                <w:bCs/>
                <w:color w:val="000000"/>
                <w:kern w:val="0"/>
                <w:sz w:val="24"/>
                <w:szCs w:val="24"/>
                <w:lang w:bidi="ar"/>
              </w:rPr>
              <w:t>150</w:t>
            </w:r>
          </w:p>
        </w:tc>
        <w:tc>
          <w:tcPr>
            <w:tcW w:w="682" w:type="dxa"/>
            <w:tcBorders>
              <w:top w:val="single" w:color="000000" w:sz="4" w:space="0"/>
              <w:left w:val="single" w:color="000000" w:sz="4" w:space="0"/>
              <w:bottom w:val="single" w:color="000000" w:sz="4" w:space="0"/>
              <w:right w:val="single" w:color="000000" w:sz="4" w:space="0"/>
            </w:tcBorders>
            <w:vAlign w:val="center"/>
          </w:tcPr>
          <w:p w14:paraId="3A181E94">
            <w:pPr>
              <w:widowControl/>
              <w:jc w:val="center"/>
              <w:textAlignment w:val="center"/>
              <w:rPr>
                <w:rFonts w:eastAsia="宋体"/>
                <w:b/>
                <w:bCs/>
                <w:color w:val="000000"/>
                <w:sz w:val="24"/>
                <w:szCs w:val="24"/>
              </w:rPr>
            </w:pPr>
            <w:r>
              <w:rPr>
                <w:rFonts w:eastAsia="宋体"/>
                <w:b/>
                <w:bCs/>
                <w:color w:val="000000"/>
                <w:kern w:val="0"/>
                <w:sz w:val="24"/>
                <w:szCs w:val="24"/>
                <w:lang w:bidi="ar"/>
              </w:rPr>
              <w:t>2596</w:t>
            </w:r>
          </w:p>
        </w:tc>
        <w:tc>
          <w:tcPr>
            <w:tcW w:w="767" w:type="dxa"/>
            <w:tcBorders>
              <w:top w:val="single" w:color="000000" w:sz="4" w:space="0"/>
              <w:left w:val="single" w:color="000000" w:sz="4" w:space="0"/>
              <w:bottom w:val="single" w:color="000000" w:sz="4" w:space="0"/>
              <w:right w:val="single" w:color="000000" w:sz="4" w:space="0"/>
            </w:tcBorders>
            <w:vAlign w:val="center"/>
          </w:tcPr>
          <w:p w14:paraId="4A59F612">
            <w:pPr>
              <w:widowControl/>
              <w:jc w:val="center"/>
              <w:textAlignment w:val="center"/>
              <w:rPr>
                <w:rFonts w:eastAsia="宋体"/>
                <w:b/>
                <w:bCs/>
                <w:color w:val="000000"/>
                <w:sz w:val="24"/>
                <w:szCs w:val="24"/>
              </w:rPr>
            </w:pPr>
            <w:r>
              <w:rPr>
                <w:rFonts w:eastAsia="宋体"/>
                <w:b/>
                <w:bCs/>
                <w:color w:val="000000"/>
                <w:kern w:val="0"/>
                <w:sz w:val="24"/>
                <w:szCs w:val="24"/>
                <w:lang w:bidi="ar"/>
              </w:rPr>
              <w:t>1032</w:t>
            </w:r>
          </w:p>
        </w:tc>
        <w:tc>
          <w:tcPr>
            <w:tcW w:w="767" w:type="dxa"/>
            <w:tcBorders>
              <w:top w:val="single" w:color="000000" w:sz="4" w:space="0"/>
              <w:left w:val="single" w:color="000000" w:sz="4" w:space="0"/>
              <w:bottom w:val="single" w:color="000000" w:sz="4" w:space="0"/>
              <w:right w:val="single" w:color="000000" w:sz="4" w:space="0"/>
            </w:tcBorders>
            <w:vAlign w:val="center"/>
          </w:tcPr>
          <w:p w14:paraId="7841F65D">
            <w:pPr>
              <w:widowControl/>
              <w:jc w:val="center"/>
              <w:textAlignment w:val="center"/>
              <w:rPr>
                <w:rFonts w:eastAsia="宋体"/>
                <w:b/>
                <w:bCs/>
                <w:color w:val="000000"/>
                <w:sz w:val="24"/>
                <w:szCs w:val="24"/>
              </w:rPr>
            </w:pPr>
            <w:r>
              <w:rPr>
                <w:rFonts w:hint="eastAsia" w:eastAsia="宋体"/>
                <w:b/>
                <w:bCs/>
                <w:color w:val="000000"/>
                <w:kern w:val="0"/>
                <w:sz w:val="24"/>
                <w:szCs w:val="24"/>
                <w:lang w:val="en-US" w:eastAsia="zh-CN" w:bidi="ar"/>
              </w:rPr>
              <w:t>78</w:t>
            </w:r>
            <w:r>
              <w:rPr>
                <w:rFonts w:eastAsia="宋体"/>
                <w:b/>
                <w:bCs/>
                <w:color w:val="000000"/>
                <w:kern w:val="0"/>
                <w:sz w:val="24"/>
                <w:szCs w:val="24"/>
                <w:lang w:bidi="ar"/>
              </w:rPr>
              <w:t>2</w:t>
            </w:r>
          </w:p>
        </w:tc>
        <w:tc>
          <w:tcPr>
            <w:tcW w:w="829" w:type="dxa"/>
            <w:tcBorders>
              <w:top w:val="single" w:color="000000" w:sz="4" w:space="0"/>
              <w:left w:val="single" w:color="000000" w:sz="4" w:space="0"/>
              <w:bottom w:val="single" w:color="000000" w:sz="4" w:space="0"/>
              <w:right w:val="single" w:color="000000" w:sz="4" w:space="0"/>
            </w:tcBorders>
            <w:vAlign w:val="center"/>
          </w:tcPr>
          <w:p w14:paraId="15954839">
            <w:pPr>
              <w:widowControl/>
              <w:jc w:val="center"/>
              <w:textAlignment w:val="center"/>
              <w:rPr>
                <w:rFonts w:eastAsia="宋体"/>
                <w:b/>
                <w:bCs/>
                <w:color w:val="000000"/>
                <w:sz w:val="24"/>
                <w:szCs w:val="24"/>
              </w:rPr>
            </w:pPr>
            <w:r>
              <w:rPr>
                <w:rFonts w:eastAsia="宋体"/>
                <w:b/>
                <w:bCs/>
                <w:color w:val="000000"/>
                <w:kern w:val="0"/>
                <w:sz w:val="24"/>
                <w:szCs w:val="24"/>
                <w:lang w:bidi="ar"/>
              </w:rPr>
              <w:t>7</w:t>
            </w:r>
            <w:r>
              <w:rPr>
                <w:rFonts w:hint="eastAsia" w:eastAsia="宋体"/>
                <w:b/>
                <w:bCs/>
                <w:color w:val="000000"/>
                <w:kern w:val="0"/>
                <w:sz w:val="24"/>
                <w:szCs w:val="24"/>
                <w:lang w:bidi="ar"/>
              </w:rPr>
              <w:t>8</w:t>
            </w:r>
            <w:r>
              <w:rPr>
                <w:rFonts w:eastAsia="宋体"/>
                <w:b/>
                <w:bCs/>
                <w:color w:val="000000"/>
                <w:kern w:val="0"/>
                <w:sz w:val="24"/>
                <w:szCs w:val="24"/>
                <w:lang w:bidi="ar"/>
              </w:rPr>
              <w:t>2</w:t>
            </w:r>
          </w:p>
        </w:tc>
        <w:tc>
          <w:tcPr>
            <w:tcW w:w="567" w:type="dxa"/>
            <w:tcBorders>
              <w:top w:val="single" w:color="000000" w:sz="4" w:space="0"/>
              <w:left w:val="single" w:color="000000" w:sz="4" w:space="0"/>
              <w:bottom w:val="single" w:color="000000" w:sz="4" w:space="0"/>
              <w:right w:val="single" w:color="000000" w:sz="4" w:space="0"/>
            </w:tcBorders>
            <w:vAlign w:val="center"/>
          </w:tcPr>
          <w:p w14:paraId="1B005EB1">
            <w:pPr>
              <w:widowControl/>
              <w:jc w:val="center"/>
              <w:textAlignment w:val="center"/>
              <w:rPr>
                <w:rFonts w:eastAsia="宋体"/>
                <w:b/>
                <w:bCs/>
                <w:color w:val="000000"/>
                <w:sz w:val="24"/>
                <w:szCs w:val="24"/>
              </w:rPr>
            </w:pPr>
            <w:r>
              <w:rPr>
                <w:rFonts w:eastAsia="宋体"/>
                <w:b/>
                <w:bCs/>
                <w:color w:val="000000"/>
                <w:kern w:val="0"/>
                <w:sz w:val="24"/>
                <w:szCs w:val="24"/>
                <w:lang w:bidi="ar"/>
              </w:rPr>
              <w:t>5</w:t>
            </w:r>
            <w:r>
              <w:rPr>
                <w:rFonts w:hint="eastAsia" w:eastAsia="宋体"/>
                <w:b/>
                <w:bCs/>
                <w:color w:val="000000"/>
                <w:kern w:val="0"/>
                <w:sz w:val="24"/>
                <w:szCs w:val="24"/>
                <w:lang w:val="en-US" w:eastAsia="zh-CN" w:bidi="ar"/>
              </w:rPr>
              <w:t>0</w:t>
            </w:r>
            <w:r>
              <w:rPr>
                <w:rFonts w:eastAsia="宋体"/>
                <w:b/>
                <w:bCs/>
                <w:color w:val="000000"/>
                <w:kern w:val="0"/>
                <w:sz w:val="24"/>
                <w:szCs w:val="24"/>
                <w:lang w:bidi="ar"/>
              </w:rPr>
              <w:t>1</w:t>
            </w:r>
          </w:p>
        </w:tc>
        <w:tc>
          <w:tcPr>
            <w:tcW w:w="570" w:type="dxa"/>
            <w:tcBorders>
              <w:top w:val="single" w:color="000000" w:sz="4" w:space="0"/>
              <w:left w:val="single" w:color="000000" w:sz="4" w:space="0"/>
              <w:bottom w:val="single" w:color="000000" w:sz="4" w:space="0"/>
              <w:right w:val="single" w:color="000000" w:sz="4" w:space="0"/>
            </w:tcBorders>
            <w:vAlign w:val="center"/>
          </w:tcPr>
          <w:p w14:paraId="783D77AD">
            <w:pPr>
              <w:widowControl/>
              <w:jc w:val="center"/>
              <w:textAlignment w:val="center"/>
              <w:rPr>
                <w:rFonts w:eastAsia="宋体"/>
                <w:b/>
                <w:bCs/>
                <w:color w:val="000000"/>
                <w:sz w:val="24"/>
                <w:szCs w:val="24"/>
              </w:rPr>
            </w:pPr>
            <w:r>
              <w:rPr>
                <w:rFonts w:eastAsia="宋体"/>
                <w:b/>
                <w:bCs/>
                <w:color w:val="000000"/>
                <w:kern w:val="0"/>
                <w:sz w:val="24"/>
                <w:szCs w:val="24"/>
                <w:lang w:bidi="ar"/>
              </w:rPr>
              <w:t>533</w:t>
            </w:r>
          </w:p>
        </w:tc>
        <w:tc>
          <w:tcPr>
            <w:tcW w:w="567" w:type="dxa"/>
            <w:tcBorders>
              <w:top w:val="single" w:color="000000" w:sz="4" w:space="0"/>
              <w:left w:val="single" w:color="000000" w:sz="4" w:space="0"/>
              <w:bottom w:val="single" w:color="000000" w:sz="4" w:space="0"/>
              <w:right w:val="single" w:color="000000" w:sz="4" w:space="0"/>
            </w:tcBorders>
            <w:vAlign w:val="center"/>
          </w:tcPr>
          <w:p w14:paraId="69251DB5">
            <w:pPr>
              <w:widowControl/>
              <w:jc w:val="center"/>
              <w:textAlignment w:val="center"/>
              <w:rPr>
                <w:rFonts w:eastAsia="宋体"/>
                <w:b/>
                <w:bCs/>
                <w:color w:val="000000"/>
                <w:sz w:val="24"/>
                <w:szCs w:val="24"/>
              </w:rPr>
            </w:pPr>
            <w:r>
              <w:rPr>
                <w:rFonts w:eastAsia="宋体"/>
                <w:b/>
                <w:bCs/>
                <w:color w:val="000000"/>
                <w:kern w:val="0"/>
                <w:sz w:val="24"/>
                <w:szCs w:val="24"/>
                <w:lang w:bidi="ar"/>
              </w:rPr>
              <w:t>501</w:t>
            </w:r>
          </w:p>
        </w:tc>
        <w:tc>
          <w:tcPr>
            <w:tcW w:w="567" w:type="dxa"/>
            <w:tcBorders>
              <w:top w:val="single" w:color="000000" w:sz="4" w:space="0"/>
              <w:left w:val="single" w:color="000000" w:sz="4" w:space="0"/>
              <w:bottom w:val="single" w:color="000000" w:sz="4" w:space="0"/>
              <w:right w:val="single" w:color="000000" w:sz="4" w:space="0"/>
            </w:tcBorders>
            <w:vAlign w:val="center"/>
          </w:tcPr>
          <w:p w14:paraId="4FF19E51">
            <w:pPr>
              <w:widowControl/>
              <w:jc w:val="center"/>
              <w:textAlignment w:val="center"/>
              <w:rPr>
                <w:rFonts w:eastAsia="宋体"/>
                <w:b/>
                <w:bCs/>
                <w:color w:val="000000"/>
                <w:sz w:val="24"/>
                <w:szCs w:val="24"/>
              </w:rPr>
            </w:pPr>
            <w:r>
              <w:rPr>
                <w:rFonts w:hint="eastAsia" w:eastAsia="宋体"/>
                <w:b/>
                <w:bCs/>
                <w:color w:val="000000"/>
                <w:sz w:val="24"/>
                <w:szCs w:val="24"/>
              </w:rPr>
              <w:t>3</w:t>
            </w:r>
            <w:r>
              <w:rPr>
                <w:rFonts w:hint="eastAsia" w:eastAsia="宋体"/>
                <w:b/>
                <w:bCs/>
                <w:color w:val="000000"/>
                <w:sz w:val="24"/>
                <w:szCs w:val="24"/>
                <w:lang w:val="en-US" w:eastAsia="zh-CN"/>
              </w:rPr>
              <w:t>5</w:t>
            </w:r>
            <w:r>
              <w:rPr>
                <w:rFonts w:hint="eastAsia" w:eastAsia="宋体"/>
                <w:b/>
                <w:bCs/>
                <w:color w:val="000000"/>
                <w:sz w:val="24"/>
                <w:szCs w:val="24"/>
              </w:rPr>
              <w:t>3</w:t>
            </w:r>
          </w:p>
        </w:tc>
        <w:tc>
          <w:tcPr>
            <w:tcW w:w="584" w:type="dxa"/>
            <w:tcBorders>
              <w:top w:val="single" w:color="000000" w:sz="4" w:space="0"/>
              <w:left w:val="single" w:color="000000" w:sz="4" w:space="0"/>
              <w:bottom w:val="single" w:color="000000" w:sz="4" w:space="0"/>
              <w:right w:val="single" w:color="000000" w:sz="4" w:space="0"/>
            </w:tcBorders>
            <w:vAlign w:val="center"/>
          </w:tcPr>
          <w:p w14:paraId="0353630B">
            <w:pPr>
              <w:widowControl/>
              <w:jc w:val="center"/>
              <w:textAlignment w:val="center"/>
              <w:rPr>
                <w:rFonts w:eastAsia="宋体"/>
                <w:b/>
                <w:bCs/>
                <w:color w:val="000000"/>
                <w:sz w:val="24"/>
                <w:szCs w:val="24"/>
              </w:rPr>
            </w:pPr>
            <w:r>
              <w:rPr>
                <w:rFonts w:hint="eastAsia" w:eastAsia="宋体"/>
                <w:b/>
                <w:bCs/>
                <w:color w:val="000000"/>
                <w:sz w:val="24"/>
                <w:szCs w:val="24"/>
              </w:rPr>
              <w:t>388</w:t>
            </w:r>
          </w:p>
        </w:tc>
        <w:tc>
          <w:tcPr>
            <w:tcW w:w="596" w:type="dxa"/>
            <w:tcBorders>
              <w:top w:val="single" w:color="000000" w:sz="4" w:space="0"/>
              <w:left w:val="single" w:color="000000" w:sz="4" w:space="0"/>
              <w:bottom w:val="single" w:color="000000" w:sz="4" w:space="0"/>
              <w:right w:val="single" w:color="000000" w:sz="4" w:space="0"/>
            </w:tcBorders>
            <w:vAlign w:val="center"/>
          </w:tcPr>
          <w:p w14:paraId="310B59C4">
            <w:pPr>
              <w:widowControl/>
              <w:jc w:val="center"/>
              <w:textAlignment w:val="center"/>
              <w:rPr>
                <w:rFonts w:eastAsia="宋体"/>
                <w:b/>
                <w:bCs/>
                <w:color w:val="000000"/>
                <w:sz w:val="24"/>
                <w:szCs w:val="24"/>
              </w:rPr>
            </w:pPr>
            <w:r>
              <w:rPr>
                <w:rFonts w:eastAsia="宋体"/>
                <w:b/>
                <w:bCs/>
                <w:color w:val="000000"/>
                <w:kern w:val="0"/>
                <w:sz w:val="24"/>
                <w:szCs w:val="24"/>
                <w:lang w:bidi="ar"/>
              </w:rPr>
              <w:t>240</w:t>
            </w:r>
          </w:p>
        </w:tc>
        <w:tc>
          <w:tcPr>
            <w:tcW w:w="759" w:type="pct"/>
            <w:tcBorders>
              <w:top w:val="single" w:color="000000" w:sz="4" w:space="0"/>
              <w:left w:val="single" w:color="000000" w:sz="4" w:space="0"/>
              <w:bottom w:val="single" w:color="000000" w:sz="4" w:space="0"/>
              <w:right w:val="single" w:color="000000" w:sz="4" w:space="0"/>
            </w:tcBorders>
            <w:vAlign w:val="center"/>
          </w:tcPr>
          <w:p w14:paraId="1B7F7399">
            <w:pPr>
              <w:widowControl/>
              <w:spacing w:line="260" w:lineRule="exact"/>
              <w:jc w:val="lef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w:t>
            </w:r>
          </w:p>
        </w:tc>
      </w:tr>
      <w:tr w14:paraId="6165C968">
        <w:tblPrEx>
          <w:tblCellMar>
            <w:top w:w="0" w:type="dxa"/>
            <w:left w:w="108" w:type="dxa"/>
            <w:bottom w:w="0" w:type="dxa"/>
            <w:right w:w="108" w:type="dxa"/>
          </w:tblCellMar>
        </w:tblPrEx>
        <w:trPr>
          <w:trHeight w:val="205" w:hRule="atLeast"/>
        </w:trPr>
        <w:tc>
          <w:tcPr>
            <w:tcW w:w="3020" w:type="pct"/>
            <w:gridSpan w:val="10"/>
            <w:tcBorders>
              <w:top w:val="single" w:color="000000" w:sz="4" w:space="0"/>
              <w:left w:val="single" w:color="000000" w:sz="4" w:space="0"/>
              <w:bottom w:val="single" w:color="000000" w:sz="4" w:space="0"/>
              <w:right w:val="single" w:color="000000" w:sz="4" w:space="0"/>
            </w:tcBorders>
            <w:vAlign w:val="center"/>
          </w:tcPr>
          <w:p w14:paraId="3E68A767">
            <w:pPr>
              <w:widowControl/>
              <w:jc w:val="left"/>
              <w:textAlignment w:val="center"/>
              <w:rPr>
                <w:rFonts w:eastAsia="宋体"/>
                <w:color w:val="000000"/>
                <w:sz w:val="21"/>
                <w:szCs w:val="21"/>
              </w:rPr>
            </w:pPr>
            <w:r>
              <w:rPr>
                <w:rFonts w:eastAsia="宋体"/>
                <w:color w:val="000000"/>
                <w:kern w:val="0"/>
                <w:sz w:val="21"/>
                <w:szCs w:val="21"/>
                <w:lang w:bidi="ar"/>
              </w:rPr>
              <w:t xml:space="preserve">                   </w:t>
            </w:r>
            <w:r>
              <w:rPr>
                <w:rFonts w:hint="eastAsia" w:ascii="仿宋_GB2312" w:cs="仿宋_GB2312"/>
                <w:color w:val="000000"/>
                <w:kern w:val="0"/>
                <w:sz w:val="22"/>
                <w:lang w:bidi="ar"/>
              </w:rPr>
              <w:t>周学时</w:t>
            </w:r>
          </w:p>
        </w:tc>
        <w:tc>
          <w:tcPr>
            <w:tcW w:w="567" w:type="dxa"/>
            <w:tcBorders>
              <w:top w:val="single" w:color="000000" w:sz="4" w:space="0"/>
              <w:left w:val="single" w:color="000000" w:sz="4" w:space="0"/>
              <w:bottom w:val="single" w:color="000000" w:sz="4" w:space="0"/>
              <w:right w:val="single" w:color="000000" w:sz="4" w:space="0"/>
            </w:tcBorders>
            <w:vAlign w:val="center"/>
          </w:tcPr>
          <w:p w14:paraId="4FEAFEAC">
            <w:pPr>
              <w:widowControl/>
              <w:textAlignment w:val="center"/>
              <w:rPr>
                <w:rFonts w:eastAsia="宋体"/>
                <w:color w:val="000000"/>
                <w:sz w:val="21"/>
                <w:szCs w:val="21"/>
              </w:rPr>
            </w:pPr>
            <w:r>
              <w:rPr>
                <w:rFonts w:eastAsia="宋体"/>
                <w:color w:val="000000"/>
                <w:kern w:val="0"/>
                <w:sz w:val="21"/>
                <w:szCs w:val="21"/>
                <w:lang w:bidi="ar"/>
              </w:rPr>
              <w:t>2</w:t>
            </w:r>
            <w:r>
              <w:rPr>
                <w:rFonts w:hint="eastAsia" w:eastAsia="宋体"/>
                <w:color w:val="000000"/>
                <w:kern w:val="0"/>
                <w:sz w:val="21"/>
                <w:szCs w:val="21"/>
                <w:lang w:val="en-US" w:eastAsia="zh-CN" w:bidi="ar"/>
              </w:rPr>
              <w:t>5</w:t>
            </w:r>
            <w:r>
              <w:rPr>
                <w:rFonts w:eastAsia="宋体"/>
                <w:color w:val="000000"/>
                <w:kern w:val="0"/>
                <w:sz w:val="21"/>
                <w:szCs w:val="21"/>
                <w:lang w:bidi="ar"/>
              </w:rPr>
              <w:t>.05</w:t>
            </w:r>
          </w:p>
        </w:tc>
        <w:tc>
          <w:tcPr>
            <w:tcW w:w="570" w:type="dxa"/>
            <w:tcBorders>
              <w:top w:val="single" w:color="000000" w:sz="4" w:space="0"/>
              <w:left w:val="single" w:color="000000" w:sz="4" w:space="0"/>
              <w:bottom w:val="single" w:color="000000" w:sz="4" w:space="0"/>
              <w:right w:val="single" w:color="000000" w:sz="4" w:space="0"/>
            </w:tcBorders>
            <w:vAlign w:val="center"/>
          </w:tcPr>
          <w:p w14:paraId="0538E7AD">
            <w:pPr>
              <w:rPr>
                <w:rFonts w:eastAsia="宋体"/>
                <w:color w:val="000000"/>
                <w:sz w:val="21"/>
                <w:szCs w:val="21"/>
              </w:rPr>
            </w:pPr>
            <w:r>
              <w:rPr>
                <w:rFonts w:hint="eastAsia" w:eastAsia="宋体"/>
                <w:color w:val="000000"/>
                <w:sz w:val="21"/>
                <w:szCs w:val="21"/>
              </w:rPr>
              <w:t>26.65</w:t>
            </w:r>
          </w:p>
        </w:tc>
        <w:tc>
          <w:tcPr>
            <w:tcW w:w="567" w:type="dxa"/>
            <w:tcBorders>
              <w:top w:val="single" w:color="000000" w:sz="4" w:space="0"/>
              <w:left w:val="single" w:color="000000" w:sz="4" w:space="0"/>
              <w:bottom w:val="single" w:color="000000" w:sz="4" w:space="0"/>
              <w:right w:val="single" w:color="000000" w:sz="4" w:space="0"/>
            </w:tcBorders>
            <w:vAlign w:val="center"/>
          </w:tcPr>
          <w:p w14:paraId="731C8D7E">
            <w:pPr>
              <w:rPr>
                <w:rFonts w:eastAsia="宋体"/>
                <w:color w:val="000000"/>
                <w:sz w:val="21"/>
                <w:szCs w:val="21"/>
              </w:rPr>
            </w:pPr>
            <w:r>
              <w:rPr>
                <w:rFonts w:hint="eastAsia" w:eastAsia="宋体"/>
                <w:color w:val="000000"/>
                <w:sz w:val="21"/>
                <w:szCs w:val="21"/>
              </w:rPr>
              <w:t>25.05</w:t>
            </w:r>
          </w:p>
        </w:tc>
        <w:tc>
          <w:tcPr>
            <w:tcW w:w="567" w:type="dxa"/>
            <w:tcBorders>
              <w:top w:val="single" w:color="000000" w:sz="4" w:space="0"/>
              <w:left w:val="single" w:color="000000" w:sz="4" w:space="0"/>
              <w:bottom w:val="single" w:color="000000" w:sz="4" w:space="0"/>
              <w:right w:val="single" w:color="000000" w:sz="4" w:space="0"/>
            </w:tcBorders>
            <w:vAlign w:val="center"/>
          </w:tcPr>
          <w:p w14:paraId="296D1D13">
            <w:pPr>
              <w:widowControl/>
              <w:textAlignment w:val="center"/>
              <w:rPr>
                <w:rFonts w:eastAsia="宋体"/>
                <w:color w:val="000000"/>
                <w:sz w:val="21"/>
                <w:szCs w:val="21"/>
              </w:rPr>
            </w:pPr>
            <w:r>
              <w:rPr>
                <w:rFonts w:eastAsia="宋体"/>
                <w:color w:val="000000"/>
                <w:kern w:val="0"/>
                <w:sz w:val="21"/>
                <w:szCs w:val="21"/>
                <w:lang w:bidi="ar"/>
              </w:rPr>
              <w:t>1</w:t>
            </w:r>
            <w:r>
              <w:rPr>
                <w:rFonts w:hint="eastAsia" w:eastAsia="宋体"/>
                <w:color w:val="000000"/>
                <w:kern w:val="0"/>
                <w:sz w:val="21"/>
                <w:szCs w:val="21"/>
                <w:lang w:val="en-US" w:eastAsia="zh-CN" w:bidi="ar"/>
              </w:rPr>
              <w:t>7</w:t>
            </w:r>
            <w:r>
              <w:rPr>
                <w:rFonts w:eastAsia="宋体"/>
                <w:color w:val="000000"/>
                <w:kern w:val="0"/>
                <w:sz w:val="21"/>
                <w:szCs w:val="21"/>
                <w:lang w:bidi="ar"/>
              </w:rPr>
              <w:t>.65</w:t>
            </w:r>
          </w:p>
        </w:tc>
        <w:tc>
          <w:tcPr>
            <w:tcW w:w="584" w:type="dxa"/>
            <w:tcBorders>
              <w:top w:val="single" w:color="000000" w:sz="4" w:space="0"/>
              <w:left w:val="single" w:color="000000" w:sz="4" w:space="0"/>
              <w:bottom w:val="single" w:color="000000" w:sz="4" w:space="0"/>
              <w:right w:val="single" w:color="000000" w:sz="4" w:space="0"/>
            </w:tcBorders>
            <w:vAlign w:val="center"/>
          </w:tcPr>
          <w:p w14:paraId="5A0136F2">
            <w:pPr>
              <w:widowControl/>
              <w:textAlignment w:val="center"/>
              <w:rPr>
                <w:rFonts w:eastAsia="宋体"/>
                <w:color w:val="000000"/>
                <w:sz w:val="21"/>
                <w:szCs w:val="21"/>
              </w:rPr>
            </w:pPr>
            <w:r>
              <w:rPr>
                <w:rFonts w:eastAsia="宋体"/>
                <w:color w:val="000000"/>
                <w:kern w:val="0"/>
                <w:sz w:val="21"/>
                <w:szCs w:val="21"/>
                <w:lang w:bidi="ar"/>
              </w:rPr>
              <w:t>19.4</w:t>
            </w:r>
          </w:p>
        </w:tc>
        <w:tc>
          <w:tcPr>
            <w:tcW w:w="596" w:type="dxa"/>
            <w:tcBorders>
              <w:top w:val="single" w:color="000000" w:sz="4" w:space="0"/>
              <w:left w:val="single" w:color="000000" w:sz="4" w:space="0"/>
              <w:bottom w:val="single" w:color="000000" w:sz="4" w:space="0"/>
              <w:right w:val="single" w:color="000000" w:sz="4" w:space="0"/>
            </w:tcBorders>
            <w:vAlign w:val="center"/>
          </w:tcPr>
          <w:p w14:paraId="7BA5C1F8">
            <w:pPr>
              <w:rPr>
                <w:rFonts w:eastAsia="宋体"/>
                <w:color w:val="000000"/>
                <w:sz w:val="21"/>
                <w:szCs w:val="21"/>
              </w:rPr>
            </w:pPr>
            <w:r>
              <w:rPr>
                <w:rFonts w:hint="eastAsia" w:eastAsia="宋体"/>
                <w:color w:val="000000"/>
                <w:sz w:val="21"/>
                <w:szCs w:val="21"/>
              </w:rPr>
              <w:t>12</w:t>
            </w:r>
          </w:p>
        </w:tc>
        <w:tc>
          <w:tcPr>
            <w:tcW w:w="759" w:type="pct"/>
            <w:tcBorders>
              <w:top w:val="single" w:color="000000" w:sz="4" w:space="0"/>
              <w:left w:val="single" w:color="000000" w:sz="4" w:space="0"/>
              <w:bottom w:val="single" w:color="000000" w:sz="4" w:space="0"/>
              <w:right w:val="single" w:color="000000" w:sz="4" w:space="0"/>
            </w:tcBorders>
            <w:vAlign w:val="center"/>
          </w:tcPr>
          <w:p w14:paraId="210F420E">
            <w:pPr>
              <w:widowControl/>
              <w:jc w:val="left"/>
              <w:textAlignment w:val="center"/>
              <w:rPr>
                <w:rFonts w:hint="eastAsia" w:ascii="仿宋_GB2312" w:hAnsi="宋体" w:cs="仿宋_GB2312"/>
                <w:color w:val="000000"/>
                <w:sz w:val="21"/>
                <w:szCs w:val="21"/>
              </w:rPr>
            </w:pPr>
            <w:r>
              <w:rPr>
                <w:rFonts w:hint="eastAsia" w:ascii="仿宋_GB2312" w:hAnsi="宋体" w:cs="仿宋_GB2312"/>
                <w:color w:val="000000"/>
                <w:kern w:val="0"/>
                <w:sz w:val="21"/>
                <w:szCs w:val="21"/>
                <w:lang w:bidi="ar"/>
              </w:rPr>
              <w:t>—</w:t>
            </w:r>
          </w:p>
        </w:tc>
      </w:tr>
    </w:tbl>
    <w:p w14:paraId="18EC8F13">
      <w:pPr>
        <w:ind w:firstLine="480"/>
        <w:rPr>
          <w:sz w:val="21"/>
          <w:szCs w:val="16"/>
          <w:lang w:bidi="ar"/>
        </w:rPr>
      </w:pPr>
    </w:p>
    <w:p w14:paraId="46397BC8">
      <w:pPr>
        <w:ind w:firstLine="480"/>
        <w:rPr>
          <w:sz w:val="21"/>
          <w:szCs w:val="16"/>
          <w:lang w:bidi="ar"/>
        </w:rPr>
      </w:pPr>
      <w:r>
        <w:rPr>
          <w:rFonts w:hint="eastAsia"/>
          <w:sz w:val="21"/>
          <w:szCs w:val="16"/>
          <w:lang w:bidi="ar"/>
        </w:rPr>
        <w:t>注：1.课程类型分为A类（纯理论课）、B类〔（理论＋实践）课〕、C类（纯实践课）。</w:t>
      </w:r>
    </w:p>
    <w:p w14:paraId="264E841F">
      <w:pPr>
        <w:ind w:firstLine="480"/>
        <w:rPr>
          <w:sz w:val="21"/>
          <w:szCs w:val="16"/>
          <w:lang w:bidi="ar"/>
        </w:rPr>
      </w:pPr>
      <w:r>
        <w:rPr>
          <w:rFonts w:hint="eastAsia"/>
          <w:sz w:val="21"/>
          <w:szCs w:val="16"/>
          <w:lang w:bidi="ar"/>
        </w:rPr>
        <w:t>2.新技术课程/企业课程请用“*”标出。</w:t>
      </w:r>
    </w:p>
    <w:p w14:paraId="2D2F5249">
      <w:pPr>
        <w:pStyle w:val="2"/>
        <w:ind w:firstLine="562" w:firstLineChars="200"/>
        <w:rPr>
          <w:rFonts w:hint="eastAsia" w:ascii="仿宋_GB2312" w:hAnsi="仿宋_GB2312" w:cs="仿宋_GB2312"/>
          <w:sz w:val="28"/>
          <w:szCs w:val="36"/>
        </w:rPr>
        <w:sectPr>
          <w:headerReference r:id="rId6" w:type="default"/>
          <w:footerReference r:id="rId7" w:type="default"/>
          <w:pgSz w:w="16838" w:h="11906" w:orient="landscape"/>
          <w:pgMar w:top="1803" w:right="1440" w:bottom="1803" w:left="1440" w:header="851" w:footer="992" w:gutter="0"/>
          <w:cols w:space="0" w:num="1"/>
          <w:docGrid w:type="lines" w:linePitch="436" w:charSpace="0"/>
        </w:sectPr>
      </w:pPr>
      <w:bookmarkStart w:id="84" w:name="_Toc110195987"/>
      <w:bookmarkStart w:id="85" w:name="_Toc110196072"/>
      <w:bookmarkStart w:id="86" w:name="_Toc110198131"/>
      <w:bookmarkStart w:id="87" w:name="_Toc17488"/>
      <w:bookmarkStart w:id="88" w:name="_Toc20561"/>
    </w:p>
    <w:p w14:paraId="0B7476C4">
      <w:pPr>
        <w:pStyle w:val="2"/>
        <w:ind w:firstLine="562" w:firstLineChars="200"/>
        <w:rPr>
          <w:rFonts w:hint="eastAsia" w:ascii="仿宋_GB2312" w:hAnsi="仿宋_GB2312" w:cs="仿宋_GB2312"/>
          <w:sz w:val="28"/>
          <w:szCs w:val="36"/>
        </w:rPr>
      </w:pPr>
      <w:r>
        <w:rPr>
          <w:rFonts w:hint="eastAsia" w:ascii="仿宋_GB2312" w:hAnsi="仿宋_GB2312" w:cs="仿宋_GB2312"/>
          <w:sz w:val="28"/>
          <w:szCs w:val="36"/>
        </w:rPr>
        <w:t>（四）第二课堂教育活动进程安排</w:t>
      </w:r>
      <w:bookmarkEnd w:id="84"/>
      <w:bookmarkEnd w:id="85"/>
      <w:bookmarkEnd w:id="86"/>
      <w:bookmarkEnd w:id="87"/>
      <w:bookmarkEnd w:id="88"/>
    </w:p>
    <w:p w14:paraId="0DFCF22E">
      <w:pPr>
        <w:pStyle w:val="17"/>
        <w:ind w:firstLine="422"/>
        <w:rPr>
          <w:rFonts w:hint="eastAsia" w:asciiTheme="minorEastAsia" w:hAnsiTheme="minorEastAsia"/>
          <w:bCs/>
          <w:szCs w:val="24"/>
        </w:rPr>
      </w:pPr>
      <w:r>
        <w:rPr>
          <w:rFonts w:hint="eastAsia"/>
        </w:rPr>
        <w:t>表7-6  第二课堂活动安排表</w:t>
      </w:r>
    </w:p>
    <w:tbl>
      <w:tblPr>
        <w:tblStyle w:val="12"/>
        <w:tblW w:w="4998" w:type="pct"/>
        <w:tblInd w:w="0" w:type="dxa"/>
        <w:tblLayout w:type="autofit"/>
        <w:tblCellMar>
          <w:top w:w="0" w:type="dxa"/>
          <w:left w:w="108" w:type="dxa"/>
          <w:bottom w:w="0" w:type="dxa"/>
          <w:right w:w="108" w:type="dxa"/>
        </w:tblCellMar>
      </w:tblPr>
      <w:tblGrid>
        <w:gridCol w:w="846"/>
        <w:gridCol w:w="615"/>
        <w:gridCol w:w="1684"/>
        <w:gridCol w:w="427"/>
        <w:gridCol w:w="426"/>
        <w:gridCol w:w="426"/>
        <w:gridCol w:w="426"/>
        <w:gridCol w:w="426"/>
        <w:gridCol w:w="426"/>
        <w:gridCol w:w="426"/>
        <w:gridCol w:w="1166"/>
        <w:gridCol w:w="1219"/>
      </w:tblGrid>
      <w:tr w14:paraId="6A2DB3D5">
        <w:tblPrEx>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3BE3924C">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vAlign w:val="center"/>
          </w:tcPr>
          <w:p w14:paraId="2470414E">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序号</w:t>
            </w:r>
          </w:p>
        </w:tc>
        <w:tc>
          <w:tcPr>
            <w:tcW w:w="1050" w:type="pct"/>
            <w:vMerge w:val="restart"/>
            <w:tcBorders>
              <w:top w:val="single" w:color="000000" w:sz="4" w:space="0"/>
              <w:left w:val="single" w:color="000000" w:sz="4" w:space="0"/>
              <w:bottom w:val="single" w:color="000000" w:sz="4" w:space="0"/>
              <w:right w:val="single" w:color="000000" w:sz="4" w:space="0"/>
            </w:tcBorders>
            <w:vAlign w:val="center"/>
          </w:tcPr>
          <w:p w14:paraId="0186230F">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vAlign w:val="center"/>
          </w:tcPr>
          <w:p w14:paraId="11FBA223">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vAlign w:val="center"/>
          </w:tcPr>
          <w:p w14:paraId="7D87C838">
            <w:pPr>
              <w:widowControl/>
              <w:spacing w:line="300" w:lineRule="exact"/>
              <w:jc w:val="center"/>
              <w:textAlignment w:val="center"/>
              <w:rPr>
                <w:rFonts w:hint="eastAsia" w:ascii="仿宋_GB2312" w:hAnsi="仿宋_GB2312" w:cs="仿宋_GB2312"/>
                <w:b/>
                <w:bCs/>
                <w:color w:val="000000"/>
                <w:kern w:val="0"/>
                <w:sz w:val="21"/>
                <w:szCs w:val="21"/>
                <w:lang w:bidi="ar"/>
              </w:rPr>
            </w:pPr>
            <w:r>
              <w:rPr>
                <w:rFonts w:hint="eastAsia" w:ascii="仿宋_GB2312" w:hAnsi="仿宋_GB2312" w:cs="仿宋_GB2312"/>
                <w:b/>
                <w:bCs/>
                <w:color w:val="000000"/>
                <w:kern w:val="0"/>
                <w:sz w:val="21"/>
                <w:szCs w:val="21"/>
                <w:lang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vAlign w:val="center"/>
          </w:tcPr>
          <w:p w14:paraId="5D18F7D4">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vAlign w:val="center"/>
          </w:tcPr>
          <w:p w14:paraId="21E85C68">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组织实施</w:t>
            </w:r>
          </w:p>
        </w:tc>
      </w:tr>
      <w:tr w14:paraId="74F4F51D">
        <w:tblPrEx>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658D91A">
            <w:pPr>
              <w:widowControl/>
              <w:spacing w:line="300" w:lineRule="exact"/>
              <w:jc w:val="center"/>
              <w:rPr>
                <w:rFonts w:hint="eastAsia" w:ascii="仿宋_GB2312" w:hAnsi="仿宋_GB2312" w:cs="仿宋_GB2312"/>
                <w:b/>
                <w:bCs/>
                <w:color w:val="000000"/>
                <w:sz w:val="21"/>
                <w:szCs w:val="21"/>
              </w:rPr>
            </w:pPr>
          </w:p>
        </w:tc>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498DBBC5">
            <w:pPr>
              <w:widowControl/>
              <w:spacing w:line="300" w:lineRule="exact"/>
              <w:jc w:val="center"/>
              <w:rPr>
                <w:rFonts w:hint="eastAsia" w:ascii="仿宋_GB2312" w:hAnsi="仿宋_GB2312" w:cs="仿宋_GB2312"/>
                <w:b/>
                <w:bCs/>
                <w:color w:val="000000"/>
                <w:sz w:val="21"/>
                <w:szCs w:val="21"/>
              </w:rPr>
            </w:pPr>
          </w:p>
        </w:tc>
        <w:tc>
          <w:tcPr>
            <w:tcW w:w="1050" w:type="pct"/>
            <w:vMerge w:val="continue"/>
            <w:tcBorders>
              <w:top w:val="single" w:color="000000" w:sz="4" w:space="0"/>
              <w:left w:val="single" w:color="000000" w:sz="4" w:space="0"/>
              <w:bottom w:val="single" w:color="000000" w:sz="4" w:space="0"/>
              <w:right w:val="single" w:color="000000" w:sz="4" w:space="0"/>
            </w:tcBorders>
            <w:vAlign w:val="center"/>
          </w:tcPr>
          <w:p w14:paraId="5D69622F">
            <w:pPr>
              <w:widowControl/>
              <w:spacing w:line="300" w:lineRule="exact"/>
              <w:jc w:val="center"/>
              <w:rPr>
                <w:rFonts w:hint="eastAsia" w:ascii="仿宋_GB2312" w:hAnsi="仿宋_GB2312" w:cs="仿宋_GB2312"/>
                <w:b/>
                <w:bCs/>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vAlign w:val="center"/>
          </w:tcPr>
          <w:p w14:paraId="2EE89B50">
            <w:pPr>
              <w:widowControl/>
              <w:spacing w:line="300" w:lineRule="exact"/>
              <w:jc w:val="center"/>
              <w:rPr>
                <w:rFonts w:hint="eastAsia" w:ascii="仿宋_GB2312" w:hAnsi="仿宋_GB2312" w:cs="仿宋_GB2312"/>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C9B17AB">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1</w:t>
            </w:r>
          </w:p>
        </w:tc>
        <w:tc>
          <w:tcPr>
            <w:tcW w:w="206" w:type="pct"/>
            <w:tcBorders>
              <w:top w:val="single" w:color="000000" w:sz="4" w:space="0"/>
              <w:left w:val="single" w:color="000000" w:sz="4" w:space="0"/>
              <w:bottom w:val="single" w:color="000000" w:sz="4" w:space="0"/>
              <w:right w:val="single" w:color="000000" w:sz="4" w:space="0"/>
            </w:tcBorders>
            <w:vAlign w:val="center"/>
          </w:tcPr>
          <w:p w14:paraId="54E7B929">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2</w:t>
            </w:r>
          </w:p>
        </w:tc>
        <w:tc>
          <w:tcPr>
            <w:tcW w:w="206" w:type="pct"/>
            <w:tcBorders>
              <w:top w:val="single" w:color="000000" w:sz="4" w:space="0"/>
              <w:left w:val="single" w:color="000000" w:sz="4" w:space="0"/>
              <w:bottom w:val="single" w:color="000000" w:sz="4" w:space="0"/>
              <w:right w:val="single" w:color="000000" w:sz="4" w:space="0"/>
            </w:tcBorders>
            <w:vAlign w:val="center"/>
          </w:tcPr>
          <w:p w14:paraId="58B74305">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3</w:t>
            </w:r>
          </w:p>
        </w:tc>
        <w:tc>
          <w:tcPr>
            <w:tcW w:w="206" w:type="pct"/>
            <w:tcBorders>
              <w:top w:val="single" w:color="000000" w:sz="4" w:space="0"/>
              <w:left w:val="single" w:color="000000" w:sz="4" w:space="0"/>
              <w:bottom w:val="single" w:color="000000" w:sz="4" w:space="0"/>
              <w:right w:val="single" w:color="000000" w:sz="4" w:space="0"/>
            </w:tcBorders>
            <w:vAlign w:val="center"/>
          </w:tcPr>
          <w:p w14:paraId="0992EA97">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4</w:t>
            </w:r>
          </w:p>
        </w:tc>
        <w:tc>
          <w:tcPr>
            <w:tcW w:w="201" w:type="pct"/>
            <w:tcBorders>
              <w:top w:val="single" w:color="000000" w:sz="4" w:space="0"/>
              <w:left w:val="single" w:color="000000" w:sz="4" w:space="0"/>
              <w:bottom w:val="single" w:color="000000" w:sz="4" w:space="0"/>
              <w:right w:val="single" w:color="000000" w:sz="4" w:space="0"/>
            </w:tcBorders>
            <w:vAlign w:val="center"/>
          </w:tcPr>
          <w:p w14:paraId="643E592D">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5</w:t>
            </w:r>
          </w:p>
        </w:tc>
        <w:tc>
          <w:tcPr>
            <w:tcW w:w="218" w:type="pct"/>
            <w:tcBorders>
              <w:top w:val="single" w:color="000000" w:sz="4" w:space="0"/>
              <w:left w:val="single" w:color="000000" w:sz="4" w:space="0"/>
              <w:bottom w:val="single" w:color="000000" w:sz="4" w:space="0"/>
              <w:right w:val="single" w:color="000000" w:sz="4" w:space="0"/>
            </w:tcBorders>
            <w:vAlign w:val="center"/>
          </w:tcPr>
          <w:p w14:paraId="46F007A3">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6</w:t>
            </w:r>
          </w:p>
        </w:tc>
        <w:tc>
          <w:tcPr>
            <w:tcW w:w="764" w:type="pct"/>
            <w:vMerge w:val="continue"/>
            <w:tcBorders>
              <w:top w:val="single" w:color="000000" w:sz="4" w:space="0"/>
              <w:left w:val="single" w:color="000000" w:sz="4" w:space="0"/>
              <w:bottom w:val="single" w:color="000000" w:sz="4" w:space="0"/>
              <w:right w:val="single" w:color="000000" w:sz="4" w:space="0"/>
            </w:tcBorders>
            <w:vAlign w:val="center"/>
          </w:tcPr>
          <w:p w14:paraId="0161CE76">
            <w:pPr>
              <w:widowControl/>
              <w:spacing w:line="300" w:lineRule="exact"/>
              <w:jc w:val="center"/>
              <w:rPr>
                <w:rFonts w:hint="eastAsia" w:ascii="仿宋_GB2312" w:hAnsi="仿宋_GB2312" w:cs="仿宋_GB2312"/>
                <w:b/>
                <w:bCs/>
                <w:color w:val="000000"/>
                <w:sz w:val="21"/>
                <w:szCs w:val="21"/>
              </w:rPr>
            </w:pPr>
          </w:p>
        </w:tc>
        <w:tc>
          <w:tcPr>
            <w:tcW w:w="777" w:type="pct"/>
            <w:vMerge w:val="continue"/>
            <w:tcBorders>
              <w:top w:val="single" w:color="000000" w:sz="4" w:space="0"/>
              <w:left w:val="single" w:color="000000" w:sz="4" w:space="0"/>
              <w:bottom w:val="single" w:color="000000" w:sz="4" w:space="0"/>
              <w:right w:val="single" w:color="000000" w:sz="4" w:space="0"/>
            </w:tcBorders>
            <w:vAlign w:val="center"/>
          </w:tcPr>
          <w:p w14:paraId="203A3AF8">
            <w:pPr>
              <w:widowControl/>
              <w:spacing w:line="300" w:lineRule="exact"/>
              <w:jc w:val="center"/>
              <w:rPr>
                <w:rFonts w:hint="eastAsia" w:ascii="仿宋_GB2312" w:hAnsi="仿宋_GB2312" w:cs="仿宋_GB2312"/>
                <w:b/>
                <w:bCs/>
                <w:color w:val="000000"/>
                <w:sz w:val="21"/>
                <w:szCs w:val="21"/>
              </w:rPr>
            </w:pPr>
          </w:p>
        </w:tc>
      </w:tr>
      <w:tr w14:paraId="780E93F3">
        <w:tblPrEx>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746C47A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（一）“立德修身”模块</w:t>
            </w:r>
          </w:p>
        </w:tc>
        <w:tc>
          <w:tcPr>
            <w:tcW w:w="423" w:type="pct"/>
            <w:tcBorders>
              <w:top w:val="single" w:color="000000" w:sz="4" w:space="0"/>
              <w:left w:val="single" w:color="000000" w:sz="4" w:space="0"/>
              <w:bottom w:val="single" w:color="000000" w:sz="4" w:space="0"/>
              <w:right w:val="single" w:color="000000" w:sz="4" w:space="0"/>
            </w:tcBorders>
            <w:vAlign w:val="center"/>
          </w:tcPr>
          <w:p w14:paraId="7905489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1050" w:type="pct"/>
            <w:tcBorders>
              <w:top w:val="single" w:color="000000" w:sz="4" w:space="0"/>
              <w:left w:val="single" w:color="000000" w:sz="4" w:space="0"/>
              <w:bottom w:val="single" w:color="000000" w:sz="4" w:space="0"/>
              <w:right w:val="single" w:color="000000" w:sz="4" w:space="0"/>
            </w:tcBorders>
            <w:vAlign w:val="center"/>
          </w:tcPr>
          <w:p w14:paraId="5ABF16A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6FD6103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238E34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B72DD0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0951F2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3D9A11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5F06D65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2459844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1935366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形势与政策</w:t>
            </w:r>
          </w:p>
        </w:tc>
        <w:tc>
          <w:tcPr>
            <w:tcW w:w="777" w:type="pct"/>
            <w:tcBorders>
              <w:top w:val="single" w:color="000000" w:sz="4" w:space="0"/>
              <w:left w:val="single" w:color="000000" w:sz="4" w:space="0"/>
              <w:bottom w:val="single" w:color="000000" w:sz="4" w:space="0"/>
              <w:right w:val="single" w:color="000000" w:sz="4" w:space="0"/>
            </w:tcBorders>
            <w:vAlign w:val="center"/>
          </w:tcPr>
          <w:p w14:paraId="297491E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学工处+马克思主义学院+二级学院</w:t>
            </w:r>
          </w:p>
        </w:tc>
      </w:tr>
      <w:tr w14:paraId="2B1F3702">
        <w:tblPrEx>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24EB83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00FE791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1050" w:type="pct"/>
            <w:tcBorders>
              <w:top w:val="single" w:color="000000" w:sz="4" w:space="0"/>
              <w:left w:val="single" w:color="000000" w:sz="4" w:space="0"/>
              <w:bottom w:val="single" w:color="000000" w:sz="4" w:space="0"/>
              <w:right w:val="single" w:color="000000" w:sz="4" w:space="0"/>
            </w:tcBorders>
            <w:vAlign w:val="center"/>
          </w:tcPr>
          <w:p w14:paraId="3D78300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法治教育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46D7AA7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AB2F9A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F1F9F5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B31484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CAF1DB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514DA3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3C0441C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0A5D3CC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思想道德与法治</w:t>
            </w:r>
          </w:p>
        </w:tc>
        <w:tc>
          <w:tcPr>
            <w:tcW w:w="777" w:type="pct"/>
            <w:tcBorders>
              <w:top w:val="single" w:color="000000" w:sz="4" w:space="0"/>
              <w:left w:val="single" w:color="000000" w:sz="4" w:space="0"/>
              <w:bottom w:val="single" w:color="000000" w:sz="4" w:space="0"/>
              <w:right w:val="single" w:color="000000" w:sz="4" w:space="0"/>
            </w:tcBorders>
            <w:vAlign w:val="center"/>
          </w:tcPr>
          <w:p w14:paraId="35F24A7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学工处+马克思主义学院+二级学院</w:t>
            </w:r>
          </w:p>
        </w:tc>
      </w:tr>
      <w:tr w14:paraId="3C07E688">
        <w:tblPrEx>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78E0CA9">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F888D6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1050" w:type="pct"/>
            <w:tcBorders>
              <w:top w:val="single" w:color="000000" w:sz="4" w:space="0"/>
              <w:left w:val="single" w:color="000000" w:sz="4" w:space="0"/>
              <w:bottom w:val="single" w:color="000000" w:sz="4" w:space="0"/>
              <w:right w:val="single" w:color="000000" w:sz="4" w:space="0"/>
            </w:tcBorders>
            <w:vAlign w:val="center"/>
          </w:tcPr>
          <w:p w14:paraId="44A68D3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4484C2D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434552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6B2995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CB1B45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85F37C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7EAC70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74E1F7D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1BEDB19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vAlign w:val="center"/>
          </w:tcPr>
          <w:p w14:paraId="08C300F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学工处+马克思主义学院+二级学院</w:t>
            </w:r>
          </w:p>
        </w:tc>
      </w:tr>
      <w:tr w14:paraId="641033D9">
        <w:tblPrEx>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623C61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75738CF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1050" w:type="pct"/>
            <w:tcBorders>
              <w:top w:val="single" w:color="000000" w:sz="4" w:space="0"/>
              <w:left w:val="single" w:color="000000" w:sz="4" w:space="0"/>
              <w:bottom w:val="single" w:color="000000" w:sz="4" w:space="0"/>
              <w:right w:val="single" w:color="000000" w:sz="4" w:space="0"/>
            </w:tcBorders>
            <w:vAlign w:val="center"/>
          </w:tcPr>
          <w:p w14:paraId="6CF4B2E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0281396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2837E95">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99BD80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ABB2A01">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94761AD">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327AE03F">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EF9A5C8">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A59BBC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vAlign w:val="center"/>
          </w:tcPr>
          <w:p w14:paraId="1F859E2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学工处+马克思主义学院+二级学院</w:t>
            </w:r>
          </w:p>
        </w:tc>
      </w:tr>
      <w:tr w14:paraId="779A19C5">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CA20032">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DEE5B6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w:t>
            </w:r>
          </w:p>
        </w:tc>
        <w:tc>
          <w:tcPr>
            <w:tcW w:w="1050" w:type="pct"/>
            <w:tcBorders>
              <w:top w:val="single" w:color="000000" w:sz="4" w:space="0"/>
              <w:left w:val="single" w:color="000000" w:sz="4" w:space="0"/>
              <w:bottom w:val="single" w:color="000000" w:sz="4" w:space="0"/>
              <w:right w:val="single" w:color="000000" w:sz="4" w:space="0"/>
            </w:tcBorders>
            <w:vAlign w:val="center"/>
          </w:tcPr>
          <w:p w14:paraId="4C344A3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0D0FFFB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9D2D4B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8386A1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74BECB8">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6C5374C">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26E71A08">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0ADE59F6">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F2DD690">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C8CFB8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42064488">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DDB8F87">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1B1E1CB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6</w:t>
            </w:r>
          </w:p>
        </w:tc>
        <w:tc>
          <w:tcPr>
            <w:tcW w:w="1050" w:type="pct"/>
            <w:tcBorders>
              <w:top w:val="single" w:color="000000" w:sz="4" w:space="0"/>
              <w:left w:val="single" w:color="000000" w:sz="4" w:space="0"/>
              <w:bottom w:val="single" w:color="000000" w:sz="4" w:space="0"/>
              <w:right w:val="single" w:color="000000" w:sz="4" w:space="0"/>
            </w:tcBorders>
            <w:vAlign w:val="center"/>
          </w:tcPr>
          <w:p w14:paraId="6D4056E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585274C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E57754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C3ADCF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93CB8BD">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9881AE7">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557CED81">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4B042AF">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8FAFEBA">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00B068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7BCA5A72">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57FE6EF">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16CB118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7</w:t>
            </w:r>
          </w:p>
        </w:tc>
        <w:tc>
          <w:tcPr>
            <w:tcW w:w="1050" w:type="pct"/>
            <w:tcBorders>
              <w:top w:val="single" w:color="000000" w:sz="4" w:space="0"/>
              <w:left w:val="single" w:color="000000" w:sz="4" w:space="0"/>
              <w:bottom w:val="single" w:color="000000" w:sz="4" w:space="0"/>
              <w:right w:val="single" w:color="000000" w:sz="4" w:space="0"/>
            </w:tcBorders>
            <w:vAlign w:val="center"/>
          </w:tcPr>
          <w:p w14:paraId="076D26F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励志教育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017BA16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EEC9D13">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652D0D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223E0D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5756C2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34C3CC8C">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568AD460">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7024596">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1D3455C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6813A845">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CFCD45B">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A6B742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1050" w:type="pct"/>
            <w:tcBorders>
              <w:top w:val="single" w:color="000000" w:sz="4" w:space="0"/>
              <w:left w:val="single" w:color="000000" w:sz="4" w:space="0"/>
              <w:bottom w:val="single" w:color="000000" w:sz="4" w:space="0"/>
              <w:right w:val="single" w:color="000000" w:sz="4" w:space="0"/>
            </w:tcBorders>
            <w:vAlign w:val="center"/>
          </w:tcPr>
          <w:p w14:paraId="77541F3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感恩教育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713E3E0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BDF2DB2">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BE8EFB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2400DAC">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E597E6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A5376F5">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1F0775A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7C39BA5E">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4DAFB08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761274CA">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52B439F">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77CDFB7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9</w:t>
            </w:r>
          </w:p>
        </w:tc>
        <w:tc>
          <w:tcPr>
            <w:tcW w:w="1050" w:type="pct"/>
            <w:tcBorders>
              <w:top w:val="single" w:color="000000" w:sz="4" w:space="0"/>
              <w:left w:val="single" w:color="000000" w:sz="4" w:space="0"/>
              <w:bottom w:val="single" w:color="000000" w:sz="4" w:space="0"/>
              <w:right w:val="single" w:color="000000" w:sz="4" w:space="0"/>
            </w:tcBorders>
            <w:vAlign w:val="center"/>
          </w:tcPr>
          <w:p w14:paraId="3434A96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诚信教育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6353652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15B69E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AF9636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C676CF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6CD0871">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72C9AB6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3DC215F1">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9D091F2">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17BD12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1B53D3E9">
        <w:tblPrEx>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3D17641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（二）“启智增知”模块</w:t>
            </w:r>
          </w:p>
        </w:tc>
        <w:tc>
          <w:tcPr>
            <w:tcW w:w="423" w:type="pct"/>
            <w:tcBorders>
              <w:top w:val="single" w:color="000000" w:sz="4" w:space="0"/>
              <w:left w:val="single" w:color="000000" w:sz="4" w:space="0"/>
              <w:bottom w:val="single" w:color="000000" w:sz="4" w:space="0"/>
              <w:right w:val="single" w:color="000000" w:sz="4" w:space="0"/>
            </w:tcBorders>
            <w:vAlign w:val="center"/>
          </w:tcPr>
          <w:p w14:paraId="45689AC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10</w:t>
            </w:r>
          </w:p>
        </w:tc>
        <w:tc>
          <w:tcPr>
            <w:tcW w:w="1050" w:type="pct"/>
            <w:tcBorders>
              <w:top w:val="single" w:color="000000" w:sz="4" w:space="0"/>
              <w:left w:val="single" w:color="000000" w:sz="4" w:space="0"/>
              <w:bottom w:val="single" w:color="000000" w:sz="4" w:space="0"/>
              <w:right w:val="single" w:color="000000" w:sz="4" w:space="0"/>
            </w:tcBorders>
            <w:vAlign w:val="center"/>
          </w:tcPr>
          <w:p w14:paraId="5905BF5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vAlign w:val="center"/>
          </w:tcPr>
          <w:p w14:paraId="4C8B708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C6812A1">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F9F777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3B5F26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62251A1">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1DA28E5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003C6FD0">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99A32D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vAlign w:val="center"/>
          </w:tcPr>
          <w:p w14:paraId="1B9E19E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681B9E30">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9F55F31">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551DAE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11</w:t>
            </w:r>
          </w:p>
        </w:tc>
        <w:tc>
          <w:tcPr>
            <w:tcW w:w="1050" w:type="pct"/>
            <w:tcBorders>
              <w:top w:val="single" w:color="000000" w:sz="4" w:space="0"/>
              <w:left w:val="single" w:color="000000" w:sz="4" w:space="0"/>
              <w:bottom w:val="single" w:color="000000" w:sz="4" w:space="0"/>
              <w:right w:val="single" w:color="000000" w:sz="4" w:space="0"/>
            </w:tcBorders>
            <w:vAlign w:val="center"/>
          </w:tcPr>
          <w:p w14:paraId="4048A75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vAlign w:val="center"/>
          </w:tcPr>
          <w:p w14:paraId="3E47938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5AF2CE32">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FDD4A8D">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781DCC3">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BFF010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0D646DF">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6769CC1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60C7DB4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vAlign w:val="center"/>
          </w:tcPr>
          <w:p w14:paraId="6E34513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教务处+通识教育学院</w:t>
            </w:r>
          </w:p>
        </w:tc>
      </w:tr>
      <w:tr w14:paraId="5C879FA4">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6908C1B">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725B942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1050" w:type="pct"/>
            <w:tcBorders>
              <w:top w:val="single" w:color="000000" w:sz="4" w:space="0"/>
              <w:left w:val="single" w:color="000000" w:sz="4" w:space="0"/>
              <w:bottom w:val="single" w:color="000000" w:sz="4" w:space="0"/>
              <w:right w:val="single" w:color="000000" w:sz="4" w:space="0"/>
            </w:tcBorders>
            <w:vAlign w:val="center"/>
          </w:tcPr>
          <w:p w14:paraId="3E4FFD7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创新创业训练营</w:t>
            </w:r>
          </w:p>
        </w:tc>
        <w:tc>
          <w:tcPr>
            <w:tcW w:w="294" w:type="pct"/>
            <w:tcBorders>
              <w:top w:val="single" w:color="000000" w:sz="4" w:space="0"/>
              <w:left w:val="single" w:color="000000" w:sz="4" w:space="0"/>
              <w:bottom w:val="single" w:color="000000" w:sz="4" w:space="0"/>
              <w:right w:val="single" w:color="000000" w:sz="4" w:space="0"/>
            </w:tcBorders>
            <w:vAlign w:val="center"/>
          </w:tcPr>
          <w:p w14:paraId="1DBC12A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32468A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6CEF22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C2BCFA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7CB0B11">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4374889B">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68A97ED8">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9740AD2">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3CFF8C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4914ECAC">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A043D01">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FA534D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13</w:t>
            </w:r>
          </w:p>
        </w:tc>
        <w:tc>
          <w:tcPr>
            <w:tcW w:w="1050" w:type="pct"/>
            <w:tcBorders>
              <w:top w:val="single" w:color="000000" w:sz="4" w:space="0"/>
              <w:left w:val="single" w:color="000000" w:sz="4" w:space="0"/>
              <w:bottom w:val="single" w:color="000000" w:sz="4" w:space="0"/>
              <w:right w:val="single" w:color="000000" w:sz="4" w:space="0"/>
            </w:tcBorders>
            <w:vAlign w:val="center"/>
          </w:tcPr>
          <w:p w14:paraId="2FE80D8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创客马拉松</w:t>
            </w:r>
          </w:p>
        </w:tc>
        <w:tc>
          <w:tcPr>
            <w:tcW w:w="294" w:type="pct"/>
            <w:tcBorders>
              <w:top w:val="single" w:color="000000" w:sz="4" w:space="0"/>
              <w:left w:val="single" w:color="000000" w:sz="4" w:space="0"/>
              <w:bottom w:val="single" w:color="000000" w:sz="4" w:space="0"/>
              <w:right w:val="single" w:color="000000" w:sz="4" w:space="0"/>
            </w:tcBorders>
            <w:vAlign w:val="center"/>
          </w:tcPr>
          <w:p w14:paraId="745B67D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1AB18E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BE7AE3C">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2141CE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8A65D82">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115DFA8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5D61C126">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A3BA50D">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D3799D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762C5BEC">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42C86517">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1CDAFEB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14</w:t>
            </w:r>
          </w:p>
        </w:tc>
        <w:tc>
          <w:tcPr>
            <w:tcW w:w="1050" w:type="pct"/>
            <w:tcBorders>
              <w:top w:val="single" w:color="000000" w:sz="4" w:space="0"/>
              <w:left w:val="single" w:color="000000" w:sz="4" w:space="0"/>
              <w:bottom w:val="single" w:color="000000" w:sz="4" w:space="0"/>
              <w:right w:val="single" w:color="000000" w:sz="4" w:space="0"/>
            </w:tcBorders>
            <w:vAlign w:val="center"/>
          </w:tcPr>
          <w:p w14:paraId="1869B64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模拟招聘大赛</w:t>
            </w:r>
          </w:p>
        </w:tc>
        <w:tc>
          <w:tcPr>
            <w:tcW w:w="294" w:type="pct"/>
            <w:tcBorders>
              <w:top w:val="single" w:color="000000" w:sz="4" w:space="0"/>
              <w:left w:val="single" w:color="000000" w:sz="4" w:space="0"/>
              <w:bottom w:val="single" w:color="000000" w:sz="4" w:space="0"/>
              <w:right w:val="single" w:color="000000" w:sz="4" w:space="0"/>
            </w:tcBorders>
            <w:vAlign w:val="center"/>
          </w:tcPr>
          <w:p w14:paraId="2A8188F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66F81A2">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ECCF5E6">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8024E6C">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B87653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4442E2F8">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550A24D3">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1339F9A">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47E8E7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就业处+通识教育学院</w:t>
            </w:r>
          </w:p>
        </w:tc>
      </w:tr>
      <w:tr w14:paraId="34894E22">
        <w:tblPrEx>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ECF5945">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13A076E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15</w:t>
            </w:r>
          </w:p>
        </w:tc>
        <w:tc>
          <w:tcPr>
            <w:tcW w:w="1050" w:type="pct"/>
            <w:tcBorders>
              <w:top w:val="single" w:color="000000" w:sz="4" w:space="0"/>
              <w:left w:val="single" w:color="000000" w:sz="4" w:space="0"/>
              <w:bottom w:val="single" w:color="000000" w:sz="4" w:space="0"/>
              <w:right w:val="single" w:color="000000" w:sz="4" w:space="0"/>
            </w:tcBorders>
            <w:vAlign w:val="center"/>
          </w:tcPr>
          <w:p w14:paraId="0DFF00D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大学生演讲赛</w:t>
            </w:r>
          </w:p>
        </w:tc>
        <w:tc>
          <w:tcPr>
            <w:tcW w:w="294" w:type="pct"/>
            <w:tcBorders>
              <w:top w:val="single" w:color="000000" w:sz="4" w:space="0"/>
              <w:left w:val="single" w:color="000000" w:sz="4" w:space="0"/>
              <w:bottom w:val="single" w:color="000000" w:sz="4" w:space="0"/>
              <w:right w:val="single" w:color="000000" w:sz="4" w:space="0"/>
            </w:tcBorders>
            <w:vAlign w:val="center"/>
          </w:tcPr>
          <w:p w14:paraId="0ACF3DE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B86709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F99B74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71A077F">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C9E7D29">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7734688E">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09C078C">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CDA585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大学语文</w:t>
            </w:r>
          </w:p>
        </w:tc>
        <w:tc>
          <w:tcPr>
            <w:tcW w:w="777" w:type="pct"/>
            <w:tcBorders>
              <w:top w:val="single" w:color="000000" w:sz="4" w:space="0"/>
              <w:left w:val="single" w:color="000000" w:sz="4" w:space="0"/>
              <w:bottom w:val="single" w:color="000000" w:sz="4" w:space="0"/>
              <w:right w:val="single" w:color="000000" w:sz="4" w:space="0"/>
            </w:tcBorders>
            <w:vAlign w:val="center"/>
          </w:tcPr>
          <w:p w14:paraId="0F7C746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391FCF40">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2873E3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96B02A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1050" w:type="pct"/>
            <w:tcBorders>
              <w:top w:val="single" w:color="000000" w:sz="4" w:space="0"/>
              <w:left w:val="single" w:color="000000" w:sz="4" w:space="0"/>
              <w:bottom w:val="single" w:color="000000" w:sz="4" w:space="0"/>
              <w:right w:val="single" w:color="000000" w:sz="4" w:space="0"/>
            </w:tcBorders>
            <w:vAlign w:val="center"/>
          </w:tcPr>
          <w:p w14:paraId="495264E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经典诵读比赛</w:t>
            </w:r>
          </w:p>
        </w:tc>
        <w:tc>
          <w:tcPr>
            <w:tcW w:w="294" w:type="pct"/>
            <w:tcBorders>
              <w:top w:val="single" w:color="000000" w:sz="4" w:space="0"/>
              <w:left w:val="single" w:color="000000" w:sz="4" w:space="0"/>
              <w:bottom w:val="single" w:color="000000" w:sz="4" w:space="0"/>
              <w:right w:val="single" w:color="000000" w:sz="4" w:space="0"/>
            </w:tcBorders>
            <w:vAlign w:val="center"/>
          </w:tcPr>
          <w:p w14:paraId="78F5419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noWrap/>
            <w:vAlign w:val="center"/>
          </w:tcPr>
          <w:p w14:paraId="73E2119F">
            <w:pPr>
              <w:widowControl/>
              <w:spacing w:line="300" w:lineRule="exact"/>
              <w:jc w:val="center"/>
              <w:rPr>
                <w:rFonts w:hint="eastAsia" w:ascii="仿宋_GB2312" w:hAnsi="仿宋_GB2312" w:cs="仿宋_GB2312"/>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noWrap/>
            <w:vAlign w:val="center"/>
          </w:tcPr>
          <w:p w14:paraId="42CB03F6">
            <w:pPr>
              <w:widowControl/>
              <w:spacing w:line="300" w:lineRule="exact"/>
              <w:jc w:val="center"/>
              <w:rPr>
                <w:rFonts w:hint="eastAsia" w:ascii="仿宋_GB2312" w:hAnsi="仿宋_GB2312" w:cs="仿宋_GB2312"/>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163D04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D3B154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0EAD2A6E">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4417BEE">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F3C1540">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F08368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4529AF8E">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45EA2AB">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0D933A7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17</w:t>
            </w:r>
          </w:p>
        </w:tc>
        <w:tc>
          <w:tcPr>
            <w:tcW w:w="1050" w:type="pct"/>
            <w:tcBorders>
              <w:top w:val="single" w:color="000000" w:sz="4" w:space="0"/>
              <w:left w:val="single" w:color="000000" w:sz="4" w:space="0"/>
              <w:bottom w:val="single" w:color="000000" w:sz="4" w:space="0"/>
              <w:right w:val="single" w:color="000000" w:sz="4" w:space="0"/>
            </w:tcBorders>
            <w:vAlign w:val="center"/>
          </w:tcPr>
          <w:p w14:paraId="6437820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大学生辩论赛</w:t>
            </w:r>
          </w:p>
        </w:tc>
        <w:tc>
          <w:tcPr>
            <w:tcW w:w="294" w:type="pct"/>
            <w:tcBorders>
              <w:top w:val="single" w:color="000000" w:sz="4" w:space="0"/>
              <w:left w:val="single" w:color="000000" w:sz="4" w:space="0"/>
              <w:bottom w:val="single" w:color="000000" w:sz="4" w:space="0"/>
              <w:right w:val="single" w:color="000000" w:sz="4" w:space="0"/>
            </w:tcBorders>
            <w:vAlign w:val="center"/>
          </w:tcPr>
          <w:p w14:paraId="4083743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E0D8A78">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885CB1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FCC7B8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2ACE6C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E1D50CF">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65B1CEBE">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noWrap/>
            <w:vAlign w:val="center"/>
          </w:tcPr>
          <w:p w14:paraId="71553C0B">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DED56D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45CA7D02">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B40A3A4">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9D2A83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18</w:t>
            </w:r>
          </w:p>
        </w:tc>
        <w:tc>
          <w:tcPr>
            <w:tcW w:w="1050" w:type="pct"/>
            <w:tcBorders>
              <w:top w:val="single" w:color="000000" w:sz="4" w:space="0"/>
              <w:left w:val="single" w:color="000000" w:sz="4" w:space="0"/>
              <w:bottom w:val="single" w:color="000000" w:sz="4" w:space="0"/>
              <w:right w:val="single" w:color="000000" w:sz="4" w:space="0"/>
            </w:tcBorders>
            <w:vAlign w:val="center"/>
          </w:tcPr>
          <w:p w14:paraId="118D081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英语口语技能赛</w:t>
            </w:r>
          </w:p>
        </w:tc>
        <w:tc>
          <w:tcPr>
            <w:tcW w:w="294" w:type="pct"/>
            <w:tcBorders>
              <w:top w:val="single" w:color="000000" w:sz="4" w:space="0"/>
              <w:left w:val="single" w:color="000000" w:sz="4" w:space="0"/>
              <w:bottom w:val="single" w:color="000000" w:sz="4" w:space="0"/>
              <w:right w:val="single" w:color="000000" w:sz="4" w:space="0"/>
            </w:tcBorders>
            <w:vAlign w:val="center"/>
          </w:tcPr>
          <w:p w14:paraId="6A7C7C0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06" w:type="pct"/>
            <w:tcBorders>
              <w:top w:val="single" w:color="000000" w:sz="4" w:space="0"/>
              <w:left w:val="single" w:color="000000" w:sz="4" w:space="0"/>
              <w:bottom w:val="single" w:color="000000" w:sz="4" w:space="0"/>
              <w:right w:val="single" w:color="000000" w:sz="4" w:space="0"/>
            </w:tcBorders>
            <w:vAlign w:val="center"/>
          </w:tcPr>
          <w:p w14:paraId="44AFD7D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8F71F4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B77C30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C81D46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0BBDA293">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05129542">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4F4ACC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大学英语</w:t>
            </w:r>
          </w:p>
        </w:tc>
        <w:tc>
          <w:tcPr>
            <w:tcW w:w="777" w:type="pct"/>
            <w:tcBorders>
              <w:top w:val="single" w:color="000000" w:sz="4" w:space="0"/>
              <w:left w:val="single" w:color="000000" w:sz="4" w:space="0"/>
              <w:bottom w:val="single" w:color="000000" w:sz="4" w:space="0"/>
              <w:right w:val="single" w:color="000000" w:sz="4" w:space="0"/>
            </w:tcBorders>
            <w:vAlign w:val="center"/>
          </w:tcPr>
          <w:p w14:paraId="29949FF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598FD9FB">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42A963D">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70D253D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19</w:t>
            </w:r>
          </w:p>
        </w:tc>
        <w:tc>
          <w:tcPr>
            <w:tcW w:w="1050" w:type="pct"/>
            <w:tcBorders>
              <w:top w:val="single" w:color="000000" w:sz="4" w:space="0"/>
              <w:left w:val="single" w:color="000000" w:sz="4" w:space="0"/>
              <w:bottom w:val="single" w:color="000000" w:sz="4" w:space="0"/>
              <w:right w:val="single" w:color="000000" w:sz="4" w:space="0"/>
            </w:tcBorders>
            <w:vAlign w:val="center"/>
          </w:tcPr>
          <w:p w14:paraId="4FE722F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大学生英语竞赛</w:t>
            </w:r>
          </w:p>
        </w:tc>
        <w:tc>
          <w:tcPr>
            <w:tcW w:w="294" w:type="pct"/>
            <w:tcBorders>
              <w:top w:val="single" w:color="000000" w:sz="4" w:space="0"/>
              <w:left w:val="single" w:color="000000" w:sz="4" w:space="0"/>
              <w:bottom w:val="single" w:color="000000" w:sz="4" w:space="0"/>
              <w:right w:val="single" w:color="000000" w:sz="4" w:space="0"/>
            </w:tcBorders>
            <w:vAlign w:val="center"/>
          </w:tcPr>
          <w:p w14:paraId="713633A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7677AA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7D970D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BCB0B4D">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77D53F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E0B70D6">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17F4CBD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253CA197">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20FF75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74F773F0">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EAA602D">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938911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1050" w:type="pct"/>
            <w:tcBorders>
              <w:top w:val="single" w:color="000000" w:sz="4" w:space="0"/>
              <w:left w:val="single" w:color="000000" w:sz="4" w:space="0"/>
              <w:bottom w:val="single" w:color="000000" w:sz="4" w:space="0"/>
              <w:right w:val="single" w:color="000000" w:sz="4" w:space="0"/>
            </w:tcBorders>
            <w:vAlign w:val="center"/>
          </w:tcPr>
          <w:p w14:paraId="3A21F04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英语风采赛</w:t>
            </w:r>
          </w:p>
        </w:tc>
        <w:tc>
          <w:tcPr>
            <w:tcW w:w="294" w:type="pct"/>
            <w:tcBorders>
              <w:top w:val="single" w:color="000000" w:sz="4" w:space="0"/>
              <w:left w:val="single" w:color="000000" w:sz="4" w:space="0"/>
              <w:bottom w:val="single" w:color="000000" w:sz="4" w:space="0"/>
              <w:right w:val="single" w:color="000000" w:sz="4" w:space="0"/>
            </w:tcBorders>
            <w:vAlign w:val="center"/>
          </w:tcPr>
          <w:p w14:paraId="430A8E2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6FB81C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9AD5C9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AC615C1">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C3D3B31">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0414BBD8">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A76F675">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noWrap/>
            <w:vAlign w:val="center"/>
          </w:tcPr>
          <w:p w14:paraId="30D9A7B1">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9030C3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13DF2CA3">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427AA9C">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10C8F63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21</w:t>
            </w:r>
          </w:p>
        </w:tc>
        <w:tc>
          <w:tcPr>
            <w:tcW w:w="1050" w:type="pct"/>
            <w:tcBorders>
              <w:top w:val="single" w:color="000000" w:sz="4" w:space="0"/>
              <w:left w:val="single" w:color="000000" w:sz="4" w:space="0"/>
              <w:bottom w:val="single" w:color="000000" w:sz="4" w:space="0"/>
              <w:right w:val="single" w:color="000000" w:sz="4" w:space="0"/>
            </w:tcBorders>
            <w:vAlign w:val="center"/>
          </w:tcPr>
          <w:p w14:paraId="089A8A2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阅读活动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2BB1C7E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E4F312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F1C7FA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359FA2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DDE141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5BB4939C">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98FB3CB">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8F150B4">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CB2010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图书馆</w:t>
            </w:r>
          </w:p>
        </w:tc>
      </w:tr>
      <w:tr w14:paraId="33384463">
        <w:tblPrEx>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3C025AE">
            <w:pPr>
              <w:widowControl/>
              <w:spacing w:line="300" w:lineRule="exact"/>
              <w:jc w:val="center"/>
              <w:rPr>
                <w:rFonts w:hint="eastAsia" w:ascii="仿宋_GB2312" w:hAnsi="仿宋_GB2312" w:cs="仿宋_GB2312"/>
                <w:color w:val="000000"/>
                <w:sz w:val="21"/>
                <w:szCs w:val="21"/>
              </w:rPr>
            </w:pPr>
          </w:p>
        </w:tc>
        <w:tc>
          <w:tcPr>
            <w:tcW w:w="423" w:type="pct"/>
            <w:vMerge w:val="restart"/>
            <w:tcBorders>
              <w:top w:val="single" w:color="000000" w:sz="4" w:space="0"/>
              <w:left w:val="single" w:color="000000" w:sz="4" w:space="0"/>
              <w:bottom w:val="single" w:color="000000" w:sz="4" w:space="0"/>
              <w:right w:val="single" w:color="000000" w:sz="4" w:space="0"/>
            </w:tcBorders>
            <w:vAlign w:val="center"/>
          </w:tcPr>
          <w:p w14:paraId="2D72747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22</w:t>
            </w:r>
          </w:p>
        </w:tc>
        <w:tc>
          <w:tcPr>
            <w:tcW w:w="1050" w:type="pct"/>
            <w:vMerge w:val="restart"/>
            <w:tcBorders>
              <w:top w:val="single" w:color="000000" w:sz="4" w:space="0"/>
              <w:left w:val="single" w:color="000000" w:sz="4" w:space="0"/>
              <w:bottom w:val="single" w:color="000000" w:sz="4" w:space="0"/>
              <w:right w:val="single" w:color="000000" w:sz="4" w:space="0"/>
            </w:tcBorders>
            <w:vAlign w:val="center"/>
          </w:tcPr>
          <w:p w14:paraId="1AEA63E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vAlign w:val="center"/>
          </w:tcPr>
          <w:p w14:paraId="2D066B2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6A48BA4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031E7E0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43D666C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1332BB8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vMerge w:val="restart"/>
            <w:tcBorders>
              <w:top w:val="single" w:color="000000" w:sz="4" w:space="0"/>
              <w:left w:val="single" w:color="000000" w:sz="4" w:space="0"/>
              <w:bottom w:val="single" w:color="000000" w:sz="4" w:space="0"/>
              <w:right w:val="single" w:color="000000" w:sz="4" w:space="0"/>
            </w:tcBorders>
            <w:vAlign w:val="center"/>
          </w:tcPr>
          <w:p w14:paraId="1C5076CB">
            <w:pPr>
              <w:widowControl/>
              <w:spacing w:line="300" w:lineRule="exact"/>
              <w:jc w:val="center"/>
              <w:rPr>
                <w:rFonts w:hint="eastAsia" w:ascii="仿宋_GB2312" w:hAnsi="仿宋_GB2312" w:cs="仿宋_GB2312"/>
                <w:color w:val="000000"/>
                <w:sz w:val="21"/>
                <w:szCs w:val="21"/>
              </w:rPr>
            </w:pPr>
          </w:p>
        </w:tc>
        <w:tc>
          <w:tcPr>
            <w:tcW w:w="218" w:type="pct"/>
            <w:vMerge w:val="restart"/>
            <w:tcBorders>
              <w:top w:val="single" w:color="000000" w:sz="4" w:space="0"/>
              <w:left w:val="single" w:color="000000" w:sz="4" w:space="0"/>
              <w:bottom w:val="single" w:color="000000" w:sz="4" w:space="0"/>
              <w:right w:val="single" w:color="000000" w:sz="4" w:space="0"/>
            </w:tcBorders>
            <w:vAlign w:val="center"/>
          </w:tcPr>
          <w:p w14:paraId="55EA1A4B">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0FF933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vAlign w:val="center"/>
          </w:tcPr>
          <w:p w14:paraId="37BEF13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4357621A">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0A46468">
            <w:pPr>
              <w:widowControl/>
              <w:spacing w:line="300" w:lineRule="exact"/>
              <w:jc w:val="center"/>
              <w:rPr>
                <w:rFonts w:hint="eastAsia" w:ascii="仿宋_GB2312" w:hAnsi="仿宋_GB2312" w:cs="仿宋_GB2312"/>
                <w:color w:val="000000"/>
                <w:sz w:val="21"/>
                <w:szCs w:val="21"/>
              </w:rPr>
            </w:pPr>
          </w:p>
        </w:tc>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0DACA67A">
            <w:pPr>
              <w:widowControl/>
              <w:spacing w:line="300" w:lineRule="exact"/>
              <w:jc w:val="center"/>
              <w:rPr>
                <w:rFonts w:hint="eastAsia" w:ascii="仿宋_GB2312" w:hAnsi="仿宋_GB2312" w:cs="仿宋_GB2312"/>
                <w:color w:val="000000"/>
                <w:sz w:val="21"/>
                <w:szCs w:val="21"/>
              </w:rPr>
            </w:pPr>
          </w:p>
        </w:tc>
        <w:tc>
          <w:tcPr>
            <w:tcW w:w="1050" w:type="pct"/>
            <w:vMerge w:val="continue"/>
            <w:tcBorders>
              <w:top w:val="single" w:color="000000" w:sz="4" w:space="0"/>
              <w:left w:val="single" w:color="000000" w:sz="4" w:space="0"/>
              <w:bottom w:val="single" w:color="000000" w:sz="4" w:space="0"/>
              <w:right w:val="single" w:color="000000" w:sz="4" w:space="0"/>
            </w:tcBorders>
            <w:vAlign w:val="center"/>
          </w:tcPr>
          <w:p w14:paraId="337B4EBE">
            <w:pPr>
              <w:widowControl/>
              <w:spacing w:line="300" w:lineRule="exact"/>
              <w:rPr>
                <w:rFonts w:hint="eastAsia" w:ascii="仿宋_GB2312" w:hAnsi="仿宋_GB2312" w:cs="仿宋_GB2312"/>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vAlign w:val="center"/>
          </w:tcPr>
          <w:p w14:paraId="1C88A040">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407866D4">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660DB9F7">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37A42899">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2FB656B1">
            <w:pPr>
              <w:widowControl/>
              <w:spacing w:line="300" w:lineRule="exact"/>
              <w:jc w:val="center"/>
              <w:rPr>
                <w:rFonts w:hint="eastAsia" w:ascii="仿宋_GB2312" w:hAnsi="仿宋_GB2312" w:cs="仿宋_GB2312"/>
                <w:color w:val="000000"/>
                <w:sz w:val="21"/>
                <w:szCs w:val="21"/>
              </w:rPr>
            </w:pPr>
          </w:p>
        </w:tc>
        <w:tc>
          <w:tcPr>
            <w:tcW w:w="201" w:type="pct"/>
            <w:vMerge w:val="continue"/>
            <w:tcBorders>
              <w:top w:val="single" w:color="000000" w:sz="4" w:space="0"/>
              <w:left w:val="single" w:color="000000" w:sz="4" w:space="0"/>
              <w:bottom w:val="single" w:color="000000" w:sz="4" w:space="0"/>
              <w:right w:val="single" w:color="000000" w:sz="4" w:space="0"/>
            </w:tcBorders>
            <w:vAlign w:val="center"/>
          </w:tcPr>
          <w:p w14:paraId="0128875E">
            <w:pPr>
              <w:widowControl/>
              <w:spacing w:line="300" w:lineRule="exact"/>
              <w:jc w:val="center"/>
              <w:rPr>
                <w:rFonts w:hint="eastAsia" w:ascii="仿宋_GB2312" w:hAnsi="仿宋_GB2312" w:cs="仿宋_GB2312"/>
                <w:color w:val="000000"/>
                <w:sz w:val="21"/>
                <w:szCs w:val="21"/>
              </w:rPr>
            </w:pPr>
          </w:p>
        </w:tc>
        <w:tc>
          <w:tcPr>
            <w:tcW w:w="218" w:type="pct"/>
            <w:vMerge w:val="continue"/>
            <w:tcBorders>
              <w:top w:val="single" w:color="000000" w:sz="4" w:space="0"/>
              <w:left w:val="single" w:color="000000" w:sz="4" w:space="0"/>
              <w:bottom w:val="single" w:color="000000" w:sz="4" w:space="0"/>
              <w:right w:val="single" w:color="000000" w:sz="4" w:space="0"/>
            </w:tcBorders>
            <w:vAlign w:val="center"/>
          </w:tcPr>
          <w:p w14:paraId="0ADDC412">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8B78C6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vAlign w:val="center"/>
          </w:tcPr>
          <w:p w14:paraId="3491402A">
            <w:pPr>
              <w:widowControl/>
              <w:spacing w:line="300" w:lineRule="exact"/>
              <w:rPr>
                <w:rFonts w:hint="eastAsia" w:ascii="仿宋_GB2312" w:hAnsi="仿宋_GB2312" w:cs="仿宋_GB2312"/>
                <w:color w:val="000000"/>
                <w:sz w:val="21"/>
                <w:szCs w:val="21"/>
              </w:rPr>
            </w:pPr>
          </w:p>
        </w:tc>
      </w:tr>
      <w:tr w14:paraId="0664FD5D">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A5B46EE">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ABCD6E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23</w:t>
            </w:r>
          </w:p>
        </w:tc>
        <w:tc>
          <w:tcPr>
            <w:tcW w:w="1050" w:type="pct"/>
            <w:tcBorders>
              <w:top w:val="single" w:color="000000" w:sz="4" w:space="0"/>
              <w:left w:val="single" w:color="000000" w:sz="4" w:space="0"/>
              <w:bottom w:val="single" w:color="000000" w:sz="4" w:space="0"/>
              <w:right w:val="single" w:color="000000" w:sz="4" w:space="0"/>
            </w:tcBorders>
            <w:vAlign w:val="center"/>
          </w:tcPr>
          <w:p w14:paraId="698C34F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数学建模竞赛</w:t>
            </w:r>
          </w:p>
        </w:tc>
        <w:tc>
          <w:tcPr>
            <w:tcW w:w="294" w:type="pct"/>
            <w:tcBorders>
              <w:top w:val="single" w:color="000000" w:sz="4" w:space="0"/>
              <w:left w:val="single" w:color="000000" w:sz="4" w:space="0"/>
              <w:bottom w:val="single" w:color="000000" w:sz="4" w:space="0"/>
              <w:right w:val="single" w:color="000000" w:sz="4" w:space="0"/>
            </w:tcBorders>
            <w:vAlign w:val="center"/>
          </w:tcPr>
          <w:p w14:paraId="42D9405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238674E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83F318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B5B2A8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37B893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54C96DF">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64494D8">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00F0647">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5B70832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2D0E42B5">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B5899BF">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10F20B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1050" w:type="pct"/>
            <w:tcBorders>
              <w:top w:val="single" w:color="000000" w:sz="4" w:space="0"/>
              <w:left w:val="single" w:color="000000" w:sz="4" w:space="0"/>
              <w:bottom w:val="single" w:color="000000" w:sz="4" w:space="0"/>
              <w:right w:val="single" w:color="000000" w:sz="4" w:space="0"/>
            </w:tcBorders>
            <w:vAlign w:val="center"/>
          </w:tcPr>
          <w:p w14:paraId="7C6798F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大学生数独竞赛</w:t>
            </w:r>
          </w:p>
        </w:tc>
        <w:tc>
          <w:tcPr>
            <w:tcW w:w="294" w:type="pct"/>
            <w:tcBorders>
              <w:top w:val="single" w:color="000000" w:sz="4" w:space="0"/>
              <w:left w:val="single" w:color="000000" w:sz="4" w:space="0"/>
              <w:bottom w:val="single" w:color="000000" w:sz="4" w:space="0"/>
              <w:right w:val="single" w:color="000000" w:sz="4" w:space="0"/>
            </w:tcBorders>
            <w:vAlign w:val="center"/>
          </w:tcPr>
          <w:p w14:paraId="2D63752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B9208BF">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C666E5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0A3C91C">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667184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C1B4538">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D3B3EA0">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4DE4C53">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F2301F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37E3C73B">
        <w:tblPrEx>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1721F09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（三）“强体健心”模块</w:t>
            </w:r>
          </w:p>
        </w:tc>
        <w:tc>
          <w:tcPr>
            <w:tcW w:w="423" w:type="pct"/>
            <w:tcBorders>
              <w:top w:val="single" w:color="000000" w:sz="4" w:space="0"/>
              <w:left w:val="single" w:color="000000" w:sz="4" w:space="0"/>
              <w:bottom w:val="single" w:color="000000" w:sz="4" w:space="0"/>
              <w:right w:val="single" w:color="000000" w:sz="4" w:space="0"/>
            </w:tcBorders>
            <w:vAlign w:val="center"/>
          </w:tcPr>
          <w:p w14:paraId="0C17E51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25</w:t>
            </w:r>
          </w:p>
        </w:tc>
        <w:tc>
          <w:tcPr>
            <w:tcW w:w="1050" w:type="pct"/>
            <w:tcBorders>
              <w:top w:val="single" w:color="000000" w:sz="4" w:space="0"/>
              <w:left w:val="single" w:color="000000" w:sz="4" w:space="0"/>
              <w:bottom w:val="single" w:color="000000" w:sz="4" w:space="0"/>
              <w:right w:val="single" w:color="000000" w:sz="4" w:space="0"/>
            </w:tcBorders>
            <w:vAlign w:val="center"/>
          </w:tcPr>
          <w:p w14:paraId="0BBB7B9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vAlign w:val="center"/>
          </w:tcPr>
          <w:p w14:paraId="3281357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1ECAF0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003A47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6C94BE8">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3720BF4">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69414F1A">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098492E2">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E0393E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vAlign w:val="center"/>
          </w:tcPr>
          <w:p w14:paraId="2A4F1BA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学工处+通识学院</w:t>
            </w:r>
          </w:p>
        </w:tc>
      </w:tr>
      <w:tr w14:paraId="1D6FFB2A">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385EF0CF">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D490EE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26</w:t>
            </w:r>
          </w:p>
        </w:tc>
        <w:tc>
          <w:tcPr>
            <w:tcW w:w="1050" w:type="pct"/>
            <w:tcBorders>
              <w:top w:val="single" w:color="000000" w:sz="4" w:space="0"/>
              <w:left w:val="single" w:color="000000" w:sz="4" w:space="0"/>
              <w:bottom w:val="single" w:color="000000" w:sz="4" w:space="0"/>
              <w:right w:val="single" w:color="000000" w:sz="4" w:space="0"/>
            </w:tcBorders>
            <w:vAlign w:val="center"/>
          </w:tcPr>
          <w:p w14:paraId="66CD049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6234E9F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2FFB664">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704ED2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309B374">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6361FE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5732562">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4D6DDE1E">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AEF039D">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E6A41E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0BAD83FA">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C033A78">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2E700F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27</w:t>
            </w:r>
          </w:p>
        </w:tc>
        <w:tc>
          <w:tcPr>
            <w:tcW w:w="1050" w:type="pct"/>
            <w:tcBorders>
              <w:top w:val="single" w:color="000000" w:sz="4" w:space="0"/>
              <w:left w:val="single" w:color="000000" w:sz="4" w:space="0"/>
              <w:bottom w:val="single" w:color="000000" w:sz="4" w:space="0"/>
              <w:right w:val="single" w:color="000000" w:sz="4" w:space="0"/>
            </w:tcBorders>
            <w:vAlign w:val="center"/>
          </w:tcPr>
          <w:p w14:paraId="031D92E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209942B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2A24DEA">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793E12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F31522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229C33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5731EF8A">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1BF5893">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4B5D845">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1F3692E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12EBFA6C">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AACD72D">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73C7AC8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28</w:t>
            </w:r>
          </w:p>
        </w:tc>
        <w:tc>
          <w:tcPr>
            <w:tcW w:w="1050" w:type="pct"/>
            <w:tcBorders>
              <w:top w:val="single" w:color="000000" w:sz="4" w:space="0"/>
              <w:left w:val="single" w:color="000000" w:sz="4" w:space="0"/>
              <w:bottom w:val="single" w:color="000000" w:sz="4" w:space="0"/>
              <w:right w:val="single" w:color="000000" w:sz="4" w:space="0"/>
            </w:tcBorders>
            <w:vAlign w:val="center"/>
          </w:tcPr>
          <w:p w14:paraId="4E32359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心理剧大赛</w:t>
            </w:r>
          </w:p>
        </w:tc>
        <w:tc>
          <w:tcPr>
            <w:tcW w:w="294" w:type="pct"/>
            <w:tcBorders>
              <w:top w:val="single" w:color="000000" w:sz="4" w:space="0"/>
              <w:left w:val="single" w:color="000000" w:sz="4" w:space="0"/>
              <w:bottom w:val="single" w:color="000000" w:sz="4" w:space="0"/>
              <w:right w:val="single" w:color="000000" w:sz="4" w:space="0"/>
            </w:tcBorders>
            <w:vAlign w:val="center"/>
          </w:tcPr>
          <w:p w14:paraId="773FDD5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81C395C">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DD172F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73325FA">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044918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190D517">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5C4BD1C2">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3BAE9CC">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14A82DA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w:t>
            </w:r>
          </w:p>
        </w:tc>
      </w:tr>
      <w:tr w14:paraId="7816B0E6">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1F2AECB">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628660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29</w:t>
            </w:r>
          </w:p>
        </w:tc>
        <w:tc>
          <w:tcPr>
            <w:tcW w:w="1050" w:type="pct"/>
            <w:tcBorders>
              <w:top w:val="single" w:color="000000" w:sz="4" w:space="0"/>
              <w:left w:val="single" w:color="000000" w:sz="4" w:space="0"/>
              <w:bottom w:val="single" w:color="000000" w:sz="4" w:space="0"/>
              <w:right w:val="single" w:color="000000" w:sz="4" w:space="0"/>
            </w:tcBorders>
            <w:vAlign w:val="center"/>
          </w:tcPr>
          <w:p w14:paraId="66DE206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心理电影赏析</w:t>
            </w:r>
          </w:p>
        </w:tc>
        <w:tc>
          <w:tcPr>
            <w:tcW w:w="294" w:type="pct"/>
            <w:tcBorders>
              <w:top w:val="single" w:color="000000" w:sz="4" w:space="0"/>
              <w:left w:val="single" w:color="000000" w:sz="4" w:space="0"/>
              <w:bottom w:val="single" w:color="000000" w:sz="4" w:space="0"/>
              <w:right w:val="single" w:color="000000" w:sz="4" w:space="0"/>
            </w:tcBorders>
            <w:vAlign w:val="center"/>
          </w:tcPr>
          <w:p w14:paraId="728E4A2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7BF136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859406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3084FE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0EF7D9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EB19D6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1EF0AEA5">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268C031">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57A1DFE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7C017829">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98D528E">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DA4D3B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30</w:t>
            </w:r>
          </w:p>
        </w:tc>
        <w:tc>
          <w:tcPr>
            <w:tcW w:w="1050" w:type="pct"/>
            <w:tcBorders>
              <w:top w:val="single" w:color="000000" w:sz="4" w:space="0"/>
              <w:left w:val="single" w:color="000000" w:sz="4" w:space="0"/>
              <w:bottom w:val="single" w:color="000000" w:sz="4" w:space="0"/>
              <w:right w:val="single" w:color="000000" w:sz="4" w:space="0"/>
            </w:tcBorders>
            <w:vAlign w:val="center"/>
          </w:tcPr>
          <w:p w14:paraId="175C2F2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阳光长跑</w:t>
            </w:r>
          </w:p>
        </w:tc>
        <w:tc>
          <w:tcPr>
            <w:tcW w:w="294" w:type="pct"/>
            <w:tcBorders>
              <w:top w:val="single" w:color="000000" w:sz="4" w:space="0"/>
              <w:left w:val="single" w:color="000000" w:sz="4" w:space="0"/>
              <w:bottom w:val="single" w:color="000000" w:sz="4" w:space="0"/>
              <w:right w:val="single" w:color="000000" w:sz="4" w:space="0"/>
            </w:tcBorders>
            <w:vAlign w:val="center"/>
          </w:tcPr>
          <w:p w14:paraId="4689290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6F6FCA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C47851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EC95E7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E3A651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144ACB8">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72A303BB">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2D3048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大学体育</w:t>
            </w:r>
          </w:p>
        </w:tc>
        <w:tc>
          <w:tcPr>
            <w:tcW w:w="777" w:type="pct"/>
            <w:tcBorders>
              <w:top w:val="single" w:color="000000" w:sz="4" w:space="0"/>
              <w:left w:val="single" w:color="000000" w:sz="4" w:space="0"/>
              <w:bottom w:val="single" w:color="000000" w:sz="4" w:space="0"/>
              <w:right w:val="single" w:color="000000" w:sz="4" w:space="0"/>
            </w:tcBorders>
            <w:vAlign w:val="center"/>
          </w:tcPr>
          <w:p w14:paraId="2462C3E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学工处+通识学院</w:t>
            </w:r>
          </w:p>
        </w:tc>
      </w:tr>
      <w:tr w14:paraId="18E5AB4B">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F6BAC89">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0C6F67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31</w:t>
            </w:r>
          </w:p>
        </w:tc>
        <w:tc>
          <w:tcPr>
            <w:tcW w:w="1050" w:type="pct"/>
            <w:tcBorders>
              <w:top w:val="single" w:color="000000" w:sz="4" w:space="0"/>
              <w:left w:val="single" w:color="000000" w:sz="4" w:space="0"/>
              <w:bottom w:val="single" w:color="000000" w:sz="4" w:space="0"/>
              <w:right w:val="single" w:color="000000" w:sz="4" w:space="0"/>
            </w:tcBorders>
            <w:vAlign w:val="center"/>
          </w:tcPr>
          <w:p w14:paraId="2BEAD06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气排球联赛</w:t>
            </w:r>
          </w:p>
        </w:tc>
        <w:tc>
          <w:tcPr>
            <w:tcW w:w="294" w:type="pct"/>
            <w:tcBorders>
              <w:top w:val="single" w:color="000000" w:sz="4" w:space="0"/>
              <w:left w:val="single" w:color="000000" w:sz="4" w:space="0"/>
              <w:bottom w:val="single" w:color="000000" w:sz="4" w:space="0"/>
              <w:right w:val="single" w:color="000000" w:sz="4" w:space="0"/>
            </w:tcBorders>
            <w:vAlign w:val="center"/>
          </w:tcPr>
          <w:p w14:paraId="6A4A0C0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5BD72F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FF04D9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0DC735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4429FC3">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2AF7C1A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7DCDD3E9">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C4793D5">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40FF301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7C307F64">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3DE91F28">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335D233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1050" w:type="pct"/>
            <w:tcBorders>
              <w:top w:val="single" w:color="000000" w:sz="4" w:space="0"/>
              <w:left w:val="single" w:color="000000" w:sz="4" w:space="0"/>
              <w:bottom w:val="single" w:color="000000" w:sz="4" w:space="0"/>
              <w:right w:val="single" w:color="000000" w:sz="4" w:space="0"/>
            </w:tcBorders>
            <w:vAlign w:val="center"/>
          </w:tcPr>
          <w:p w14:paraId="171DAF9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羽毛球联赛</w:t>
            </w:r>
          </w:p>
        </w:tc>
        <w:tc>
          <w:tcPr>
            <w:tcW w:w="294" w:type="pct"/>
            <w:tcBorders>
              <w:top w:val="single" w:color="000000" w:sz="4" w:space="0"/>
              <w:left w:val="single" w:color="000000" w:sz="4" w:space="0"/>
              <w:bottom w:val="single" w:color="000000" w:sz="4" w:space="0"/>
              <w:right w:val="single" w:color="000000" w:sz="4" w:space="0"/>
            </w:tcBorders>
            <w:vAlign w:val="center"/>
          </w:tcPr>
          <w:p w14:paraId="68E69BF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1FAE1B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0B3360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62B8122">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E05B4B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BF3AA1F">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4DD263F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1B50F7FC">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C46337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2BFB48BA">
        <w:tblPrEx>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B941D81">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2C3CD99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33</w:t>
            </w:r>
          </w:p>
        </w:tc>
        <w:tc>
          <w:tcPr>
            <w:tcW w:w="1050" w:type="pct"/>
            <w:tcBorders>
              <w:top w:val="single" w:color="000000" w:sz="4" w:space="0"/>
              <w:left w:val="single" w:color="000000" w:sz="4" w:space="0"/>
              <w:bottom w:val="single" w:color="000000" w:sz="4" w:space="0"/>
              <w:right w:val="single" w:color="000000" w:sz="4" w:space="0"/>
            </w:tcBorders>
            <w:vAlign w:val="center"/>
          </w:tcPr>
          <w:p w14:paraId="35738BA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篮球联赛</w:t>
            </w:r>
          </w:p>
        </w:tc>
        <w:tc>
          <w:tcPr>
            <w:tcW w:w="294" w:type="pct"/>
            <w:tcBorders>
              <w:top w:val="single" w:color="000000" w:sz="4" w:space="0"/>
              <w:left w:val="single" w:color="000000" w:sz="4" w:space="0"/>
              <w:bottom w:val="single" w:color="000000" w:sz="4" w:space="0"/>
              <w:right w:val="single" w:color="000000" w:sz="4" w:space="0"/>
            </w:tcBorders>
            <w:vAlign w:val="center"/>
          </w:tcPr>
          <w:p w14:paraId="2CC283A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D4177A8">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39847A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4012FB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C90C18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85DDC91">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73E3962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7D04D43F">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D4F72F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5BFB5FE2">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221C1DD">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417214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34</w:t>
            </w:r>
          </w:p>
        </w:tc>
        <w:tc>
          <w:tcPr>
            <w:tcW w:w="1050" w:type="pct"/>
            <w:tcBorders>
              <w:top w:val="single" w:color="000000" w:sz="4" w:space="0"/>
              <w:left w:val="single" w:color="000000" w:sz="4" w:space="0"/>
              <w:bottom w:val="single" w:color="000000" w:sz="4" w:space="0"/>
              <w:right w:val="single" w:color="000000" w:sz="4" w:space="0"/>
            </w:tcBorders>
            <w:vAlign w:val="center"/>
          </w:tcPr>
          <w:p w14:paraId="4663E95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vAlign w:val="center"/>
          </w:tcPr>
          <w:p w14:paraId="01FBC54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2CC6613">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674B79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6B4717A">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37229B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DB63301">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51CFA71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264B308C">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D922DF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6E92D28D">
        <w:tblPrEx>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59A4F8B">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1BEA7DA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35</w:t>
            </w:r>
          </w:p>
        </w:tc>
        <w:tc>
          <w:tcPr>
            <w:tcW w:w="1050" w:type="pct"/>
            <w:tcBorders>
              <w:top w:val="single" w:color="000000" w:sz="4" w:space="0"/>
              <w:left w:val="single" w:color="000000" w:sz="4" w:space="0"/>
              <w:bottom w:val="single" w:color="000000" w:sz="4" w:space="0"/>
              <w:right w:val="single" w:color="000000" w:sz="4" w:space="0"/>
            </w:tcBorders>
            <w:vAlign w:val="center"/>
          </w:tcPr>
          <w:p w14:paraId="0DE3810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田径运动会</w:t>
            </w:r>
          </w:p>
        </w:tc>
        <w:tc>
          <w:tcPr>
            <w:tcW w:w="294" w:type="pct"/>
            <w:tcBorders>
              <w:top w:val="single" w:color="000000" w:sz="4" w:space="0"/>
              <w:left w:val="single" w:color="000000" w:sz="4" w:space="0"/>
              <w:bottom w:val="single" w:color="000000" w:sz="4" w:space="0"/>
              <w:right w:val="single" w:color="000000" w:sz="4" w:space="0"/>
            </w:tcBorders>
            <w:vAlign w:val="center"/>
          </w:tcPr>
          <w:p w14:paraId="6BD9D21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E5CBEE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715618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A4BC40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7AAF7D0">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44F1A8C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05E589D5">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1E55D2F">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734C5B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校田径运动会组委会+二级学院</w:t>
            </w:r>
          </w:p>
        </w:tc>
      </w:tr>
      <w:tr w14:paraId="4EDE2263">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1A464D6">
            <w:pPr>
              <w:widowControl/>
              <w:spacing w:line="300" w:lineRule="exact"/>
              <w:jc w:val="center"/>
              <w:rPr>
                <w:rFonts w:hint="eastAsia" w:ascii="仿宋_GB2312" w:hAnsi="仿宋_GB2312" w:cs="仿宋_GB2312"/>
                <w:color w:val="000000"/>
                <w:sz w:val="21"/>
                <w:szCs w:val="21"/>
              </w:rPr>
            </w:pPr>
          </w:p>
        </w:tc>
        <w:tc>
          <w:tcPr>
            <w:tcW w:w="423" w:type="pct"/>
            <w:vMerge w:val="restart"/>
            <w:tcBorders>
              <w:top w:val="single" w:color="000000" w:sz="4" w:space="0"/>
              <w:left w:val="single" w:color="000000" w:sz="4" w:space="0"/>
              <w:bottom w:val="single" w:color="000000" w:sz="4" w:space="0"/>
              <w:right w:val="single" w:color="000000" w:sz="4" w:space="0"/>
            </w:tcBorders>
            <w:vAlign w:val="center"/>
          </w:tcPr>
          <w:p w14:paraId="6ABD11B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36</w:t>
            </w:r>
          </w:p>
        </w:tc>
        <w:tc>
          <w:tcPr>
            <w:tcW w:w="1050" w:type="pct"/>
            <w:vMerge w:val="restart"/>
            <w:tcBorders>
              <w:top w:val="single" w:color="000000" w:sz="4" w:space="0"/>
              <w:left w:val="single" w:color="000000" w:sz="4" w:space="0"/>
              <w:bottom w:val="single" w:color="000000" w:sz="4" w:space="0"/>
              <w:right w:val="single" w:color="000000" w:sz="4" w:space="0"/>
            </w:tcBorders>
            <w:vAlign w:val="center"/>
          </w:tcPr>
          <w:p w14:paraId="725DD7F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vAlign w:val="center"/>
          </w:tcPr>
          <w:p w14:paraId="153254C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46EB257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460A2C6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0F55B51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66113F7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vMerge w:val="restart"/>
            <w:tcBorders>
              <w:top w:val="single" w:color="000000" w:sz="4" w:space="0"/>
              <w:left w:val="single" w:color="000000" w:sz="4" w:space="0"/>
              <w:bottom w:val="single" w:color="000000" w:sz="4" w:space="0"/>
              <w:right w:val="single" w:color="000000" w:sz="4" w:space="0"/>
            </w:tcBorders>
            <w:vAlign w:val="center"/>
          </w:tcPr>
          <w:p w14:paraId="3EBCD20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vMerge w:val="restart"/>
            <w:tcBorders>
              <w:top w:val="single" w:color="000000" w:sz="4" w:space="0"/>
              <w:left w:val="single" w:color="000000" w:sz="4" w:space="0"/>
              <w:bottom w:val="single" w:color="000000" w:sz="4" w:space="0"/>
              <w:right w:val="single" w:color="000000" w:sz="4" w:space="0"/>
            </w:tcBorders>
            <w:vAlign w:val="center"/>
          </w:tcPr>
          <w:p w14:paraId="6CD35FC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040DC5A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vAlign w:val="center"/>
          </w:tcPr>
          <w:p w14:paraId="1F63B33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学工处+马克思主义学院+二级学院</w:t>
            </w:r>
          </w:p>
        </w:tc>
      </w:tr>
      <w:tr w14:paraId="36AE5ACF">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3ADA03A9">
            <w:pPr>
              <w:widowControl/>
              <w:spacing w:line="300" w:lineRule="exact"/>
              <w:jc w:val="center"/>
              <w:rPr>
                <w:rFonts w:hint="eastAsia" w:ascii="仿宋_GB2312" w:hAnsi="仿宋_GB2312" w:cs="仿宋_GB2312"/>
                <w:color w:val="000000"/>
                <w:sz w:val="21"/>
                <w:szCs w:val="21"/>
              </w:rPr>
            </w:pPr>
          </w:p>
        </w:tc>
        <w:tc>
          <w:tcPr>
            <w:tcW w:w="423" w:type="pct"/>
            <w:vMerge w:val="continue"/>
            <w:tcBorders>
              <w:top w:val="single" w:color="000000" w:sz="4" w:space="0"/>
              <w:left w:val="single" w:color="000000" w:sz="4" w:space="0"/>
              <w:bottom w:val="single" w:color="000000" w:sz="4" w:space="0"/>
              <w:right w:val="single" w:color="000000" w:sz="4" w:space="0"/>
            </w:tcBorders>
            <w:vAlign w:val="center"/>
          </w:tcPr>
          <w:p w14:paraId="58CB401C">
            <w:pPr>
              <w:widowControl/>
              <w:spacing w:line="300" w:lineRule="exact"/>
              <w:jc w:val="center"/>
              <w:rPr>
                <w:rFonts w:hint="eastAsia" w:ascii="仿宋_GB2312" w:hAnsi="仿宋_GB2312" w:cs="仿宋_GB2312"/>
                <w:color w:val="000000"/>
                <w:sz w:val="21"/>
                <w:szCs w:val="21"/>
              </w:rPr>
            </w:pPr>
          </w:p>
        </w:tc>
        <w:tc>
          <w:tcPr>
            <w:tcW w:w="1050" w:type="pct"/>
            <w:vMerge w:val="continue"/>
            <w:tcBorders>
              <w:top w:val="single" w:color="000000" w:sz="4" w:space="0"/>
              <w:left w:val="single" w:color="000000" w:sz="4" w:space="0"/>
              <w:bottom w:val="single" w:color="000000" w:sz="4" w:space="0"/>
              <w:right w:val="single" w:color="000000" w:sz="4" w:space="0"/>
            </w:tcBorders>
            <w:vAlign w:val="center"/>
          </w:tcPr>
          <w:p w14:paraId="08676A96">
            <w:pPr>
              <w:widowControl/>
              <w:spacing w:line="300" w:lineRule="exact"/>
              <w:rPr>
                <w:rFonts w:hint="eastAsia" w:ascii="仿宋_GB2312" w:hAnsi="仿宋_GB2312" w:cs="仿宋_GB2312"/>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vAlign w:val="center"/>
          </w:tcPr>
          <w:p w14:paraId="0270AC00">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3783359F">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3FACE264">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6675E7B3">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5446A1E8">
            <w:pPr>
              <w:widowControl/>
              <w:spacing w:line="300" w:lineRule="exact"/>
              <w:jc w:val="center"/>
              <w:rPr>
                <w:rFonts w:hint="eastAsia" w:ascii="仿宋_GB2312" w:hAnsi="仿宋_GB2312" w:cs="仿宋_GB2312"/>
                <w:color w:val="000000"/>
                <w:sz w:val="21"/>
                <w:szCs w:val="21"/>
              </w:rPr>
            </w:pPr>
          </w:p>
        </w:tc>
        <w:tc>
          <w:tcPr>
            <w:tcW w:w="201" w:type="pct"/>
            <w:vMerge w:val="continue"/>
            <w:tcBorders>
              <w:top w:val="single" w:color="000000" w:sz="4" w:space="0"/>
              <w:left w:val="single" w:color="000000" w:sz="4" w:space="0"/>
              <w:bottom w:val="single" w:color="000000" w:sz="4" w:space="0"/>
              <w:right w:val="single" w:color="000000" w:sz="4" w:space="0"/>
            </w:tcBorders>
            <w:vAlign w:val="center"/>
          </w:tcPr>
          <w:p w14:paraId="34BE1FFE">
            <w:pPr>
              <w:widowControl/>
              <w:spacing w:line="300" w:lineRule="exact"/>
              <w:jc w:val="center"/>
              <w:rPr>
                <w:rFonts w:hint="eastAsia" w:ascii="仿宋_GB2312" w:hAnsi="仿宋_GB2312" w:cs="仿宋_GB2312"/>
                <w:color w:val="000000"/>
                <w:sz w:val="21"/>
                <w:szCs w:val="21"/>
              </w:rPr>
            </w:pPr>
          </w:p>
        </w:tc>
        <w:tc>
          <w:tcPr>
            <w:tcW w:w="218" w:type="pct"/>
            <w:vMerge w:val="continue"/>
            <w:tcBorders>
              <w:top w:val="single" w:color="000000" w:sz="4" w:space="0"/>
              <w:left w:val="single" w:color="000000" w:sz="4" w:space="0"/>
              <w:bottom w:val="single" w:color="000000" w:sz="4" w:space="0"/>
              <w:right w:val="single" w:color="000000" w:sz="4" w:space="0"/>
            </w:tcBorders>
            <w:vAlign w:val="center"/>
          </w:tcPr>
          <w:p w14:paraId="7CDE1D86">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01F9E1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vAlign w:val="center"/>
          </w:tcPr>
          <w:p w14:paraId="0801588A">
            <w:pPr>
              <w:widowControl/>
              <w:spacing w:line="300" w:lineRule="exact"/>
              <w:rPr>
                <w:rFonts w:hint="eastAsia" w:ascii="仿宋_GB2312" w:hAnsi="仿宋_GB2312" w:cs="仿宋_GB2312"/>
                <w:color w:val="000000"/>
                <w:sz w:val="21"/>
                <w:szCs w:val="21"/>
              </w:rPr>
            </w:pPr>
          </w:p>
        </w:tc>
      </w:tr>
      <w:tr w14:paraId="626046DE">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9DE8546">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48ABB29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37</w:t>
            </w:r>
          </w:p>
        </w:tc>
        <w:tc>
          <w:tcPr>
            <w:tcW w:w="1050" w:type="pct"/>
            <w:tcBorders>
              <w:top w:val="single" w:color="000000" w:sz="4" w:space="0"/>
              <w:left w:val="single" w:color="000000" w:sz="4" w:space="0"/>
              <w:bottom w:val="single" w:color="000000" w:sz="4" w:space="0"/>
              <w:right w:val="single" w:color="000000" w:sz="4" w:space="0"/>
            </w:tcBorders>
            <w:vAlign w:val="center"/>
          </w:tcPr>
          <w:p w14:paraId="7DEFDEE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适应教育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7646B0F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0FFA90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B036AE6">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D28C3BD">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FE9D664">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78D2A50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4411CA32">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986B31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新生入学教育</w:t>
            </w:r>
          </w:p>
        </w:tc>
        <w:tc>
          <w:tcPr>
            <w:tcW w:w="777" w:type="pct"/>
            <w:tcBorders>
              <w:top w:val="single" w:color="000000" w:sz="4" w:space="0"/>
              <w:left w:val="single" w:color="000000" w:sz="4" w:space="0"/>
              <w:bottom w:val="single" w:color="000000" w:sz="4" w:space="0"/>
              <w:right w:val="single" w:color="000000" w:sz="4" w:space="0"/>
            </w:tcBorders>
            <w:vAlign w:val="center"/>
          </w:tcPr>
          <w:p w14:paraId="3F9215E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29A549E9">
        <w:tblPrEx>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28B92B5">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F87FE5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38</w:t>
            </w:r>
          </w:p>
        </w:tc>
        <w:tc>
          <w:tcPr>
            <w:tcW w:w="1050" w:type="pct"/>
            <w:tcBorders>
              <w:top w:val="single" w:color="000000" w:sz="4" w:space="0"/>
              <w:left w:val="single" w:color="000000" w:sz="4" w:space="0"/>
              <w:bottom w:val="single" w:color="000000" w:sz="4" w:space="0"/>
              <w:right w:val="single" w:color="000000" w:sz="4" w:space="0"/>
            </w:tcBorders>
            <w:vAlign w:val="center"/>
          </w:tcPr>
          <w:p w14:paraId="7F3578F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禁毒、防艾教育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416DA2D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60E1F7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6D961D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C8B072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C9EA77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4D8BEFA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0C74B41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742D2CC4">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41B62A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学工处+团委+二级学院</w:t>
            </w:r>
          </w:p>
        </w:tc>
      </w:tr>
      <w:tr w14:paraId="2A3D0930">
        <w:tblPrEx>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451138E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（四）“美韵育情”模块</w:t>
            </w:r>
          </w:p>
        </w:tc>
        <w:tc>
          <w:tcPr>
            <w:tcW w:w="423" w:type="pct"/>
            <w:tcBorders>
              <w:top w:val="single" w:color="000000" w:sz="4" w:space="0"/>
              <w:left w:val="single" w:color="000000" w:sz="4" w:space="0"/>
              <w:bottom w:val="single" w:color="000000" w:sz="4" w:space="0"/>
              <w:right w:val="single" w:color="000000" w:sz="4" w:space="0"/>
            </w:tcBorders>
            <w:vAlign w:val="center"/>
          </w:tcPr>
          <w:p w14:paraId="40C1A84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39</w:t>
            </w:r>
          </w:p>
        </w:tc>
        <w:tc>
          <w:tcPr>
            <w:tcW w:w="1050" w:type="pct"/>
            <w:tcBorders>
              <w:top w:val="single" w:color="000000" w:sz="4" w:space="0"/>
              <w:left w:val="single" w:color="000000" w:sz="4" w:space="0"/>
              <w:bottom w:val="single" w:color="000000" w:sz="4" w:space="0"/>
              <w:right w:val="single" w:color="000000" w:sz="4" w:space="0"/>
            </w:tcBorders>
            <w:vAlign w:val="center"/>
          </w:tcPr>
          <w:p w14:paraId="6062616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393F4E3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CA8446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E544A7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2BA133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780309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BD43A1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17C5512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07C74C6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vAlign w:val="center"/>
          </w:tcPr>
          <w:p w14:paraId="03CB530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马克思主义学院</w:t>
            </w:r>
          </w:p>
        </w:tc>
      </w:tr>
      <w:tr w14:paraId="4403A047">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2964185">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595C3EF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40</w:t>
            </w:r>
          </w:p>
        </w:tc>
        <w:tc>
          <w:tcPr>
            <w:tcW w:w="1050" w:type="pct"/>
            <w:tcBorders>
              <w:top w:val="single" w:color="000000" w:sz="4" w:space="0"/>
              <w:left w:val="single" w:color="000000" w:sz="4" w:space="0"/>
              <w:bottom w:val="single" w:color="000000" w:sz="4" w:space="0"/>
              <w:right w:val="single" w:color="000000" w:sz="4" w:space="0"/>
            </w:tcBorders>
            <w:vAlign w:val="center"/>
          </w:tcPr>
          <w:p w14:paraId="42E7832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469FA40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565264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479EA9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429DF01">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55CE0AA">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77238F2E">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A38C51C">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EEE7E2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通用礼仪</w:t>
            </w:r>
          </w:p>
        </w:tc>
        <w:tc>
          <w:tcPr>
            <w:tcW w:w="777" w:type="pct"/>
            <w:tcBorders>
              <w:top w:val="single" w:color="000000" w:sz="4" w:space="0"/>
              <w:left w:val="single" w:color="000000" w:sz="4" w:space="0"/>
              <w:bottom w:val="single" w:color="000000" w:sz="4" w:space="0"/>
              <w:right w:val="single" w:color="000000" w:sz="4" w:space="0"/>
            </w:tcBorders>
            <w:vAlign w:val="center"/>
          </w:tcPr>
          <w:p w14:paraId="7E6A030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695CAC12">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A289131">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156F6F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41</w:t>
            </w:r>
          </w:p>
        </w:tc>
        <w:tc>
          <w:tcPr>
            <w:tcW w:w="1050" w:type="pct"/>
            <w:tcBorders>
              <w:top w:val="single" w:color="000000" w:sz="4" w:space="0"/>
              <w:left w:val="single" w:color="000000" w:sz="4" w:space="0"/>
              <w:bottom w:val="single" w:color="000000" w:sz="4" w:space="0"/>
              <w:right w:val="single" w:color="000000" w:sz="4" w:space="0"/>
            </w:tcBorders>
            <w:vAlign w:val="center"/>
          </w:tcPr>
          <w:p w14:paraId="604E413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3528DE1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BDD86B3">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C85798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793736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EBFF88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05AE74BE">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10C14FC1">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31D5177">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6CB1E7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团委+二级学院</w:t>
            </w:r>
          </w:p>
        </w:tc>
      </w:tr>
      <w:tr w14:paraId="0AADE34B">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3421DA9">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3A789E2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42</w:t>
            </w:r>
          </w:p>
        </w:tc>
        <w:tc>
          <w:tcPr>
            <w:tcW w:w="1050" w:type="pct"/>
            <w:tcBorders>
              <w:top w:val="single" w:color="000000" w:sz="4" w:space="0"/>
              <w:left w:val="single" w:color="000000" w:sz="4" w:space="0"/>
              <w:bottom w:val="single" w:color="000000" w:sz="4" w:space="0"/>
              <w:right w:val="single" w:color="000000" w:sz="4" w:space="0"/>
            </w:tcBorders>
            <w:vAlign w:val="center"/>
          </w:tcPr>
          <w:p w14:paraId="405936F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399F271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9AB19B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4052C3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57ED595">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DD4A28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016BD004">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017DB0F">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E3B8B5E">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5D5E6DF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w:t>
            </w:r>
          </w:p>
        </w:tc>
      </w:tr>
      <w:tr w14:paraId="7F3FEBB9">
        <w:tblPrEx>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4BF5750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（五）“实践砺志”模块</w:t>
            </w:r>
          </w:p>
        </w:tc>
        <w:tc>
          <w:tcPr>
            <w:tcW w:w="423" w:type="pct"/>
            <w:tcBorders>
              <w:top w:val="single" w:color="000000" w:sz="4" w:space="0"/>
              <w:left w:val="single" w:color="000000" w:sz="4" w:space="0"/>
              <w:bottom w:val="single" w:color="000000" w:sz="4" w:space="0"/>
              <w:right w:val="single" w:color="000000" w:sz="4" w:space="0"/>
            </w:tcBorders>
            <w:vAlign w:val="center"/>
          </w:tcPr>
          <w:p w14:paraId="22989ED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43</w:t>
            </w:r>
          </w:p>
        </w:tc>
        <w:tc>
          <w:tcPr>
            <w:tcW w:w="1050" w:type="pct"/>
            <w:tcBorders>
              <w:top w:val="single" w:color="000000" w:sz="4" w:space="0"/>
              <w:left w:val="single" w:color="000000" w:sz="4" w:space="0"/>
              <w:bottom w:val="single" w:color="000000" w:sz="4" w:space="0"/>
              <w:right w:val="single" w:color="000000" w:sz="4" w:space="0"/>
            </w:tcBorders>
            <w:vAlign w:val="center"/>
          </w:tcPr>
          <w:p w14:paraId="541332A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劳动教育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7F8B8E4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7DF2B6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7915CB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E9DF4A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CC06CC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D1A2FF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60AFD62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54B7567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vAlign w:val="center"/>
          </w:tcPr>
          <w:p w14:paraId="187C9A8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学工处+马克思主义学院+二级学院</w:t>
            </w:r>
          </w:p>
        </w:tc>
      </w:tr>
      <w:tr w14:paraId="12DE3FB1">
        <w:tblPrEx>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243267F">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7528AD9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44</w:t>
            </w:r>
          </w:p>
        </w:tc>
        <w:tc>
          <w:tcPr>
            <w:tcW w:w="1050" w:type="pct"/>
            <w:tcBorders>
              <w:top w:val="single" w:color="000000" w:sz="4" w:space="0"/>
              <w:left w:val="single" w:color="000000" w:sz="4" w:space="0"/>
              <w:bottom w:val="single" w:color="000000" w:sz="4" w:space="0"/>
              <w:right w:val="single" w:color="000000" w:sz="4" w:space="0"/>
            </w:tcBorders>
            <w:vAlign w:val="center"/>
          </w:tcPr>
          <w:p w14:paraId="3497DFA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垃圾分类教育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416B0DD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2FDB4B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A0B77C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4FEBAD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B530174">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3A6BAB30">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4F932794">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B623C1F">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2A9458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后勤处+学工处+团委</w:t>
            </w:r>
          </w:p>
        </w:tc>
      </w:tr>
      <w:tr w14:paraId="4E852C21">
        <w:tblPrEx>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33E1A60">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3086D41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45</w:t>
            </w:r>
          </w:p>
        </w:tc>
        <w:tc>
          <w:tcPr>
            <w:tcW w:w="1050" w:type="pct"/>
            <w:tcBorders>
              <w:top w:val="single" w:color="000000" w:sz="4" w:space="0"/>
              <w:left w:val="single" w:color="000000" w:sz="4" w:space="0"/>
              <w:bottom w:val="single" w:color="000000" w:sz="4" w:space="0"/>
              <w:right w:val="single" w:color="000000" w:sz="4" w:space="0"/>
            </w:tcBorders>
            <w:vAlign w:val="center"/>
          </w:tcPr>
          <w:p w14:paraId="3F83D3C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科学商店进社区</w:t>
            </w:r>
          </w:p>
        </w:tc>
        <w:tc>
          <w:tcPr>
            <w:tcW w:w="294" w:type="pct"/>
            <w:tcBorders>
              <w:top w:val="single" w:color="000000" w:sz="4" w:space="0"/>
              <w:left w:val="single" w:color="000000" w:sz="4" w:space="0"/>
              <w:bottom w:val="single" w:color="000000" w:sz="4" w:space="0"/>
              <w:right w:val="single" w:color="000000" w:sz="4" w:space="0"/>
            </w:tcBorders>
            <w:vAlign w:val="center"/>
          </w:tcPr>
          <w:p w14:paraId="3F5FFCB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06FC622">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B1100A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652317A">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A40DB0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551E8C5B">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0FFB547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37E4A8DC">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5A2EBFE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63E57FBC">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5FAC9B3">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6118BE7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46</w:t>
            </w:r>
          </w:p>
        </w:tc>
        <w:tc>
          <w:tcPr>
            <w:tcW w:w="1050" w:type="pct"/>
            <w:tcBorders>
              <w:top w:val="single" w:color="000000" w:sz="4" w:space="0"/>
              <w:left w:val="single" w:color="000000" w:sz="4" w:space="0"/>
              <w:bottom w:val="single" w:color="000000" w:sz="4" w:space="0"/>
              <w:right w:val="single" w:color="000000" w:sz="4" w:space="0"/>
            </w:tcBorders>
            <w:vAlign w:val="center"/>
          </w:tcPr>
          <w:p w14:paraId="0D4F4D9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假期社会实践</w:t>
            </w:r>
          </w:p>
        </w:tc>
        <w:tc>
          <w:tcPr>
            <w:tcW w:w="294" w:type="pct"/>
            <w:tcBorders>
              <w:top w:val="single" w:color="000000" w:sz="4" w:space="0"/>
              <w:left w:val="single" w:color="000000" w:sz="4" w:space="0"/>
              <w:bottom w:val="single" w:color="000000" w:sz="4" w:space="0"/>
              <w:right w:val="single" w:color="000000" w:sz="4" w:space="0"/>
            </w:tcBorders>
            <w:vAlign w:val="center"/>
          </w:tcPr>
          <w:p w14:paraId="366097D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2ACC701">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95B2CE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9D78FD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DB4E0E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F23C1B3">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09CABF15">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2112DF2">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81C61E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团委+二级学院</w:t>
            </w:r>
          </w:p>
        </w:tc>
      </w:tr>
      <w:tr w14:paraId="2B38126C">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66249CD">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33B63D0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47</w:t>
            </w:r>
          </w:p>
        </w:tc>
        <w:tc>
          <w:tcPr>
            <w:tcW w:w="1050" w:type="pct"/>
            <w:tcBorders>
              <w:top w:val="single" w:color="000000" w:sz="4" w:space="0"/>
              <w:left w:val="single" w:color="000000" w:sz="4" w:space="0"/>
              <w:bottom w:val="single" w:color="000000" w:sz="4" w:space="0"/>
              <w:right w:val="single" w:color="000000" w:sz="4" w:space="0"/>
            </w:tcBorders>
            <w:vAlign w:val="center"/>
          </w:tcPr>
          <w:p w14:paraId="714F08D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志愿者服务</w:t>
            </w:r>
          </w:p>
        </w:tc>
        <w:tc>
          <w:tcPr>
            <w:tcW w:w="294" w:type="pct"/>
            <w:tcBorders>
              <w:top w:val="single" w:color="000000" w:sz="4" w:space="0"/>
              <w:left w:val="single" w:color="000000" w:sz="4" w:space="0"/>
              <w:bottom w:val="single" w:color="000000" w:sz="4" w:space="0"/>
              <w:right w:val="single" w:color="000000" w:sz="4" w:space="0"/>
            </w:tcBorders>
            <w:vAlign w:val="center"/>
          </w:tcPr>
          <w:p w14:paraId="0012B96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9609A1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A0411C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92A502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7522B6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659027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3FBF56A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2A6D42CE">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CA89A6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团委+二级学院</w:t>
            </w:r>
          </w:p>
        </w:tc>
      </w:tr>
      <w:tr w14:paraId="3EF15A83">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1278B22">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05115F4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1050" w:type="pct"/>
            <w:tcBorders>
              <w:top w:val="single" w:color="000000" w:sz="4" w:space="0"/>
              <w:left w:val="single" w:color="000000" w:sz="4" w:space="0"/>
              <w:bottom w:val="single" w:color="000000" w:sz="4" w:space="0"/>
              <w:right w:val="single" w:color="000000" w:sz="4" w:space="0"/>
            </w:tcBorders>
            <w:vAlign w:val="center"/>
          </w:tcPr>
          <w:p w14:paraId="0681356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三下乡活动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25E9BD7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1316D91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E935D8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67744B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894813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042D04AE">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4E192C73">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6CB1C2F">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904F9D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团委+二级学院</w:t>
            </w:r>
          </w:p>
        </w:tc>
      </w:tr>
      <w:tr w14:paraId="1A5ED052">
        <w:tblPrEx>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4C2A3047">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098AE1B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49</w:t>
            </w:r>
          </w:p>
        </w:tc>
        <w:tc>
          <w:tcPr>
            <w:tcW w:w="1050" w:type="pct"/>
            <w:tcBorders>
              <w:top w:val="single" w:color="000000" w:sz="4" w:space="0"/>
              <w:left w:val="single" w:color="000000" w:sz="4" w:space="0"/>
              <w:bottom w:val="single" w:color="000000" w:sz="4" w:space="0"/>
              <w:right w:val="single" w:color="000000" w:sz="4" w:space="0"/>
            </w:tcBorders>
            <w:vAlign w:val="center"/>
          </w:tcPr>
          <w:p w14:paraId="3002261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社区挂职</w:t>
            </w:r>
          </w:p>
        </w:tc>
        <w:tc>
          <w:tcPr>
            <w:tcW w:w="294" w:type="pct"/>
            <w:tcBorders>
              <w:top w:val="single" w:color="000000" w:sz="4" w:space="0"/>
              <w:left w:val="single" w:color="000000" w:sz="4" w:space="0"/>
              <w:bottom w:val="single" w:color="000000" w:sz="4" w:space="0"/>
              <w:right w:val="single" w:color="000000" w:sz="4" w:space="0"/>
            </w:tcBorders>
            <w:vAlign w:val="center"/>
          </w:tcPr>
          <w:p w14:paraId="5D7BF67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77AA9F85">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7B6BA4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8155DD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6BE848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5EE42EC">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408A2D74">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FFE8D31">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37B404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团委+二级学院</w:t>
            </w:r>
          </w:p>
        </w:tc>
      </w:tr>
      <w:tr w14:paraId="0432A76F">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426AA76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vAlign w:val="center"/>
          </w:tcPr>
          <w:p w14:paraId="10A56E3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50</w:t>
            </w:r>
          </w:p>
        </w:tc>
        <w:tc>
          <w:tcPr>
            <w:tcW w:w="1050" w:type="pct"/>
            <w:tcBorders>
              <w:top w:val="single" w:color="000000" w:sz="4" w:space="0"/>
              <w:left w:val="single" w:color="000000" w:sz="4" w:space="0"/>
              <w:bottom w:val="single" w:color="000000" w:sz="4" w:space="0"/>
              <w:right w:val="single" w:color="000000" w:sz="4" w:space="0"/>
            </w:tcBorders>
            <w:vAlign w:val="center"/>
          </w:tcPr>
          <w:p w14:paraId="3583071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新生节活动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7EB474B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BED9AF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55FE34F">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AA009DF">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8A75E05">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17CEAD87">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6EE3C0FF">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26FF63E">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C4668E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团委+二级学院</w:t>
            </w:r>
          </w:p>
        </w:tc>
      </w:tr>
    </w:tbl>
    <w:p w14:paraId="264DEE12">
      <w:pPr>
        <w:widowControl/>
        <w:spacing w:line="260" w:lineRule="exact"/>
        <w:ind w:firstLine="482"/>
        <w:textAlignment w:val="center"/>
        <w:rPr>
          <w:sz w:val="24"/>
          <w:szCs w:val="20"/>
          <w:lang w:bidi="ar"/>
        </w:rPr>
      </w:pPr>
    </w:p>
    <w:p w14:paraId="16B2EA7B">
      <w:pPr>
        <w:widowControl/>
        <w:spacing w:line="260" w:lineRule="exact"/>
        <w:ind w:firstLine="482"/>
        <w:textAlignment w:val="center"/>
        <w:rPr>
          <w:rFonts w:hint="eastAsia" w:ascii="仿宋_GB2312" w:hAnsi="宋体" w:cs="宋体"/>
          <w:b/>
          <w:bCs/>
          <w:color w:val="000000"/>
          <w:kern w:val="0"/>
          <w:szCs w:val="24"/>
          <w:lang w:bidi="ar"/>
        </w:rPr>
        <w:sectPr>
          <w:pgSz w:w="11906" w:h="16838"/>
          <w:pgMar w:top="1440" w:right="1803" w:bottom="1440" w:left="1803" w:header="851" w:footer="992" w:gutter="0"/>
          <w:cols w:space="0" w:num="1"/>
          <w:docGrid w:type="lines" w:linePitch="436" w:charSpace="0"/>
        </w:sectPr>
      </w:pPr>
      <w:r>
        <w:rPr>
          <w:rFonts w:hint="eastAsia"/>
          <w:sz w:val="24"/>
          <w:szCs w:val="20"/>
          <w:lang w:bidi="ar"/>
        </w:rPr>
        <w:t>注：该表所指的“各二级学院”指的是有学生的7个二级学院。</w:t>
      </w:r>
    </w:p>
    <w:p w14:paraId="68DA1E2A">
      <w:pPr>
        <w:pStyle w:val="3"/>
        <w:spacing w:before="218" w:beforeLines="50" w:after="0" w:line="360" w:lineRule="auto"/>
        <w:rPr>
          <w:rFonts w:hint="eastAsia" w:ascii="黑体" w:hAnsi="黑体" w:eastAsia="黑体"/>
          <w:sz w:val="32"/>
          <w:szCs w:val="32"/>
        </w:rPr>
      </w:pPr>
      <w:bookmarkStart w:id="89" w:name="_Toc31534"/>
      <w:r>
        <w:rPr>
          <w:rFonts w:hint="eastAsia" w:ascii="黑体" w:hAnsi="黑体" w:eastAsia="黑体"/>
          <w:sz w:val="32"/>
          <w:szCs w:val="32"/>
        </w:rPr>
        <w:t>八、实施保障</w:t>
      </w:r>
      <w:bookmarkEnd w:id="89"/>
    </w:p>
    <w:p w14:paraId="12C414EA">
      <w:pPr>
        <w:ind w:firstLine="560" w:firstLineChars="200"/>
        <w:rPr>
          <w:rFonts w:hint="eastAsia"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14:paraId="07631ED1">
      <w:pPr>
        <w:pStyle w:val="2"/>
        <w:ind w:firstLine="562" w:firstLineChars="200"/>
        <w:rPr>
          <w:rFonts w:hint="eastAsia" w:ascii="仿宋_GB2312" w:hAnsi="仿宋_GB2312" w:cs="仿宋_GB2312"/>
          <w:sz w:val="28"/>
          <w:szCs w:val="36"/>
        </w:rPr>
      </w:pPr>
      <w:bookmarkStart w:id="90" w:name="_Toc19652"/>
      <w:bookmarkStart w:id="91" w:name="_Toc1332"/>
      <w:r>
        <w:rPr>
          <w:rFonts w:hint="eastAsia" w:ascii="仿宋_GB2312" w:hAnsi="仿宋_GB2312" w:cs="仿宋_GB2312"/>
          <w:sz w:val="28"/>
          <w:szCs w:val="36"/>
        </w:rPr>
        <w:t>（一）实训基地配备</w:t>
      </w:r>
      <w:bookmarkEnd w:id="90"/>
      <w:bookmarkEnd w:id="91"/>
    </w:p>
    <w:p w14:paraId="00A1E82F">
      <w:pPr>
        <w:pStyle w:val="17"/>
        <w:ind w:firstLine="422"/>
      </w:pPr>
      <w:bookmarkStart w:id="92" w:name="_Toc1408"/>
      <w:bookmarkStart w:id="93" w:name="_Toc22896"/>
      <w:bookmarkStart w:id="94" w:name="_Toc446"/>
      <w:bookmarkStart w:id="95" w:name="_Toc291"/>
      <w:r>
        <w:rPr>
          <w:rFonts w:hint="eastAsia"/>
        </w:rPr>
        <w:t>表8-1  实训条件配备</w:t>
      </w:r>
      <w:bookmarkEnd w:id="92"/>
      <w:bookmarkEnd w:id="93"/>
    </w:p>
    <w:tbl>
      <w:tblPr>
        <w:tblStyle w:val="12"/>
        <w:tblW w:w="88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1268"/>
        <w:gridCol w:w="1265"/>
        <w:gridCol w:w="1714"/>
        <w:gridCol w:w="1260"/>
        <w:gridCol w:w="1732"/>
        <w:gridCol w:w="791"/>
      </w:tblGrid>
      <w:tr w14:paraId="599F9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9" w:type="dxa"/>
            <w:vAlign w:val="center"/>
          </w:tcPr>
          <w:p w14:paraId="5E5505A6">
            <w:pPr>
              <w:pStyle w:val="18"/>
              <w:jc w:val="center"/>
            </w:pPr>
            <w:r>
              <w:rPr>
                <w:rFonts w:hint="eastAsia"/>
              </w:rPr>
              <w:t>序号</w:t>
            </w:r>
          </w:p>
        </w:tc>
        <w:tc>
          <w:tcPr>
            <w:tcW w:w="1268" w:type="dxa"/>
            <w:vAlign w:val="center"/>
          </w:tcPr>
          <w:p w14:paraId="7EC6A272">
            <w:pPr>
              <w:pStyle w:val="18"/>
              <w:jc w:val="center"/>
            </w:pPr>
            <w:r>
              <w:rPr>
                <w:rFonts w:hint="eastAsia"/>
              </w:rPr>
              <w:t>实训室名称</w:t>
            </w:r>
          </w:p>
        </w:tc>
        <w:tc>
          <w:tcPr>
            <w:tcW w:w="1265" w:type="dxa"/>
            <w:vAlign w:val="center"/>
          </w:tcPr>
          <w:p w14:paraId="2552DF5C">
            <w:pPr>
              <w:pStyle w:val="18"/>
              <w:jc w:val="center"/>
            </w:pPr>
            <w:r>
              <w:rPr>
                <w:rFonts w:hint="eastAsia"/>
              </w:rPr>
              <w:t>校内/校外</w:t>
            </w:r>
          </w:p>
        </w:tc>
        <w:tc>
          <w:tcPr>
            <w:tcW w:w="1714" w:type="dxa"/>
            <w:vAlign w:val="center"/>
          </w:tcPr>
          <w:p w14:paraId="774F8E48">
            <w:pPr>
              <w:pStyle w:val="18"/>
              <w:jc w:val="center"/>
            </w:pPr>
            <w:r>
              <w:rPr>
                <w:rFonts w:hint="eastAsia"/>
              </w:rPr>
              <w:t>主要设备名称</w:t>
            </w:r>
          </w:p>
        </w:tc>
        <w:tc>
          <w:tcPr>
            <w:tcW w:w="1260" w:type="dxa"/>
            <w:vAlign w:val="center"/>
          </w:tcPr>
          <w:p w14:paraId="42125365">
            <w:pPr>
              <w:pStyle w:val="18"/>
              <w:jc w:val="center"/>
            </w:pPr>
            <w:r>
              <w:rPr>
                <w:rFonts w:hint="eastAsia"/>
              </w:rPr>
              <w:t>配备数量</w:t>
            </w:r>
          </w:p>
        </w:tc>
        <w:tc>
          <w:tcPr>
            <w:tcW w:w="1732" w:type="dxa"/>
            <w:vAlign w:val="center"/>
          </w:tcPr>
          <w:p w14:paraId="5416319E">
            <w:pPr>
              <w:pStyle w:val="18"/>
              <w:jc w:val="center"/>
            </w:pPr>
            <w:r>
              <w:rPr>
                <w:rFonts w:hint="eastAsia"/>
              </w:rPr>
              <w:t>实训项目/内容</w:t>
            </w:r>
          </w:p>
        </w:tc>
        <w:tc>
          <w:tcPr>
            <w:tcW w:w="791" w:type="dxa"/>
            <w:vAlign w:val="center"/>
          </w:tcPr>
          <w:p w14:paraId="727A51C3">
            <w:pPr>
              <w:pStyle w:val="18"/>
              <w:jc w:val="center"/>
            </w:pPr>
            <w:r>
              <w:rPr>
                <w:rFonts w:hint="eastAsia"/>
              </w:rPr>
              <w:t>备注</w:t>
            </w:r>
          </w:p>
        </w:tc>
      </w:tr>
      <w:tr w14:paraId="6CA1E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0B9E801F">
            <w:pPr>
              <w:pStyle w:val="18"/>
              <w:rPr>
                <w:rFonts w:hint="eastAsia" w:eastAsia="仿宋_GB2312"/>
                <w:color w:val="auto"/>
                <w:lang w:val="en-US" w:eastAsia="zh-CN"/>
              </w:rPr>
            </w:pPr>
            <w:r>
              <w:rPr>
                <w:rFonts w:hint="eastAsia"/>
                <w:color w:val="auto"/>
                <w:lang w:val="en-US" w:eastAsia="zh-CN"/>
              </w:rPr>
              <w:t>1</w:t>
            </w:r>
          </w:p>
        </w:tc>
        <w:tc>
          <w:tcPr>
            <w:tcW w:w="1268" w:type="dxa"/>
            <w:vAlign w:val="center"/>
          </w:tcPr>
          <w:p w14:paraId="5AA5EB9E">
            <w:pPr>
              <w:pStyle w:val="18"/>
              <w:rPr>
                <w:color w:val="FF0000"/>
              </w:rPr>
            </w:pPr>
            <w:r>
              <w:rPr>
                <w:rFonts w:hint="eastAsia"/>
                <w:szCs w:val="21"/>
              </w:rPr>
              <w:t>校外实训基地</w:t>
            </w:r>
          </w:p>
        </w:tc>
        <w:tc>
          <w:tcPr>
            <w:tcW w:w="1265" w:type="dxa"/>
            <w:vAlign w:val="center"/>
          </w:tcPr>
          <w:p w14:paraId="2A4CFBBE">
            <w:pPr>
              <w:pStyle w:val="18"/>
              <w:rPr>
                <w:color w:val="FF0000"/>
              </w:rPr>
            </w:pPr>
            <w:r>
              <w:rPr>
                <w:rFonts w:hint="eastAsia"/>
                <w:szCs w:val="21"/>
              </w:rPr>
              <w:t>校外</w:t>
            </w:r>
          </w:p>
        </w:tc>
        <w:tc>
          <w:tcPr>
            <w:tcW w:w="1714" w:type="dxa"/>
            <w:vAlign w:val="center"/>
          </w:tcPr>
          <w:p w14:paraId="66627EB7">
            <w:pPr>
              <w:pStyle w:val="18"/>
              <w:rPr>
                <w:color w:val="FF0000"/>
              </w:rPr>
            </w:pPr>
            <w:r>
              <w:rPr>
                <w:rFonts w:hint="eastAsia"/>
                <w:szCs w:val="21"/>
              </w:rPr>
              <w:t>pc计算机</w:t>
            </w:r>
          </w:p>
        </w:tc>
        <w:tc>
          <w:tcPr>
            <w:tcW w:w="1260" w:type="dxa"/>
            <w:vAlign w:val="center"/>
          </w:tcPr>
          <w:p w14:paraId="6BA41263">
            <w:pPr>
              <w:pStyle w:val="18"/>
              <w:rPr>
                <w:color w:val="FF0000"/>
              </w:rPr>
            </w:pPr>
            <w:r>
              <w:rPr>
                <w:rFonts w:hint="eastAsia"/>
                <w:szCs w:val="21"/>
              </w:rPr>
              <w:t>40</w:t>
            </w:r>
          </w:p>
        </w:tc>
        <w:tc>
          <w:tcPr>
            <w:tcW w:w="1732" w:type="dxa"/>
            <w:vAlign w:val="center"/>
          </w:tcPr>
          <w:p w14:paraId="2630447A">
            <w:pPr>
              <w:pStyle w:val="18"/>
              <w:rPr>
                <w:rFonts w:hint="default" w:eastAsia="仿宋_GB2312"/>
                <w:color w:val="FF0000"/>
                <w:lang w:val="en-US" w:eastAsia="zh-CN"/>
              </w:rPr>
            </w:pPr>
            <w:r>
              <w:rPr>
                <w:rFonts w:hint="eastAsia"/>
                <w:szCs w:val="21"/>
              </w:rPr>
              <w:t>前端开发及后台</w:t>
            </w:r>
            <w:r>
              <w:rPr>
                <w:rFonts w:hint="eastAsia"/>
                <w:szCs w:val="21"/>
                <w:lang w:val="en-US" w:eastAsia="zh-CN"/>
              </w:rPr>
              <w:t>开发综合实践</w:t>
            </w:r>
          </w:p>
        </w:tc>
        <w:tc>
          <w:tcPr>
            <w:tcW w:w="791" w:type="dxa"/>
            <w:vAlign w:val="center"/>
          </w:tcPr>
          <w:p w14:paraId="24BFC980">
            <w:pPr>
              <w:pStyle w:val="18"/>
              <w:rPr>
                <w:color w:val="FF0000"/>
              </w:rPr>
            </w:pPr>
            <w:r>
              <w:rPr>
                <w:rFonts w:hint="eastAsia"/>
                <w:szCs w:val="21"/>
              </w:rPr>
              <w:t>岗前职业综合实践</w:t>
            </w:r>
          </w:p>
        </w:tc>
      </w:tr>
      <w:tr w14:paraId="0919B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1E0D4A9E">
            <w:pPr>
              <w:pStyle w:val="18"/>
              <w:rPr>
                <w:rFonts w:hint="default" w:eastAsia="仿宋_GB2312"/>
                <w:color w:val="auto"/>
                <w:lang w:val="en-US" w:eastAsia="zh-CN"/>
              </w:rPr>
            </w:pPr>
            <w:r>
              <w:rPr>
                <w:rFonts w:hint="eastAsia"/>
                <w:color w:val="auto"/>
                <w:lang w:val="en-US" w:eastAsia="zh-CN"/>
              </w:rPr>
              <w:t>2</w:t>
            </w:r>
          </w:p>
        </w:tc>
        <w:tc>
          <w:tcPr>
            <w:tcW w:w="1268" w:type="dxa"/>
            <w:vAlign w:val="center"/>
          </w:tcPr>
          <w:p w14:paraId="7EF453A8">
            <w:pPr>
              <w:pStyle w:val="18"/>
              <w:rPr>
                <w:color w:val="FF0000"/>
              </w:rPr>
            </w:pPr>
            <w:r>
              <w:rPr>
                <w:rFonts w:hint="eastAsia"/>
                <w:szCs w:val="21"/>
                <w:lang w:val="en-US" w:eastAsia="zh-CN"/>
              </w:rPr>
              <w:t>基础编程语言</w:t>
            </w:r>
            <w:r>
              <w:rPr>
                <w:rFonts w:hint="eastAsia"/>
                <w:szCs w:val="21"/>
              </w:rPr>
              <w:t>实训室</w:t>
            </w:r>
          </w:p>
        </w:tc>
        <w:tc>
          <w:tcPr>
            <w:tcW w:w="1265" w:type="dxa"/>
            <w:vAlign w:val="center"/>
          </w:tcPr>
          <w:p w14:paraId="7E3A4013">
            <w:pPr>
              <w:pStyle w:val="18"/>
              <w:rPr>
                <w:color w:val="FF0000"/>
              </w:rPr>
            </w:pPr>
            <w:r>
              <w:rPr>
                <w:rFonts w:hint="eastAsia"/>
                <w:szCs w:val="21"/>
              </w:rPr>
              <w:t>校内</w:t>
            </w:r>
          </w:p>
        </w:tc>
        <w:tc>
          <w:tcPr>
            <w:tcW w:w="1714" w:type="dxa"/>
            <w:vAlign w:val="center"/>
          </w:tcPr>
          <w:p w14:paraId="1BB91669">
            <w:pPr>
              <w:pStyle w:val="18"/>
              <w:rPr>
                <w:color w:val="FF0000"/>
              </w:rPr>
            </w:pPr>
            <w:r>
              <w:rPr>
                <w:rFonts w:hint="eastAsia"/>
                <w:szCs w:val="21"/>
              </w:rPr>
              <w:t>计算机</w:t>
            </w:r>
          </w:p>
        </w:tc>
        <w:tc>
          <w:tcPr>
            <w:tcW w:w="1260" w:type="dxa"/>
            <w:vAlign w:val="center"/>
          </w:tcPr>
          <w:p w14:paraId="269D7737">
            <w:pPr>
              <w:pStyle w:val="18"/>
              <w:rPr>
                <w:color w:val="FF0000"/>
              </w:rPr>
            </w:pPr>
            <w:r>
              <w:rPr>
                <w:rFonts w:hint="eastAsia"/>
                <w:szCs w:val="21"/>
              </w:rPr>
              <w:t>48</w:t>
            </w:r>
          </w:p>
        </w:tc>
        <w:tc>
          <w:tcPr>
            <w:tcW w:w="1732" w:type="dxa"/>
            <w:vAlign w:val="center"/>
          </w:tcPr>
          <w:p w14:paraId="01F32DE2">
            <w:pPr>
              <w:pStyle w:val="18"/>
              <w:rPr>
                <w:rFonts w:hint="default" w:eastAsia="仿宋_GB2312"/>
                <w:color w:val="FF0000"/>
                <w:lang w:val="en-US" w:eastAsia="zh-CN"/>
              </w:rPr>
            </w:pPr>
            <w:r>
              <w:rPr>
                <w:rFonts w:hint="eastAsia"/>
                <w:szCs w:val="21"/>
                <w:lang w:val="en-US" w:eastAsia="zh-CN"/>
              </w:rPr>
              <w:t>基础编程语言实训/Java综合项目训练</w:t>
            </w:r>
          </w:p>
        </w:tc>
        <w:tc>
          <w:tcPr>
            <w:tcW w:w="791" w:type="dxa"/>
            <w:vAlign w:val="center"/>
          </w:tcPr>
          <w:p w14:paraId="6933F3B7">
            <w:pPr>
              <w:pStyle w:val="18"/>
              <w:rPr>
                <w:color w:val="FF0000"/>
              </w:rPr>
            </w:pPr>
          </w:p>
        </w:tc>
      </w:tr>
      <w:tr w14:paraId="16101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shd w:val="clear" w:color="auto" w:fill="auto"/>
            <w:vAlign w:val="center"/>
          </w:tcPr>
          <w:p w14:paraId="3325F1ED">
            <w:pPr>
              <w:pStyle w:val="18"/>
              <w:rPr>
                <w:rFonts w:hint="default" w:ascii="Times New Roman" w:hAnsi="Times New Roman" w:eastAsia="仿宋_GB2312" w:cs="Times New Roman"/>
                <w:color w:val="auto"/>
                <w:kern w:val="2"/>
                <w:sz w:val="21"/>
                <w:szCs w:val="22"/>
                <w:lang w:val="en-US" w:eastAsia="zh-CN" w:bidi="ar-SA"/>
              </w:rPr>
            </w:pPr>
            <w:r>
              <w:rPr>
                <w:rFonts w:hint="eastAsia" w:cs="Times New Roman"/>
                <w:color w:val="auto"/>
                <w:kern w:val="2"/>
                <w:sz w:val="21"/>
                <w:szCs w:val="22"/>
                <w:lang w:val="en-US" w:eastAsia="zh-CN" w:bidi="ar-SA"/>
              </w:rPr>
              <w:t>3</w:t>
            </w:r>
          </w:p>
        </w:tc>
        <w:tc>
          <w:tcPr>
            <w:tcW w:w="1268" w:type="dxa"/>
            <w:shd w:val="clear" w:color="auto" w:fill="auto"/>
            <w:vAlign w:val="center"/>
          </w:tcPr>
          <w:p w14:paraId="1EC6E4FF">
            <w:pPr>
              <w:pStyle w:val="18"/>
              <w:rPr>
                <w:rFonts w:hint="eastAsia" w:ascii="Times New Roman" w:hAnsi="Times New Roman" w:eastAsia="仿宋_GB2312" w:cs="Times New Roman"/>
                <w:color w:val="FF0000"/>
                <w:kern w:val="2"/>
                <w:sz w:val="21"/>
                <w:szCs w:val="22"/>
                <w:lang w:val="en-US" w:eastAsia="zh-CN" w:bidi="ar-SA"/>
              </w:rPr>
            </w:pPr>
            <w:r>
              <w:rPr>
                <w:rFonts w:hint="eastAsia"/>
                <w:szCs w:val="21"/>
                <w:lang w:val="en-US" w:eastAsia="zh-CN"/>
              </w:rPr>
              <w:t>前端开发</w:t>
            </w:r>
            <w:r>
              <w:rPr>
                <w:rFonts w:hint="eastAsia"/>
                <w:szCs w:val="21"/>
              </w:rPr>
              <w:t>实训室</w:t>
            </w:r>
          </w:p>
        </w:tc>
        <w:tc>
          <w:tcPr>
            <w:tcW w:w="1265" w:type="dxa"/>
            <w:shd w:val="clear" w:color="auto" w:fill="auto"/>
            <w:vAlign w:val="center"/>
          </w:tcPr>
          <w:p w14:paraId="7EE368C8">
            <w:pPr>
              <w:pStyle w:val="18"/>
              <w:rPr>
                <w:rFonts w:hint="eastAsia" w:ascii="Times New Roman" w:hAnsi="Times New Roman" w:eastAsia="仿宋_GB2312" w:cs="Times New Roman"/>
                <w:color w:val="FF0000"/>
                <w:kern w:val="2"/>
                <w:sz w:val="21"/>
                <w:szCs w:val="22"/>
                <w:lang w:val="en-US" w:eastAsia="zh-CN" w:bidi="ar-SA"/>
              </w:rPr>
            </w:pPr>
            <w:r>
              <w:rPr>
                <w:rFonts w:hint="eastAsia"/>
                <w:szCs w:val="21"/>
              </w:rPr>
              <w:t>校内</w:t>
            </w:r>
          </w:p>
        </w:tc>
        <w:tc>
          <w:tcPr>
            <w:tcW w:w="1714" w:type="dxa"/>
            <w:shd w:val="clear" w:color="auto" w:fill="auto"/>
            <w:vAlign w:val="center"/>
          </w:tcPr>
          <w:p w14:paraId="18651990">
            <w:pPr>
              <w:pStyle w:val="18"/>
              <w:rPr>
                <w:rFonts w:hint="eastAsia" w:ascii="Times New Roman" w:hAnsi="Times New Roman" w:eastAsia="仿宋_GB2312" w:cs="Times New Roman"/>
                <w:color w:val="FF0000"/>
                <w:kern w:val="2"/>
                <w:sz w:val="21"/>
                <w:szCs w:val="22"/>
                <w:lang w:val="en-US" w:eastAsia="zh-CN" w:bidi="ar-SA"/>
              </w:rPr>
            </w:pPr>
            <w:r>
              <w:rPr>
                <w:rFonts w:hint="eastAsia"/>
                <w:szCs w:val="21"/>
              </w:rPr>
              <w:t>计算机</w:t>
            </w:r>
          </w:p>
        </w:tc>
        <w:tc>
          <w:tcPr>
            <w:tcW w:w="1260" w:type="dxa"/>
            <w:shd w:val="clear" w:color="auto" w:fill="auto"/>
            <w:vAlign w:val="center"/>
          </w:tcPr>
          <w:p w14:paraId="5578EF30">
            <w:pPr>
              <w:pStyle w:val="18"/>
              <w:rPr>
                <w:rFonts w:hint="eastAsia" w:ascii="Times New Roman" w:hAnsi="Times New Roman" w:eastAsia="仿宋_GB2312" w:cs="Times New Roman"/>
                <w:color w:val="FF0000"/>
                <w:kern w:val="2"/>
                <w:sz w:val="21"/>
                <w:szCs w:val="22"/>
                <w:lang w:val="en-US" w:eastAsia="zh-CN" w:bidi="ar-SA"/>
              </w:rPr>
            </w:pPr>
            <w:r>
              <w:rPr>
                <w:rFonts w:hint="eastAsia"/>
                <w:szCs w:val="21"/>
              </w:rPr>
              <w:t>48</w:t>
            </w:r>
          </w:p>
        </w:tc>
        <w:tc>
          <w:tcPr>
            <w:tcW w:w="1732" w:type="dxa"/>
            <w:shd w:val="clear" w:color="auto" w:fill="auto"/>
            <w:vAlign w:val="center"/>
          </w:tcPr>
          <w:p w14:paraId="69A8B05E">
            <w:pPr>
              <w:pStyle w:val="18"/>
              <w:rPr>
                <w:rFonts w:hint="default" w:ascii="Times New Roman" w:hAnsi="Times New Roman" w:eastAsia="仿宋_GB2312" w:cs="Times New Roman"/>
                <w:color w:val="FF0000"/>
                <w:kern w:val="2"/>
                <w:sz w:val="21"/>
                <w:szCs w:val="22"/>
                <w:lang w:val="en-US" w:eastAsia="zh-CN" w:bidi="ar-SA"/>
              </w:rPr>
            </w:pPr>
            <w:r>
              <w:rPr>
                <w:rFonts w:hint="eastAsia" w:cs="Times New Roman"/>
                <w:color w:val="auto"/>
                <w:kern w:val="2"/>
                <w:sz w:val="21"/>
                <w:szCs w:val="22"/>
                <w:lang w:val="en-US" w:eastAsia="zh-CN" w:bidi="ar-SA"/>
              </w:rPr>
              <w:t>Vue.js前端开发/Uni-app跨平台开发/能源系统前端实践/工业APP前端开发实践</w:t>
            </w:r>
          </w:p>
        </w:tc>
        <w:tc>
          <w:tcPr>
            <w:tcW w:w="791" w:type="dxa"/>
            <w:vAlign w:val="center"/>
          </w:tcPr>
          <w:p w14:paraId="79120ACA">
            <w:pPr>
              <w:pStyle w:val="18"/>
              <w:rPr>
                <w:color w:val="FF0000"/>
              </w:rPr>
            </w:pPr>
          </w:p>
        </w:tc>
      </w:tr>
      <w:tr w14:paraId="0482C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shd w:val="clear" w:color="auto" w:fill="auto"/>
            <w:vAlign w:val="center"/>
          </w:tcPr>
          <w:p w14:paraId="56942A8E">
            <w:pPr>
              <w:pStyle w:val="18"/>
              <w:rPr>
                <w:rFonts w:hint="default" w:ascii="Times New Roman" w:hAnsi="Times New Roman" w:eastAsia="仿宋_GB2312" w:cs="Times New Roman"/>
                <w:color w:val="auto"/>
                <w:kern w:val="2"/>
                <w:sz w:val="21"/>
                <w:szCs w:val="22"/>
                <w:lang w:val="en-US" w:eastAsia="zh-CN" w:bidi="ar-SA"/>
              </w:rPr>
            </w:pPr>
            <w:r>
              <w:rPr>
                <w:rFonts w:hint="eastAsia" w:cs="Times New Roman"/>
                <w:color w:val="auto"/>
                <w:kern w:val="2"/>
                <w:sz w:val="21"/>
                <w:szCs w:val="22"/>
                <w:lang w:val="en-US" w:eastAsia="zh-CN" w:bidi="ar-SA"/>
              </w:rPr>
              <w:t>4</w:t>
            </w:r>
          </w:p>
        </w:tc>
        <w:tc>
          <w:tcPr>
            <w:tcW w:w="1268" w:type="dxa"/>
            <w:shd w:val="clear" w:color="auto" w:fill="auto"/>
            <w:vAlign w:val="center"/>
          </w:tcPr>
          <w:p w14:paraId="09B15EA8">
            <w:pPr>
              <w:pStyle w:val="18"/>
              <w:rPr>
                <w:rFonts w:hint="eastAsia" w:ascii="Times New Roman" w:hAnsi="Times New Roman" w:eastAsia="仿宋_GB2312" w:cs="Times New Roman"/>
                <w:color w:val="FF0000"/>
                <w:kern w:val="2"/>
                <w:sz w:val="21"/>
                <w:szCs w:val="22"/>
                <w:lang w:val="en-US" w:eastAsia="zh-CN" w:bidi="ar-SA"/>
              </w:rPr>
            </w:pPr>
            <w:r>
              <w:rPr>
                <w:rFonts w:hint="eastAsia"/>
                <w:szCs w:val="21"/>
                <w:lang w:val="en-US" w:eastAsia="zh-CN"/>
              </w:rPr>
              <w:t>后端开发</w:t>
            </w:r>
            <w:r>
              <w:rPr>
                <w:rFonts w:hint="eastAsia"/>
                <w:szCs w:val="21"/>
              </w:rPr>
              <w:t>实训室</w:t>
            </w:r>
          </w:p>
        </w:tc>
        <w:tc>
          <w:tcPr>
            <w:tcW w:w="1265" w:type="dxa"/>
            <w:shd w:val="clear" w:color="auto" w:fill="auto"/>
            <w:vAlign w:val="center"/>
          </w:tcPr>
          <w:p w14:paraId="5612795C">
            <w:pPr>
              <w:pStyle w:val="18"/>
              <w:rPr>
                <w:rFonts w:hint="eastAsia" w:ascii="Times New Roman" w:hAnsi="Times New Roman" w:eastAsia="仿宋_GB2312" w:cs="Times New Roman"/>
                <w:color w:val="FF0000"/>
                <w:kern w:val="2"/>
                <w:sz w:val="21"/>
                <w:szCs w:val="22"/>
                <w:lang w:val="en-US" w:eastAsia="zh-CN" w:bidi="ar-SA"/>
              </w:rPr>
            </w:pPr>
            <w:r>
              <w:rPr>
                <w:rFonts w:hint="eastAsia"/>
                <w:szCs w:val="21"/>
              </w:rPr>
              <w:t>校内</w:t>
            </w:r>
          </w:p>
        </w:tc>
        <w:tc>
          <w:tcPr>
            <w:tcW w:w="1714" w:type="dxa"/>
            <w:shd w:val="clear" w:color="auto" w:fill="auto"/>
            <w:vAlign w:val="center"/>
          </w:tcPr>
          <w:p w14:paraId="267108C0">
            <w:pPr>
              <w:pStyle w:val="18"/>
              <w:rPr>
                <w:rFonts w:hint="eastAsia" w:ascii="Times New Roman" w:hAnsi="Times New Roman" w:eastAsia="仿宋_GB2312" w:cs="Times New Roman"/>
                <w:color w:val="FF0000"/>
                <w:kern w:val="2"/>
                <w:sz w:val="21"/>
                <w:szCs w:val="22"/>
                <w:lang w:val="en-US" w:eastAsia="zh-CN" w:bidi="ar-SA"/>
              </w:rPr>
            </w:pPr>
            <w:r>
              <w:rPr>
                <w:rFonts w:hint="eastAsia"/>
                <w:szCs w:val="21"/>
              </w:rPr>
              <w:t>计算机</w:t>
            </w:r>
          </w:p>
        </w:tc>
        <w:tc>
          <w:tcPr>
            <w:tcW w:w="1260" w:type="dxa"/>
            <w:shd w:val="clear" w:color="auto" w:fill="auto"/>
            <w:vAlign w:val="center"/>
          </w:tcPr>
          <w:p w14:paraId="0CFC063D">
            <w:pPr>
              <w:pStyle w:val="18"/>
              <w:rPr>
                <w:rFonts w:hint="eastAsia" w:ascii="Times New Roman" w:hAnsi="Times New Roman" w:eastAsia="仿宋_GB2312" w:cs="Times New Roman"/>
                <w:color w:val="FF0000"/>
                <w:kern w:val="2"/>
                <w:sz w:val="21"/>
                <w:szCs w:val="22"/>
                <w:lang w:val="en-US" w:eastAsia="zh-CN" w:bidi="ar-SA"/>
              </w:rPr>
            </w:pPr>
            <w:r>
              <w:rPr>
                <w:rFonts w:hint="eastAsia"/>
                <w:szCs w:val="21"/>
              </w:rPr>
              <w:t>48</w:t>
            </w:r>
          </w:p>
        </w:tc>
        <w:tc>
          <w:tcPr>
            <w:tcW w:w="1732" w:type="dxa"/>
            <w:shd w:val="clear" w:color="auto" w:fill="auto"/>
            <w:vAlign w:val="center"/>
          </w:tcPr>
          <w:p w14:paraId="523C159E">
            <w:pPr>
              <w:pStyle w:val="18"/>
              <w:rPr>
                <w:rFonts w:hint="default" w:ascii="Times New Roman" w:hAnsi="Times New Roman" w:eastAsia="仿宋_GB2312" w:cs="Times New Roman"/>
                <w:color w:val="FF0000"/>
                <w:kern w:val="2"/>
                <w:sz w:val="21"/>
                <w:szCs w:val="22"/>
                <w:lang w:val="en-US" w:eastAsia="zh-CN" w:bidi="ar-SA"/>
              </w:rPr>
            </w:pPr>
            <w:r>
              <w:rPr>
                <w:rFonts w:hint="eastAsia" w:cs="Times New Roman"/>
                <w:color w:val="auto"/>
                <w:kern w:val="2"/>
                <w:sz w:val="21"/>
                <w:szCs w:val="22"/>
                <w:lang w:val="en-US" w:eastAsia="zh-CN" w:bidi="ar-SA"/>
              </w:rPr>
              <w:t>Spring Boot后端开发/能源系统后台实践/管理系统后台开发实践</w:t>
            </w:r>
          </w:p>
        </w:tc>
        <w:tc>
          <w:tcPr>
            <w:tcW w:w="791" w:type="dxa"/>
            <w:vAlign w:val="center"/>
          </w:tcPr>
          <w:p w14:paraId="180F588A">
            <w:pPr>
              <w:pStyle w:val="18"/>
              <w:rPr>
                <w:color w:val="FF0000"/>
              </w:rPr>
            </w:pPr>
          </w:p>
        </w:tc>
      </w:tr>
      <w:tr w14:paraId="71A79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39C18CBE">
            <w:pPr>
              <w:pStyle w:val="18"/>
              <w:rPr>
                <w:rFonts w:hint="default" w:eastAsia="仿宋_GB2312"/>
                <w:color w:val="auto"/>
                <w:lang w:val="en-US" w:eastAsia="zh-CN"/>
              </w:rPr>
            </w:pPr>
            <w:r>
              <w:rPr>
                <w:rFonts w:hint="eastAsia"/>
                <w:color w:val="auto"/>
                <w:lang w:val="en-US" w:eastAsia="zh-CN"/>
              </w:rPr>
              <w:t>5</w:t>
            </w:r>
          </w:p>
        </w:tc>
        <w:tc>
          <w:tcPr>
            <w:tcW w:w="1268" w:type="dxa"/>
            <w:vAlign w:val="center"/>
          </w:tcPr>
          <w:p w14:paraId="51412186">
            <w:pPr>
              <w:pStyle w:val="18"/>
              <w:rPr>
                <w:color w:val="FF0000"/>
              </w:rPr>
            </w:pPr>
            <w:r>
              <w:rPr>
                <w:rFonts w:hint="eastAsia"/>
                <w:szCs w:val="21"/>
                <w:lang w:val="en-US" w:eastAsia="zh-CN"/>
              </w:rPr>
              <w:t>Web应用开发</w:t>
            </w:r>
            <w:r>
              <w:rPr>
                <w:rFonts w:hint="eastAsia"/>
                <w:szCs w:val="21"/>
              </w:rPr>
              <w:t>实训室</w:t>
            </w:r>
          </w:p>
        </w:tc>
        <w:tc>
          <w:tcPr>
            <w:tcW w:w="1265" w:type="dxa"/>
            <w:vAlign w:val="center"/>
          </w:tcPr>
          <w:p w14:paraId="4AAFFCFA">
            <w:pPr>
              <w:pStyle w:val="18"/>
              <w:rPr>
                <w:color w:val="FF0000"/>
              </w:rPr>
            </w:pPr>
            <w:r>
              <w:rPr>
                <w:rFonts w:hint="eastAsia"/>
                <w:szCs w:val="21"/>
              </w:rPr>
              <w:t>校内</w:t>
            </w:r>
          </w:p>
        </w:tc>
        <w:tc>
          <w:tcPr>
            <w:tcW w:w="1714" w:type="dxa"/>
            <w:vAlign w:val="center"/>
          </w:tcPr>
          <w:p w14:paraId="5C88E0DB">
            <w:pPr>
              <w:pStyle w:val="18"/>
              <w:rPr>
                <w:color w:val="FF0000"/>
              </w:rPr>
            </w:pPr>
            <w:r>
              <w:rPr>
                <w:rFonts w:hint="eastAsia"/>
                <w:szCs w:val="21"/>
              </w:rPr>
              <w:t>计算机</w:t>
            </w:r>
          </w:p>
        </w:tc>
        <w:tc>
          <w:tcPr>
            <w:tcW w:w="1260" w:type="dxa"/>
            <w:vAlign w:val="center"/>
          </w:tcPr>
          <w:p w14:paraId="0A2709D4">
            <w:pPr>
              <w:pStyle w:val="18"/>
              <w:rPr>
                <w:color w:val="FF0000"/>
              </w:rPr>
            </w:pPr>
            <w:r>
              <w:rPr>
                <w:rFonts w:hint="eastAsia"/>
                <w:szCs w:val="21"/>
              </w:rPr>
              <w:t>48</w:t>
            </w:r>
          </w:p>
        </w:tc>
        <w:tc>
          <w:tcPr>
            <w:tcW w:w="1732" w:type="dxa"/>
            <w:vAlign w:val="center"/>
          </w:tcPr>
          <w:p w14:paraId="16B0BC72">
            <w:pPr>
              <w:pStyle w:val="18"/>
              <w:rPr>
                <w:rFonts w:hint="default" w:eastAsia="仿宋_GB2312"/>
                <w:color w:val="FF0000"/>
                <w:lang w:val="en-US" w:eastAsia="zh-CN"/>
              </w:rPr>
            </w:pPr>
            <w:r>
              <w:rPr>
                <w:rFonts w:hint="eastAsia"/>
                <w:szCs w:val="21"/>
              </w:rPr>
              <w:t>W</w:t>
            </w:r>
            <w:r>
              <w:rPr>
                <w:szCs w:val="21"/>
              </w:rPr>
              <w:t>eb</w:t>
            </w:r>
            <w:r>
              <w:rPr>
                <w:rFonts w:hint="eastAsia"/>
                <w:szCs w:val="21"/>
              </w:rPr>
              <w:t>应用开发</w:t>
            </w:r>
            <w:r>
              <w:rPr>
                <w:rFonts w:hint="eastAsia"/>
                <w:szCs w:val="21"/>
                <w:lang w:val="en-US" w:eastAsia="zh-CN"/>
              </w:rPr>
              <w:t>/智能能源系统开发实践</w:t>
            </w:r>
          </w:p>
        </w:tc>
        <w:tc>
          <w:tcPr>
            <w:tcW w:w="791" w:type="dxa"/>
            <w:vAlign w:val="center"/>
          </w:tcPr>
          <w:p w14:paraId="153A1E42">
            <w:pPr>
              <w:pStyle w:val="18"/>
              <w:rPr>
                <w:color w:val="FF0000"/>
              </w:rPr>
            </w:pPr>
          </w:p>
        </w:tc>
      </w:tr>
      <w:tr w14:paraId="46BCF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4458FC39">
            <w:pPr>
              <w:pStyle w:val="18"/>
              <w:rPr>
                <w:rFonts w:hint="default" w:eastAsia="仿宋_GB2312"/>
                <w:color w:val="auto"/>
                <w:lang w:val="en-US" w:eastAsia="zh-CN"/>
              </w:rPr>
            </w:pPr>
            <w:r>
              <w:rPr>
                <w:rFonts w:hint="eastAsia"/>
                <w:color w:val="auto"/>
                <w:lang w:val="en-US" w:eastAsia="zh-CN"/>
              </w:rPr>
              <w:t>6</w:t>
            </w:r>
          </w:p>
        </w:tc>
        <w:tc>
          <w:tcPr>
            <w:tcW w:w="1268" w:type="dxa"/>
            <w:vAlign w:val="center"/>
          </w:tcPr>
          <w:p w14:paraId="24D0ED8D">
            <w:pPr>
              <w:pStyle w:val="18"/>
              <w:rPr>
                <w:color w:val="FF0000"/>
              </w:rPr>
            </w:pPr>
            <w:r>
              <w:rPr>
                <w:rFonts w:hint="eastAsia"/>
                <w:szCs w:val="21"/>
                <w:lang w:val="en-US" w:eastAsia="zh-CN"/>
              </w:rPr>
              <w:t>软件技术综合</w:t>
            </w:r>
            <w:r>
              <w:rPr>
                <w:rFonts w:hint="eastAsia"/>
                <w:szCs w:val="21"/>
              </w:rPr>
              <w:t>实训室</w:t>
            </w:r>
          </w:p>
        </w:tc>
        <w:tc>
          <w:tcPr>
            <w:tcW w:w="1265" w:type="dxa"/>
            <w:vAlign w:val="center"/>
          </w:tcPr>
          <w:p w14:paraId="7E3601B3">
            <w:pPr>
              <w:pStyle w:val="18"/>
              <w:rPr>
                <w:color w:val="FF0000"/>
              </w:rPr>
            </w:pPr>
            <w:r>
              <w:rPr>
                <w:rFonts w:hint="eastAsia"/>
                <w:szCs w:val="21"/>
              </w:rPr>
              <w:t>校内</w:t>
            </w:r>
          </w:p>
        </w:tc>
        <w:tc>
          <w:tcPr>
            <w:tcW w:w="1714" w:type="dxa"/>
            <w:vAlign w:val="center"/>
          </w:tcPr>
          <w:p w14:paraId="78EC3B2B">
            <w:pPr>
              <w:pStyle w:val="18"/>
              <w:rPr>
                <w:color w:val="FF0000"/>
              </w:rPr>
            </w:pPr>
            <w:r>
              <w:rPr>
                <w:rFonts w:hint="eastAsia"/>
                <w:szCs w:val="21"/>
              </w:rPr>
              <w:t>计算机</w:t>
            </w:r>
          </w:p>
        </w:tc>
        <w:tc>
          <w:tcPr>
            <w:tcW w:w="1260" w:type="dxa"/>
            <w:vAlign w:val="center"/>
          </w:tcPr>
          <w:p w14:paraId="19A6C64D">
            <w:pPr>
              <w:pStyle w:val="18"/>
              <w:rPr>
                <w:rFonts w:hint="default" w:eastAsia="仿宋_GB2312"/>
                <w:color w:val="FF0000"/>
                <w:lang w:val="en-US" w:eastAsia="zh-CN"/>
              </w:rPr>
            </w:pPr>
            <w:r>
              <w:rPr>
                <w:rFonts w:hint="eastAsia"/>
                <w:szCs w:val="21"/>
                <w:lang w:val="en-US" w:eastAsia="zh-CN"/>
              </w:rPr>
              <w:t>50</w:t>
            </w:r>
          </w:p>
        </w:tc>
        <w:tc>
          <w:tcPr>
            <w:tcW w:w="1732" w:type="dxa"/>
            <w:vAlign w:val="center"/>
          </w:tcPr>
          <w:p w14:paraId="2E123E2F">
            <w:pPr>
              <w:pStyle w:val="18"/>
              <w:rPr>
                <w:rFonts w:hint="default" w:eastAsia="仿宋_GB2312"/>
                <w:color w:val="FF0000"/>
                <w:lang w:val="en-US" w:eastAsia="zh-CN"/>
              </w:rPr>
            </w:pPr>
            <w:r>
              <w:rPr>
                <w:rFonts w:hint="eastAsia"/>
                <w:szCs w:val="21"/>
              </w:rPr>
              <w:t>软件</w:t>
            </w:r>
            <w:r>
              <w:rPr>
                <w:rFonts w:hint="eastAsia"/>
                <w:szCs w:val="21"/>
                <w:lang w:val="en-US" w:eastAsia="zh-CN"/>
              </w:rPr>
              <w:t>工程全流程开发/软件实施与运维实践</w:t>
            </w:r>
          </w:p>
        </w:tc>
        <w:tc>
          <w:tcPr>
            <w:tcW w:w="791" w:type="dxa"/>
            <w:vAlign w:val="center"/>
          </w:tcPr>
          <w:p w14:paraId="0CE84C1F">
            <w:pPr>
              <w:pStyle w:val="18"/>
              <w:rPr>
                <w:color w:val="FF0000"/>
              </w:rPr>
            </w:pPr>
          </w:p>
        </w:tc>
      </w:tr>
      <w:tr w14:paraId="6F176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49" w:type="dxa"/>
            <w:vAlign w:val="center"/>
          </w:tcPr>
          <w:p w14:paraId="26131244">
            <w:pPr>
              <w:pStyle w:val="18"/>
              <w:rPr>
                <w:rFonts w:hint="default"/>
                <w:color w:val="auto"/>
                <w:lang w:val="en-US" w:eastAsia="zh-CN"/>
              </w:rPr>
            </w:pPr>
            <w:r>
              <w:rPr>
                <w:rFonts w:hint="eastAsia"/>
                <w:color w:val="auto"/>
                <w:lang w:val="en-US" w:eastAsia="zh-CN"/>
              </w:rPr>
              <w:t>7</w:t>
            </w:r>
          </w:p>
        </w:tc>
        <w:tc>
          <w:tcPr>
            <w:tcW w:w="1268" w:type="dxa"/>
            <w:vAlign w:val="center"/>
          </w:tcPr>
          <w:p w14:paraId="6239488E">
            <w:pPr>
              <w:pStyle w:val="18"/>
              <w:rPr>
                <w:rFonts w:hint="default"/>
                <w:szCs w:val="21"/>
                <w:lang w:val="en-US" w:eastAsia="zh-CN"/>
              </w:rPr>
            </w:pPr>
            <w:r>
              <w:rPr>
                <w:rFonts w:hint="eastAsia"/>
                <w:szCs w:val="21"/>
                <w:lang w:val="en-US" w:eastAsia="zh-CN"/>
              </w:rPr>
              <w:t>软件测试实训室</w:t>
            </w:r>
          </w:p>
        </w:tc>
        <w:tc>
          <w:tcPr>
            <w:tcW w:w="1265" w:type="dxa"/>
            <w:vAlign w:val="center"/>
          </w:tcPr>
          <w:p w14:paraId="5A25A7B5">
            <w:pPr>
              <w:pStyle w:val="18"/>
              <w:rPr>
                <w:rFonts w:hint="eastAsia" w:eastAsia="仿宋_GB2312"/>
                <w:szCs w:val="21"/>
                <w:lang w:val="en-US" w:eastAsia="zh-CN"/>
              </w:rPr>
            </w:pPr>
            <w:r>
              <w:rPr>
                <w:rFonts w:hint="eastAsia"/>
                <w:szCs w:val="21"/>
                <w:lang w:val="en-US" w:eastAsia="zh-CN"/>
              </w:rPr>
              <w:t>校内</w:t>
            </w:r>
          </w:p>
        </w:tc>
        <w:tc>
          <w:tcPr>
            <w:tcW w:w="1714" w:type="dxa"/>
            <w:vAlign w:val="center"/>
          </w:tcPr>
          <w:p w14:paraId="2DC1EA04">
            <w:pPr>
              <w:pStyle w:val="18"/>
              <w:rPr>
                <w:rFonts w:hint="eastAsia" w:eastAsia="仿宋_GB2312"/>
                <w:szCs w:val="21"/>
                <w:lang w:val="en-US" w:eastAsia="zh-CN"/>
              </w:rPr>
            </w:pPr>
            <w:r>
              <w:rPr>
                <w:rFonts w:hint="eastAsia"/>
                <w:szCs w:val="21"/>
                <w:lang w:val="en-US" w:eastAsia="zh-CN"/>
              </w:rPr>
              <w:t>计算机</w:t>
            </w:r>
          </w:p>
        </w:tc>
        <w:tc>
          <w:tcPr>
            <w:tcW w:w="1260" w:type="dxa"/>
            <w:vAlign w:val="center"/>
          </w:tcPr>
          <w:p w14:paraId="5ACB8B2B">
            <w:pPr>
              <w:pStyle w:val="18"/>
              <w:rPr>
                <w:rFonts w:hint="default"/>
                <w:szCs w:val="21"/>
                <w:lang w:val="en-US" w:eastAsia="zh-CN"/>
              </w:rPr>
            </w:pPr>
            <w:r>
              <w:rPr>
                <w:rFonts w:hint="eastAsia"/>
                <w:szCs w:val="21"/>
                <w:lang w:val="en-US" w:eastAsia="zh-CN"/>
              </w:rPr>
              <w:t>50</w:t>
            </w:r>
          </w:p>
        </w:tc>
        <w:tc>
          <w:tcPr>
            <w:tcW w:w="1732" w:type="dxa"/>
            <w:vAlign w:val="center"/>
          </w:tcPr>
          <w:p w14:paraId="5FAF9AE4">
            <w:pPr>
              <w:pStyle w:val="18"/>
              <w:rPr>
                <w:rFonts w:hint="default" w:eastAsia="仿宋_GB2312"/>
                <w:szCs w:val="21"/>
                <w:lang w:val="en-US" w:eastAsia="zh-CN"/>
              </w:rPr>
            </w:pPr>
            <w:r>
              <w:rPr>
                <w:rFonts w:hint="eastAsia"/>
                <w:szCs w:val="21"/>
                <w:lang w:val="en-US" w:eastAsia="zh-CN"/>
              </w:rPr>
              <w:t>软件测试综合实践</w:t>
            </w:r>
          </w:p>
        </w:tc>
        <w:tc>
          <w:tcPr>
            <w:tcW w:w="791" w:type="dxa"/>
            <w:vAlign w:val="center"/>
          </w:tcPr>
          <w:p w14:paraId="4B9EC662">
            <w:pPr>
              <w:pStyle w:val="18"/>
              <w:rPr>
                <w:color w:val="FF0000"/>
              </w:rPr>
            </w:pPr>
          </w:p>
        </w:tc>
      </w:tr>
    </w:tbl>
    <w:p w14:paraId="5AC93F89">
      <w:pPr>
        <w:pStyle w:val="2"/>
        <w:ind w:firstLine="562" w:firstLineChars="200"/>
        <w:rPr>
          <w:rFonts w:hint="eastAsia" w:ascii="仿宋_GB2312" w:hAnsi="仿宋_GB2312" w:cs="仿宋_GB2312"/>
          <w:sz w:val="28"/>
          <w:szCs w:val="36"/>
        </w:rPr>
      </w:pPr>
      <w:r>
        <w:rPr>
          <w:rFonts w:hint="eastAsia" w:ascii="仿宋_GB2312" w:hAnsi="仿宋_GB2312" w:cs="仿宋_GB2312"/>
          <w:sz w:val="28"/>
          <w:szCs w:val="36"/>
        </w:rPr>
        <w:t>（二）结构化教学团队</w:t>
      </w:r>
      <w:bookmarkEnd w:id="94"/>
      <w:bookmarkEnd w:id="95"/>
    </w:p>
    <w:p w14:paraId="75975ED5">
      <w:pPr>
        <w:pStyle w:val="16"/>
        <w:ind w:firstLine="480"/>
        <w:rPr>
          <w:rFonts w:hint="eastAsia" w:ascii="宋体" w:hAnsi="宋体" w:eastAsia="宋体" w:cs="宋体"/>
          <w:sz w:val="28"/>
          <w:szCs w:val="28"/>
        </w:rPr>
      </w:pPr>
      <w:bookmarkStart w:id="96" w:name="_Toc1423"/>
      <w:r>
        <w:rPr>
          <w:rFonts w:hint="eastAsia" w:ascii="宋体" w:hAnsi="宋体" w:eastAsia="宋体" w:cs="宋体"/>
          <w:color w:val="auto"/>
          <w:sz w:val="28"/>
          <w:szCs w:val="28"/>
        </w:rPr>
        <w:t>专业群教学团队有专任教师45人，兼职教师20人，共计65人。高级职称占30%，中级职称占40%，初级职称占30%。其中20人是企业教师，12人有企业工作经验，双师教师比例60%以上，专业带头人具有高级职称。</w:t>
      </w:r>
    </w:p>
    <w:p w14:paraId="4B1DF914">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（三）教学资源</w:t>
      </w:r>
      <w:bookmarkEnd w:id="96"/>
    </w:p>
    <w:p w14:paraId="57E95D17">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1.教材选用基本要求</w:t>
      </w:r>
    </w:p>
    <w:p w14:paraId="2EA5199E">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按照国家规定选用优质教材，建立由专业教师、行业专家和教研人员等参与的组织选用专业教材。教材的选用原则是要符合课程标准内容并和广西本地工业特色相符，课程负责人和任课教师负责教材选择，主要选用由著名出版社发行的最新相关技术书，优先选用国家规划教材。教材需经过专业团队审核并公示。</w:t>
      </w:r>
    </w:p>
    <w:p w14:paraId="0ED48936">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2.图书文献配备基本要求</w:t>
      </w:r>
    </w:p>
    <w:p w14:paraId="0AA082AF">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软件技术专业应配备的图书文献包括：专业相关的国家标准、职业岗位相关的行业标准、职业资格相关的技能考核标准，专业制定的培养方案、课程标准，专业知识相关的各类教材和企业资料等。本校图书馆也提供相关专业类图书文献，图书文献配备基本能够满足人才培养、专业建设、教学科研等工作需要，专业师生具备便利的条件可查询、借阅相关的文献。</w:t>
      </w:r>
    </w:p>
    <w:p w14:paraId="4AC2318A">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3.数字教学资源配置基本要求</w:t>
      </w:r>
    </w:p>
    <w:p w14:paraId="16F35D4B">
      <w:pPr>
        <w:pStyle w:val="16"/>
        <w:ind w:firstLine="480"/>
        <w:rPr>
          <w:rFonts w:hint="eastAsia" w:ascii="宋体" w:hAnsi="宋体" w:eastAsia="宋体" w:cs="宋体"/>
          <w:sz w:val="28"/>
          <w:szCs w:val="28"/>
        </w:rPr>
      </w:pPr>
      <w:r>
        <w:rPr>
          <w:rFonts w:hint="eastAsia" w:ascii="宋体" w:hAnsi="宋体" w:eastAsia="宋体" w:cs="宋体"/>
          <w:color w:val="auto"/>
          <w:sz w:val="28"/>
          <w:szCs w:val="28"/>
        </w:rPr>
        <w:t>软件技术专业建设有专业教学资源库，资源库包含专业标准、职业标准、课程体系、技术岗位等专业相关的数字资源；还建设课程标准、考核标准、教案、试题库、课程项目案例等课程资源；配备了包括校内和校外的竞赛资源；还建设了课程素材库，其中包括音视频资源、教学课件、微课中心、超星在线课程、测试题库、实践项目案例、工作任务清单等；建设有企业行业标准、企业案例、企业岗位实训手册、岗位实训项目等校企合作资源；资源种类丰富、形式多样、使用门户即可访问各类资源，资源每年都会动态更新，使用便捷，可满足软件技术专业教学的需要。</w:t>
      </w:r>
    </w:p>
    <w:p w14:paraId="114EB7C7">
      <w:pPr>
        <w:pStyle w:val="2"/>
        <w:spacing w:line="360" w:lineRule="auto"/>
        <w:ind w:firstLine="562" w:firstLineChars="200"/>
        <w:rPr>
          <w:rFonts w:hint="eastAsia" w:asciiTheme="minorEastAsia" w:hAnsiTheme="minorEastAsia" w:eastAsiaTheme="minorEastAsia"/>
          <w:sz w:val="28"/>
          <w:szCs w:val="22"/>
        </w:rPr>
      </w:pPr>
      <w:bookmarkStart w:id="97" w:name="_Toc31969"/>
      <w:r>
        <w:rPr>
          <w:rFonts w:hint="eastAsia" w:asciiTheme="minorEastAsia" w:hAnsiTheme="minorEastAsia" w:eastAsiaTheme="minorEastAsia"/>
          <w:sz w:val="28"/>
          <w:szCs w:val="22"/>
        </w:rPr>
        <w:t>（四）教学方法</w:t>
      </w:r>
      <w:bookmarkEnd w:id="97"/>
    </w:p>
    <w:p w14:paraId="13ED033F">
      <w:pPr>
        <w:pStyle w:val="16"/>
        <w:ind w:firstLine="480"/>
        <w:rPr>
          <w:rFonts w:hint="eastAsia" w:ascii="宋体" w:hAnsi="宋体" w:eastAsia="宋体" w:cs="宋体"/>
          <w:sz w:val="28"/>
          <w:szCs w:val="28"/>
        </w:rPr>
      </w:pPr>
      <w:r>
        <w:rPr>
          <w:rFonts w:hint="eastAsia" w:ascii="宋体" w:hAnsi="宋体" w:eastAsia="宋体" w:cs="宋体"/>
          <w:color w:val="auto"/>
          <w:sz w:val="28"/>
          <w:szCs w:val="28"/>
        </w:rPr>
        <w:t>专业课教师根据不同课程的课程标准要求，结合学生具体情况开展教学，专业群平台基础课程采取理实一体化教学模式，统一教学资源，考核采取统考的方式；几门专业核心课程均需采取项目教学的方式进行，教学方法结合情景教学融入IT素质教育内容，注重学生的实践能力培养，考核方式选择过程性考核，提交项目作业，期末进行口试。适当推广翻转课堂、混合式教学、理实一体化教学等新型教学模式，推进信息技术与教学有机融合。</w:t>
      </w:r>
    </w:p>
    <w:p w14:paraId="06A232F9">
      <w:pPr>
        <w:pStyle w:val="2"/>
        <w:spacing w:line="360" w:lineRule="auto"/>
        <w:ind w:firstLine="562" w:firstLineChars="200"/>
        <w:rPr>
          <w:rFonts w:hint="eastAsia" w:asciiTheme="minorEastAsia" w:hAnsiTheme="minorEastAsia" w:eastAsiaTheme="minorEastAsia"/>
          <w:sz w:val="28"/>
          <w:szCs w:val="22"/>
        </w:rPr>
      </w:pPr>
      <w:bookmarkStart w:id="98" w:name="_Toc3480"/>
      <w:r>
        <w:rPr>
          <w:rFonts w:hint="eastAsia" w:asciiTheme="minorEastAsia" w:hAnsiTheme="minorEastAsia" w:eastAsiaTheme="minorEastAsia"/>
          <w:sz w:val="28"/>
          <w:szCs w:val="22"/>
        </w:rPr>
        <w:t>（五）学习评价</w:t>
      </w:r>
      <w:bookmarkEnd w:id="98"/>
    </w:p>
    <w:p w14:paraId="178A3EF2">
      <w:pPr>
        <w:pStyle w:val="16"/>
        <w:ind w:firstLine="480"/>
        <w:rPr>
          <w:rFonts w:hint="eastAsia" w:ascii="宋体" w:hAnsi="宋体" w:eastAsia="宋体" w:cs="宋体"/>
          <w:sz w:val="28"/>
          <w:szCs w:val="28"/>
        </w:rPr>
      </w:pPr>
      <w:r>
        <w:rPr>
          <w:rFonts w:hint="eastAsia" w:ascii="宋体" w:hAnsi="宋体" w:eastAsia="宋体" w:cs="宋体"/>
          <w:color w:val="auto"/>
          <w:sz w:val="28"/>
          <w:szCs w:val="28"/>
        </w:rPr>
        <w:t>在评价内容方面要对学生进行专业能力、方法能力、社会能力的各方面评价，落实“6+N”评价维度；在评价方式上，对于项目课程，包含的考核形式有：口试、项目考核、实践作业等，采取过程性评价（侧重于教学过程），结合学院的“完一课成一事”的绩效目标对学生进行能力考核；对于平台课和基础课程，采用终结性评价（侧重于教学结果）和过程性评价相结合的方式进行，主要的考核为学期末统考（笔试和机试等方式），以及平时的实践作业等。</w:t>
      </w:r>
    </w:p>
    <w:p w14:paraId="2D9D7E24">
      <w:pPr>
        <w:pStyle w:val="2"/>
        <w:spacing w:line="360" w:lineRule="auto"/>
        <w:ind w:firstLine="562" w:firstLineChars="200"/>
        <w:rPr>
          <w:rFonts w:hint="eastAsia" w:asciiTheme="minorEastAsia" w:hAnsiTheme="minorEastAsia" w:eastAsiaTheme="minorEastAsia"/>
          <w:sz w:val="28"/>
          <w:szCs w:val="22"/>
        </w:rPr>
      </w:pPr>
      <w:bookmarkStart w:id="99" w:name="_Toc10781"/>
      <w:r>
        <w:rPr>
          <w:rFonts w:hint="eastAsia" w:asciiTheme="minorEastAsia" w:hAnsiTheme="minorEastAsia" w:eastAsiaTheme="minorEastAsia"/>
          <w:sz w:val="28"/>
          <w:szCs w:val="22"/>
        </w:rPr>
        <w:t>（六）质量管理</w:t>
      </w:r>
      <w:bookmarkEnd w:id="99"/>
    </w:p>
    <w:p w14:paraId="0DFCF5B6">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在专业、课程、学生等多方面采取不同的管理手段以保障学生培养质量。首先，坚持以卓越绩效为抓手，切实推行教学诊断工作，建立专业群教学质量标准，课程标准，完善数据网络平台建设，从专业诊断、课程诊断、教师个人发展诊断等多个层面切实推行教学诊断工作，以自我诊改为手段，加快内部教学质量保证体系建设，建立常态化的自主保证人才培养质量机制，提高管理水平和持续改善能力；根据中小制造企业对财经人才的职业能力需求，在人才培养过程中推广开放式的、过程式的职业能力等级测试。</w:t>
      </w:r>
    </w:p>
    <w:p w14:paraId="3C6AF74C">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其次，强化落实“卓越绩效模式下的三方联动质量保障体系”，提升人才培养质量，“卓越绩效模式下的三方联动质量保障体系”的三方包括“三位一体”课程教学质量监控体系、“全员实训管理”实训管理体系和“计划管理”日常行政工作体系。“三位一体”教学质量监控体系是指“日常巡查、重点抽查、分析优化”的内部教学质量监控体系，通过推行并不断完善“三位一体”质量监控体系，充分发挥教师、管理人员和学生在教学质量监控中的自觉性，通过多方位立体化的措施着力提高教学质量；在实训管理上，借鉴现代企业精益生产与物流运营管理的先进理念，在实训室现场管理中推行全员实训管理，培养学生良好的职业素养；推行“计划管理”日常行政工作体系中，用计划来组织，指导和调节二级学院各项日常行政管理工作，提高工作效率。</w:t>
      </w:r>
    </w:p>
    <w:p w14:paraId="6E9DF094">
      <w:pPr>
        <w:pStyle w:val="16"/>
        <w:ind w:firstLine="480"/>
        <w:rPr>
          <w:rFonts w:hint="eastAsia" w:ascii="宋体" w:hAnsi="宋体" w:eastAsia="宋体" w:cs="宋体"/>
          <w:color w:val="auto"/>
          <w:sz w:val="28"/>
          <w:szCs w:val="28"/>
        </w:rPr>
      </w:pPr>
      <w:r>
        <w:rPr>
          <w:rFonts w:hint="eastAsia" w:ascii="宋体" w:hAnsi="宋体" w:eastAsia="宋体" w:cs="宋体"/>
          <w:color w:val="auto"/>
          <w:sz w:val="28"/>
          <w:szCs w:val="28"/>
        </w:rPr>
        <w:t>专业方面，定期召开专业群建设指导委员会会议，开展产业分析和专业调研，指导专业群建设。</w:t>
      </w:r>
    </w:p>
    <w:p w14:paraId="3C235307">
      <w:pPr>
        <w:pStyle w:val="16"/>
        <w:ind w:firstLine="480"/>
        <w:rPr>
          <w:rFonts w:hint="eastAsia" w:ascii="宋体" w:hAnsi="宋体" w:eastAsia="宋体" w:cs="宋体"/>
          <w:sz w:val="28"/>
          <w:szCs w:val="28"/>
        </w:rPr>
      </w:pPr>
      <w:r>
        <w:rPr>
          <w:rFonts w:hint="eastAsia" w:ascii="宋体" w:hAnsi="宋体" w:eastAsia="宋体" w:cs="宋体"/>
          <w:color w:val="auto"/>
          <w:sz w:val="28"/>
          <w:szCs w:val="28"/>
        </w:rPr>
        <w:t>学生方面，开展毕业生就业质量跟踪调查，总结专业群建设的成果与不足，应用调查结果调整专业设置，优化课程教学内容。</w:t>
      </w:r>
    </w:p>
    <w:p w14:paraId="323517B9">
      <w:pPr>
        <w:pStyle w:val="3"/>
        <w:spacing w:before="218" w:beforeLines="50" w:after="0" w:line="360" w:lineRule="auto"/>
        <w:rPr>
          <w:rFonts w:hint="eastAsia" w:ascii="黑体" w:hAnsi="黑体" w:eastAsia="黑体"/>
          <w:sz w:val="32"/>
          <w:szCs w:val="32"/>
        </w:rPr>
      </w:pPr>
      <w:bookmarkStart w:id="100" w:name="_Toc4226"/>
      <w:r>
        <w:rPr>
          <w:rFonts w:hint="eastAsia" w:ascii="黑体" w:hAnsi="黑体" w:eastAsia="黑体"/>
          <w:sz w:val="32"/>
          <w:szCs w:val="32"/>
        </w:rPr>
        <w:t>九、毕业要求</w:t>
      </w:r>
      <w:bookmarkEnd w:id="100"/>
    </w:p>
    <w:p w14:paraId="39DBE86D">
      <w:pPr>
        <w:ind w:firstLine="560" w:firstLineChars="200"/>
        <w:rPr>
          <w:rFonts w:hint="eastAsia" w:ascii="宋体" w:hAnsi="宋体" w:eastAsia="宋体" w:cs="宋体"/>
          <w:sz w:val="28"/>
          <w:szCs w:val="28"/>
        </w:rPr>
      </w:pPr>
      <w:r>
        <w:rPr>
          <w:rFonts w:hint="eastAsia" w:ascii="宋体" w:hAnsi="宋体" w:eastAsia="宋体" w:cs="宋体"/>
          <w:sz w:val="28"/>
          <w:szCs w:val="28"/>
        </w:rPr>
        <w:t>学分：总学分150学分，其中必修课学分135学分，选修课不低于15学分。</w:t>
      </w:r>
    </w:p>
    <w:p w14:paraId="44707DBB">
      <w:pPr>
        <w:ind w:firstLine="560" w:firstLineChars="200"/>
        <w:rPr>
          <w:rFonts w:hint="eastAsia" w:ascii="宋体" w:hAnsi="宋体" w:eastAsia="宋体" w:cs="宋体"/>
          <w:sz w:val="28"/>
          <w:szCs w:val="28"/>
        </w:rPr>
      </w:pPr>
      <w:r>
        <w:rPr>
          <w:rFonts w:hint="eastAsia" w:ascii="宋体" w:hAnsi="宋体" w:eastAsia="宋体" w:cs="宋体"/>
          <w:sz w:val="28"/>
          <w:szCs w:val="28"/>
        </w:rPr>
        <w:t>活动分：120活动分</w:t>
      </w:r>
    </w:p>
    <w:p w14:paraId="2A944A7F">
      <w:pPr>
        <w:ind w:firstLine="560" w:firstLineChars="200"/>
        <w:rPr>
          <w:rFonts w:hint="eastAsia" w:ascii="宋体" w:hAnsi="宋体" w:eastAsia="宋体" w:cs="宋体"/>
          <w:sz w:val="28"/>
          <w:szCs w:val="28"/>
        </w:rPr>
      </w:pPr>
      <w:r>
        <w:rPr>
          <w:rFonts w:hint="eastAsia" w:ascii="宋体" w:hAnsi="宋体" w:eastAsia="宋体" w:cs="宋体"/>
          <w:sz w:val="28"/>
          <w:szCs w:val="28"/>
        </w:rPr>
        <w:t>诚信分：1800分</w:t>
      </w:r>
    </w:p>
    <w:p w14:paraId="15FAC2A1">
      <w:pPr>
        <w:pStyle w:val="3"/>
        <w:spacing w:before="218" w:beforeLines="50" w:after="0" w:line="360" w:lineRule="auto"/>
        <w:rPr>
          <w:rFonts w:hint="eastAsia" w:ascii="黑体" w:hAnsi="黑体" w:eastAsia="黑体"/>
          <w:sz w:val="32"/>
          <w:szCs w:val="32"/>
        </w:rPr>
      </w:pPr>
      <w:bookmarkStart w:id="101" w:name="_Toc29093"/>
      <w:r>
        <w:rPr>
          <w:rFonts w:hint="eastAsia" w:ascii="黑体" w:hAnsi="黑体" w:eastAsia="黑体"/>
          <w:sz w:val="32"/>
          <w:szCs w:val="32"/>
        </w:rPr>
        <w:t>十、有关人才培养方案的补充说明</w:t>
      </w:r>
      <w:bookmarkEnd w:id="101"/>
    </w:p>
    <w:p w14:paraId="500961D2">
      <w:pPr>
        <w:widowControl/>
        <w:ind w:firstLine="560" w:firstLineChars="200"/>
        <w:jc w:val="left"/>
        <w:rPr>
          <w:rFonts w:hint="eastAsia" w:ascii="宋体" w:hAnsi="宋体" w:eastAsia="宋体" w:cs="宋体"/>
          <w:sz w:val="28"/>
          <w:szCs w:val="28"/>
        </w:rPr>
      </w:pPr>
      <w:r>
        <w:rPr>
          <w:rFonts w:hint="eastAsia" w:ascii="宋体" w:hAnsi="宋体" w:eastAsia="宋体" w:cs="宋体"/>
          <w:sz w:val="28"/>
          <w:szCs w:val="28"/>
        </w:rPr>
        <w:t>本方案的制订依据《高职专业 (群) 人才培养方案制订与实施的指导性意见( 2022 年)》、《软件技术专业教学标准（高等职业教育专科）》（2025年版）。</w:t>
      </w:r>
    </w:p>
    <w:p w14:paraId="12FA8C22">
      <w:pPr>
        <w:pStyle w:val="3"/>
        <w:spacing w:before="218" w:beforeLines="50" w:after="0" w:line="360" w:lineRule="auto"/>
        <w:rPr>
          <w:rFonts w:hint="eastAsia" w:ascii="黑体" w:hAnsi="黑体" w:eastAsia="黑体"/>
          <w:sz w:val="32"/>
          <w:szCs w:val="32"/>
        </w:rPr>
      </w:pPr>
      <w:bookmarkStart w:id="102" w:name="_Toc30899"/>
      <w:r>
        <w:rPr>
          <w:rFonts w:hint="eastAsia" w:ascii="黑体" w:hAnsi="黑体" w:eastAsia="黑体"/>
          <w:sz w:val="32"/>
          <w:szCs w:val="32"/>
        </w:rPr>
        <w:t>十一、附录</w:t>
      </w:r>
      <w:bookmarkEnd w:id="102"/>
    </w:p>
    <w:p w14:paraId="30DEBBD6">
      <w:pPr>
        <w:pStyle w:val="2"/>
        <w:spacing w:line="360" w:lineRule="auto"/>
        <w:ind w:firstLine="562" w:firstLineChars="200"/>
        <w:rPr>
          <w:rFonts w:hint="eastAsia" w:asciiTheme="minorEastAsia" w:hAnsiTheme="minorEastAsia" w:eastAsiaTheme="minorEastAsia"/>
          <w:sz w:val="28"/>
          <w:szCs w:val="22"/>
        </w:rPr>
      </w:pPr>
      <w:bookmarkStart w:id="103" w:name="_Toc28118"/>
      <w:bookmarkStart w:id="104" w:name="_Toc110198116"/>
      <w:bookmarkStart w:id="105" w:name="_Toc110196058"/>
      <w:bookmarkStart w:id="106" w:name="_Toc110195877"/>
      <w:bookmarkStart w:id="107" w:name="_Toc24944"/>
      <w:bookmarkStart w:id="108" w:name="_Toc406"/>
      <w:bookmarkStart w:id="109" w:name="_Toc110198141"/>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103"/>
      <w:bookmarkEnd w:id="104"/>
      <w:bookmarkEnd w:id="105"/>
      <w:bookmarkEnd w:id="106"/>
      <w:bookmarkEnd w:id="107"/>
    </w:p>
    <w:p w14:paraId="6BD8BF28">
      <w:pPr>
        <w:jc w:val="center"/>
        <w:rPr>
          <w:b/>
          <w:bCs/>
          <w:sz w:val="21"/>
          <w:szCs w:val="16"/>
        </w:rPr>
      </w:pPr>
      <w:bookmarkStart w:id="110" w:name="_Toc4730"/>
      <w:r>
        <w:rPr>
          <w:b/>
          <w:bCs/>
          <w:sz w:val="21"/>
          <w:szCs w:val="16"/>
        </w:rPr>
        <w:t>表</w:t>
      </w:r>
      <w:r>
        <w:rPr>
          <w:rFonts w:hint="eastAsia"/>
          <w:b/>
          <w:bCs/>
          <w:sz w:val="21"/>
          <w:szCs w:val="16"/>
        </w:rPr>
        <w:t>11</w:t>
      </w:r>
      <w:r>
        <w:rPr>
          <w:b/>
          <w:bCs/>
          <w:sz w:val="21"/>
          <w:szCs w:val="16"/>
        </w:rPr>
        <w:t>-</w:t>
      </w:r>
      <w:r>
        <w:rPr>
          <w:rFonts w:hint="eastAsia"/>
          <w:b/>
          <w:bCs/>
          <w:sz w:val="21"/>
          <w:szCs w:val="16"/>
        </w:rPr>
        <w:t>1</w:t>
      </w:r>
      <w:r>
        <w:rPr>
          <w:b/>
          <w:bCs/>
          <w:sz w:val="21"/>
          <w:szCs w:val="16"/>
        </w:rPr>
        <w:t xml:space="preserve">  参与制订的</w:t>
      </w:r>
      <w:r>
        <w:rPr>
          <w:rFonts w:hint="eastAsia"/>
          <w:b/>
          <w:bCs/>
          <w:sz w:val="21"/>
          <w:szCs w:val="16"/>
        </w:rPr>
        <w:t>行业企业</w:t>
      </w:r>
      <w:r>
        <w:rPr>
          <w:b/>
          <w:bCs/>
          <w:sz w:val="21"/>
          <w:szCs w:val="16"/>
        </w:rPr>
        <w:t>专家一览表</w:t>
      </w:r>
    </w:p>
    <w:tbl>
      <w:tblPr>
        <w:tblStyle w:val="12"/>
        <w:tblW w:w="4985"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0"/>
        <w:gridCol w:w="885"/>
        <w:gridCol w:w="3086"/>
        <w:gridCol w:w="2385"/>
        <w:gridCol w:w="1464"/>
      </w:tblGrid>
      <w:tr w14:paraId="2AEA72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5" w:type="pct"/>
            <w:vAlign w:val="center"/>
          </w:tcPr>
          <w:p w14:paraId="752A4722">
            <w:pPr>
              <w:jc w:val="center"/>
              <w:rPr>
                <w:b/>
                <w:bCs/>
                <w:sz w:val="21"/>
                <w:szCs w:val="16"/>
              </w:rPr>
            </w:pPr>
            <w:bookmarkStart w:id="111" w:name="_Hlk136508028"/>
            <w:r>
              <w:rPr>
                <w:rFonts w:hint="eastAsia"/>
                <w:b/>
                <w:bCs/>
                <w:sz w:val="21"/>
                <w:szCs w:val="16"/>
              </w:rPr>
              <w:t>序号</w:t>
            </w:r>
          </w:p>
        </w:tc>
        <w:tc>
          <w:tcPr>
            <w:tcW w:w="521" w:type="pct"/>
            <w:vAlign w:val="center"/>
          </w:tcPr>
          <w:p w14:paraId="71F7C8E0">
            <w:pPr>
              <w:jc w:val="center"/>
              <w:rPr>
                <w:b/>
                <w:bCs/>
                <w:sz w:val="21"/>
                <w:szCs w:val="16"/>
              </w:rPr>
            </w:pPr>
            <w:r>
              <w:rPr>
                <w:rFonts w:hint="eastAsia"/>
                <w:b/>
                <w:bCs/>
                <w:sz w:val="21"/>
                <w:szCs w:val="16"/>
              </w:rPr>
              <w:t>姓名</w:t>
            </w:r>
          </w:p>
        </w:tc>
        <w:tc>
          <w:tcPr>
            <w:tcW w:w="1817" w:type="pct"/>
            <w:vAlign w:val="center"/>
          </w:tcPr>
          <w:p w14:paraId="49E23E5F">
            <w:pPr>
              <w:jc w:val="center"/>
              <w:rPr>
                <w:b/>
                <w:bCs/>
                <w:sz w:val="21"/>
                <w:szCs w:val="16"/>
              </w:rPr>
            </w:pPr>
            <w:r>
              <w:rPr>
                <w:rFonts w:hint="eastAsia"/>
                <w:b/>
                <w:bCs/>
                <w:sz w:val="21"/>
                <w:szCs w:val="16"/>
              </w:rPr>
              <w:t>工作单位</w:t>
            </w:r>
          </w:p>
        </w:tc>
        <w:tc>
          <w:tcPr>
            <w:tcW w:w="1404" w:type="pct"/>
            <w:vAlign w:val="center"/>
          </w:tcPr>
          <w:p w14:paraId="077FAC3D">
            <w:pPr>
              <w:jc w:val="center"/>
              <w:rPr>
                <w:b/>
                <w:bCs/>
                <w:sz w:val="21"/>
                <w:szCs w:val="16"/>
              </w:rPr>
            </w:pPr>
            <w:r>
              <w:rPr>
                <w:rFonts w:hint="eastAsia"/>
                <w:b/>
                <w:bCs/>
                <w:sz w:val="21"/>
                <w:szCs w:val="16"/>
              </w:rPr>
              <w:t>职称/职务</w:t>
            </w:r>
          </w:p>
        </w:tc>
        <w:tc>
          <w:tcPr>
            <w:tcW w:w="862" w:type="pct"/>
            <w:vAlign w:val="center"/>
          </w:tcPr>
          <w:p w14:paraId="47FF5EF3">
            <w:pPr>
              <w:jc w:val="center"/>
              <w:rPr>
                <w:b/>
                <w:bCs/>
                <w:sz w:val="21"/>
                <w:szCs w:val="16"/>
              </w:rPr>
            </w:pPr>
            <w:r>
              <w:rPr>
                <w:rFonts w:hint="eastAsia"/>
                <w:b/>
                <w:bCs/>
                <w:sz w:val="21"/>
                <w:szCs w:val="16"/>
              </w:rPr>
              <w:t>技术领域</w:t>
            </w:r>
          </w:p>
        </w:tc>
      </w:tr>
      <w:tr w14:paraId="42BCA6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671" w:type="dxa"/>
            <w:vAlign w:val="center"/>
          </w:tcPr>
          <w:p w14:paraId="7F320457">
            <w:pPr>
              <w:jc w:val="center"/>
              <w:rPr>
                <w:sz w:val="21"/>
                <w:szCs w:val="16"/>
              </w:rPr>
            </w:pPr>
            <w:r>
              <w:rPr>
                <w:rFonts w:hint="eastAsia" w:ascii="仿宋" w:hAnsi="仿宋" w:eastAsia="仿宋" w:cs="仿宋"/>
                <w:sz w:val="21"/>
                <w:szCs w:val="21"/>
              </w:rPr>
              <w:t>1</w:t>
            </w:r>
          </w:p>
        </w:tc>
        <w:tc>
          <w:tcPr>
            <w:tcW w:w="885" w:type="dxa"/>
            <w:vAlign w:val="center"/>
          </w:tcPr>
          <w:p w14:paraId="3CDD8467">
            <w:pPr>
              <w:jc w:val="center"/>
              <w:rPr>
                <w:sz w:val="21"/>
                <w:szCs w:val="16"/>
              </w:rPr>
            </w:pPr>
            <w:r>
              <w:rPr>
                <w:rFonts w:hint="eastAsia" w:ascii="仿宋" w:hAnsi="仿宋" w:eastAsia="仿宋" w:cs="仿宋"/>
                <w:sz w:val="21"/>
                <w:szCs w:val="21"/>
              </w:rPr>
              <w:t>苏振德</w:t>
            </w:r>
          </w:p>
        </w:tc>
        <w:tc>
          <w:tcPr>
            <w:tcW w:w="3088" w:type="dxa"/>
            <w:vAlign w:val="center"/>
          </w:tcPr>
          <w:p w14:paraId="192D3491">
            <w:pPr>
              <w:jc w:val="center"/>
              <w:rPr>
                <w:sz w:val="21"/>
                <w:szCs w:val="16"/>
              </w:rPr>
            </w:pPr>
            <w:r>
              <w:rPr>
                <w:rFonts w:hint="eastAsia" w:ascii="仿宋" w:hAnsi="仿宋" w:eastAsia="仿宋" w:cs="仿宋"/>
                <w:sz w:val="21"/>
                <w:szCs w:val="21"/>
              </w:rPr>
              <w:t>广西零或一科技有限公司</w:t>
            </w:r>
          </w:p>
        </w:tc>
        <w:tc>
          <w:tcPr>
            <w:tcW w:w="2386" w:type="dxa"/>
            <w:vAlign w:val="center"/>
          </w:tcPr>
          <w:p w14:paraId="76466DA6">
            <w:pPr>
              <w:jc w:val="center"/>
              <w:rPr>
                <w:sz w:val="21"/>
                <w:szCs w:val="16"/>
              </w:rPr>
            </w:pPr>
            <w:r>
              <w:rPr>
                <w:rFonts w:hint="eastAsia" w:ascii="仿宋" w:hAnsi="仿宋" w:eastAsia="仿宋" w:cs="仿宋"/>
                <w:sz w:val="21"/>
                <w:szCs w:val="21"/>
              </w:rPr>
              <w:t>总经理</w:t>
            </w:r>
          </w:p>
        </w:tc>
        <w:tc>
          <w:tcPr>
            <w:tcW w:w="1466" w:type="dxa"/>
            <w:vAlign w:val="center"/>
          </w:tcPr>
          <w:p w14:paraId="06E96462">
            <w:pPr>
              <w:jc w:val="center"/>
              <w:rPr>
                <w:sz w:val="21"/>
                <w:szCs w:val="16"/>
              </w:rPr>
            </w:pPr>
            <w:r>
              <w:rPr>
                <w:rFonts w:hint="eastAsia" w:ascii="仿宋" w:hAnsi="仿宋" w:eastAsia="仿宋" w:cs="仿宋"/>
                <w:sz w:val="21"/>
                <w:szCs w:val="21"/>
              </w:rPr>
              <w:t>软件技术</w:t>
            </w:r>
          </w:p>
        </w:tc>
      </w:tr>
      <w:tr w14:paraId="566686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671" w:type="dxa"/>
            <w:vAlign w:val="center"/>
          </w:tcPr>
          <w:p w14:paraId="5A4A28A6">
            <w:pPr>
              <w:jc w:val="center"/>
              <w:rPr>
                <w:sz w:val="21"/>
                <w:szCs w:val="16"/>
              </w:rPr>
            </w:pPr>
            <w:r>
              <w:rPr>
                <w:rFonts w:hint="eastAsia" w:ascii="仿宋" w:hAnsi="仿宋" w:eastAsia="仿宋" w:cs="仿宋"/>
                <w:sz w:val="21"/>
                <w:szCs w:val="21"/>
              </w:rPr>
              <w:t>2</w:t>
            </w:r>
          </w:p>
        </w:tc>
        <w:tc>
          <w:tcPr>
            <w:tcW w:w="885" w:type="dxa"/>
            <w:vAlign w:val="center"/>
          </w:tcPr>
          <w:p w14:paraId="6A063BD9">
            <w:pPr>
              <w:jc w:val="center"/>
              <w:rPr>
                <w:sz w:val="21"/>
                <w:szCs w:val="16"/>
              </w:rPr>
            </w:pPr>
            <w:r>
              <w:rPr>
                <w:rFonts w:hint="eastAsia" w:ascii="仿宋" w:hAnsi="仿宋" w:eastAsia="仿宋" w:cs="仿宋"/>
                <w:sz w:val="21"/>
                <w:szCs w:val="21"/>
              </w:rPr>
              <w:t>李伯旺</w:t>
            </w:r>
          </w:p>
        </w:tc>
        <w:tc>
          <w:tcPr>
            <w:tcW w:w="3088" w:type="dxa"/>
            <w:vAlign w:val="center"/>
          </w:tcPr>
          <w:p w14:paraId="0C32E1FB">
            <w:pPr>
              <w:jc w:val="center"/>
              <w:rPr>
                <w:sz w:val="21"/>
                <w:szCs w:val="16"/>
              </w:rPr>
            </w:pPr>
            <w:r>
              <w:rPr>
                <w:rFonts w:hint="eastAsia" w:ascii="仿宋" w:hAnsi="仿宋" w:eastAsia="仿宋" w:cs="仿宋"/>
                <w:sz w:val="21"/>
                <w:szCs w:val="21"/>
              </w:rPr>
              <w:t>顶千楼科技</w:t>
            </w:r>
          </w:p>
        </w:tc>
        <w:tc>
          <w:tcPr>
            <w:tcW w:w="2386" w:type="dxa"/>
            <w:vAlign w:val="center"/>
          </w:tcPr>
          <w:p w14:paraId="17140E1D">
            <w:pPr>
              <w:jc w:val="center"/>
              <w:rPr>
                <w:sz w:val="21"/>
                <w:szCs w:val="16"/>
              </w:rPr>
            </w:pPr>
            <w:r>
              <w:rPr>
                <w:rFonts w:hint="eastAsia" w:ascii="仿宋" w:hAnsi="仿宋" w:eastAsia="仿宋" w:cs="仿宋"/>
                <w:sz w:val="21"/>
                <w:szCs w:val="21"/>
              </w:rPr>
              <w:t>副总经理</w:t>
            </w:r>
          </w:p>
        </w:tc>
        <w:tc>
          <w:tcPr>
            <w:tcW w:w="1466" w:type="dxa"/>
            <w:vAlign w:val="center"/>
          </w:tcPr>
          <w:p w14:paraId="776E1D4A">
            <w:pPr>
              <w:jc w:val="center"/>
              <w:rPr>
                <w:sz w:val="21"/>
                <w:szCs w:val="16"/>
              </w:rPr>
            </w:pPr>
            <w:r>
              <w:rPr>
                <w:rFonts w:hint="eastAsia" w:ascii="仿宋" w:hAnsi="仿宋" w:eastAsia="仿宋" w:cs="仿宋"/>
                <w:sz w:val="21"/>
                <w:szCs w:val="21"/>
              </w:rPr>
              <w:t>软件技术</w:t>
            </w:r>
          </w:p>
        </w:tc>
      </w:tr>
      <w:tr w14:paraId="6E8299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671" w:type="dxa"/>
            <w:vAlign w:val="center"/>
          </w:tcPr>
          <w:p w14:paraId="36526932">
            <w:pPr>
              <w:jc w:val="center"/>
              <w:rPr>
                <w:sz w:val="21"/>
                <w:szCs w:val="16"/>
              </w:rPr>
            </w:pPr>
            <w:r>
              <w:rPr>
                <w:rFonts w:hint="eastAsia" w:ascii="仿宋" w:hAnsi="仿宋" w:eastAsia="仿宋" w:cs="仿宋"/>
                <w:sz w:val="21"/>
                <w:szCs w:val="21"/>
              </w:rPr>
              <w:t>3</w:t>
            </w:r>
          </w:p>
        </w:tc>
        <w:tc>
          <w:tcPr>
            <w:tcW w:w="885" w:type="dxa"/>
            <w:vAlign w:val="center"/>
          </w:tcPr>
          <w:p w14:paraId="129A60C2">
            <w:pPr>
              <w:jc w:val="center"/>
              <w:rPr>
                <w:sz w:val="21"/>
                <w:szCs w:val="16"/>
              </w:rPr>
            </w:pPr>
            <w:r>
              <w:rPr>
                <w:rFonts w:hint="eastAsia" w:ascii="仿宋" w:hAnsi="仿宋" w:eastAsia="仿宋" w:cs="仿宋"/>
                <w:sz w:val="21"/>
                <w:szCs w:val="21"/>
              </w:rPr>
              <w:t>陈宏睿</w:t>
            </w:r>
          </w:p>
        </w:tc>
        <w:tc>
          <w:tcPr>
            <w:tcW w:w="3088" w:type="dxa"/>
            <w:vAlign w:val="center"/>
          </w:tcPr>
          <w:p w14:paraId="477EB1CA">
            <w:pPr>
              <w:jc w:val="center"/>
              <w:rPr>
                <w:sz w:val="21"/>
                <w:szCs w:val="16"/>
              </w:rPr>
            </w:pPr>
            <w:r>
              <w:rPr>
                <w:rFonts w:hint="eastAsia" w:ascii="仿宋" w:hAnsi="仿宋" w:eastAsia="仿宋" w:cs="仿宋"/>
                <w:sz w:val="21"/>
                <w:szCs w:val="21"/>
              </w:rPr>
              <w:t>深圳飞思捷跃科技有限公司</w:t>
            </w:r>
          </w:p>
        </w:tc>
        <w:tc>
          <w:tcPr>
            <w:tcW w:w="2386" w:type="dxa"/>
            <w:vAlign w:val="center"/>
          </w:tcPr>
          <w:p w14:paraId="62777EE1">
            <w:pPr>
              <w:jc w:val="center"/>
              <w:rPr>
                <w:sz w:val="21"/>
                <w:szCs w:val="16"/>
              </w:rPr>
            </w:pPr>
            <w:r>
              <w:rPr>
                <w:rFonts w:hint="eastAsia" w:ascii="仿宋" w:hAnsi="仿宋" w:eastAsia="仿宋" w:cs="仿宋"/>
                <w:sz w:val="21"/>
                <w:szCs w:val="21"/>
              </w:rPr>
              <w:t>项目主管</w:t>
            </w:r>
          </w:p>
        </w:tc>
        <w:tc>
          <w:tcPr>
            <w:tcW w:w="1466" w:type="dxa"/>
            <w:vAlign w:val="center"/>
          </w:tcPr>
          <w:p w14:paraId="1D4B582E">
            <w:pPr>
              <w:jc w:val="center"/>
              <w:rPr>
                <w:sz w:val="21"/>
                <w:szCs w:val="16"/>
              </w:rPr>
            </w:pPr>
            <w:r>
              <w:rPr>
                <w:rFonts w:hint="eastAsia" w:ascii="仿宋" w:hAnsi="仿宋" w:eastAsia="仿宋" w:cs="仿宋"/>
                <w:sz w:val="21"/>
                <w:szCs w:val="21"/>
              </w:rPr>
              <w:t>软件技术</w:t>
            </w:r>
          </w:p>
        </w:tc>
      </w:tr>
      <w:tr w14:paraId="5E4347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671" w:type="dxa"/>
            <w:vAlign w:val="center"/>
          </w:tcPr>
          <w:p w14:paraId="2343E334">
            <w:pPr>
              <w:jc w:val="center"/>
              <w:rPr>
                <w:sz w:val="21"/>
                <w:szCs w:val="16"/>
              </w:rPr>
            </w:pPr>
            <w:r>
              <w:rPr>
                <w:rFonts w:hint="eastAsia" w:ascii="仿宋" w:hAnsi="仿宋" w:eastAsia="仿宋" w:cs="仿宋"/>
                <w:sz w:val="21"/>
                <w:szCs w:val="21"/>
              </w:rPr>
              <w:t>4</w:t>
            </w:r>
          </w:p>
        </w:tc>
        <w:tc>
          <w:tcPr>
            <w:tcW w:w="885" w:type="dxa"/>
            <w:vAlign w:val="center"/>
          </w:tcPr>
          <w:p w14:paraId="7E70132F">
            <w:pPr>
              <w:jc w:val="center"/>
              <w:rPr>
                <w:sz w:val="21"/>
                <w:szCs w:val="16"/>
              </w:rPr>
            </w:pPr>
            <w:r>
              <w:rPr>
                <w:rFonts w:hint="eastAsia" w:ascii="仿宋" w:hAnsi="仿宋" w:eastAsia="仿宋" w:cs="仿宋"/>
                <w:sz w:val="21"/>
                <w:szCs w:val="21"/>
              </w:rPr>
              <w:t>师玮</w:t>
            </w:r>
          </w:p>
        </w:tc>
        <w:tc>
          <w:tcPr>
            <w:tcW w:w="3088" w:type="dxa"/>
            <w:vAlign w:val="center"/>
          </w:tcPr>
          <w:p w14:paraId="2C9CF55A">
            <w:pPr>
              <w:jc w:val="center"/>
              <w:rPr>
                <w:sz w:val="21"/>
                <w:szCs w:val="16"/>
              </w:rPr>
            </w:pPr>
            <w:r>
              <w:rPr>
                <w:rFonts w:hint="eastAsia" w:ascii="仿宋" w:hAnsi="仿宋" w:eastAsia="仿宋" w:cs="仿宋"/>
                <w:sz w:val="21"/>
                <w:szCs w:val="21"/>
              </w:rPr>
              <w:t>辽宁向日葵教育科技有限公司</w:t>
            </w:r>
          </w:p>
        </w:tc>
        <w:tc>
          <w:tcPr>
            <w:tcW w:w="2386" w:type="dxa"/>
            <w:vAlign w:val="center"/>
          </w:tcPr>
          <w:p w14:paraId="1C7D3A2A">
            <w:pPr>
              <w:jc w:val="center"/>
              <w:rPr>
                <w:sz w:val="21"/>
                <w:szCs w:val="16"/>
              </w:rPr>
            </w:pPr>
            <w:r>
              <w:rPr>
                <w:rFonts w:hint="eastAsia" w:ascii="仿宋" w:hAnsi="仿宋" w:eastAsia="仿宋" w:cs="仿宋"/>
                <w:sz w:val="21"/>
                <w:szCs w:val="21"/>
              </w:rPr>
              <w:t>创新负责人</w:t>
            </w:r>
          </w:p>
        </w:tc>
        <w:tc>
          <w:tcPr>
            <w:tcW w:w="1466" w:type="dxa"/>
            <w:vAlign w:val="center"/>
          </w:tcPr>
          <w:p w14:paraId="0B2D2724">
            <w:pPr>
              <w:jc w:val="center"/>
              <w:rPr>
                <w:sz w:val="21"/>
                <w:szCs w:val="16"/>
              </w:rPr>
            </w:pPr>
            <w:r>
              <w:rPr>
                <w:rFonts w:hint="eastAsia" w:ascii="仿宋" w:hAnsi="仿宋" w:eastAsia="仿宋" w:cs="仿宋"/>
                <w:sz w:val="21"/>
                <w:szCs w:val="21"/>
              </w:rPr>
              <w:t>信息技术</w:t>
            </w:r>
          </w:p>
        </w:tc>
      </w:tr>
      <w:tr w14:paraId="521B88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671" w:type="dxa"/>
            <w:vAlign w:val="center"/>
          </w:tcPr>
          <w:p w14:paraId="561329CA">
            <w:pPr>
              <w:jc w:val="center"/>
              <w:rPr>
                <w:sz w:val="21"/>
                <w:szCs w:val="16"/>
              </w:rPr>
            </w:pPr>
            <w:r>
              <w:rPr>
                <w:rFonts w:hint="eastAsia" w:ascii="仿宋" w:hAnsi="仿宋" w:eastAsia="仿宋" w:cs="仿宋"/>
                <w:sz w:val="21"/>
                <w:szCs w:val="21"/>
              </w:rPr>
              <w:t>5</w:t>
            </w:r>
          </w:p>
        </w:tc>
        <w:tc>
          <w:tcPr>
            <w:tcW w:w="885" w:type="dxa"/>
            <w:vAlign w:val="center"/>
          </w:tcPr>
          <w:p w14:paraId="38371BE6">
            <w:pPr>
              <w:jc w:val="center"/>
              <w:rPr>
                <w:sz w:val="21"/>
                <w:szCs w:val="16"/>
              </w:rPr>
            </w:pPr>
            <w:r>
              <w:rPr>
                <w:rFonts w:hint="eastAsia" w:ascii="仿宋" w:hAnsi="仿宋" w:eastAsia="仿宋" w:cs="仿宋"/>
                <w:sz w:val="21"/>
                <w:szCs w:val="21"/>
              </w:rPr>
              <w:t>周嘉华</w:t>
            </w:r>
          </w:p>
        </w:tc>
        <w:tc>
          <w:tcPr>
            <w:tcW w:w="3088" w:type="dxa"/>
            <w:vAlign w:val="center"/>
          </w:tcPr>
          <w:p w14:paraId="35362783">
            <w:pPr>
              <w:jc w:val="center"/>
              <w:rPr>
                <w:sz w:val="21"/>
                <w:szCs w:val="16"/>
              </w:rPr>
            </w:pPr>
            <w:r>
              <w:rPr>
                <w:rFonts w:hint="eastAsia" w:ascii="仿宋" w:hAnsi="仿宋" w:eastAsia="仿宋" w:cs="仿宋"/>
                <w:sz w:val="21"/>
                <w:szCs w:val="21"/>
              </w:rPr>
              <w:t>广西盛源行科技有限公司</w:t>
            </w:r>
          </w:p>
        </w:tc>
        <w:tc>
          <w:tcPr>
            <w:tcW w:w="2386" w:type="dxa"/>
            <w:vAlign w:val="center"/>
          </w:tcPr>
          <w:p w14:paraId="7996A813">
            <w:pPr>
              <w:jc w:val="center"/>
              <w:rPr>
                <w:sz w:val="21"/>
                <w:szCs w:val="16"/>
              </w:rPr>
            </w:pPr>
            <w:r>
              <w:rPr>
                <w:rFonts w:hint="eastAsia" w:ascii="仿宋" w:hAnsi="仿宋" w:eastAsia="仿宋" w:cs="仿宋"/>
                <w:sz w:val="21"/>
                <w:szCs w:val="21"/>
              </w:rPr>
              <w:t>软件工程师</w:t>
            </w:r>
          </w:p>
        </w:tc>
        <w:tc>
          <w:tcPr>
            <w:tcW w:w="1466" w:type="dxa"/>
            <w:vAlign w:val="center"/>
          </w:tcPr>
          <w:p w14:paraId="23BAD8CA">
            <w:pPr>
              <w:jc w:val="center"/>
              <w:rPr>
                <w:sz w:val="21"/>
                <w:szCs w:val="16"/>
              </w:rPr>
            </w:pPr>
            <w:r>
              <w:rPr>
                <w:rFonts w:hint="eastAsia" w:ascii="仿宋" w:hAnsi="仿宋" w:eastAsia="仿宋" w:cs="仿宋"/>
                <w:sz w:val="21"/>
                <w:szCs w:val="21"/>
              </w:rPr>
              <w:t>软件技术</w:t>
            </w:r>
          </w:p>
        </w:tc>
      </w:tr>
      <w:tr w14:paraId="486FF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671" w:type="dxa"/>
            <w:vAlign w:val="center"/>
          </w:tcPr>
          <w:p w14:paraId="055D5037">
            <w:pPr>
              <w:jc w:val="center"/>
              <w:rPr>
                <w:sz w:val="21"/>
                <w:szCs w:val="16"/>
              </w:rPr>
            </w:pPr>
            <w:r>
              <w:rPr>
                <w:rFonts w:hint="eastAsia" w:ascii="仿宋" w:hAnsi="仿宋" w:eastAsia="仿宋" w:cs="仿宋"/>
                <w:sz w:val="21"/>
                <w:szCs w:val="21"/>
              </w:rPr>
              <w:t>6</w:t>
            </w:r>
          </w:p>
        </w:tc>
        <w:tc>
          <w:tcPr>
            <w:tcW w:w="885" w:type="dxa"/>
            <w:vAlign w:val="center"/>
          </w:tcPr>
          <w:p w14:paraId="67DAF29E">
            <w:pPr>
              <w:jc w:val="center"/>
              <w:rPr>
                <w:sz w:val="21"/>
                <w:szCs w:val="16"/>
              </w:rPr>
            </w:pPr>
            <w:r>
              <w:rPr>
                <w:rFonts w:hint="eastAsia" w:ascii="仿宋" w:hAnsi="仿宋" w:eastAsia="仿宋" w:cs="仿宋"/>
                <w:sz w:val="21"/>
                <w:szCs w:val="21"/>
              </w:rPr>
              <w:t>张伟</w:t>
            </w:r>
          </w:p>
        </w:tc>
        <w:tc>
          <w:tcPr>
            <w:tcW w:w="3088" w:type="dxa"/>
            <w:vAlign w:val="center"/>
          </w:tcPr>
          <w:p w14:paraId="559A90C8">
            <w:pPr>
              <w:jc w:val="center"/>
              <w:rPr>
                <w:sz w:val="21"/>
                <w:szCs w:val="16"/>
              </w:rPr>
            </w:pPr>
            <w:r>
              <w:rPr>
                <w:rFonts w:hint="eastAsia" w:ascii="仿宋" w:hAnsi="仿宋" w:eastAsia="仿宋" w:cs="仿宋"/>
                <w:sz w:val="21"/>
                <w:szCs w:val="21"/>
              </w:rPr>
              <w:t>华云数据集团控股有限公司</w:t>
            </w:r>
          </w:p>
        </w:tc>
        <w:tc>
          <w:tcPr>
            <w:tcW w:w="2386" w:type="dxa"/>
            <w:vAlign w:val="center"/>
          </w:tcPr>
          <w:p w14:paraId="25B12C63">
            <w:pPr>
              <w:jc w:val="center"/>
              <w:rPr>
                <w:sz w:val="21"/>
                <w:szCs w:val="16"/>
              </w:rPr>
            </w:pPr>
            <w:r>
              <w:rPr>
                <w:rFonts w:hint="eastAsia" w:ascii="仿宋" w:hAnsi="仿宋" w:eastAsia="仿宋" w:cs="仿宋"/>
                <w:sz w:val="21"/>
                <w:szCs w:val="21"/>
              </w:rPr>
              <w:t>信创专家</w:t>
            </w:r>
          </w:p>
        </w:tc>
        <w:tc>
          <w:tcPr>
            <w:tcW w:w="1466" w:type="dxa"/>
            <w:vAlign w:val="center"/>
          </w:tcPr>
          <w:p w14:paraId="1900A2BE">
            <w:pPr>
              <w:jc w:val="center"/>
              <w:rPr>
                <w:sz w:val="21"/>
                <w:szCs w:val="16"/>
              </w:rPr>
            </w:pPr>
            <w:r>
              <w:rPr>
                <w:rFonts w:hint="eastAsia" w:ascii="仿宋" w:hAnsi="仿宋" w:eastAsia="仿宋" w:cs="仿宋"/>
                <w:sz w:val="21"/>
                <w:szCs w:val="21"/>
              </w:rPr>
              <w:t>信创</w:t>
            </w:r>
          </w:p>
        </w:tc>
      </w:tr>
      <w:bookmarkEnd w:id="111"/>
    </w:tbl>
    <w:p w14:paraId="0B9C7AD9">
      <w:pPr>
        <w:jc w:val="center"/>
        <w:rPr>
          <w:b/>
          <w:bCs/>
          <w:sz w:val="21"/>
          <w:szCs w:val="16"/>
        </w:rPr>
      </w:pPr>
    </w:p>
    <w:p w14:paraId="0D219E18">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参与制订的校内成员一览表</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6"/>
        <w:gridCol w:w="899"/>
        <w:gridCol w:w="3067"/>
        <w:gridCol w:w="2366"/>
        <w:gridCol w:w="1505"/>
      </w:tblGrid>
      <w:tr w14:paraId="70EAE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7" w:type="pct"/>
            <w:vAlign w:val="center"/>
          </w:tcPr>
          <w:p w14:paraId="5DBAA83A">
            <w:pPr>
              <w:jc w:val="center"/>
              <w:rPr>
                <w:b/>
                <w:bCs/>
                <w:sz w:val="21"/>
                <w:szCs w:val="16"/>
              </w:rPr>
            </w:pPr>
            <w:r>
              <w:rPr>
                <w:rFonts w:hint="eastAsia"/>
                <w:b/>
                <w:bCs/>
                <w:sz w:val="21"/>
                <w:szCs w:val="16"/>
              </w:rPr>
              <w:t>序号</w:t>
            </w:r>
          </w:p>
        </w:tc>
        <w:tc>
          <w:tcPr>
            <w:tcW w:w="528" w:type="pct"/>
            <w:vAlign w:val="center"/>
          </w:tcPr>
          <w:p w14:paraId="5CD4AB09">
            <w:pPr>
              <w:jc w:val="center"/>
              <w:rPr>
                <w:b/>
                <w:bCs/>
                <w:sz w:val="21"/>
                <w:szCs w:val="16"/>
              </w:rPr>
            </w:pPr>
            <w:r>
              <w:rPr>
                <w:rFonts w:hint="eastAsia"/>
                <w:b/>
                <w:bCs/>
                <w:sz w:val="21"/>
                <w:szCs w:val="16"/>
              </w:rPr>
              <w:t>姓 名</w:t>
            </w:r>
          </w:p>
        </w:tc>
        <w:tc>
          <w:tcPr>
            <w:tcW w:w="1801" w:type="pct"/>
            <w:vAlign w:val="center"/>
          </w:tcPr>
          <w:p w14:paraId="65B25CAC">
            <w:pPr>
              <w:jc w:val="center"/>
              <w:rPr>
                <w:b/>
                <w:bCs/>
                <w:sz w:val="21"/>
                <w:szCs w:val="16"/>
              </w:rPr>
            </w:pPr>
            <w:r>
              <w:rPr>
                <w:rFonts w:hint="eastAsia"/>
                <w:b/>
                <w:bCs/>
                <w:sz w:val="21"/>
                <w:szCs w:val="16"/>
              </w:rPr>
              <w:t>技术职称</w:t>
            </w:r>
          </w:p>
        </w:tc>
        <w:tc>
          <w:tcPr>
            <w:tcW w:w="1389" w:type="pct"/>
            <w:vAlign w:val="center"/>
          </w:tcPr>
          <w:p w14:paraId="069A1B9D">
            <w:pPr>
              <w:jc w:val="center"/>
              <w:rPr>
                <w:b/>
                <w:bCs/>
                <w:sz w:val="21"/>
                <w:szCs w:val="16"/>
              </w:rPr>
            </w:pPr>
            <w:r>
              <w:rPr>
                <w:rFonts w:hint="eastAsia"/>
                <w:b/>
                <w:bCs/>
                <w:sz w:val="21"/>
                <w:szCs w:val="16"/>
              </w:rPr>
              <w:t>所属部门</w:t>
            </w:r>
          </w:p>
        </w:tc>
        <w:tc>
          <w:tcPr>
            <w:tcW w:w="883" w:type="pct"/>
            <w:vAlign w:val="center"/>
          </w:tcPr>
          <w:p w14:paraId="61220371">
            <w:pPr>
              <w:jc w:val="center"/>
              <w:rPr>
                <w:b/>
                <w:bCs/>
                <w:sz w:val="21"/>
                <w:szCs w:val="16"/>
              </w:rPr>
            </w:pPr>
            <w:r>
              <w:rPr>
                <w:rFonts w:hint="eastAsia"/>
                <w:b/>
                <w:bCs/>
                <w:sz w:val="21"/>
                <w:szCs w:val="16"/>
              </w:rPr>
              <w:t>主要教学方向</w:t>
            </w:r>
          </w:p>
        </w:tc>
      </w:tr>
      <w:tr w14:paraId="5280F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vAlign w:val="center"/>
          </w:tcPr>
          <w:p w14:paraId="7E093A95">
            <w:pPr>
              <w:jc w:val="center"/>
              <w:rPr>
                <w:sz w:val="21"/>
                <w:szCs w:val="16"/>
              </w:rPr>
            </w:pPr>
            <w:r>
              <w:rPr>
                <w:rFonts w:hint="eastAsia" w:ascii="仿宋" w:hAnsi="仿宋" w:eastAsia="仿宋" w:cs="仿宋"/>
                <w:sz w:val="21"/>
                <w:szCs w:val="21"/>
              </w:rPr>
              <w:t>1</w:t>
            </w:r>
          </w:p>
        </w:tc>
        <w:tc>
          <w:tcPr>
            <w:tcW w:w="528" w:type="pct"/>
            <w:vAlign w:val="center"/>
          </w:tcPr>
          <w:p w14:paraId="431962BC">
            <w:pPr>
              <w:jc w:val="center"/>
              <w:rPr>
                <w:sz w:val="21"/>
                <w:szCs w:val="16"/>
              </w:rPr>
            </w:pPr>
            <w:r>
              <w:rPr>
                <w:rFonts w:hint="eastAsia" w:ascii="仿宋" w:hAnsi="仿宋" w:eastAsia="仿宋" w:cs="仿宋"/>
                <w:sz w:val="21"/>
                <w:szCs w:val="21"/>
              </w:rPr>
              <w:t>葛祥友</w:t>
            </w:r>
          </w:p>
        </w:tc>
        <w:tc>
          <w:tcPr>
            <w:tcW w:w="1801" w:type="pct"/>
            <w:vAlign w:val="center"/>
          </w:tcPr>
          <w:p w14:paraId="3FEDA2D5">
            <w:pPr>
              <w:jc w:val="center"/>
              <w:rPr>
                <w:sz w:val="21"/>
                <w:szCs w:val="16"/>
              </w:rPr>
            </w:pPr>
            <w:r>
              <w:rPr>
                <w:rFonts w:hint="eastAsia" w:ascii="仿宋" w:hAnsi="仿宋" w:eastAsia="仿宋" w:cs="仿宋"/>
                <w:sz w:val="21"/>
                <w:szCs w:val="21"/>
              </w:rPr>
              <w:t>副教授</w:t>
            </w:r>
          </w:p>
        </w:tc>
        <w:tc>
          <w:tcPr>
            <w:tcW w:w="1389" w:type="pct"/>
            <w:vAlign w:val="center"/>
          </w:tcPr>
          <w:p w14:paraId="1A8CABBC">
            <w:pPr>
              <w:jc w:val="center"/>
              <w:rPr>
                <w:sz w:val="21"/>
                <w:szCs w:val="16"/>
              </w:rPr>
            </w:pPr>
            <w:r>
              <w:rPr>
                <w:rFonts w:hint="eastAsia" w:ascii="仿宋" w:hAnsi="仿宋" w:eastAsia="仿宋" w:cs="仿宋"/>
                <w:sz w:val="21"/>
                <w:szCs w:val="21"/>
              </w:rPr>
              <w:t>电子信息工程学院</w:t>
            </w:r>
          </w:p>
        </w:tc>
        <w:tc>
          <w:tcPr>
            <w:tcW w:w="883" w:type="pct"/>
            <w:vAlign w:val="center"/>
          </w:tcPr>
          <w:p w14:paraId="21A5036C">
            <w:pPr>
              <w:jc w:val="center"/>
              <w:rPr>
                <w:sz w:val="21"/>
                <w:szCs w:val="16"/>
              </w:rPr>
            </w:pPr>
            <w:r>
              <w:rPr>
                <w:rFonts w:hint="eastAsia" w:ascii="仿宋" w:hAnsi="仿宋" w:eastAsia="仿宋" w:cs="仿宋"/>
                <w:sz w:val="21"/>
                <w:szCs w:val="21"/>
              </w:rPr>
              <w:t>软件技术</w:t>
            </w:r>
          </w:p>
        </w:tc>
      </w:tr>
      <w:tr w14:paraId="3C2A7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vAlign w:val="center"/>
          </w:tcPr>
          <w:p w14:paraId="3940698E">
            <w:pPr>
              <w:jc w:val="center"/>
              <w:rPr>
                <w:sz w:val="21"/>
                <w:szCs w:val="16"/>
              </w:rPr>
            </w:pPr>
            <w:r>
              <w:rPr>
                <w:rFonts w:hint="eastAsia" w:ascii="仿宋" w:hAnsi="仿宋" w:eastAsia="仿宋" w:cs="仿宋"/>
                <w:sz w:val="21"/>
                <w:szCs w:val="21"/>
              </w:rPr>
              <w:t>2</w:t>
            </w:r>
          </w:p>
        </w:tc>
        <w:tc>
          <w:tcPr>
            <w:tcW w:w="528" w:type="pct"/>
            <w:vAlign w:val="center"/>
          </w:tcPr>
          <w:p w14:paraId="771E5209">
            <w:pPr>
              <w:jc w:val="center"/>
              <w:rPr>
                <w:sz w:val="21"/>
                <w:szCs w:val="16"/>
              </w:rPr>
            </w:pPr>
            <w:r>
              <w:rPr>
                <w:rFonts w:hint="eastAsia" w:ascii="仿宋" w:hAnsi="仿宋" w:eastAsia="仿宋" w:cs="仿宋"/>
                <w:sz w:val="21"/>
                <w:szCs w:val="21"/>
              </w:rPr>
              <w:t>覃宝珍</w:t>
            </w:r>
          </w:p>
        </w:tc>
        <w:tc>
          <w:tcPr>
            <w:tcW w:w="1801" w:type="pct"/>
            <w:vAlign w:val="center"/>
          </w:tcPr>
          <w:p w14:paraId="613E2139">
            <w:pPr>
              <w:jc w:val="center"/>
              <w:rPr>
                <w:sz w:val="21"/>
                <w:szCs w:val="16"/>
              </w:rPr>
            </w:pPr>
            <w:r>
              <w:rPr>
                <w:rFonts w:hint="eastAsia" w:ascii="仿宋" w:hAnsi="仿宋" w:eastAsia="仿宋" w:cs="仿宋"/>
                <w:sz w:val="21"/>
                <w:szCs w:val="21"/>
              </w:rPr>
              <w:t>讲师</w:t>
            </w:r>
          </w:p>
        </w:tc>
        <w:tc>
          <w:tcPr>
            <w:tcW w:w="1389" w:type="pct"/>
            <w:vAlign w:val="center"/>
          </w:tcPr>
          <w:p w14:paraId="278D6E96">
            <w:pPr>
              <w:jc w:val="center"/>
              <w:rPr>
                <w:sz w:val="21"/>
                <w:szCs w:val="16"/>
              </w:rPr>
            </w:pPr>
            <w:r>
              <w:rPr>
                <w:rFonts w:hint="eastAsia" w:ascii="仿宋" w:hAnsi="仿宋" w:eastAsia="仿宋" w:cs="仿宋"/>
                <w:sz w:val="21"/>
                <w:szCs w:val="21"/>
              </w:rPr>
              <w:t>电子信息工程学院</w:t>
            </w:r>
          </w:p>
        </w:tc>
        <w:tc>
          <w:tcPr>
            <w:tcW w:w="883" w:type="pct"/>
            <w:vAlign w:val="center"/>
          </w:tcPr>
          <w:p w14:paraId="77D83307">
            <w:pPr>
              <w:jc w:val="center"/>
              <w:rPr>
                <w:sz w:val="21"/>
                <w:szCs w:val="16"/>
              </w:rPr>
            </w:pPr>
            <w:r>
              <w:rPr>
                <w:rFonts w:hint="eastAsia" w:ascii="仿宋" w:hAnsi="仿宋" w:eastAsia="仿宋" w:cs="仿宋"/>
                <w:sz w:val="21"/>
                <w:szCs w:val="21"/>
              </w:rPr>
              <w:t>软件技术</w:t>
            </w:r>
          </w:p>
        </w:tc>
      </w:tr>
      <w:tr w14:paraId="4D79B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446806B1">
            <w:pPr>
              <w:jc w:val="center"/>
              <w:rPr>
                <w:sz w:val="21"/>
                <w:szCs w:val="16"/>
              </w:rPr>
            </w:pPr>
            <w:r>
              <w:rPr>
                <w:rFonts w:hint="eastAsia" w:ascii="仿宋" w:hAnsi="仿宋" w:eastAsia="仿宋" w:cs="仿宋"/>
                <w:sz w:val="21"/>
                <w:szCs w:val="21"/>
              </w:rPr>
              <w:t>3</w:t>
            </w:r>
          </w:p>
        </w:tc>
        <w:tc>
          <w:tcPr>
            <w:tcW w:w="528" w:type="pct"/>
            <w:vAlign w:val="center"/>
          </w:tcPr>
          <w:p w14:paraId="65D58812">
            <w:pPr>
              <w:jc w:val="center"/>
              <w:rPr>
                <w:sz w:val="21"/>
                <w:szCs w:val="16"/>
              </w:rPr>
            </w:pPr>
            <w:r>
              <w:rPr>
                <w:rFonts w:hint="eastAsia" w:ascii="仿宋" w:hAnsi="仿宋" w:eastAsia="仿宋" w:cs="仿宋"/>
                <w:sz w:val="21"/>
                <w:szCs w:val="21"/>
              </w:rPr>
              <w:t>郭超凡</w:t>
            </w:r>
          </w:p>
        </w:tc>
        <w:tc>
          <w:tcPr>
            <w:tcW w:w="1801" w:type="pct"/>
            <w:vAlign w:val="center"/>
          </w:tcPr>
          <w:p w14:paraId="4BD1F73A">
            <w:pPr>
              <w:jc w:val="center"/>
              <w:rPr>
                <w:sz w:val="21"/>
                <w:szCs w:val="16"/>
              </w:rPr>
            </w:pPr>
            <w:r>
              <w:rPr>
                <w:rFonts w:hint="eastAsia" w:ascii="仿宋" w:hAnsi="仿宋" w:eastAsia="仿宋" w:cs="仿宋"/>
                <w:sz w:val="21"/>
                <w:szCs w:val="21"/>
              </w:rPr>
              <w:t>助教</w:t>
            </w:r>
          </w:p>
        </w:tc>
        <w:tc>
          <w:tcPr>
            <w:tcW w:w="1389" w:type="pct"/>
            <w:vAlign w:val="center"/>
          </w:tcPr>
          <w:p w14:paraId="510639FF">
            <w:pPr>
              <w:jc w:val="center"/>
              <w:rPr>
                <w:sz w:val="21"/>
                <w:szCs w:val="16"/>
              </w:rPr>
            </w:pPr>
            <w:r>
              <w:rPr>
                <w:rFonts w:hint="eastAsia" w:ascii="仿宋" w:hAnsi="仿宋" w:eastAsia="仿宋" w:cs="仿宋"/>
                <w:sz w:val="21"/>
                <w:szCs w:val="21"/>
              </w:rPr>
              <w:t>电子信息工程学院</w:t>
            </w:r>
          </w:p>
        </w:tc>
        <w:tc>
          <w:tcPr>
            <w:tcW w:w="883" w:type="pct"/>
          </w:tcPr>
          <w:p w14:paraId="76EBC1E0">
            <w:pPr>
              <w:jc w:val="center"/>
              <w:rPr>
                <w:sz w:val="21"/>
                <w:szCs w:val="16"/>
              </w:rPr>
            </w:pPr>
            <w:r>
              <w:rPr>
                <w:rFonts w:hint="eastAsia" w:ascii="仿宋" w:hAnsi="仿宋" w:eastAsia="仿宋" w:cs="仿宋"/>
                <w:sz w:val="21"/>
                <w:szCs w:val="21"/>
              </w:rPr>
              <w:t>软件技术</w:t>
            </w:r>
          </w:p>
        </w:tc>
      </w:tr>
      <w:tr w14:paraId="22141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508FD10F">
            <w:pPr>
              <w:jc w:val="center"/>
              <w:rPr>
                <w:sz w:val="21"/>
                <w:szCs w:val="16"/>
              </w:rPr>
            </w:pPr>
            <w:r>
              <w:rPr>
                <w:rFonts w:hint="eastAsia" w:ascii="仿宋" w:hAnsi="仿宋" w:eastAsia="仿宋" w:cs="仿宋"/>
                <w:sz w:val="21"/>
                <w:szCs w:val="21"/>
              </w:rPr>
              <w:t>4</w:t>
            </w:r>
          </w:p>
        </w:tc>
        <w:tc>
          <w:tcPr>
            <w:tcW w:w="528" w:type="pct"/>
            <w:vAlign w:val="center"/>
          </w:tcPr>
          <w:p w14:paraId="38541CFE">
            <w:pPr>
              <w:jc w:val="center"/>
              <w:rPr>
                <w:sz w:val="21"/>
                <w:szCs w:val="16"/>
              </w:rPr>
            </w:pPr>
            <w:r>
              <w:rPr>
                <w:rFonts w:hint="eastAsia" w:ascii="仿宋" w:hAnsi="仿宋" w:eastAsia="仿宋" w:cs="仿宋"/>
                <w:sz w:val="21"/>
                <w:szCs w:val="21"/>
              </w:rPr>
              <w:t>史绍宁</w:t>
            </w:r>
          </w:p>
        </w:tc>
        <w:tc>
          <w:tcPr>
            <w:tcW w:w="1801" w:type="pct"/>
            <w:vAlign w:val="center"/>
          </w:tcPr>
          <w:p w14:paraId="0DE90F5F">
            <w:pPr>
              <w:jc w:val="center"/>
              <w:rPr>
                <w:sz w:val="21"/>
                <w:szCs w:val="16"/>
              </w:rPr>
            </w:pPr>
            <w:r>
              <w:rPr>
                <w:rFonts w:hint="eastAsia" w:ascii="仿宋" w:hAnsi="仿宋" w:eastAsia="仿宋" w:cs="仿宋"/>
                <w:sz w:val="21"/>
                <w:szCs w:val="21"/>
              </w:rPr>
              <w:t>副教授</w:t>
            </w:r>
          </w:p>
        </w:tc>
        <w:tc>
          <w:tcPr>
            <w:tcW w:w="1389" w:type="pct"/>
            <w:vAlign w:val="center"/>
          </w:tcPr>
          <w:p w14:paraId="40FF73D9">
            <w:pPr>
              <w:jc w:val="center"/>
              <w:rPr>
                <w:sz w:val="21"/>
                <w:szCs w:val="16"/>
              </w:rPr>
            </w:pPr>
            <w:r>
              <w:rPr>
                <w:rFonts w:hint="eastAsia" w:ascii="仿宋" w:hAnsi="仿宋" w:eastAsia="仿宋" w:cs="仿宋"/>
                <w:sz w:val="21"/>
                <w:szCs w:val="21"/>
              </w:rPr>
              <w:t>电子信息工程学院</w:t>
            </w:r>
          </w:p>
        </w:tc>
        <w:tc>
          <w:tcPr>
            <w:tcW w:w="883" w:type="pct"/>
          </w:tcPr>
          <w:p w14:paraId="230C187C">
            <w:pPr>
              <w:jc w:val="center"/>
              <w:rPr>
                <w:sz w:val="21"/>
                <w:szCs w:val="16"/>
              </w:rPr>
            </w:pPr>
            <w:r>
              <w:rPr>
                <w:rFonts w:hint="eastAsia" w:ascii="仿宋" w:hAnsi="仿宋" w:eastAsia="仿宋" w:cs="仿宋"/>
                <w:sz w:val="21"/>
                <w:szCs w:val="21"/>
              </w:rPr>
              <w:t>软件技术</w:t>
            </w:r>
          </w:p>
        </w:tc>
      </w:tr>
      <w:tr w14:paraId="40C87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79195029">
            <w:pPr>
              <w:jc w:val="center"/>
              <w:rPr>
                <w:sz w:val="21"/>
                <w:szCs w:val="16"/>
              </w:rPr>
            </w:pPr>
            <w:r>
              <w:rPr>
                <w:rFonts w:hint="eastAsia"/>
                <w:sz w:val="21"/>
                <w:szCs w:val="16"/>
              </w:rPr>
              <w:t>5</w:t>
            </w:r>
          </w:p>
        </w:tc>
        <w:tc>
          <w:tcPr>
            <w:tcW w:w="528" w:type="pct"/>
            <w:vAlign w:val="center"/>
          </w:tcPr>
          <w:p w14:paraId="5B253445">
            <w:pPr>
              <w:jc w:val="center"/>
              <w:rPr>
                <w:sz w:val="21"/>
                <w:szCs w:val="16"/>
              </w:rPr>
            </w:pPr>
            <w:r>
              <w:rPr>
                <w:rFonts w:hint="eastAsia" w:ascii="仿宋" w:hAnsi="仿宋" w:eastAsia="仿宋" w:cs="仿宋"/>
                <w:sz w:val="21"/>
                <w:szCs w:val="21"/>
              </w:rPr>
              <w:t>肖崇霞</w:t>
            </w:r>
          </w:p>
        </w:tc>
        <w:tc>
          <w:tcPr>
            <w:tcW w:w="1801" w:type="pct"/>
            <w:vAlign w:val="center"/>
          </w:tcPr>
          <w:p w14:paraId="3D53332D">
            <w:pPr>
              <w:jc w:val="center"/>
              <w:rPr>
                <w:sz w:val="21"/>
                <w:szCs w:val="16"/>
              </w:rPr>
            </w:pPr>
            <w:r>
              <w:rPr>
                <w:rFonts w:hint="eastAsia" w:ascii="仿宋" w:hAnsi="仿宋" w:eastAsia="仿宋" w:cs="仿宋"/>
                <w:sz w:val="21"/>
                <w:szCs w:val="21"/>
              </w:rPr>
              <w:t>讲师</w:t>
            </w:r>
          </w:p>
        </w:tc>
        <w:tc>
          <w:tcPr>
            <w:tcW w:w="1389" w:type="pct"/>
            <w:vAlign w:val="center"/>
          </w:tcPr>
          <w:p w14:paraId="3BDF25B5">
            <w:pPr>
              <w:jc w:val="center"/>
              <w:rPr>
                <w:sz w:val="21"/>
                <w:szCs w:val="16"/>
              </w:rPr>
            </w:pPr>
            <w:r>
              <w:rPr>
                <w:rFonts w:hint="eastAsia" w:ascii="仿宋" w:hAnsi="仿宋" w:eastAsia="仿宋" w:cs="仿宋"/>
                <w:sz w:val="21"/>
                <w:szCs w:val="21"/>
              </w:rPr>
              <w:t>电子信息工程学院</w:t>
            </w:r>
          </w:p>
        </w:tc>
        <w:tc>
          <w:tcPr>
            <w:tcW w:w="883" w:type="pct"/>
            <w:vAlign w:val="center"/>
          </w:tcPr>
          <w:p w14:paraId="7AB65ADB">
            <w:pPr>
              <w:jc w:val="center"/>
              <w:rPr>
                <w:sz w:val="21"/>
                <w:szCs w:val="16"/>
              </w:rPr>
            </w:pPr>
            <w:r>
              <w:rPr>
                <w:rFonts w:hint="eastAsia" w:ascii="仿宋" w:hAnsi="仿宋" w:eastAsia="仿宋" w:cs="仿宋"/>
                <w:sz w:val="21"/>
                <w:szCs w:val="21"/>
              </w:rPr>
              <w:t>软件技术</w:t>
            </w:r>
          </w:p>
        </w:tc>
      </w:tr>
      <w:tr w14:paraId="46EFF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6565992D">
            <w:pPr>
              <w:jc w:val="center"/>
              <w:rPr>
                <w:sz w:val="21"/>
                <w:szCs w:val="16"/>
              </w:rPr>
            </w:pPr>
            <w:r>
              <w:rPr>
                <w:rFonts w:hint="eastAsia"/>
                <w:sz w:val="21"/>
                <w:szCs w:val="16"/>
              </w:rPr>
              <w:t>6</w:t>
            </w:r>
          </w:p>
        </w:tc>
        <w:tc>
          <w:tcPr>
            <w:tcW w:w="528" w:type="pct"/>
            <w:vAlign w:val="center"/>
          </w:tcPr>
          <w:p w14:paraId="05B245FE">
            <w:pPr>
              <w:jc w:val="center"/>
              <w:rPr>
                <w:sz w:val="21"/>
                <w:szCs w:val="16"/>
              </w:rPr>
            </w:pPr>
            <w:r>
              <w:rPr>
                <w:rFonts w:hint="eastAsia" w:ascii="仿宋" w:hAnsi="仿宋" w:eastAsia="仿宋" w:cs="仿宋"/>
                <w:sz w:val="21"/>
                <w:szCs w:val="21"/>
              </w:rPr>
              <w:t>周宇</w:t>
            </w:r>
          </w:p>
        </w:tc>
        <w:tc>
          <w:tcPr>
            <w:tcW w:w="1801" w:type="pct"/>
            <w:vAlign w:val="center"/>
          </w:tcPr>
          <w:p w14:paraId="2333D14E">
            <w:pPr>
              <w:jc w:val="center"/>
              <w:rPr>
                <w:sz w:val="21"/>
                <w:szCs w:val="16"/>
              </w:rPr>
            </w:pPr>
            <w:r>
              <w:rPr>
                <w:rFonts w:hint="eastAsia" w:ascii="仿宋" w:hAnsi="仿宋" w:eastAsia="仿宋" w:cs="仿宋"/>
                <w:sz w:val="21"/>
                <w:szCs w:val="21"/>
              </w:rPr>
              <w:t>讲师</w:t>
            </w:r>
          </w:p>
        </w:tc>
        <w:tc>
          <w:tcPr>
            <w:tcW w:w="1389" w:type="pct"/>
            <w:vAlign w:val="center"/>
          </w:tcPr>
          <w:p w14:paraId="15F16160">
            <w:pPr>
              <w:jc w:val="center"/>
              <w:rPr>
                <w:sz w:val="21"/>
                <w:szCs w:val="16"/>
              </w:rPr>
            </w:pPr>
            <w:r>
              <w:rPr>
                <w:rFonts w:hint="eastAsia" w:ascii="仿宋" w:hAnsi="仿宋" w:eastAsia="仿宋" w:cs="仿宋"/>
                <w:sz w:val="21"/>
                <w:szCs w:val="21"/>
              </w:rPr>
              <w:t>电子信息工程学院</w:t>
            </w:r>
          </w:p>
        </w:tc>
        <w:tc>
          <w:tcPr>
            <w:tcW w:w="883" w:type="pct"/>
            <w:vAlign w:val="center"/>
          </w:tcPr>
          <w:p w14:paraId="683150A7">
            <w:pPr>
              <w:jc w:val="center"/>
              <w:rPr>
                <w:sz w:val="21"/>
                <w:szCs w:val="16"/>
              </w:rPr>
            </w:pPr>
            <w:r>
              <w:rPr>
                <w:rFonts w:hint="eastAsia" w:ascii="仿宋" w:hAnsi="仿宋" w:eastAsia="仿宋" w:cs="仿宋"/>
                <w:sz w:val="21"/>
                <w:szCs w:val="21"/>
              </w:rPr>
              <w:t>软件技术</w:t>
            </w:r>
          </w:p>
        </w:tc>
      </w:tr>
      <w:tr w14:paraId="27807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7F578C78">
            <w:pPr>
              <w:jc w:val="center"/>
              <w:rPr>
                <w:sz w:val="21"/>
                <w:szCs w:val="16"/>
              </w:rPr>
            </w:pPr>
            <w:r>
              <w:rPr>
                <w:rFonts w:hint="eastAsia"/>
                <w:sz w:val="21"/>
                <w:szCs w:val="16"/>
              </w:rPr>
              <w:t>7</w:t>
            </w:r>
          </w:p>
        </w:tc>
        <w:tc>
          <w:tcPr>
            <w:tcW w:w="528" w:type="pct"/>
            <w:vAlign w:val="center"/>
          </w:tcPr>
          <w:p w14:paraId="5CB4E50F">
            <w:pPr>
              <w:jc w:val="center"/>
              <w:rPr>
                <w:sz w:val="21"/>
                <w:szCs w:val="16"/>
              </w:rPr>
            </w:pPr>
            <w:r>
              <w:rPr>
                <w:rFonts w:hint="eastAsia" w:ascii="仿宋" w:hAnsi="仿宋" w:eastAsia="仿宋" w:cs="仿宋"/>
                <w:sz w:val="21"/>
                <w:szCs w:val="21"/>
              </w:rPr>
              <w:t>赵娟</w:t>
            </w:r>
          </w:p>
        </w:tc>
        <w:tc>
          <w:tcPr>
            <w:tcW w:w="1801" w:type="pct"/>
            <w:vAlign w:val="center"/>
          </w:tcPr>
          <w:p w14:paraId="22C447E5">
            <w:pPr>
              <w:jc w:val="center"/>
              <w:rPr>
                <w:sz w:val="21"/>
                <w:szCs w:val="16"/>
              </w:rPr>
            </w:pPr>
            <w:r>
              <w:rPr>
                <w:rFonts w:hint="eastAsia" w:ascii="仿宋" w:hAnsi="仿宋" w:eastAsia="仿宋" w:cs="仿宋"/>
                <w:sz w:val="21"/>
                <w:szCs w:val="21"/>
              </w:rPr>
              <w:t>讲师</w:t>
            </w:r>
          </w:p>
        </w:tc>
        <w:tc>
          <w:tcPr>
            <w:tcW w:w="1389" w:type="pct"/>
            <w:vAlign w:val="center"/>
          </w:tcPr>
          <w:p w14:paraId="5F06CEB1">
            <w:pPr>
              <w:jc w:val="center"/>
              <w:rPr>
                <w:sz w:val="21"/>
                <w:szCs w:val="16"/>
              </w:rPr>
            </w:pPr>
            <w:r>
              <w:rPr>
                <w:rFonts w:hint="eastAsia" w:ascii="仿宋" w:hAnsi="仿宋" w:eastAsia="仿宋" w:cs="仿宋"/>
                <w:sz w:val="21"/>
                <w:szCs w:val="21"/>
              </w:rPr>
              <w:t>电子信息工程学院</w:t>
            </w:r>
          </w:p>
        </w:tc>
        <w:tc>
          <w:tcPr>
            <w:tcW w:w="883" w:type="pct"/>
          </w:tcPr>
          <w:p w14:paraId="2334467A">
            <w:pPr>
              <w:jc w:val="center"/>
              <w:rPr>
                <w:sz w:val="21"/>
                <w:szCs w:val="16"/>
              </w:rPr>
            </w:pPr>
            <w:r>
              <w:rPr>
                <w:rFonts w:hint="eastAsia" w:ascii="仿宋" w:hAnsi="仿宋" w:eastAsia="仿宋" w:cs="仿宋"/>
                <w:sz w:val="21"/>
                <w:szCs w:val="21"/>
              </w:rPr>
              <w:t>软件技术</w:t>
            </w:r>
          </w:p>
        </w:tc>
      </w:tr>
      <w:tr w14:paraId="098D6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069DCF4F">
            <w:pPr>
              <w:jc w:val="center"/>
              <w:rPr>
                <w:sz w:val="21"/>
                <w:szCs w:val="16"/>
              </w:rPr>
            </w:pPr>
            <w:r>
              <w:rPr>
                <w:rFonts w:hint="eastAsia"/>
                <w:sz w:val="21"/>
                <w:szCs w:val="16"/>
              </w:rPr>
              <w:t>8</w:t>
            </w:r>
          </w:p>
        </w:tc>
        <w:tc>
          <w:tcPr>
            <w:tcW w:w="528" w:type="pct"/>
            <w:vAlign w:val="center"/>
          </w:tcPr>
          <w:p w14:paraId="6F26B681">
            <w:pPr>
              <w:jc w:val="center"/>
              <w:rPr>
                <w:sz w:val="21"/>
                <w:szCs w:val="16"/>
              </w:rPr>
            </w:pPr>
            <w:r>
              <w:rPr>
                <w:rFonts w:hint="eastAsia" w:ascii="仿宋" w:hAnsi="仿宋" w:eastAsia="仿宋" w:cs="仿宋"/>
                <w:sz w:val="21"/>
                <w:szCs w:val="21"/>
              </w:rPr>
              <w:t>陈如云</w:t>
            </w:r>
          </w:p>
        </w:tc>
        <w:tc>
          <w:tcPr>
            <w:tcW w:w="1801" w:type="pct"/>
            <w:vAlign w:val="center"/>
          </w:tcPr>
          <w:p w14:paraId="3B346488">
            <w:pPr>
              <w:jc w:val="center"/>
              <w:rPr>
                <w:sz w:val="21"/>
                <w:szCs w:val="16"/>
              </w:rPr>
            </w:pPr>
            <w:r>
              <w:rPr>
                <w:rFonts w:hint="eastAsia" w:ascii="仿宋" w:hAnsi="仿宋" w:eastAsia="仿宋" w:cs="仿宋"/>
                <w:sz w:val="21"/>
                <w:szCs w:val="21"/>
              </w:rPr>
              <w:t>副教授</w:t>
            </w:r>
          </w:p>
        </w:tc>
        <w:tc>
          <w:tcPr>
            <w:tcW w:w="1389" w:type="pct"/>
            <w:vAlign w:val="center"/>
          </w:tcPr>
          <w:p w14:paraId="64017E03">
            <w:pPr>
              <w:jc w:val="center"/>
              <w:rPr>
                <w:sz w:val="21"/>
                <w:szCs w:val="16"/>
              </w:rPr>
            </w:pPr>
            <w:r>
              <w:rPr>
                <w:rFonts w:hint="eastAsia" w:ascii="仿宋" w:hAnsi="仿宋" w:eastAsia="仿宋" w:cs="仿宋"/>
                <w:sz w:val="21"/>
                <w:szCs w:val="21"/>
              </w:rPr>
              <w:t>电子信息工程学院</w:t>
            </w:r>
          </w:p>
        </w:tc>
        <w:tc>
          <w:tcPr>
            <w:tcW w:w="883" w:type="pct"/>
            <w:vAlign w:val="center"/>
          </w:tcPr>
          <w:p w14:paraId="284C134E">
            <w:pPr>
              <w:jc w:val="center"/>
              <w:rPr>
                <w:sz w:val="21"/>
                <w:szCs w:val="16"/>
              </w:rPr>
            </w:pPr>
            <w:r>
              <w:rPr>
                <w:rFonts w:hint="eastAsia" w:ascii="仿宋" w:hAnsi="仿宋" w:eastAsia="仿宋" w:cs="仿宋"/>
                <w:sz w:val="21"/>
                <w:szCs w:val="21"/>
              </w:rPr>
              <w:t>软件技术</w:t>
            </w:r>
          </w:p>
        </w:tc>
      </w:tr>
      <w:tr w14:paraId="2E538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107B3133">
            <w:pPr>
              <w:jc w:val="center"/>
              <w:rPr>
                <w:rFonts w:hint="eastAsia" w:ascii="仿宋" w:hAnsi="仿宋" w:eastAsia="仿宋" w:cs="仿宋"/>
                <w:sz w:val="21"/>
                <w:szCs w:val="21"/>
              </w:rPr>
            </w:pPr>
            <w:r>
              <w:rPr>
                <w:rFonts w:hint="eastAsia" w:ascii="仿宋" w:hAnsi="仿宋" w:eastAsia="仿宋" w:cs="仿宋"/>
                <w:sz w:val="21"/>
                <w:szCs w:val="21"/>
              </w:rPr>
              <w:t>9</w:t>
            </w:r>
          </w:p>
        </w:tc>
        <w:tc>
          <w:tcPr>
            <w:tcW w:w="528" w:type="pct"/>
            <w:vAlign w:val="center"/>
          </w:tcPr>
          <w:p w14:paraId="611B1B43">
            <w:pPr>
              <w:jc w:val="center"/>
              <w:rPr>
                <w:rFonts w:hint="eastAsia" w:ascii="仿宋" w:hAnsi="仿宋" w:eastAsia="仿宋" w:cs="仿宋"/>
                <w:sz w:val="21"/>
                <w:szCs w:val="21"/>
              </w:rPr>
            </w:pPr>
            <w:r>
              <w:rPr>
                <w:rFonts w:hint="eastAsia" w:ascii="仿宋" w:hAnsi="仿宋" w:eastAsia="仿宋" w:cs="仿宋"/>
                <w:sz w:val="21"/>
                <w:szCs w:val="21"/>
              </w:rPr>
              <w:t>张衡</w:t>
            </w:r>
          </w:p>
        </w:tc>
        <w:tc>
          <w:tcPr>
            <w:tcW w:w="1801" w:type="pct"/>
            <w:vAlign w:val="center"/>
          </w:tcPr>
          <w:p w14:paraId="67F1B9D8">
            <w:pPr>
              <w:jc w:val="center"/>
              <w:rPr>
                <w:rFonts w:hint="eastAsia" w:ascii="仿宋" w:hAnsi="仿宋" w:eastAsia="仿宋" w:cs="仿宋"/>
                <w:sz w:val="21"/>
                <w:szCs w:val="21"/>
              </w:rPr>
            </w:pPr>
            <w:r>
              <w:rPr>
                <w:rFonts w:hint="eastAsia" w:ascii="仿宋" w:hAnsi="仿宋" w:eastAsia="仿宋" w:cs="仿宋"/>
                <w:sz w:val="21"/>
                <w:szCs w:val="21"/>
              </w:rPr>
              <w:t>讲师</w:t>
            </w:r>
          </w:p>
        </w:tc>
        <w:tc>
          <w:tcPr>
            <w:tcW w:w="1389" w:type="pct"/>
            <w:vAlign w:val="center"/>
          </w:tcPr>
          <w:p w14:paraId="3F7391E0">
            <w:pPr>
              <w:jc w:val="center"/>
              <w:rPr>
                <w:rFonts w:hint="eastAsia" w:ascii="仿宋" w:hAnsi="仿宋" w:eastAsia="仿宋" w:cs="仿宋"/>
                <w:sz w:val="21"/>
                <w:szCs w:val="21"/>
              </w:rPr>
            </w:pPr>
            <w:r>
              <w:rPr>
                <w:rFonts w:hint="eastAsia" w:ascii="仿宋" w:hAnsi="仿宋" w:eastAsia="仿宋" w:cs="仿宋"/>
                <w:sz w:val="21"/>
                <w:szCs w:val="21"/>
              </w:rPr>
              <w:t>电子信息工程学院</w:t>
            </w:r>
          </w:p>
        </w:tc>
        <w:tc>
          <w:tcPr>
            <w:tcW w:w="883" w:type="pct"/>
            <w:vAlign w:val="center"/>
          </w:tcPr>
          <w:p w14:paraId="4FB00242">
            <w:pPr>
              <w:jc w:val="center"/>
              <w:rPr>
                <w:rFonts w:hint="eastAsia" w:ascii="仿宋" w:hAnsi="仿宋" w:eastAsia="仿宋" w:cs="仿宋"/>
                <w:sz w:val="21"/>
                <w:szCs w:val="21"/>
              </w:rPr>
            </w:pPr>
            <w:r>
              <w:rPr>
                <w:rFonts w:hint="eastAsia" w:ascii="仿宋" w:hAnsi="仿宋" w:eastAsia="仿宋" w:cs="仿宋"/>
                <w:sz w:val="21"/>
                <w:szCs w:val="21"/>
              </w:rPr>
              <w:t>软件技术</w:t>
            </w:r>
          </w:p>
        </w:tc>
      </w:tr>
      <w:tr w14:paraId="3C6A3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5669F918">
            <w:pPr>
              <w:jc w:val="center"/>
              <w:rPr>
                <w:rFonts w:hint="eastAsia" w:ascii="仿宋" w:hAnsi="仿宋" w:eastAsia="仿宋" w:cs="仿宋"/>
                <w:sz w:val="21"/>
                <w:szCs w:val="21"/>
              </w:rPr>
            </w:pPr>
            <w:r>
              <w:rPr>
                <w:rFonts w:hint="eastAsia" w:ascii="仿宋" w:hAnsi="仿宋" w:eastAsia="仿宋" w:cs="仿宋"/>
                <w:sz w:val="21"/>
                <w:szCs w:val="21"/>
              </w:rPr>
              <w:t>10</w:t>
            </w:r>
          </w:p>
        </w:tc>
        <w:tc>
          <w:tcPr>
            <w:tcW w:w="528" w:type="pct"/>
            <w:vAlign w:val="center"/>
          </w:tcPr>
          <w:p w14:paraId="3A85E144">
            <w:pPr>
              <w:jc w:val="center"/>
              <w:rPr>
                <w:rFonts w:hint="eastAsia" w:ascii="仿宋" w:hAnsi="仿宋" w:eastAsia="仿宋" w:cs="仿宋"/>
                <w:sz w:val="21"/>
                <w:szCs w:val="21"/>
              </w:rPr>
            </w:pPr>
            <w:r>
              <w:rPr>
                <w:rFonts w:hint="eastAsia" w:ascii="仿宋" w:hAnsi="仿宋" w:eastAsia="仿宋" w:cs="仿宋"/>
                <w:sz w:val="21"/>
                <w:szCs w:val="21"/>
              </w:rPr>
              <w:t>黎泽</w:t>
            </w:r>
          </w:p>
        </w:tc>
        <w:tc>
          <w:tcPr>
            <w:tcW w:w="1801" w:type="pct"/>
            <w:vAlign w:val="center"/>
          </w:tcPr>
          <w:p w14:paraId="3D1FB57C">
            <w:pPr>
              <w:jc w:val="center"/>
              <w:rPr>
                <w:rFonts w:hint="eastAsia" w:ascii="仿宋" w:hAnsi="仿宋" w:eastAsia="仿宋" w:cs="仿宋"/>
                <w:sz w:val="21"/>
                <w:szCs w:val="21"/>
              </w:rPr>
            </w:pPr>
            <w:r>
              <w:rPr>
                <w:rFonts w:hint="eastAsia" w:ascii="仿宋" w:hAnsi="仿宋" w:eastAsia="仿宋" w:cs="仿宋"/>
                <w:sz w:val="21"/>
                <w:szCs w:val="21"/>
              </w:rPr>
              <w:t>讲师</w:t>
            </w:r>
          </w:p>
        </w:tc>
        <w:tc>
          <w:tcPr>
            <w:tcW w:w="1389" w:type="pct"/>
            <w:vAlign w:val="center"/>
          </w:tcPr>
          <w:p w14:paraId="04823057">
            <w:pPr>
              <w:jc w:val="center"/>
              <w:rPr>
                <w:rFonts w:hint="eastAsia" w:ascii="仿宋" w:hAnsi="仿宋" w:eastAsia="仿宋" w:cs="仿宋"/>
                <w:sz w:val="21"/>
                <w:szCs w:val="21"/>
              </w:rPr>
            </w:pPr>
            <w:r>
              <w:rPr>
                <w:rFonts w:hint="eastAsia" w:ascii="仿宋" w:hAnsi="仿宋" w:eastAsia="仿宋" w:cs="仿宋"/>
                <w:sz w:val="21"/>
                <w:szCs w:val="21"/>
              </w:rPr>
              <w:t>电子信息工程学院</w:t>
            </w:r>
          </w:p>
        </w:tc>
        <w:tc>
          <w:tcPr>
            <w:tcW w:w="883" w:type="pct"/>
            <w:vAlign w:val="center"/>
          </w:tcPr>
          <w:p w14:paraId="1185285D">
            <w:pPr>
              <w:jc w:val="center"/>
              <w:rPr>
                <w:rFonts w:hint="eastAsia" w:ascii="仿宋" w:hAnsi="仿宋" w:eastAsia="仿宋" w:cs="仿宋"/>
                <w:sz w:val="21"/>
                <w:szCs w:val="21"/>
              </w:rPr>
            </w:pPr>
            <w:r>
              <w:rPr>
                <w:rFonts w:hint="eastAsia" w:ascii="仿宋" w:hAnsi="仿宋" w:eastAsia="仿宋" w:cs="仿宋"/>
                <w:sz w:val="21"/>
                <w:szCs w:val="21"/>
              </w:rPr>
              <w:t>软件技术</w:t>
            </w:r>
          </w:p>
        </w:tc>
      </w:tr>
      <w:tr w14:paraId="516AC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52046440">
            <w:pPr>
              <w:jc w:val="center"/>
              <w:rPr>
                <w:rFonts w:hint="eastAsia" w:ascii="仿宋" w:hAnsi="仿宋" w:eastAsia="仿宋" w:cs="仿宋"/>
                <w:sz w:val="21"/>
                <w:szCs w:val="21"/>
              </w:rPr>
            </w:pPr>
            <w:r>
              <w:rPr>
                <w:rFonts w:hint="eastAsia" w:ascii="仿宋" w:hAnsi="仿宋" w:eastAsia="仿宋" w:cs="仿宋"/>
                <w:sz w:val="21"/>
                <w:szCs w:val="21"/>
              </w:rPr>
              <w:t>11</w:t>
            </w:r>
          </w:p>
        </w:tc>
        <w:tc>
          <w:tcPr>
            <w:tcW w:w="528" w:type="pct"/>
            <w:vAlign w:val="center"/>
          </w:tcPr>
          <w:p w14:paraId="0D86C83D">
            <w:pPr>
              <w:jc w:val="center"/>
              <w:rPr>
                <w:rFonts w:hint="eastAsia" w:ascii="仿宋" w:hAnsi="仿宋" w:eastAsia="仿宋" w:cs="仿宋"/>
                <w:sz w:val="21"/>
                <w:szCs w:val="21"/>
              </w:rPr>
            </w:pPr>
            <w:r>
              <w:rPr>
                <w:rFonts w:hint="eastAsia" w:ascii="仿宋" w:hAnsi="仿宋" w:eastAsia="仿宋" w:cs="仿宋"/>
                <w:sz w:val="21"/>
                <w:szCs w:val="21"/>
              </w:rPr>
              <w:t>韩颜聪</w:t>
            </w:r>
          </w:p>
        </w:tc>
        <w:tc>
          <w:tcPr>
            <w:tcW w:w="1801" w:type="pct"/>
            <w:vAlign w:val="center"/>
          </w:tcPr>
          <w:p w14:paraId="06BC8F99">
            <w:pPr>
              <w:jc w:val="center"/>
              <w:rPr>
                <w:rFonts w:hint="eastAsia" w:ascii="仿宋" w:hAnsi="仿宋" w:eastAsia="仿宋" w:cs="仿宋"/>
                <w:sz w:val="21"/>
                <w:szCs w:val="21"/>
              </w:rPr>
            </w:pPr>
            <w:r>
              <w:rPr>
                <w:rFonts w:hint="eastAsia" w:ascii="仿宋" w:hAnsi="仿宋" w:eastAsia="仿宋" w:cs="仿宋"/>
                <w:sz w:val="21"/>
                <w:szCs w:val="21"/>
              </w:rPr>
              <w:t>助教</w:t>
            </w:r>
          </w:p>
        </w:tc>
        <w:tc>
          <w:tcPr>
            <w:tcW w:w="1389" w:type="pct"/>
            <w:vAlign w:val="center"/>
          </w:tcPr>
          <w:p w14:paraId="0ADDA658">
            <w:pPr>
              <w:jc w:val="center"/>
              <w:rPr>
                <w:rFonts w:hint="eastAsia" w:ascii="仿宋" w:hAnsi="仿宋" w:eastAsia="仿宋" w:cs="仿宋"/>
                <w:sz w:val="21"/>
                <w:szCs w:val="21"/>
              </w:rPr>
            </w:pPr>
            <w:r>
              <w:rPr>
                <w:rFonts w:hint="eastAsia" w:ascii="仿宋" w:hAnsi="仿宋" w:eastAsia="仿宋" w:cs="仿宋"/>
                <w:sz w:val="21"/>
                <w:szCs w:val="21"/>
              </w:rPr>
              <w:t>电子信息工程学院</w:t>
            </w:r>
          </w:p>
        </w:tc>
        <w:tc>
          <w:tcPr>
            <w:tcW w:w="883" w:type="pct"/>
            <w:vAlign w:val="center"/>
          </w:tcPr>
          <w:p w14:paraId="74433590">
            <w:pPr>
              <w:jc w:val="center"/>
              <w:rPr>
                <w:rFonts w:hint="eastAsia" w:ascii="仿宋" w:hAnsi="仿宋" w:eastAsia="仿宋" w:cs="仿宋"/>
                <w:sz w:val="21"/>
                <w:szCs w:val="21"/>
              </w:rPr>
            </w:pPr>
            <w:r>
              <w:rPr>
                <w:rFonts w:hint="eastAsia" w:ascii="仿宋" w:hAnsi="仿宋" w:eastAsia="仿宋" w:cs="仿宋"/>
                <w:sz w:val="21"/>
                <w:szCs w:val="21"/>
              </w:rPr>
              <w:t>软件技术</w:t>
            </w:r>
          </w:p>
        </w:tc>
      </w:tr>
      <w:tr w14:paraId="0379D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09464972">
            <w:pPr>
              <w:jc w:val="center"/>
              <w:rPr>
                <w:rFonts w:hint="eastAsia" w:ascii="仿宋" w:hAnsi="仿宋" w:eastAsia="仿宋" w:cs="仿宋"/>
                <w:sz w:val="21"/>
                <w:szCs w:val="21"/>
              </w:rPr>
            </w:pPr>
            <w:r>
              <w:rPr>
                <w:rFonts w:hint="eastAsia" w:ascii="仿宋" w:hAnsi="仿宋" w:eastAsia="仿宋" w:cs="仿宋"/>
                <w:sz w:val="21"/>
                <w:szCs w:val="21"/>
              </w:rPr>
              <w:t>12</w:t>
            </w:r>
          </w:p>
        </w:tc>
        <w:tc>
          <w:tcPr>
            <w:tcW w:w="528" w:type="pct"/>
            <w:vAlign w:val="center"/>
          </w:tcPr>
          <w:p w14:paraId="687C5DD9">
            <w:pPr>
              <w:jc w:val="center"/>
              <w:rPr>
                <w:rFonts w:hint="eastAsia" w:ascii="仿宋" w:hAnsi="仿宋" w:eastAsia="仿宋" w:cs="仿宋"/>
                <w:sz w:val="21"/>
                <w:szCs w:val="21"/>
              </w:rPr>
            </w:pPr>
            <w:r>
              <w:rPr>
                <w:rFonts w:hint="eastAsia" w:ascii="仿宋" w:hAnsi="仿宋" w:eastAsia="仿宋" w:cs="仿宋"/>
                <w:sz w:val="21"/>
                <w:szCs w:val="21"/>
              </w:rPr>
              <w:t>黄懿漫</w:t>
            </w:r>
          </w:p>
        </w:tc>
        <w:tc>
          <w:tcPr>
            <w:tcW w:w="1801" w:type="pct"/>
            <w:vAlign w:val="center"/>
          </w:tcPr>
          <w:p w14:paraId="062939F5">
            <w:pPr>
              <w:jc w:val="center"/>
              <w:rPr>
                <w:rFonts w:hint="eastAsia" w:ascii="仿宋" w:hAnsi="仿宋" w:eastAsia="仿宋" w:cs="仿宋"/>
                <w:sz w:val="21"/>
                <w:szCs w:val="21"/>
              </w:rPr>
            </w:pPr>
            <w:r>
              <w:rPr>
                <w:rFonts w:hint="eastAsia" w:ascii="仿宋" w:hAnsi="仿宋" w:eastAsia="仿宋" w:cs="仿宋"/>
                <w:sz w:val="21"/>
                <w:szCs w:val="21"/>
              </w:rPr>
              <w:t>助教</w:t>
            </w:r>
          </w:p>
        </w:tc>
        <w:tc>
          <w:tcPr>
            <w:tcW w:w="1389" w:type="pct"/>
            <w:vAlign w:val="center"/>
          </w:tcPr>
          <w:p w14:paraId="76A12399">
            <w:pPr>
              <w:jc w:val="center"/>
              <w:rPr>
                <w:rFonts w:hint="eastAsia" w:ascii="仿宋" w:hAnsi="仿宋" w:eastAsia="仿宋" w:cs="仿宋"/>
                <w:sz w:val="21"/>
                <w:szCs w:val="21"/>
              </w:rPr>
            </w:pPr>
            <w:r>
              <w:rPr>
                <w:rFonts w:hint="eastAsia" w:ascii="仿宋" w:hAnsi="仿宋" w:eastAsia="仿宋" w:cs="仿宋"/>
                <w:sz w:val="21"/>
                <w:szCs w:val="21"/>
              </w:rPr>
              <w:t>电子信息工程学院</w:t>
            </w:r>
          </w:p>
        </w:tc>
        <w:tc>
          <w:tcPr>
            <w:tcW w:w="883" w:type="pct"/>
            <w:vAlign w:val="center"/>
          </w:tcPr>
          <w:p w14:paraId="1EDF9C3F">
            <w:pPr>
              <w:jc w:val="center"/>
              <w:rPr>
                <w:rFonts w:hint="eastAsia" w:ascii="仿宋" w:hAnsi="仿宋" w:eastAsia="仿宋" w:cs="仿宋"/>
                <w:sz w:val="21"/>
                <w:szCs w:val="21"/>
              </w:rPr>
            </w:pPr>
            <w:r>
              <w:rPr>
                <w:rFonts w:hint="eastAsia" w:ascii="仿宋" w:hAnsi="仿宋" w:eastAsia="仿宋" w:cs="仿宋"/>
                <w:sz w:val="21"/>
                <w:szCs w:val="21"/>
              </w:rPr>
              <w:t>软件技术</w:t>
            </w:r>
          </w:p>
        </w:tc>
      </w:tr>
      <w:tr w14:paraId="0D08C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73B40C06">
            <w:pPr>
              <w:jc w:val="center"/>
              <w:rPr>
                <w:rFonts w:hint="eastAsia" w:ascii="仿宋" w:hAnsi="仿宋" w:eastAsia="仿宋" w:cs="仿宋"/>
                <w:sz w:val="21"/>
                <w:szCs w:val="21"/>
              </w:rPr>
            </w:pPr>
            <w:r>
              <w:rPr>
                <w:rFonts w:hint="eastAsia" w:ascii="仿宋" w:hAnsi="仿宋" w:eastAsia="仿宋" w:cs="仿宋"/>
                <w:sz w:val="21"/>
                <w:szCs w:val="21"/>
              </w:rPr>
              <w:t>13</w:t>
            </w:r>
          </w:p>
        </w:tc>
        <w:tc>
          <w:tcPr>
            <w:tcW w:w="528" w:type="pct"/>
            <w:vAlign w:val="center"/>
          </w:tcPr>
          <w:p w14:paraId="5D3E2E4D">
            <w:pPr>
              <w:jc w:val="center"/>
              <w:rPr>
                <w:sz w:val="21"/>
                <w:szCs w:val="16"/>
              </w:rPr>
            </w:pPr>
            <w:r>
              <w:rPr>
                <w:rFonts w:hint="eastAsia" w:ascii="仿宋" w:hAnsi="仿宋" w:eastAsia="仿宋" w:cs="仿宋"/>
                <w:sz w:val="21"/>
                <w:szCs w:val="21"/>
              </w:rPr>
              <w:t>蒙飚</w:t>
            </w:r>
          </w:p>
        </w:tc>
        <w:tc>
          <w:tcPr>
            <w:tcW w:w="1801" w:type="pct"/>
            <w:vAlign w:val="center"/>
          </w:tcPr>
          <w:p w14:paraId="35831E02">
            <w:pPr>
              <w:jc w:val="center"/>
              <w:rPr>
                <w:sz w:val="21"/>
                <w:szCs w:val="16"/>
              </w:rPr>
            </w:pPr>
            <w:r>
              <w:rPr>
                <w:rFonts w:hint="eastAsia" w:ascii="仿宋" w:hAnsi="仿宋" w:eastAsia="仿宋" w:cs="仿宋"/>
                <w:sz w:val="21"/>
                <w:szCs w:val="21"/>
              </w:rPr>
              <w:t>教授</w:t>
            </w:r>
          </w:p>
        </w:tc>
        <w:tc>
          <w:tcPr>
            <w:tcW w:w="1389" w:type="pct"/>
            <w:vAlign w:val="center"/>
          </w:tcPr>
          <w:p w14:paraId="02230AFF">
            <w:pPr>
              <w:jc w:val="center"/>
              <w:rPr>
                <w:sz w:val="21"/>
                <w:szCs w:val="16"/>
              </w:rPr>
            </w:pPr>
            <w:r>
              <w:rPr>
                <w:rFonts w:hint="eastAsia" w:ascii="仿宋" w:hAnsi="仿宋" w:eastAsia="仿宋" w:cs="仿宋"/>
                <w:sz w:val="21"/>
                <w:szCs w:val="21"/>
              </w:rPr>
              <w:t>电子信息工程学院</w:t>
            </w:r>
          </w:p>
        </w:tc>
        <w:tc>
          <w:tcPr>
            <w:tcW w:w="883" w:type="pct"/>
            <w:vAlign w:val="center"/>
          </w:tcPr>
          <w:p w14:paraId="15698B11">
            <w:pPr>
              <w:jc w:val="center"/>
              <w:rPr>
                <w:sz w:val="21"/>
                <w:szCs w:val="16"/>
              </w:rPr>
            </w:pPr>
            <w:r>
              <w:rPr>
                <w:rFonts w:hint="eastAsia" w:ascii="仿宋" w:hAnsi="仿宋" w:eastAsia="仿宋" w:cs="仿宋"/>
                <w:sz w:val="21"/>
                <w:szCs w:val="21"/>
              </w:rPr>
              <w:t>电子信息技术</w:t>
            </w:r>
          </w:p>
        </w:tc>
      </w:tr>
      <w:tr w14:paraId="191C6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24EE452E">
            <w:pPr>
              <w:jc w:val="center"/>
              <w:rPr>
                <w:rFonts w:hint="eastAsia" w:ascii="仿宋" w:hAnsi="仿宋" w:eastAsia="仿宋" w:cs="仿宋"/>
                <w:sz w:val="21"/>
                <w:szCs w:val="21"/>
              </w:rPr>
            </w:pPr>
            <w:r>
              <w:rPr>
                <w:rFonts w:hint="eastAsia" w:ascii="仿宋" w:hAnsi="仿宋" w:eastAsia="仿宋" w:cs="仿宋"/>
                <w:sz w:val="21"/>
                <w:szCs w:val="21"/>
              </w:rPr>
              <w:t>14</w:t>
            </w:r>
          </w:p>
        </w:tc>
        <w:tc>
          <w:tcPr>
            <w:tcW w:w="528" w:type="pct"/>
            <w:vAlign w:val="center"/>
          </w:tcPr>
          <w:p w14:paraId="63E0B59F">
            <w:pPr>
              <w:jc w:val="center"/>
              <w:rPr>
                <w:sz w:val="21"/>
                <w:szCs w:val="16"/>
              </w:rPr>
            </w:pPr>
            <w:r>
              <w:rPr>
                <w:rFonts w:hint="eastAsia" w:ascii="仿宋" w:hAnsi="仿宋" w:eastAsia="仿宋" w:cs="仿宋"/>
                <w:sz w:val="21"/>
                <w:szCs w:val="21"/>
              </w:rPr>
              <w:t>蒋向辉</w:t>
            </w:r>
          </w:p>
        </w:tc>
        <w:tc>
          <w:tcPr>
            <w:tcW w:w="1801" w:type="pct"/>
            <w:vAlign w:val="center"/>
          </w:tcPr>
          <w:p w14:paraId="3EA492A4">
            <w:pPr>
              <w:jc w:val="center"/>
              <w:rPr>
                <w:sz w:val="21"/>
                <w:szCs w:val="16"/>
              </w:rPr>
            </w:pPr>
            <w:r>
              <w:rPr>
                <w:rFonts w:hint="eastAsia" w:ascii="仿宋" w:hAnsi="仿宋" w:eastAsia="仿宋" w:cs="仿宋"/>
                <w:sz w:val="21"/>
                <w:szCs w:val="21"/>
              </w:rPr>
              <w:t>副教授</w:t>
            </w:r>
          </w:p>
        </w:tc>
        <w:tc>
          <w:tcPr>
            <w:tcW w:w="1389" w:type="pct"/>
            <w:vAlign w:val="center"/>
          </w:tcPr>
          <w:p w14:paraId="4A9A7D69">
            <w:pPr>
              <w:jc w:val="center"/>
              <w:rPr>
                <w:sz w:val="21"/>
                <w:szCs w:val="16"/>
              </w:rPr>
            </w:pPr>
            <w:r>
              <w:rPr>
                <w:rFonts w:hint="eastAsia" w:ascii="仿宋" w:hAnsi="仿宋" w:eastAsia="仿宋" w:cs="仿宋"/>
                <w:sz w:val="21"/>
                <w:szCs w:val="21"/>
              </w:rPr>
              <w:t>电子信息工程学院</w:t>
            </w:r>
          </w:p>
        </w:tc>
        <w:tc>
          <w:tcPr>
            <w:tcW w:w="883" w:type="pct"/>
            <w:vAlign w:val="center"/>
          </w:tcPr>
          <w:p w14:paraId="23CA0B33">
            <w:pPr>
              <w:jc w:val="center"/>
              <w:rPr>
                <w:sz w:val="21"/>
                <w:szCs w:val="16"/>
              </w:rPr>
            </w:pPr>
            <w:r>
              <w:rPr>
                <w:rFonts w:hint="eastAsia" w:ascii="仿宋" w:hAnsi="仿宋" w:eastAsia="仿宋" w:cs="仿宋"/>
                <w:sz w:val="21"/>
                <w:szCs w:val="21"/>
              </w:rPr>
              <w:t>教育技术</w:t>
            </w:r>
          </w:p>
        </w:tc>
      </w:tr>
    </w:tbl>
    <w:p w14:paraId="718738E9">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二</w:t>
      </w:r>
      <w:r>
        <w:rPr>
          <w:rFonts w:asciiTheme="minorEastAsia" w:hAnsiTheme="minorEastAsia" w:eastAsiaTheme="minorEastAsia"/>
          <w:sz w:val="28"/>
          <w:szCs w:val="22"/>
        </w:rPr>
        <w:t>）职业/岗位分析</w:t>
      </w:r>
      <w:bookmarkEnd w:id="108"/>
      <w:bookmarkEnd w:id="109"/>
      <w:bookmarkEnd w:id="110"/>
    </w:p>
    <w:p w14:paraId="6B9F2792">
      <w:pPr>
        <w:jc w:val="center"/>
      </w:pPr>
      <w:bookmarkStart w:id="112" w:name="_Toc28569"/>
      <w:bookmarkStart w:id="113" w:name="_Toc110198142"/>
      <w:bookmarkStart w:id="114" w:name="_Toc22165"/>
      <w:r>
        <w:rPr>
          <w:rFonts w:hint="eastAsia"/>
          <w:b/>
          <w:bCs/>
          <w:sz w:val="21"/>
          <w:szCs w:val="16"/>
        </w:rPr>
        <w:t>表11-3  职业/岗位分析表</w:t>
      </w:r>
    </w:p>
    <w:tbl>
      <w:tblPr>
        <w:tblStyle w:val="12"/>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88"/>
        <w:gridCol w:w="2578"/>
        <w:gridCol w:w="4750"/>
      </w:tblGrid>
      <w:tr w14:paraId="35BFB0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24" w:hRule="atLeast"/>
          <w:jc w:val="center"/>
        </w:trPr>
        <w:tc>
          <w:tcPr>
            <w:tcW w:w="698" w:type="pct"/>
            <w:tcBorders>
              <w:top w:val="single" w:color="auto" w:sz="4" w:space="0"/>
            </w:tcBorders>
            <w:vAlign w:val="center"/>
          </w:tcPr>
          <w:p w14:paraId="53BDFFA7">
            <w:pPr>
              <w:jc w:val="center"/>
              <w:rPr>
                <w:rFonts w:hint="eastAsia" w:ascii="仿宋" w:hAnsi="仿宋" w:eastAsia="仿宋" w:cs="仿宋"/>
                <w:b/>
                <w:bCs/>
                <w:sz w:val="21"/>
                <w:szCs w:val="21"/>
              </w:rPr>
            </w:pPr>
            <w:r>
              <w:rPr>
                <w:rFonts w:hint="eastAsia" w:ascii="仿宋" w:hAnsi="仿宋" w:eastAsia="仿宋" w:cs="仿宋"/>
                <w:b/>
                <w:bCs/>
                <w:sz w:val="21"/>
                <w:szCs w:val="21"/>
              </w:rPr>
              <w:t>工作领域</w:t>
            </w:r>
          </w:p>
        </w:tc>
        <w:tc>
          <w:tcPr>
            <w:tcW w:w="1513" w:type="pct"/>
            <w:tcBorders>
              <w:top w:val="single" w:color="auto" w:sz="4" w:space="0"/>
            </w:tcBorders>
            <w:vAlign w:val="center"/>
          </w:tcPr>
          <w:p w14:paraId="3B058DFF">
            <w:pPr>
              <w:jc w:val="center"/>
              <w:rPr>
                <w:rFonts w:hint="eastAsia" w:ascii="仿宋" w:hAnsi="仿宋" w:eastAsia="仿宋" w:cs="仿宋"/>
                <w:b/>
                <w:bCs/>
                <w:sz w:val="21"/>
                <w:szCs w:val="21"/>
              </w:rPr>
            </w:pPr>
            <w:r>
              <w:rPr>
                <w:rFonts w:hint="eastAsia" w:ascii="仿宋" w:hAnsi="仿宋" w:eastAsia="仿宋" w:cs="仿宋"/>
                <w:b/>
                <w:bCs/>
                <w:sz w:val="21"/>
                <w:szCs w:val="21"/>
              </w:rPr>
              <w:t>典型工作任务</w:t>
            </w:r>
          </w:p>
        </w:tc>
        <w:tc>
          <w:tcPr>
            <w:tcW w:w="2788" w:type="pct"/>
            <w:tcBorders>
              <w:top w:val="single" w:color="auto" w:sz="4" w:space="0"/>
            </w:tcBorders>
            <w:vAlign w:val="center"/>
          </w:tcPr>
          <w:p w14:paraId="5F2551CB">
            <w:pPr>
              <w:jc w:val="center"/>
              <w:rPr>
                <w:rFonts w:hint="eastAsia" w:ascii="仿宋" w:hAnsi="仿宋" w:eastAsia="仿宋" w:cs="仿宋"/>
                <w:b/>
                <w:bCs/>
                <w:sz w:val="21"/>
                <w:szCs w:val="21"/>
              </w:rPr>
            </w:pPr>
            <w:r>
              <w:rPr>
                <w:rFonts w:hint="eastAsia" w:ascii="仿宋" w:hAnsi="仿宋" w:eastAsia="仿宋" w:cs="仿宋"/>
                <w:b/>
                <w:bCs/>
                <w:sz w:val="21"/>
                <w:szCs w:val="21"/>
              </w:rPr>
              <w:t>职业能力</w:t>
            </w:r>
          </w:p>
        </w:tc>
      </w:tr>
      <w:tr w14:paraId="30B31B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50" w:hRule="atLeast"/>
          <w:jc w:val="center"/>
        </w:trPr>
        <w:tc>
          <w:tcPr>
            <w:tcW w:w="698" w:type="pct"/>
            <w:vAlign w:val="center"/>
          </w:tcPr>
          <w:p w14:paraId="15E83988">
            <w:pPr>
              <w:rPr>
                <w:rFonts w:hint="eastAsia" w:ascii="仿宋" w:hAnsi="仿宋" w:eastAsia="仿宋" w:cs="仿宋"/>
                <w:sz w:val="21"/>
                <w:szCs w:val="21"/>
              </w:rPr>
            </w:pPr>
            <w:r>
              <w:rPr>
                <w:rFonts w:hint="eastAsia" w:ascii="仿宋" w:hAnsi="仿宋" w:eastAsia="仿宋" w:cs="仿宋"/>
                <w:sz w:val="21"/>
                <w:szCs w:val="21"/>
              </w:rPr>
              <w:t>1.软件需求与调研</w:t>
            </w:r>
          </w:p>
        </w:tc>
        <w:tc>
          <w:tcPr>
            <w:tcW w:w="1513" w:type="pct"/>
          </w:tcPr>
          <w:p w14:paraId="08F3C17E">
            <w:pPr>
              <w:rPr>
                <w:rFonts w:hint="eastAsia" w:ascii="仿宋" w:hAnsi="仿宋" w:eastAsia="仿宋" w:cs="仿宋"/>
                <w:sz w:val="21"/>
                <w:szCs w:val="21"/>
              </w:rPr>
            </w:pPr>
            <w:r>
              <w:rPr>
                <w:rFonts w:hint="eastAsia" w:ascii="仿宋" w:hAnsi="仿宋" w:eastAsia="仿宋" w:cs="仿宋"/>
                <w:sz w:val="21"/>
                <w:szCs w:val="21"/>
              </w:rPr>
              <w:t>市场调研</w:t>
            </w:r>
          </w:p>
          <w:p w14:paraId="0A52C343">
            <w:pPr>
              <w:rPr>
                <w:rFonts w:hint="eastAsia" w:ascii="仿宋" w:hAnsi="仿宋" w:eastAsia="仿宋" w:cs="仿宋"/>
                <w:sz w:val="21"/>
                <w:szCs w:val="21"/>
              </w:rPr>
            </w:pPr>
            <w:r>
              <w:rPr>
                <w:rFonts w:hint="eastAsia" w:ascii="仿宋" w:hAnsi="仿宋" w:eastAsia="仿宋" w:cs="仿宋"/>
                <w:sz w:val="21"/>
                <w:szCs w:val="21"/>
              </w:rPr>
              <w:t>需求分析</w:t>
            </w:r>
          </w:p>
          <w:p w14:paraId="24199591">
            <w:pPr>
              <w:rPr>
                <w:rFonts w:hint="eastAsia" w:ascii="仿宋" w:hAnsi="仿宋" w:eastAsia="仿宋" w:cs="仿宋"/>
                <w:sz w:val="21"/>
                <w:szCs w:val="21"/>
              </w:rPr>
            </w:pPr>
            <w:r>
              <w:rPr>
                <w:rFonts w:hint="eastAsia" w:ascii="仿宋" w:hAnsi="仿宋" w:eastAsia="仿宋" w:cs="仿宋"/>
                <w:sz w:val="21"/>
                <w:szCs w:val="21"/>
              </w:rPr>
              <w:t>可行性分析</w:t>
            </w:r>
          </w:p>
          <w:p w14:paraId="048BA64F">
            <w:pPr>
              <w:rPr>
                <w:rFonts w:hint="eastAsia" w:ascii="仿宋" w:hAnsi="仿宋" w:eastAsia="仿宋" w:cs="仿宋"/>
                <w:sz w:val="21"/>
                <w:szCs w:val="21"/>
              </w:rPr>
            </w:pPr>
            <w:r>
              <w:rPr>
                <w:rFonts w:hint="eastAsia" w:ascii="仿宋" w:hAnsi="仿宋" w:eastAsia="仿宋" w:cs="仿宋"/>
                <w:sz w:val="21"/>
                <w:szCs w:val="21"/>
              </w:rPr>
              <w:t>需求拆解</w:t>
            </w:r>
          </w:p>
          <w:p w14:paraId="7C77D4E0">
            <w:pPr>
              <w:rPr>
                <w:rFonts w:hint="eastAsia" w:ascii="仿宋" w:hAnsi="仿宋" w:eastAsia="仿宋" w:cs="仿宋"/>
                <w:sz w:val="21"/>
                <w:szCs w:val="21"/>
              </w:rPr>
            </w:pPr>
            <w:r>
              <w:rPr>
                <w:rFonts w:hint="eastAsia" w:ascii="仿宋" w:hAnsi="仿宋" w:eastAsia="仿宋" w:cs="仿宋"/>
                <w:sz w:val="21"/>
                <w:szCs w:val="21"/>
              </w:rPr>
              <w:t>工作量评估</w:t>
            </w:r>
          </w:p>
          <w:p w14:paraId="1C2E8DB6">
            <w:pPr>
              <w:rPr>
                <w:rFonts w:hint="eastAsia" w:ascii="仿宋" w:hAnsi="仿宋" w:eastAsia="仿宋" w:cs="仿宋"/>
                <w:sz w:val="21"/>
                <w:szCs w:val="21"/>
              </w:rPr>
            </w:pPr>
            <w:r>
              <w:rPr>
                <w:rFonts w:hint="eastAsia" w:ascii="仿宋" w:hAnsi="仿宋" w:eastAsia="仿宋" w:cs="仿宋"/>
                <w:sz w:val="21"/>
                <w:szCs w:val="21"/>
              </w:rPr>
              <w:t>需求文档编写</w:t>
            </w:r>
          </w:p>
          <w:p w14:paraId="40FF4E2B">
            <w:pPr>
              <w:rPr>
                <w:rFonts w:hint="eastAsia" w:ascii="仿宋" w:hAnsi="仿宋" w:eastAsia="仿宋" w:cs="仿宋"/>
                <w:sz w:val="21"/>
                <w:szCs w:val="21"/>
              </w:rPr>
            </w:pPr>
            <w:r>
              <w:rPr>
                <w:rFonts w:hint="eastAsia" w:ascii="仿宋" w:hAnsi="仿宋" w:eastAsia="仿宋" w:cs="仿宋"/>
                <w:sz w:val="21"/>
                <w:szCs w:val="21"/>
              </w:rPr>
              <w:t>需求评审</w:t>
            </w:r>
          </w:p>
        </w:tc>
        <w:tc>
          <w:tcPr>
            <w:tcW w:w="2788" w:type="pct"/>
          </w:tcPr>
          <w:p w14:paraId="1D66934D">
            <w:pPr>
              <w:rPr>
                <w:rFonts w:hint="eastAsia" w:ascii="仿宋" w:hAnsi="仿宋" w:eastAsia="仿宋" w:cs="仿宋"/>
                <w:sz w:val="21"/>
                <w:szCs w:val="21"/>
              </w:rPr>
            </w:pPr>
            <w:r>
              <w:rPr>
                <w:rFonts w:hint="eastAsia" w:ascii="仿宋" w:hAnsi="仿宋" w:eastAsia="仿宋" w:cs="仿宋"/>
                <w:sz w:val="21"/>
                <w:szCs w:val="21"/>
              </w:rPr>
              <w:t>1.1熟悉数据收集（报告、网络）</w:t>
            </w:r>
          </w:p>
          <w:p w14:paraId="032DB5FC">
            <w:pPr>
              <w:rPr>
                <w:rFonts w:hint="eastAsia" w:ascii="仿宋" w:hAnsi="仿宋" w:eastAsia="仿宋" w:cs="仿宋"/>
                <w:sz w:val="21"/>
                <w:szCs w:val="21"/>
              </w:rPr>
            </w:pPr>
            <w:r>
              <w:rPr>
                <w:rFonts w:hint="eastAsia" w:ascii="仿宋" w:hAnsi="仿宋" w:eastAsia="仿宋" w:cs="仿宋"/>
                <w:sz w:val="21"/>
                <w:szCs w:val="21"/>
              </w:rPr>
              <w:t>1.2熟悉数据分析（Excel图表）</w:t>
            </w:r>
          </w:p>
          <w:p w14:paraId="0BAB4331">
            <w:pPr>
              <w:rPr>
                <w:rFonts w:hint="eastAsia" w:ascii="仿宋" w:hAnsi="仿宋" w:eastAsia="仿宋" w:cs="仿宋"/>
                <w:sz w:val="21"/>
                <w:szCs w:val="21"/>
              </w:rPr>
            </w:pPr>
            <w:r>
              <w:rPr>
                <w:rFonts w:hint="eastAsia" w:ascii="仿宋" w:hAnsi="仿宋" w:eastAsia="仿宋" w:cs="仿宋"/>
                <w:sz w:val="21"/>
                <w:szCs w:val="21"/>
              </w:rPr>
              <w:t>1.3了解STP（产品定位分析）</w:t>
            </w:r>
          </w:p>
          <w:p w14:paraId="443D5C96">
            <w:pPr>
              <w:rPr>
                <w:rFonts w:hint="eastAsia" w:ascii="仿宋" w:hAnsi="仿宋" w:eastAsia="仿宋" w:cs="仿宋"/>
                <w:sz w:val="21"/>
                <w:szCs w:val="21"/>
              </w:rPr>
            </w:pPr>
            <w:r>
              <w:rPr>
                <w:rFonts w:hint="eastAsia" w:ascii="仿宋" w:hAnsi="仿宋" w:eastAsia="仿宋" w:cs="仿宋"/>
                <w:sz w:val="21"/>
                <w:szCs w:val="21"/>
              </w:rPr>
              <w:t>1.4了解设计调研问卷</w:t>
            </w:r>
          </w:p>
          <w:p w14:paraId="0115B04B">
            <w:pPr>
              <w:rPr>
                <w:rFonts w:hint="eastAsia" w:ascii="仿宋" w:hAnsi="仿宋" w:eastAsia="仿宋" w:cs="仿宋"/>
                <w:sz w:val="21"/>
                <w:szCs w:val="21"/>
              </w:rPr>
            </w:pPr>
            <w:r>
              <w:rPr>
                <w:rFonts w:hint="eastAsia" w:ascii="仿宋" w:hAnsi="仿宋" w:eastAsia="仿宋" w:cs="仿宋"/>
                <w:sz w:val="21"/>
                <w:szCs w:val="21"/>
              </w:rPr>
              <w:t>1.5可以对调研结果进行分析</w:t>
            </w:r>
          </w:p>
          <w:p w14:paraId="3818CE37">
            <w:pPr>
              <w:rPr>
                <w:rFonts w:hint="eastAsia" w:ascii="仿宋" w:hAnsi="仿宋" w:eastAsia="仿宋" w:cs="仿宋"/>
                <w:sz w:val="21"/>
                <w:szCs w:val="21"/>
              </w:rPr>
            </w:pPr>
            <w:r>
              <w:rPr>
                <w:rFonts w:hint="eastAsia" w:ascii="仿宋" w:hAnsi="仿宋" w:eastAsia="仿宋" w:cs="仿宋"/>
                <w:sz w:val="21"/>
                <w:szCs w:val="21"/>
              </w:rPr>
              <w:t>2.1熟悉文案能力（word）</w:t>
            </w:r>
          </w:p>
          <w:p w14:paraId="2AABEAD3">
            <w:pPr>
              <w:rPr>
                <w:rFonts w:hint="eastAsia" w:ascii="仿宋" w:hAnsi="仿宋" w:eastAsia="仿宋" w:cs="仿宋"/>
                <w:sz w:val="21"/>
                <w:szCs w:val="21"/>
              </w:rPr>
            </w:pPr>
            <w:r>
              <w:rPr>
                <w:rFonts w:hint="eastAsia" w:ascii="仿宋" w:hAnsi="仿宋" w:eastAsia="仿宋" w:cs="仿宋"/>
                <w:sz w:val="21"/>
                <w:szCs w:val="21"/>
              </w:rPr>
              <w:t>2.2熟悉思维导图（如Xmind）</w:t>
            </w:r>
          </w:p>
          <w:p w14:paraId="205C739A">
            <w:pPr>
              <w:rPr>
                <w:rFonts w:hint="eastAsia" w:ascii="仿宋" w:hAnsi="仿宋" w:eastAsia="仿宋" w:cs="仿宋"/>
                <w:sz w:val="21"/>
                <w:szCs w:val="21"/>
              </w:rPr>
            </w:pPr>
            <w:r>
              <w:rPr>
                <w:rFonts w:hint="eastAsia" w:ascii="仿宋" w:hAnsi="仿宋" w:eastAsia="仿宋" w:cs="仿宋"/>
                <w:sz w:val="21"/>
                <w:szCs w:val="21"/>
              </w:rPr>
              <w:t>2.3了解软件设计</w:t>
            </w:r>
          </w:p>
          <w:p w14:paraId="15CB9159">
            <w:pPr>
              <w:rPr>
                <w:rFonts w:hint="eastAsia" w:ascii="仿宋" w:hAnsi="仿宋" w:eastAsia="仿宋" w:cs="仿宋"/>
                <w:sz w:val="21"/>
                <w:szCs w:val="21"/>
              </w:rPr>
            </w:pPr>
            <w:r>
              <w:rPr>
                <w:rFonts w:hint="eastAsia" w:ascii="仿宋" w:hAnsi="仿宋" w:eastAsia="仿宋" w:cs="仿宋"/>
                <w:sz w:val="21"/>
                <w:szCs w:val="21"/>
              </w:rPr>
              <w:t>2.4具备沟通引导能力</w:t>
            </w:r>
          </w:p>
          <w:p w14:paraId="3D93B1DD">
            <w:pPr>
              <w:rPr>
                <w:rFonts w:hint="eastAsia" w:ascii="仿宋" w:hAnsi="仿宋" w:eastAsia="仿宋" w:cs="仿宋"/>
                <w:sz w:val="21"/>
                <w:szCs w:val="21"/>
              </w:rPr>
            </w:pPr>
            <w:r>
              <w:rPr>
                <w:rFonts w:hint="eastAsia" w:ascii="仿宋" w:hAnsi="仿宋" w:eastAsia="仿宋" w:cs="仿宋"/>
                <w:sz w:val="21"/>
                <w:szCs w:val="21"/>
              </w:rPr>
              <w:t>2.5了解用户需求和软件功能转化</w:t>
            </w:r>
          </w:p>
          <w:p w14:paraId="661B3D68">
            <w:pPr>
              <w:rPr>
                <w:rFonts w:hint="eastAsia" w:ascii="仿宋" w:hAnsi="仿宋" w:eastAsia="仿宋" w:cs="仿宋"/>
                <w:sz w:val="21"/>
                <w:szCs w:val="21"/>
              </w:rPr>
            </w:pPr>
            <w:r>
              <w:rPr>
                <w:rFonts w:hint="eastAsia" w:ascii="仿宋" w:hAnsi="仿宋" w:eastAsia="仿宋" w:cs="仿宋"/>
                <w:sz w:val="21"/>
                <w:szCs w:val="21"/>
              </w:rPr>
              <w:t>3.1熟悉文档检索</w:t>
            </w:r>
          </w:p>
          <w:p w14:paraId="3E0F9B9E">
            <w:pPr>
              <w:rPr>
                <w:rFonts w:hint="eastAsia" w:ascii="仿宋" w:hAnsi="仿宋" w:eastAsia="仿宋" w:cs="仿宋"/>
                <w:sz w:val="21"/>
                <w:szCs w:val="21"/>
              </w:rPr>
            </w:pPr>
            <w:r>
              <w:rPr>
                <w:rFonts w:hint="eastAsia" w:ascii="仿宋" w:hAnsi="仿宋" w:eastAsia="仿宋" w:cs="仿宋"/>
                <w:sz w:val="21"/>
                <w:szCs w:val="21"/>
              </w:rPr>
              <w:t>3.2熟悉竞品分析（产品方向）</w:t>
            </w:r>
          </w:p>
          <w:p w14:paraId="77D1D842">
            <w:pPr>
              <w:rPr>
                <w:rFonts w:hint="eastAsia" w:ascii="仿宋" w:hAnsi="仿宋" w:eastAsia="仿宋" w:cs="仿宋"/>
                <w:sz w:val="21"/>
                <w:szCs w:val="21"/>
              </w:rPr>
            </w:pPr>
            <w:r>
              <w:rPr>
                <w:rFonts w:hint="eastAsia" w:ascii="仿宋" w:hAnsi="仿宋" w:eastAsia="仿宋" w:cs="仿宋"/>
                <w:sz w:val="21"/>
                <w:szCs w:val="21"/>
              </w:rPr>
              <w:t>3.3熟悉行业竞争对手主要产品</w:t>
            </w:r>
          </w:p>
          <w:p w14:paraId="48625057">
            <w:pPr>
              <w:rPr>
                <w:rFonts w:hint="eastAsia" w:ascii="仿宋" w:hAnsi="仿宋" w:eastAsia="仿宋" w:cs="仿宋"/>
                <w:sz w:val="21"/>
                <w:szCs w:val="21"/>
              </w:rPr>
            </w:pPr>
            <w:r>
              <w:rPr>
                <w:rFonts w:hint="eastAsia" w:ascii="仿宋" w:hAnsi="仿宋" w:eastAsia="仿宋" w:cs="仿宋"/>
                <w:sz w:val="21"/>
                <w:szCs w:val="21"/>
              </w:rPr>
              <w:t>3.4了解成本估算</w:t>
            </w:r>
          </w:p>
          <w:p w14:paraId="7EB0F6E3">
            <w:pPr>
              <w:rPr>
                <w:rFonts w:hint="eastAsia" w:ascii="仿宋" w:hAnsi="仿宋" w:eastAsia="仿宋" w:cs="仿宋"/>
                <w:sz w:val="21"/>
                <w:szCs w:val="21"/>
              </w:rPr>
            </w:pPr>
            <w:r>
              <w:rPr>
                <w:rFonts w:hint="eastAsia" w:ascii="仿宋" w:hAnsi="仿宋" w:eastAsia="仿宋" w:cs="仿宋"/>
                <w:sz w:val="21"/>
                <w:szCs w:val="21"/>
              </w:rPr>
              <w:t>3.5了解开发人员能力评估</w:t>
            </w:r>
          </w:p>
          <w:p w14:paraId="65FC6823">
            <w:pPr>
              <w:rPr>
                <w:rFonts w:hint="eastAsia" w:ascii="仿宋" w:hAnsi="仿宋" w:eastAsia="仿宋" w:cs="仿宋"/>
                <w:sz w:val="21"/>
                <w:szCs w:val="21"/>
              </w:rPr>
            </w:pPr>
            <w:r>
              <w:rPr>
                <w:rFonts w:hint="eastAsia" w:ascii="仿宋" w:hAnsi="仿宋" w:eastAsia="仿宋" w:cs="仿宋"/>
                <w:sz w:val="21"/>
                <w:szCs w:val="21"/>
              </w:rPr>
              <w:t>4.1了解WBS</w:t>
            </w:r>
          </w:p>
          <w:p w14:paraId="1F33E25B">
            <w:pPr>
              <w:rPr>
                <w:rFonts w:hint="eastAsia" w:ascii="仿宋" w:hAnsi="仿宋" w:eastAsia="仿宋" w:cs="仿宋"/>
                <w:sz w:val="21"/>
                <w:szCs w:val="21"/>
              </w:rPr>
            </w:pPr>
            <w:r>
              <w:rPr>
                <w:rFonts w:hint="eastAsia" w:ascii="仿宋" w:hAnsi="仿宋" w:eastAsia="仿宋" w:cs="仿宋"/>
                <w:sz w:val="21"/>
                <w:szCs w:val="21"/>
              </w:rPr>
              <w:t>4.2了解甘特图</w:t>
            </w:r>
          </w:p>
          <w:p w14:paraId="247F7628">
            <w:pPr>
              <w:rPr>
                <w:rFonts w:hint="eastAsia" w:ascii="仿宋" w:hAnsi="仿宋" w:eastAsia="仿宋" w:cs="仿宋"/>
                <w:sz w:val="21"/>
                <w:szCs w:val="21"/>
              </w:rPr>
            </w:pPr>
            <w:r>
              <w:rPr>
                <w:rFonts w:hint="eastAsia" w:ascii="仿宋" w:hAnsi="仿宋" w:eastAsia="仿宋" w:cs="仿宋"/>
                <w:sz w:val="21"/>
                <w:szCs w:val="21"/>
              </w:rPr>
              <w:t>4.3了解基础技术架构</w:t>
            </w:r>
          </w:p>
          <w:p w14:paraId="48E49FBE">
            <w:pPr>
              <w:rPr>
                <w:rFonts w:hint="eastAsia" w:ascii="仿宋" w:hAnsi="仿宋" w:eastAsia="仿宋" w:cs="仿宋"/>
                <w:sz w:val="21"/>
                <w:szCs w:val="21"/>
              </w:rPr>
            </w:pPr>
            <w:r>
              <w:rPr>
                <w:rFonts w:hint="eastAsia" w:ascii="仿宋" w:hAnsi="仿宋" w:eastAsia="仿宋" w:cs="仿宋"/>
                <w:sz w:val="21"/>
                <w:szCs w:val="21"/>
              </w:rPr>
              <w:t>4.4了解各种工作职业</w:t>
            </w:r>
          </w:p>
          <w:p w14:paraId="05D1133E">
            <w:pPr>
              <w:rPr>
                <w:rFonts w:hint="eastAsia" w:ascii="仿宋" w:hAnsi="仿宋" w:eastAsia="仿宋" w:cs="仿宋"/>
                <w:sz w:val="21"/>
                <w:szCs w:val="21"/>
              </w:rPr>
            </w:pPr>
            <w:r>
              <w:rPr>
                <w:rFonts w:hint="eastAsia" w:ascii="仿宋" w:hAnsi="仿宋" w:eastAsia="仿宋" w:cs="仿宋"/>
                <w:sz w:val="21"/>
                <w:szCs w:val="21"/>
              </w:rPr>
              <w:t>4.5熟悉成本质量管理</w:t>
            </w:r>
          </w:p>
          <w:p w14:paraId="40DBF57C">
            <w:pPr>
              <w:rPr>
                <w:rFonts w:hint="eastAsia" w:ascii="仿宋" w:hAnsi="仿宋" w:eastAsia="仿宋" w:cs="仿宋"/>
                <w:sz w:val="21"/>
                <w:szCs w:val="21"/>
              </w:rPr>
            </w:pPr>
            <w:r>
              <w:rPr>
                <w:rFonts w:hint="eastAsia" w:ascii="仿宋" w:hAnsi="仿宋" w:eastAsia="仿宋" w:cs="仿宋"/>
                <w:sz w:val="21"/>
                <w:szCs w:val="21"/>
              </w:rPr>
              <w:t>5.1了解优先级（PM）</w:t>
            </w:r>
          </w:p>
          <w:p w14:paraId="51656638">
            <w:pPr>
              <w:rPr>
                <w:rFonts w:hint="eastAsia" w:ascii="仿宋" w:hAnsi="仿宋" w:eastAsia="仿宋" w:cs="仿宋"/>
                <w:sz w:val="21"/>
                <w:szCs w:val="21"/>
              </w:rPr>
            </w:pPr>
            <w:r>
              <w:rPr>
                <w:rFonts w:hint="eastAsia" w:ascii="仿宋" w:hAnsi="仿宋" w:eastAsia="仿宋" w:cs="仿宋"/>
                <w:sz w:val="21"/>
                <w:szCs w:val="21"/>
              </w:rPr>
              <w:t>5.2了解里程碑（PM）</w:t>
            </w:r>
          </w:p>
          <w:p w14:paraId="3A0F59D2">
            <w:pPr>
              <w:rPr>
                <w:rFonts w:hint="eastAsia" w:ascii="仿宋" w:hAnsi="仿宋" w:eastAsia="仿宋" w:cs="仿宋"/>
                <w:sz w:val="21"/>
                <w:szCs w:val="21"/>
              </w:rPr>
            </w:pPr>
            <w:r>
              <w:rPr>
                <w:rFonts w:hint="eastAsia" w:ascii="仿宋" w:hAnsi="仿宋" w:eastAsia="仿宋" w:cs="仿宋"/>
                <w:sz w:val="21"/>
                <w:szCs w:val="21"/>
              </w:rPr>
              <w:t>5.3掌握成本控制方法</w:t>
            </w:r>
          </w:p>
          <w:p w14:paraId="79F5A135">
            <w:pPr>
              <w:rPr>
                <w:rFonts w:hint="eastAsia" w:ascii="仿宋" w:hAnsi="仿宋" w:eastAsia="仿宋" w:cs="仿宋"/>
                <w:sz w:val="21"/>
                <w:szCs w:val="21"/>
              </w:rPr>
            </w:pPr>
            <w:r>
              <w:rPr>
                <w:rFonts w:hint="eastAsia" w:ascii="仿宋" w:hAnsi="仿宋" w:eastAsia="仿宋" w:cs="仿宋"/>
                <w:sz w:val="21"/>
                <w:szCs w:val="21"/>
              </w:rPr>
              <w:t>5.4工作量（人/天）估算</w:t>
            </w:r>
          </w:p>
          <w:p w14:paraId="5F3658E0">
            <w:pPr>
              <w:rPr>
                <w:rFonts w:hint="eastAsia" w:ascii="仿宋" w:hAnsi="仿宋" w:eastAsia="仿宋" w:cs="仿宋"/>
                <w:sz w:val="21"/>
                <w:szCs w:val="21"/>
              </w:rPr>
            </w:pPr>
            <w:r>
              <w:rPr>
                <w:rFonts w:hint="eastAsia" w:ascii="仿宋" w:hAnsi="仿宋" w:eastAsia="仿宋" w:cs="仿宋"/>
                <w:sz w:val="21"/>
                <w:szCs w:val="21"/>
              </w:rPr>
              <w:t>5.5工作难点评估</w:t>
            </w:r>
          </w:p>
          <w:p w14:paraId="42FC757F">
            <w:pPr>
              <w:rPr>
                <w:rFonts w:hint="eastAsia" w:ascii="仿宋" w:hAnsi="仿宋" w:eastAsia="仿宋" w:cs="仿宋"/>
                <w:sz w:val="21"/>
                <w:szCs w:val="21"/>
              </w:rPr>
            </w:pPr>
            <w:r>
              <w:rPr>
                <w:rFonts w:hint="eastAsia" w:ascii="仿宋" w:hAnsi="仿宋" w:eastAsia="仿宋" w:cs="仿宋"/>
                <w:sz w:val="21"/>
                <w:szCs w:val="21"/>
              </w:rPr>
              <w:t>6.1熟练掌握word、excel、ppt等文案能力</w:t>
            </w:r>
          </w:p>
          <w:p w14:paraId="6A346718">
            <w:pPr>
              <w:rPr>
                <w:rFonts w:hint="eastAsia" w:ascii="仿宋" w:hAnsi="仿宋" w:eastAsia="仿宋" w:cs="仿宋"/>
                <w:sz w:val="21"/>
                <w:szCs w:val="21"/>
              </w:rPr>
            </w:pPr>
            <w:r>
              <w:rPr>
                <w:rFonts w:hint="eastAsia" w:ascii="仿宋" w:hAnsi="仿宋" w:eastAsia="仿宋" w:cs="仿宋"/>
                <w:sz w:val="21"/>
                <w:szCs w:val="21"/>
              </w:rPr>
              <w:t>6.2熟悉visio、axure等设计工具</w:t>
            </w:r>
          </w:p>
          <w:p w14:paraId="7763FB60">
            <w:pPr>
              <w:rPr>
                <w:rFonts w:hint="eastAsia" w:ascii="仿宋" w:hAnsi="仿宋" w:eastAsia="仿宋" w:cs="仿宋"/>
                <w:sz w:val="21"/>
                <w:szCs w:val="21"/>
              </w:rPr>
            </w:pPr>
            <w:r>
              <w:rPr>
                <w:rFonts w:hint="eastAsia" w:ascii="仿宋" w:hAnsi="仿宋" w:eastAsia="仿宋" w:cs="仿宋"/>
                <w:sz w:val="21"/>
                <w:szCs w:val="21"/>
              </w:rPr>
              <w:t>6.3理解用户需求并展示</w:t>
            </w:r>
          </w:p>
          <w:p w14:paraId="51AF9526">
            <w:pPr>
              <w:rPr>
                <w:rFonts w:hint="eastAsia" w:ascii="仿宋" w:hAnsi="仿宋" w:eastAsia="仿宋" w:cs="仿宋"/>
                <w:sz w:val="21"/>
                <w:szCs w:val="21"/>
              </w:rPr>
            </w:pPr>
            <w:r>
              <w:rPr>
                <w:rFonts w:hint="eastAsia" w:ascii="仿宋" w:hAnsi="仿宋" w:eastAsia="仿宋" w:cs="仿宋"/>
                <w:sz w:val="21"/>
                <w:szCs w:val="21"/>
              </w:rPr>
              <w:t>6.4熟练掌握编写规范</w:t>
            </w:r>
          </w:p>
          <w:p w14:paraId="57F9B5A2">
            <w:pPr>
              <w:rPr>
                <w:rFonts w:hint="eastAsia" w:ascii="仿宋" w:hAnsi="仿宋" w:eastAsia="仿宋" w:cs="仿宋"/>
                <w:sz w:val="21"/>
                <w:szCs w:val="21"/>
              </w:rPr>
            </w:pPr>
            <w:r>
              <w:rPr>
                <w:rFonts w:hint="eastAsia" w:ascii="仿宋" w:hAnsi="仿宋" w:eastAsia="仿宋" w:cs="仿宋"/>
                <w:sz w:val="21"/>
                <w:szCs w:val="21"/>
              </w:rPr>
              <w:t>7.1功能需求的讲解能力</w:t>
            </w:r>
          </w:p>
          <w:p w14:paraId="21B9F819">
            <w:pPr>
              <w:rPr>
                <w:rFonts w:hint="eastAsia" w:ascii="仿宋" w:hAnsi="仿宋" w:eastAsia="仿宋" w:cs="仿宋"/>
                <w:sz w:val="21"/>
                <w:szCs w:val="21"/>
              </w:rPr>
            </w:pPr>
            <w:r>
              <w:rPr>
                <w:rFonts w:hint="eastAsia" w:ascii="仿宋" w:hAnsi="仿宋" w:eastAsia="仿宋" w:cs="仿宋"/>
                <w:sz w:val="21"/>
                <w:szCs w:val="21"/>
              </w:rPr>
              <w:t>7.2评审报告的撰写能力</w:t>
            </w:r>
          </w:p>
          <w:p w14:paraId="766F8E4D">
            <w:pPr>
              <w:rPr>
                <w:rFonts w:hint="eastAsia" w:ascii="仿宋" w:hAnsi="仿宋" w:eastAsia="仿宋" w:cs="仿宋"/>
                <w:sz w:val="21"/>
                <w:szCs w:val="21"/>
              </w:rPr>
            </w:pPr>
            <w:r>
              <w:rPr>
                <w:rFonts w:hint="eastAsia" w:ascii="仿宋" w:hAnsi="仿宋" w:eastAsia="仿宋" w:cs="仿宋"/>
                <w:sz w:val="21"/>
                <w:szCs w:val="21"/>
              </w:rPr>
              <w:t>7.3表达能力，总结汇报能力</w:t>
            </w:r>
          </w:p>
        </w:tc>
      </w:tr>
      <w:tr w14:paraId="6236BD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50" w:hRule="atLeast"/>
          <w:jc w:val="center"/>
        </w:trPr>
        <w:tc>
          <w:tcPr>
            <w:tcW w:w="698" w:type="pct"/>
            <w:vAlign w:val="center"/>
          </w:tcPr>
          <w:p w14:paraId="622598AF">
            <w:pPr>
              <w:rPr>
                <w:rFonts w:hint="eastAsia" w:ascii="仿宋" w:hAnsi="仿宋" w:eastAsia="仿宋" w:cs="仿宋"/>
                <w:sz w:val="21"/>
                <w:szCs w:val="21"/>
              </w:rPr>
            </w:pPr>
            <w:r>
              <w:rPr>
                <w:rFonts w:hint="eastAsia" w:ascii="仿宋" w:hAnsi="仿宋" w:eastAsia="仿宋" w:cs="仿宋"/>
                <w:sz w:val="21"/>
                <w:szCs w:val="21"/>
              </w:rPr>
              <w:t>2软件设计</w:t>
            </w:r>
          </w:p>
        </w:tc>
        <w:tc>
          <w:tcPr>
            <w:tcW w:w="1513" w:type="pct"/>
          </w:tcPr>
          <w:p w14:paraId="575F5288">
            <w:pPr>
              <w:rPr>
                <w:rFonts w:hint="eastAsia" w:ascii="仿宋" w:hAnsi="仿宋" w:eastAsia="仿宋" w:cs="仿宋"/>
                <w:sz w:val="21"/>
                <w:szCs w:val="21"/>
              </w:rPr>
            </w:pPr>
            <w:r>
              <w:rPr>
                <w:rFonts w:hint="eastAsia" w:ascii="仿宋" w:hAnsi="仿宋" w:eastAsia="仿宋" w:cs="仿宋"/>
                <w:sz w:val="21"/>
                <w:szCs w:val="21"/>
              </w:rPr>
              <w:t>需求分解</w:t>
            </w:r>
          </w:p>
          <w:p w14:paraId="7EEE06E4">
            <w:pPr>
              <w:rPr>
                <w:rFonts w:hint="eastAsia" w:ascii="仿宋" w:hAnsi="仿宋" w:eastAsia="仿宋" w:cs="仿宋"/>
                <w:sz w:val="21"/>
                <w:szCs w:val="21"/>
              </w:rPr>
            </w:pPr>
            <w:r>
              <w:rPr>
                <w:rFonts w:hint="eastAsia" w:ascii="仿宋" w:hAnsi="仿宋" w:eastAsia="仿宋" w:cs="仿宋"/>
                <w:sz w:val="21"/>
                <w:szCs w:val="21"/>
              </w:rPr>
              <w:t>开发模式选型</w:t>
            </w:r>
          </w:p>
          <w:p w14:paraId="0C8B50B8">
            <w:pPr>
              <w:rPr>
                <w:rFonts w:hint="eastAsia" w:ascii="仿宋" w:hAnsi="仿宋" w:eastAsia="仿宋" w:cs="仿宋"/>
                <w:sz w:val="21"/>
                <w:szCs w:val="21"/>
              </w:rPr>
            </w:pPr>
            <w:r>
              <w:rPr>
                <w:rFonts w:hint="eastAsia" w:ascii="仿宋" w:hAnsi="仿宋" w:eastAsia="仿宋" w:cs="仿宋"/>
                <w:sz w:val="21"/>
                <w:szCs w:val="21"/>
              </w:rPr>
              <w:t>原型设计</w:t>
            </w:r>
          </w:p>
          <w:p w14:paraId="57A447EF">
            <w:pPr>
              <w:rPr>
                <w:rFonts w:hint="eastAsia" w:ascii="仿宋" w:hAnsi="仿宋" w:eastAsia="仿宋" w:cs="仿宋"/>
                <w:sz w:val="21"/>
                <w:szCs w:val="21"/>
              </w:rPr>
            </w:pPr>
            <w:r>
              <w:rPr>
                <w:rFonts w:hint="eastAsia" w:ascii="仿宋" w:hAnsi="仿宋" w:eastAsia="仿宋" w:cs="仿宋"/>
                <w:sz w:val="21"/>
                <w:szCs w:val="21"/>
              </w:rPr>
              <w:t>概要设计编写</w:t>
            </w:r>
          </w:p>
          <w:p w14:paraId="5468724A">
            <w:pPr>
              <w:rPr>
                <w:rFonts w:hint="eastAsia" w:ascii="仿宋" w:hAnsi="仿宋" w:eastAsia="仿宋" w:cs="仿宋"/>
                <w:sz w:val="21"/>
                <w:szCs w:val="21"/>
              </w:rPr>
            </w:pPr>
            <w:r>
              <w:rPr>
                <w:rFonts w:hint="eastAsia" w:ascii="仿宋" w:hAnsi="仿宋" w:eastAsia="仿宋" w:cs="仿宋"/>
                <w:sz w:val="21"/>
                <w:szCs w:val="21"/>
              </w:rPr>
              <w:t>详细设计编写</w:t>
            </w:r>
          </w:p>
          <w:p w14:paraId="45F57240">
            <w:pPr>
              <w:rPr>
                <w:rFonts w:hint="eastAsia" w:ascii="仿宋" w:hAnsi="仿宋" w:eastAsia="仿宋" w:cs="仿宋"/>
                <w:sz w:val="21"/>
                <w:szCs w:val="21"/>
              </w:rPr>
            </w:pPr>
            <w:r>
              <w:rPr>
                <w:rFonts w:hint="eastAsia" w:ascii="仿宋" w:hAnsi="仿宋" w:eastAsia="仿宋" w:cs="仿宋"/>
                <w:sz w:val="21"/>
                <w:szCs w:val="21"/>
              </w:rPr>
              <w:t>技术预研</w:t>
            </w:r>
          </w:p>
          <w:p w14:paraId="742CD445">
            <w:pPr>
              <w:rPr>
                <w:rFonts w:hint="eastAsia" w:ascii="仿宋" w:hAnsi="仿宋" w:eastAsia="仿宋" w:cs="仿宋"/>
                <w:sz w:val="21"/>
                <w:szCs w:val="21"/>
              </w:rPr>
            </w:pPr>
            <w:r>
              <w:rPr>
                <w:rFonts w:hint="eastAsia" w:ascii="仿宋" w:hAnsi="仿宋" w:eastAsia="仿宋" w:cs="仿宋"/>
                <w:sz w:val="21"/>
                <w:szCs w:val="21"/>
              </w:rPr>
              <w:t>功能设计</w:t>
            </w:r>
          </w:p>
        </w:tc>
        <w:tc>
          <w:tcPr>
            <w:tcW w:w="2788" w:type="pct"/>
          </w:tcPr>
          <w:p w14:paraId="76D83ECB">
            <w:pPr>
              <w:rPr>
                <w:rFonts w:hint="eastAsia" w:ascii="仿宋" w:hAnsi="仿宋" w:eastAsia="仿宋" w:cs="仿宋"/>
                <w:sz w:val="21"/>
                <w:szCs w:val="21"/>
              </w:rPr>
            </w:pPr>
            <w:r>
              <w:rPr>
                <w:rFonts w:hint="eastAsia" w:ascii="仿宋" w:hAnsi="仿宋" w:eastAsia="仿宋" w:cs="仿宋"/>
                <w:sz w:val="21"/>
                <w:szCs w:val="21"/>
              </w:rPr>
              <w:t>1.1理解WBS（工作分解）</w:t>
            </w:r>
          </w:p>
          <w:p w14:paraId="60EDE8F5">
            <w:pPr>
              <w:rPr>
                <w:rFonts w:hint="eastAsia" w:ascii="仿宋" w:hAnsi="仿宋" w:eastAsia="仿宋" w:cs="仿宋"/>
                <w:sz w:val="21"/>
                <w:szCs w:val="21"/>
              </w:rPr>
            </w:pPr>
            <w:r>
              <w:rPr>
                <w:rFonts w:hint="eastAsia" w:ascii="仿宋" w:hAnsi="仿宋" w:eastAsia="仿宋" w:cs="仿宋"/>
                <w:sz w:val="21"/>
                <w:szCs w:val="21"/>
              </w:rPr>
              <w:t>1.2能与里程碑合理匹配</w:t>
            </w:r>
          </w:p>
          <w:p w14:paraId="220ED88C">
            <w:pPr>
              <w:rPr>
                <w:rFonts w:hint="eastAsia" w:ascii="仿宋" w:hAnsi="仿宋" w:eastAsia="仿宋" w:cs="仿宋"/>
                <w:sz w:val="21"/>
                <w:szCs w:val="21"/>
              </w:rPr>
            </w:pPr>
            <w:r>
              <w:rPr>
                <w:rFonts w:hint="eastAsia" w:ascii="仿宋" w:hAnsi="仿宋" w:eastAsia="仿宋" w:cs="仿宋"/>
                <w:sz w:val="21"/>
                <w:szCs w:val="21"/>
              </w:rPr>
              <w:t>1.3从时间、成本、质量三个维度思考</w:t>
            </w:r>
          </w:p>
          <w:p w14:paraId="2E9628A9">
            <w:pPr>
              <w:rPr>
                <w:rFonts w:hint="eastAsia" w:ascii="仿宋" w:hAnsi="仿宋" w:eastAsia="仿宋" w:cs="仿宋"/>
                <w:sz w:val="21"/>
                <w:szCs w:val="21"/>
              </w:rPr>
            </w:pPr>
            <w:r>
              <w:rPr>
                <w:rFonts w:hint="eastAsia" w:ascii="仿宋" w:hAnsi="仿宋" w:eastAsia="仿宋" w:cs="仿宋"/>
                <w:sz w:val="21"/>
                <w:szCs w:val="21"/>
              </w:rPr>
              <w:t>1.4精准对应任务分配</w:t>
            </w:r>
          </w:p>
          <w:p w14:paraId="51A29EE7">
            <w:pPr>
              <w:rPr>
                <w:rFonts w:hint="eastAsia" w:ascii="仿宋" w:hAnsi="仿宋" w:eastAsia="仿宋" w:cs="仿宋"/>
                <w:sz w:val="21"/>
                <w:szCs w:val="21"/>
              </w:rPr>
            </w:pPr>
            <w:r>
              <w:rPr>
                <w:rFonts w:hint="eastAsia" w:ascii="仿宋" w:hAnsi="仿宋" w:eastAsia="仿宋" w:cs="仿宋"/>
                <w:sz w:val="21"/>
                <w:szCs w:val="21"/>
              </w:rPr>
              <w:t>2.1项目管理能力和经验</w:t>
            </w:r>
          </w:p>
          <w:p w14:paraId="66B6F701">
            <w:pPr>
              <w:rPr>
                <w:rFonts w:hint="eastAsia" w:ascii="仿宋" w:hAnsi="仿宋" w:eastAsia="仿宋" w:cs="仿宋"/>
                <w:sz w:val="21"/>
                <w:szCs w:val="21"/>
              </w:rPr>
            </w:pPr>
            <w:r>
              <w:rPr>
                <w:rFonts w:hint="eastAsia" w:ascii="仿宋" w:hAnsi="仿宋" w:eastAsia="仿宋" w:cs="仿宋"/>
                <w:sz w:val="21"/>
                <w:szCs w:val="21"/>
              </w:rPr>
              <w:t>2.2熟悉项目管理模型（如瀑布）</w:t>
            </w:r>
          </w:p>
          <w:p w14:paraId="142EE192">
            <w:pPr>
              <w:rPr>
                <w:rFonts w:hint="eastAsia" w:ascii="仿宋" w:hAnsi="仿宋" w:eastAsia="仿宋" w:cs="仿宋"/>
                <w:sz w:val="21"/>
                <w:szCs w:val="21"/>
              </w:rPr>
            </w:pPr>
            <w:r>
              <w:rPr>
                <w:rFonts w:hint="eastAsia" w:ascii="仿宋" w:hAnsi="仿宋" w:eastAsia="仿宋" w:cs="仿宋"/>
                <w:sz w:val="21"/>
                <w:szCs w:val="21"/>
              </w:rPr>
              <w:t>3.1熟悉AxureRP等原型设计工具</w:t>
            </w:r>
          </w:p>
          <w:p w14:paraId="65904958">
            <w:pPr>
              <w:rPr>
                <w:rFonts w:hint="eastAsia" w:ascii="仿宋" w:hAnsi="仿宋" w:eastAsia="仿宋" w:cs="仿宋"/>
                <w:sz w:val="21"/>
                <w:szCs w:val="21"/>
              </w:rPr>
            </w:pPr>
            <w:r>
              <w:rPr>
                <w:rFonts w:hint="eastAsia" w:ascii="仿宋" w:hAnsi="仿宋" w:eastAsia="仿宋" w:cs="仿宋"/>
                <w:sz w:val="21"/>
                <w:szCs w:val="21"/>
              </w:rPr>
              <w:t>3.2页面的组织跳转关系</w:t>
            </w:r>
          </w:p>
          <w:p w14:paraId="6B5AB4B8">
            <w:pPr>
              <w:rPr>
                <w:rFonts w:hint="eastAsia" w:ascii="仿宋" w:hAnsi="仿宋" w:eastAsia="仿宋" w:cs="仿宋"/>
                <w:sz w:val="21"/>
                <w:szCs w:val="21"/>
              </w:rPr>
            </w:pPr>
            <w:r>
              <w:rPr>
                <w:rFonts w:hint="eastAsia" w:ascii="仿宋" w:hAnsi="仿宋" w:eastAsia="仿宋" w:cs="仿宋"/>
                <w:sz w:val="21"/>
                <w:szCs w:val="21"/>
              </w:rPr>
              <w:t>3.3原型设计美观度</w:t>
            </w:r>
          </w:p>
          <w:p w14:paraId="11D3EB6F">
            <w:pPr>
              <w:rPr>
                <w:rFonts w:hint="eastAsia" w:ascii="仿宋" w:hAnsi="仿宋" w:eastAsia="仿宋" w:cs="仿宋"/>
                <w:sz w:val="21"/>
                <w:szCs w:val="21"/>
              </w:rPr>
            </w:pPr>
            <w:r>
              <w:rPr>
                <w:rFonts w:hint="eastAsia" w:ascii="仿宋" w:hAnsi="仿宋" w:eastAsia="仿宋" w:cs="仿宋"/>
                <w:sz w:val="21"/>
                <w:szCs w:val="21"/>
              </w:rPr>
              <w:t>3.4需求理解能力</w:t>
            </w:r>
          </w:p>
          <w:p w14:paraId="09FBCD15">
            <w:pPr>
              <w:rPr>
                <w:rFonts w:hint="eastAsia" w:ascii="仿宋" w:hAnsi="仿宋" w:eastAsia="仿宋" w:cs="仿宋"/>
                <w:sz w:val="21"/>
                <w:szCs w:val="21"/>
              </w:rPr>
            </w:pPr>
            <w:r>
              <w:rPr>
                <w:rFonts w:hint="eastAsia" w:ascii="仿宋" w:hAnsi="仿宋" w:eastAsia="仿宋" w:cs="仿宋"/>
                <w:sz w:val="21"/>
                <w:szCs w:val="21"/>
              </w:rPr>
              <w:t>3.5友好的用户交互设计</w:t>
            </w:r>
          </w:p>
          <w:p w14:paraId="1BF7443F">
            <w:pPr>
              <w:rPr>
                <w:rFonts w:hint="eastAsia" w:ascii="仿宋" w:hAnsi="仿宋" w:eastAsia="仿宋" w:cs="仿宋"/>
                <w:sz w:val="21"/>
                <w:szCs w:val="21"/>
              </w:rPr>
            </w:pPr>
            <w:r>
              <w:rPr>
                <w:rFonts w:hint="eastAsia" w:ascii="仿宋" w:hAnsi="仿宋" w:eastAsia="仿宋" w:cs="仿宋"/>
                <w:sz w:val="21"/>
                <w:szCs w:val="21"/>
              </w:rPr>
              <w:t>4.1熟悉visio</w:t>
            </w:r>
          </w:p>
          <w:p w14:paraId="7801DF67">
            <w:pPr>
              <w:rPr>
                <w:rFonts w:hint="eastAsia" w:ascii="仿宋" w:hAnsi="仿宋" w:eastAsia="仿宋" w:cs="仿宋"/>
                <w:sz w:val="21"/>
                <w:szCs w:val="21"/>
              </w:rPr>
            </w:pPr>
            <w:r>
              <w:rPr>
                <w:rFonts w:hint="eastAsia" w:ascii="仿宋" w:hAnsi="仿宋" w:eastAsia="仿宋" w:cs="仿宋"/>
                <w:sz w:val="21"/>
                <w:szCs w:val="21"/>
              </w:rPr>
              <w:t>4.2写作能力</w:t>
            </w:r>
          </w:p>
          <w:p w14:paraId="7AE46D4C">
            <w:pPr>
              <w:rPr>
                <w:rFonts w:hint="eastAsia" w:ascii="仿宋" w:hAnsi="仿宋" w:eastAsia="仿宋" w:cs="仿宋"/>
                <w:sz w:val="21"/>
                <w:szCs w:val="21"/>
              </w:rPr>
            </w:pPr>
            <w:r>
              <w:rPr>
                <w:rFonts w:hint="eastAsia" w:ascii="仿宋" w:hAnsi="仿宋" w:eastAsia="仿宋" w:cs="仿宋"/>
                <w:sz w:val="21"/>
                <w:szCs w:val="21"/>
              </w:rPr>
              <w:t>4.3理解分析能力</w:t>
            </w:r>
          </w:p>
          <w:p w14:paraId="2841F89E">
            <w:pPr>
              <w:rPr>
                <w:rFonts w:hint="eastAsia" w:ascii="仿宋" w:hAnsi="仿宋" w:eastAsia="仿宋" w:cs="仿宋"/>
                <w:sz w:val="21"/>
                <w:szCs w:val="21"/>
              </w:rPr>
            </w:pPr>
            <w:r>
              <w:rPr>
                <w:rFonts w:hint="eastAsia" w:ascii="仿宋" w:hAnsi="仿宋" w:eastAsia="仿宋" w:cs="仿宋"/>
                <w:sz w:val="21"/>
                <w:szCs w:val="21"/>
              </w:rPr>
              <w:t>4.4word图文排版</w:t>
            </w:r>
          </w:p>
          <w:p w14:paraId="05EB908E">
            <w:pPr>
              <w:rPr>
                <w:rFonts w:hint="eastAsia" w:ascii="仿宋" w:hAnsi="仿宋" w:eastAsia="仿宋" w:cs="仿宋"/>
                <w:sz w:val="21"/>
                <w:szCs w:val="21"/>
              </w:rPr>
            </w:pPr>
            <w:r>
              <w:rPr>
                <w:rFonts w:hint="eastAsia" w:ascii="仿宋" w:hAnsi="仿宋" w:eastAsia="仿宋" w:cs="仿宋"/>
                <w:sz w:val="21"/>
                <w:szCs w:val="21"/>
              </w:rPr>
              <w:t>4.5架构设计能力</w:t>
            </w:r>
          </w:p>
          <w:p w14:paraId="3915522E">
            <w:pPr>
              <w:rPr>
                <w:rFonts w:hint="eastAsia" w:ascii="仿宋" w:hAnsi="仿宋" w:eastAsia="仿宋" w:cs="仿宋"/>
                <w:sz w:val="21"/>
                <w:szCs w:val="21"/>
              </w:rPr>
            </w:pPr>
            <w:r>
              <w:rPr>
                <w:rFonts w:hint="eastAsia" w:ascii="仿宋" w:hAnsi="仿宋" w:eastAsia="仿宋" w:cs="仿宋"/>
                <w:sz w:val="21"/>
                <w:szCs w:val="21"/>
              </w:rPr>
              <w:t>5.1数据库设计</w:t>
            </w:r>
          </w:p>
          <w:p w14:paraId="01FE8A34">
            <w:pPr>
              <w:rPr>
                <w:rFonts w:hint="eastAsia" w:ascii="仿宋" w:hAnsi="仿宋" w:eastAsia="仿宋" w:cs="仿宋"/>
                <w:sz w:val="21"/>
                <w:szCs w:val="21"/>
              </w:rPr>
            </w:pPr>
            <w:r>
              <w:rPr>
                <w:rFonts w:hint="eastAsia" w:ascii="仿宋" w:hAnsi="仿宋" w:eastAsia="仿宋" w:cs="仿宋"/>
                <w:sz w:val="21"/>
                <w:szCs w:val="21"/>
              </w:rPr>
              <w:t>5.2UML设计语言</w:t>
            </w:r>
          </w:p>
          <w:p w14:paraId="1D08980D">
            <w:pPr>
              <w:rPr>
                <w:rFonts w:hint="eastAsia" w:ascii="仿宋" w:hAnsi="仿宋" w:eastAsia="仿宋" w:cs="仿宋"/>
                <w:sz w:val="21"/>
                <w:szCs w:val="21"/>
              </w:rPr>
            </w:pPr>
            <w:r>
              <w:rPr>
                <w:rFonts w:hint="eastAsia" w:ascii="仿宋" w:hAnsi="仿宋" w:eastAsia="仿宋" w:cs="仿宋"/>
                <w:sz w:val="21"/>
                <w:szCs w:val="21"/>
              </w:rPr>
              <w:t>6.1学习新技术能力，具备技术综合应用能力</w:t>
            </w:r>
          </w:p>
          <w:p w14:paraId="6DBDF62D">
            <w:pPr>
              <w:rPr>
                <w:rFonts w:hint="eastAsia" w:ascii="仿宋" w:hAnsi="仿宋" w:eastAsia="仿宋" w:cs="仿宋"/>
                <w:sz w:val="21"/>
                <w:szCs w:val="21"/>
              </w:rPr>
            </w:pPr>
            <w:r>
              <w:rPr>
                <w:rFonts w:hint="eastAsia" w:ascii="仿宋" w:hAnsi="仿宋" w:eastAsia="仿宋" w:cs="仿宋"/>
                <w:sz w:val="21"/>
                <w:szCs w:val="21"/>
              </w:rPr>
              <w:t>6.2公有云的使用</w:t>
            </w:r>
          </w:p>
          <w:p w14:paraId="2B9A09D2">
            <w:pPr>
              <w:rPr>
                <w:rFonts w:hint="eastAsia" w:ascii="仿宋" w:hAnsi="仿宋" w:eastAsia="仿宋" w:cs="仿宋"/>
                <w:sz w:val="21"/>
                <w:szCs w:val="21"/>
              </w:rPr>
            </w:pPr>
            <w:r>
              <w:rPr>
                <w:rFonts w:hint="eastAsia" w:ascii="仿宋" w:hAnsi="仿宋" w:eastAsia="仿宋" w:cs="仿宋"/>
                <w:sz w:val="21"/>
                <w:szCs w:val="21"/>
              </w:rPr>
              <w:t>6.3了解Docker及管理平台使用</w:t>
            </w:r>
          </w:p>
          <w:p w14:paraId="4F777F4D">
            <w:pPr>
              <w:rPr>
                <w:rFonts w:hint="eastAsia" w:ascii="仿宋" w:hAnsi="仿宋" w:eastAsia="仿宋" w:cs="仿宋"/>
                <w:sz w:val="21"/>
                <w:szCs w:val="21"/>
              </w:rPr>
            </w:pPr>
            <w:r>
              <w:rPr>
                <w:rFonts w:hint="eastAsia" w:ascii="仿宋" w:hAnsi="仿宋" w:eastAsia="仿宋" w:cs="仿宋"/>
                <w:sz w:val="21"/>
                <w:szCs w:val="21"/>
              </w:rPr>
              <w:t>6.4了解devops</w:t>
            </w:r>
          </w:p>
          <w:p w14:paraId="365B87C9">
            <w:pPr>
              <w:rPr>
                <w:rFonts w:hint="eastAsia" w:ascii="仿宋" w:hAnsi="仿宋" w:eastAsia="仿宋" w:cs="仿宋"/>
                <w:sz w:val="21"/>
                <w:szCs w:val="21"/>
              </w:rPr>
            </w:pPr>
            <w:r>
              <w:rPr>
                <w:rFonts w:hint="eastAsia" w:ascii="仿宋" w:hAnsi="仿宋" w:eastAsia="仿宋" w:cs="仿宋"/>
                <w:sz w:val="21"/>
                <w:szCs w:val="21"/>
              </w:rPr>
              <w:t>6.5能跟踪用户需求做出判断</w:t>
            </w:r>
          </w:p>
          <w:p w14:paraId="7075098D">
            <w:pPr>
              <w:rPr>
                <w:rFonts w:hint="eastAsia" w:ascii="仿宋" w:hAnsi="仿宋" w:eastAsia="仿宋" w:cs="仿宋"/>
                <w:sz w:val="21"/>
                <w:szCs w:val="21"/>
              </w:rPr>
            </w:pPr>
            <w:r>
              <w:rPr>
                <w:rFonts w:hint="eastAsia" w:ascii="仿宋" w:hAnsi="仿宋" w:eastAsia="仿宋" w:cs="仿宋"/>
                <w:sz w:val="21"/>
                <w:szCs w:val="21"/>
              </w:rPr>
              <w:t>6.6了解云原生技术</w:t>
            </w:r>
          </w:p>
          <w:p w14:paraId="54FC56C4">
            <w:pPr>
              <w:rPr>
                <w:rFonts w:hint="eastAsia" w:ascii="仿宋" w:hAnsi="仿宋" w:eastAsia="仿宋" w:cs="仿宋"/>
                <w:sz w:val="21"/>
                <w:szCs w:val="21"/>
              </w:rPr>
            </w:pPr>
            <w:r>
              <w:rPr>
                <w:rFonts w:hint="eastAsia" w:ascii="仿宋" w:hAnsi="仿宋" w:eastAsia="仿宋" w:cs="仿宋"/>
                <w:sz w:val="21"/>
                <w:szCs w:val="21"/>
              </w:rPr>
              <w:t>7.1使用思维导图工具做系统规划</w:t>
            </w:r>
          </w:p>
          <w:p w14:paraId="6F997072">
            <w:pPr>
              <w:rPr>
                <w:rFonts w:hint="eastAsia" w:ascii="仿宋" w:hAnsi="仿宋" w:eastAsia="仿宋" w:cs="仿宋"/>
                <w:sz w:val="21"/>
                <w:szCs w:val="21"/>
              </w:rPr>
            </w:pPr>
            <w:r>
              <w:rPr>
                <w:rFonts w:hint="eastAsia" w:ascii="仿宋" w:hAnsi="仿宋" w:eastAsia="仿宋" w:cs="仿宋"/>
                <w:sz w:val="21"/>
                <w:szCs w:val="21"/>
              </w:rPr>
              <w:t>7.2能将系统拆解成具体功能</w:t>
            </w:r>
          </w:p>
          <w:p w14:paraId="6C7BBE0C">
            <w:pPr>
              <w:rPr>
                <w:rFonts w:hint="eastAsia" w:ascii="仿宋" w:hAnsi="仿宋" w:eastAsia="仿宋" w:cs="仿宋"/>
                <w:sz w:val="21"/>
                <w:szCs w:val="21"/>
              </w:rPr>
            </w:pPr>
            <w:r>
              <w:rPr>
                <w:rFonts w:hint="eastAsia" w:ascii="仿宋" w:hAnsi="仿宋" w:eastAsia="仿宋" w:cs="仿宋"/>
                <w:sz w:val="21"/>
                <w:szCs w:val="21"/>
              </w:rPr>
              <w:t>7.3能考虑系统间的关联性</w:t>
            </w:r>
          </w:p>
        </w:tc>
      </w:tr>
      <w:tr w14:paraId="745D43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50" w:hRule="atLeast"/>
          <w:jc w:val="center"/>
        </w:trPr>
        <w:tc>
          <w:tcPr>
            <w:tcW w:w="698" w:type="pct"/>
            <w:vAlign w:val="center"/>
          </w:tcPr>
          <w:p w14:paraId="690854C9">
            <w:pPr>
              <w:rPr>
                <w:rFonts w:hint="eastAsia" w:ascii="仿宋" w:hAnsi="仿宋" w:eastAsia="仿宋" w:cs="仿宋"/>
                <w:sz w:val="21"/>
                <w:szCs w:val="21"/>
              </w:rPr>
            </w:pPr>
            <w:r>
              <w:rPr>
                <w:rFonts w:hint="eastAsia" w:ascii="仿宋" w:hAnsi="仿宋" w:eastAsia="仿宋" w:cs="仿宋"/>
                <w:sz w:val="21"/>
                <w:szCs w:val="21"/>
              </w:rPr>
              <w:t>3软件开发</w:t>
            </w:r>
          </w:p>
        </w:tc>
        <w:tc>
          <w:tcPr>
            <w:tcW w:w="1513" w:type="pct"/>
          </w:tcPr>
          <w:p w14:paraId="7FA996DB">
            <w:pPr>
              <w:rPr>
                <w:rFonts w:hint="eastAsia" w:ascii="仿宋" w:hAnsi="仿宋" w:eastAsia="仿宋" w:cs="仿宋"/>
                <w:sz w:val="21"/>
                <w:szCs w:val="21"/>
              </w:rPr>
            </w:pPr>
            <w:r>
              <w:rPr>
                <w:rFonts w:hint="eastAsia" w:ascii="仿宋" w:hAnsi="仿宋" w:eastAsia="仿宋" w:cs="仿宋"/>
                <w:sz w:val="21"/>
                <w:szCs w:val="21"/>
              </w:rPr>
              <w:t>开发使用工具</w:t>
            </w:r>
          </w:p>
          <w:p w14:paraId="280D48B8">
            <w:pPr>
              <w:rPr>
                <w:rFonts w:hint="eastAsia" w:ascii="仿宋" w:hAnsi="仿宋" w:eastAsia="仿宋" w:cs="仿宋"/>
                <w:sz w:val="21"/>
                <w:szCs w:val="21"/>
              </w:rPr>
            </w:pPr>
            <w:r>
              <w:rPr>
                <w:rFonts w:hint="eastAsia" w:ascii="仿宋" w:hAnsi="仿宋" w:eastAsia="仿宋" w:cs="仿宋"/>
                <w:sz w:val="21"/>
                <w:szCs w:val="21"/>
              </w:rPr>
              <w:t>代码管理</w:t>
            </w:r>
          </w:p>
          <w:p w14:paraId="20AB89BF">
            <w:pPr>
              <w:rPr>
                <w:rFonts w:hint="eastAsia" w:ascii="仿宋" w:hAnsi="仿宋" w:eastAsia="仿宋" w:cs="仿宋"/>
                <w:sz w:val="21"/>
                <w:szCs w:val="21"/>
              </w:rPr>
            </w:pPr>
            <w:r>
              <w:rPr>
                <w:rFonts w:hint="eastAsia" w:ascii="仿宋" w:hAnsi="仿宋" w:eastAsia="仿宋" w:cs="仿宋"/>
                <w:sz w:val="21"/>
                <w:szCs w:val="21"/>
              </w:rPr>
              <w:t>软件功能开发</w:t>
            </w:r>
          </w:p>
          <w:p w14:paraId="6FD02220">
            <w:pPr>
              <w:rPr>
                <w:rFonts w:hint="eastAsia" w:ascii="仿宋" w:hAnsi="仿宋" w:eastAsia="仿宋" w:cs="仿宋"/>
                <w:sz w:val="21"/>
                <w:szCs w:val="21"/>
              </w:rPr>
            </w:pPr>
            <w:r>
              <w:rPr>
                <w:rFonts w:hint="eastAsia" w:ascii="仿宋" w:hAnsi="仿宋" w:eastAsia="仿宋" w:cs="仿宋"/>
                <w:sz w:val="21"/>
                <w:szCs w:val="21"/>
              </w:rPr>
              <w:t>软件功能说明书编写</w:t>
            </w:r>
          </w:p>
        </w:tc>
        <w:tc>
          <w:tcPr>
            <w:tcW w:w="2788" w:type="pct"/>
          </w:tcPr>
          <w:p w14:paraId="1EBA193E">
            <w:pPr>
              <w:rPr>
                <w:rFonts w:hint="eastAsia" w:ascii="仿宋" w:hAnsi="仿宋" w:eastAsia="仿宋" w:cs="仿宋"/>
                <w:sz w:val="21"/>
                <w:szCs w:val="21"/>
              </w:rPr>
            </w:pPr>
            <w:r>
              <w:rPr>
                <w:rFonts w:hint="eastAsia" w:ascii="仿宋" w:hAnsi="仿宋" w:eastAsia="仿宋" w:cs="仿宋"/>
                <w:sz w:val="21"/>
                <w:szCs w:val="21"/>
              </w:rPr>
              <w:t>1.1熟练掌握开发工具如pycharm、idea、vscode等</w:t>
            </w:r>
          </w:p>
          <w:p w14:paraId="64671D7D">
            <w:pPr>
              <w:rPr>
                <w:rFonts w:hint="eastAsia" w:ascii="仿宋" w:hAnsi="仿宋" w:eastAsia="仿宋" w:cs="仿宋"/>
                <w:sz w:val="21"/>
                <w:szCs w:val="21"/>
              </w:rPr>
            </w:pPr>
            <w:r>
              <w:rPr>
                <w:rFonts w:hint="eastAsia" w:ascii="仿宋" w:hAnsi="仿宋" w:eastAsia="仿宋" w:cs="仿宋"/>
                <w:sz w:val="21"/>
                <w:szCs w:val="21"/>
              </w:rPr>
              <w:t>1.2熟练使用VI编辑（通用类）</w:t>
            </w:r>
          </w:p>
          <w:p w14:paraId="62E32690">
            <w:pPr>
              <w:rPr>
                <w:rFonts w:hint="eastAsia" w:ascii="仿宋" w:hAnsi="仿宋" w:eastAsia="仿宋" w:cs="仿宋"/>
                <w:sz w:val="21"/>
                <w:szCs w:val="21"/>
              </w:rPr>
            </w:pPr>
            <w:r>
              <w:rPr>
                <w:rFonts w:hint="eastAsia" w:ascii="仿宋" w:hAnsi="仿宋" w:eastAsia="仿宋" w:cs="仿宋"/>
                <w:sz w:val="21"/>
                <w:szCs w:val="21"/>
              </w:rPr>
              <w:t>1.3熟练使用数据库管理工具</w:t>
            </w:r>
          </w:p>
          <w:p w14:paraId="3F4B6091">
            <w:pPr>
              <w:rPr>
                <w:rFonts w:hint="eastAsia" w:ascii="仿宋" w:hAnsi="仿宋" w:eastAsia="仿宋" w:cs="仿宋"/>
                <w:sz w:val="21"/>
                <w:szCs w:val="21"/>
              </w:rPr>
            </w:pPr>
            <w:r>
              <w:rPr>
                <w:rFonts w:hint="eastAsia" w:ascii="仿宋" w:hAnsi="仿宋" w:eastAsia="仿宋" w:cs="仿宋"/>
                <w:sz w:val="21"/>
                <w:szCs w:val="21"/>
              </w:rPr>
              <w:t>1.4了解pip python软件包管理、npm包管理</w:t>
            </w:r>
          </w:p>
          <w:p w14:paraId="49C476FD">
            <w:pPr>
              <w:rPr>
                <w:rFonts w:hint="eastAsia" w:ascii="仿宋" w:hAnsi="仿宋" w:eastAsia="仿宋" w:cs="仿宋"/>
                <w:sz w:val="21"/>
                <w:szCs w:val="21"/>
              </w:rPr>
            </w:pPr>
            <w:r>
              <w:rPr>
                <w:rFonts w:hint="eastAsia" w:ascii="仿宋" w:hAnsi="仿宋" w:eastAsia="仿宋" w:cs="仿宋"/>
                <w:sz w:val="21"/>
                <w:szCs w:val="21"/>
              </w:rPr>
              <w:t>1.5前端学会使用vscode、webstorm</w:t>
            </w:r>
          </w:p>
          <w:p w14:paraId="1115995C">
            <w:pPr>
              <w:rPr>
                <w:rFonts w:hint="eastAsia" w:ascii="仿宋" w:hAnsi="仿宋" w:eastAsia="仿宋" w:cs="仿宋"/>
                <w:sz w:val="21"/>
                <w:szCs w:val="21"/>
              </w:rPr>
            </w:pPr>
            <w:r>
              <w:rPr>
                <w:rFonts w:hint="eastAsia" w:ascii="仿宋" w:hAnsi="仿宋" w:eastAsia="仿宋" w:cs="仿宋"/>
                <w:sz w:val="21"/>
                <w:szCs w:val="21"/>
              </w:rPr>
              <w:t>2.1熟悉git代码管理工具、svn</w:t>
            </w:r>
          </w:p>
          <w:p w14:paraId="04A922E9">
            <w:pPr>
              <w:rPr>
                <w:rFonts w:hint="eastAsia" w:ascii="仿宋" w:hAnsi="仿宋" w:eastAsia="仿宋" w:cs="仿宋"/>
                <w:sz w:val="21"/>
                <w:szCs w:val="21"/>
              </w:rPr>
            </w:pPr>
            <w:r>
              <w:rPr>
                <w:rFonts w:hint="eastAsia" w:ascii="仿宋" w:hAnsi="仿宋" w:eastAsia="仿宋" w:cs="仿宋"/>
                <w:sz w:val="21"/>
                <w:szCs w:val="21"/>
              </w:rPr>
              <w:t>2.2熟悉代码开发规范</w:t>
            </w:r>
          </w:p>
          <w:p w14:paraId="67ACF8DE">
            <w:pPr>
              <w:rPr>
                <w:rFonts w:hint="eastAsia" w:ascii="仿宋" w:hAnsi="仿宋" w:eastAsia="仿宋" w:cs="仿宋"/>
                <w:sz w:val="21"/>
                <w:szCs w:val="21"/>
              </w:rPr>
            </w:pPr>
            <w:r>
              <w:rPr>
                <w:rFonts w:hint="eastAsia" w:ascii="仿宋" w:hAnsi="仿宋" w:eastAsia="仿宋" w:cs="仿宋"/>
                <w:sz w:val="21"/>
                <w:szCs w:val="21"/>
              </w:rPr>
              <w:t>2.3熟悉代码发布管理流程</w:t>
            </w:r>
          </w:p>
          <w:p w14:paraId="71D44DA3">
            <w:pPr>
              <w:rPr>
                <w:rFonts w:hint="eastAsia" w:ascii="仿宋" w:hAnsi="仿宋" w:eastAsia="仿宋" w:cs="仿宋"/>
                <w:sz w:val="21"/>
                <w:szCs w:val="21"/>
              </w:rPr>
            </w:pPr>
            <w:r>
              <w:rPr>
                <w:rFonts w:hint="eastAsia" w:ascii="仿宋" w:hAnsi="仿宋" w:eastAsia="仿宋" w:cs="仿宋"/>
                <w:sz w:val="21"/>
                <w:szCs w:val="21"/>
              </w:rPr>
              <w:t>2.4了解自动化发布流程</w:t>
            </w:r>
          </w:p>
          <w:p w14:paraId="78B3631E">
            <w:pPr>
              <w:rPr>
                <w:rFonts w:hint="eastAsia" w:ascii="仿宋" w:hAnsi="仿宋" w:eastAsia="仿宋" w:cs="仿宋"/>
                <w:sz w:val="21"/>
                <w:szCs w:val="21"/>
              </w:rPr>
            </w:pPr>
            <w:r>
              <w:rPr>
                <w:rFonts w:hint="eastAsia" w:ascii="仿宋" w:hAnsi="仿宋" w:eastAsia="仿宋" w:cs="仿宋"/>
                <w:sz w:val="21"/>
                <w:szCs w:val="21"/>
              </w:rPr>
              <w:t>3.1熟悉前端开发框架（如Vue、django），JavaScript</w:t>
            </w:r>
          </w:p>
          <w:p w14:paraId="14EE6E50">
            <w:pPr>
              <w:rPr>
                <w:rFonts w:hint="eastAsia" w:ascii="仿宋" w:hAnsi="仿宋" w:eastAsia="仿宋" w:cs="仿宋"/>
                <w:sz w:val="21"/>
                <w:szCs w:val="21"/>
              </w:rPr>
            </w:pPr>
            <w:r>
              <w:rPr>
                <w:rFonts w:hint="eastAsia" w:ascii="仿宋" w:hAnsi="仿宋" w:eastAsia="仿宋" w:cs="仿宋"/>
                <w:sz w:val="21"/>
                <w:szCs w:val="21"/>
              </w:rPr>
              <w:t>3.2熟悉后端开发语言如java、python</w:t>
            </w:r>
          </w:p>
          <w:p w14:paraId="1A0AA2A5">
            <w:pPr>
              <w:rPr>
                <w:rFonts w:hint="eastAsia" w:ascii="仿宋" w:hAnsi="仿宋" w:eastAsia="仿宋" w:cs="仿宋"/>
                <w:sz w:val="21"/>
                <w:szCs w:val="21"/>
              </w:rPr>
            </w:pPr>
            <w:r>
              <w:rPr>
                <w:rFonts w:hint="eastAsia" w:ascii="仿宋" w:hAnsi="仿宋" w:eastAsia="仿宋" w:cs="仿宋"/>
                <w:sz w:val="21"/>
                <w:szCs w:val="21"/>
              </w:rPr>
              <w:t>3.3熟悉spring、spring boot</w:t>
            </w:r>
          </w:p>
          <w:p w14:paraId="250E5488">
            <w:pPr>
              <w:rPr>
                <w:rFonts w:hint="eastAsia" w:ascii="仿宋" w:hAnsi="仿宋" w:eastAsia="仿宋" w:cs="仿宋"/>
                <w:sz w:val="21"/>
                <w:szCs w:val="21"/>
              </w:rPr>
            </w:pPr>
            <w:r>
              <w:rPr>
                <w:rFonts w:hint="eastAsia" w:ascii="仿宋" w:hAnsi="仿宋" w:eastAsia="仿宋" w:cs="仿宋"/>
                <w:sz w:val="21"/>
                <w:szCs w:val="21"/>
              </w:rPr>
              <w:t>3.4了解spring cloud微服务、linux系统、docker、shell脚本</w:t>
            </w:r>
          </w:p>
          <w:p w14:paraId="31CDAEE9">
            <w:pPr>
              <w:rPr>
                <w:rFonts w:hint="eastAsia" w:ascii="仿宋" w:hAnsi="仿宋" w:eastAsia="仿宋" w:cs="仿宋"/>
                <w:sz w:val="21"/>
                <w:szCs w:val="21"/>
              </w:rPr>
            </w:pPr>
            <w:r>
              <w:rPr>
                <w:rFonts w:hint="eastAsia" w:ascii="仿宋" w:hAnsi="仿宋" w:eastAsia="仿宋" w:cs="仿宋"/>
                <w:sz w:val="21"/>
                <w:szCs w:val="21"/>
              </w:rPr>
              <w:t>3.5模块的自测</w:t>
            </w:r>
          </w:p>
          <w:p w14:paraId="3ABC01C1">
            <w:pPr>
              <w:rPr>
                <w:rFonts w:hint="eastAsia" w:ascii="仿宋" w:hAnsi="仿宋" w:eastAsia="仿宋" w:cs="仿宋"/>
                <w:sz w:val="21"/>
                <w:szCs w:val="21"/>
              </w:rPr>
            </w:pPr>
            <w:r>
              <w:rPr>
                <w:rFonts w:hint="eastAsia" w:ascii="仿宋" w:hAnsi="仿宋" w:eastAsia="仿宋" w:cs="仿宋"/>
                <w:sz w:val="21"/>
                <w:szCs w:val="21"/>
              </w:rPr>
              <w:t>4.1自己编写文档</w:t>
            </w:r>
          </w:p>
          <w:p w14:paraId="599C0C2C">
            <w:pPr>
              <w:rPr>
                <w:rFonts w:hint="eastAsia" w:ascii="仿宋" w:hAnsi="仿宋" w:eastAsia="仿宋" w:cs="仿宋"/>
                <w:sz w:val="21"/>
                <w:szCs w:val="21"/>
              </w:rPr>
            </w:pPr>
            <w:r>
              <w:rPr>
                <w:rFonts w:hint="eastAsia" w:ascii="仿宋" w:hAnsi="仿宋" w:eastAsia="仿宋" w:cs="仿宋"/>
                <w:sz w:val="21"/>
                <w:szCs w:val="21"/>
              </w:rPr>
              <w:t>4.2熟练Markdown文档编写（了解在线文档编写）</w:t>
            </w:r>
          </w:p>
          <w:p w14:paraId="528BE3A0">
            <w:pPr>
              <w:rPr>
                <w:rFonts w:hint="eastAsia" w:ascii="仿宋" w:hAnsi="仿宋" w:eastAsia="仿宋" w:cs="仿宋"/>
                <w:sz w:val="21"/>
                <w:szCs w:val="21"/>
              </w:rPr>
            </w:pPr>
            <w:r>
              <w:rPr>
                <w:rFonts w:hint="eastAsia" w:ascii="仿宋" w:hAnsi="仿宋" w:eastAsia="仿宋" w:cs="仿宋"/>
                <w:sz w:val="21"/>
                <w:szCs w:val="21"/>
              </w:rPr>
              <w:t>4.3熟练软件截图、文字描述、排版</w:t>
            </w:r>
          </w:p>
          <w:p w14:paraId="5BA863B0">
            <w:pPr>
              <w:rPr>
                <w:rFonts w:hint="eastAsia" w:ascii="仿宋" w:hAnsi="仿宋" w:eastAsia="仿宋" w:cs="仿宋"/>
                <w:sz w:val="21"/>
                <w:szCs w:val="21"/>
              </w:rPr>
            </w:pPr>
            <w:r>
              <w:rPr>
                <w:rFonts w:hint="eastAsia" w:ascii="仿宋" w:hAnsi="仿宋" w:eastAsia="仿宋" w:cs="仿宋"/>
                <w:sz w:val="21"/>
                <w:szCs w:val="21"/>
              </w:rPr>
              <w:t>4.4掌握模块输入参数，输出结果说明</w:t>
            </w:r>
          </w:p>
          <w:p w14:paraId="66054CB9">
            <w:pPr>
              <w:rPr>
                <w:rFonts w:hint="eastAsia" w:ascii="仿宋" w:hAnsi="仿宋" w:eastAsia="仿宋" w:cs="仿宋"/>
                <w:sz w:val="21"/>
                <w:szCs w:val="21"/>
              </w:rPr>
            </w:pPr>
            <w:r>
              <w:rPr>
                <w:rFonts w:hint="eastAsia" w:ascii="仿宋" w:hAnsi="仿宋" w:eastAsia="仿宋" w:cs="仿宋"/>
                <w:sz w:val="21"/>
                <w:szCs w:val="21"/>
              </w:rPr>
              <w:t>4.5熟练swagger文档阅读</w:t>
            </w:r>
          </w:p>
        </w:tc>
      </w:tr>
      <w:tr w14:paraId="132F53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50" w:hRule="atLeast"/>
          <w:jc w:val="center"/>
        </w:trPr>
        <w:tc>
          <w:tcPr>
            <w:tcW w:w="698" w:type="pct"/>
          </w:tcPr>
          <w:p w14:paraId="38FC0D57">
            <w:pPr>
              <w:rPr>
                <w:rFonts w:hint="eastAsia" w:ascii="仿宋" w:hAnsi="仿宋" w:eastAsia="仿宋" w:cs="仿宋"/>
                <w:sz w:val="21"/>
                <w:szCs w:val="21"/>
              </w:rPr>
            </w:pPr>
            <w:r>
              <w:rPr>
                <w:rFonts w:hint="eastAsia" w:ascii="仿宋" w:hAnsi="仿宋" w:eastAsia="仿宋" w:cs="仿宋"/>
                <w:sz w:val="21"/>
                <w:szCs w:val="21"/>
              </w:rPr>
              <w:t>4软件测试</w:t>
            </w:r>
          </w:p>
        </w:tc>
        <w:tc>
          <w:tcPr>
            <w:tcW w:w="1513" w:type="pct"/>
          </w:tcPr>
          <w:p w14:paraId="38988345">
            <w:pPr>
              <w:rPr>
                <w:rFonts w:hint="eastAsia" w:ascii="仿宋" w:hAnsi="仿宋" w:eastAsia="仿宋" w:cs="仿宋"/>
                <w:sz w:val="21"/>
                <w:szCs w:val="21"/>
              </w:rPr>
            </w:pPr>
            <w:r>
              <w:rPr>
                <w:rFonts w:hint="eastAsia" w:ascii="仿宋" w:hAnsi="仿宋" w:eastAsia="仿宋" w:cs="仿宋"/>
                <w:sz w:val="21"/>
                <w:szCs w:val="21"/>
              </w:rPr>
              <w:t>文档测试</w:t>
            </w:r>
          </w:p>
          <w:p w14:paraId="4DF0BE8A">
            <w:pPr>
              <w:rPr>
                <w:rFonts w:hint="eastAsia" w:ascii="仿宋" w:hAnsi="仿宋" w:eastAsia="仿宋" w:cs="仿宋"/>
                <w:sz w:val="21"/>
                <w:szCs w:val="21"/>
              </w:rPr>
            </w:pPr>
            <w:r>
              <w:rPr>
                <w:rFonts w:hint="eastAsia" w:ascii="仿宋" w:hAnsi="仿宋" w:eastAsia="仿宋" w:cs="仿宋"/>
                <w:sz w:val="21"/>
                <w:szCs w:val="21"/>
              </w:rPr>
              <w:t>单元测试</w:t>
            </w:r>
          </w:p>
          <w:p w14:paraId="27CA911F">
            <w:pPr>
              <w:rPr>
                <w:rFonts w:hint="eastAsia" w:ascii="仿宋" w:hAnsi="仿宋" w:eastAsia="仿宋" w:cs="仿宋"/>
                <w:sz w:val="21"/>
                <w:szCs w:val="21"/>
              </w:rPr>
            </w:pPr>
            <w:r>
              <w:rPr>
                <w:rFonts w:hint="eastAsia" w:ascii="仿宋" w:hAnsi="仿宋" w:eastAsia="仿宋" w:cs="仿宋"/>
                <w:sz w:val="21"/>
                <w:szCs w:val="21"/>
              </w:rPr>
              <w:t>功能测试</w:t>
            </w:r>
          </w:p>
          <w:p w14:paraId="212E15B3">
            <w:pPr>
              <w:rPr>
                <w:rFonts w:hint="eastAsia" w:ascii="仿宋" w:hAnsi="仿宋" w:eastAsia="仿宋" w:cs="仿宋"/>
                <w:sz w:val="21"/>
                <w:szCs w:val="21"/>
              </w:rPr>
            </w:pPr>
            <w:r>
              <w:rPr>
                <w:rFonts w:hint="eastAsia" w:ascii="仿宋" w:hAnsi="仿宋" w:eastAsia="仿宋" w:cs="仿宋"/>
                <w:sz w:val="21"/>
                <w:szCs w:val="21"/>
              </w:rPr>
              <w:t>系统测试</w:t>
            </w:r>
          </w:p>
          <w:p w14:paraId="000339CA">
            <w:pPr>
              <w:rPr>
                <w:rFonts w:hint="eastAsia" w:ascii="仿宋" w:hAnsi="仿宋" w:eastAsia="仿宋" w:cs="仿宋"/>
                <w:sz w:val="21"/>
                <w:szCs w:val="21"/>
              </w:rPr>
            </w:pPr>
            <w:r>
              <w:rPr>
                <w:rFonts w:hint="eastAsia" w:ascii="仿宋" w:hAnsi="仿宋" w:eastAsia="仿宋" w:cs="仿宋"/>
                <w:sz w:val="21"/>
                <w:szCs w:val="21"/>
              </w:rPr>
              <w:t>集成测试</w:t>
            </w:r>
          </w:p>
          <w:p w14:paraId="16CCB1FC">
            <w:pPr>
              <w:rPr>
                <w:rFonts w:hint="eastAsia" w:ascii="仿宋" w:hAnsi="仿宋" w:eastAsia="仿宋" w:cs="仿宋"/>
                <w:sz w:val="21"/>
                <w:szCs w:val="21"/>
              </w:rPr>
            </w:pPr>
            <w:r>
              <w:rPr>
                <w:rFonts w:hint="eastAsia" w:ascii="仿宋" w:hAnsi="仿宋" w:eastAsia="仿宋" w:cs="仿宋"/>
                <w:sz w:val="21"/>
                <w:szCs w:val="21"/>
              </w:rPr>
              <w:t>性能测试</w:t>
            </w:r>
          </w:p>
          <w:p w14:paraId="45D4BB7B">
            <w:pPr>
              <w:rPr>
                <w:rFonts w:hint="eastAsia" w:ascii="仿宋" w:hAnsi="仿宋" w:eastAsia="仿宋" w:cs="仿宋"/>
                <w:sz w:val="21"/>
                <w:szCs w:val="21"/>
              </w:rPr>
            </w:pPr>
            <w:r>
              <w:rPr>
                <w:rFonts w:hint="eastAsia" w:ascii="仿宋" w:hAnsi="仿宋" w:eastAsia="仿宋" w:cs="仿宋"/>
                <w:sz w:val="21"/>
                <w:szCs w:val="21"/>
              </w:rPr>
              <w:t>体验测试</w:t>
            </w:r>
          </w:p>
        </w:tc>
        <w:tc>
          <w:tcPr>
            <w:tcW w:w="2788" w:type="pct"/>
          </w:tcPr>
          <w:p w14:paraId="0D29486C">
            <w:pPr>
              <w:rPr>
                <w:rFonts w:hint="eastAsia" w:ascii="仿宋" w:hAnsi="仿宋" w:eastAsia="仿宋" w:cs="仿宋"/>
                <w:sz w:val="21"/>
                <w:szCs w:val="21"/>
              </w:rPr>
            </w:pPr>
            <w:r>
              <w:rPr>
                <w:rFonts w:hint="eastAsia" w:ascii="仿宋" w:hAnsi="仿宋" w:eastAsia="仿宋" w:cs="仿宋"/>
                <w:sz w:val="21"/>
                <w:szCs w:val="21"/>
              </w:rPr>
              <w:t>1.1熟悉文档规范</w:t>
            </w:r>
          </w:p>
          <w:p w14:paraId="03CC143B">
            <w:pPr>
              <w:rPr>
                <w:rFonts w:hint="eastAsia" w:ascii="仿宋" w:hAnsi="仿宋" w:eastAsia="仿宋" w:cs="仿宋"/>
                <w:sz w:val="21"/>
                <w:szCs w:val="21"/>
              </w:rPr>
            </w:pPr>
            <w:r>
              <w:rPr>
                <w:rFonts w:hint="eastAsia" w:ascii="仿宋" w:hAnsi="仿宋" w:eastAsia="仿宋" w:cs="仿宋"/>
                <w:sz w:val="21"/>
                <w:szCs w:val="21"/>
              </w:rPr>
              <w:t>1.2了解文档转换能力</w:t>
            </w:r>
          </w:p>
          <w:p w14:paraId="4730C95D">
            <w:pPr>
              <w:rPr>
                <w:rFonts w:hint="eastAsia" w:ascii="仿宋" w:hAnsi="仿宋" w:eastAsia="仿宋" w:cs="仿宋"/>
                <w:sz w:val="21"/>
                <w:szCs w:val="21"/>
              </w:rPr>
            </w:pPr>
            <w:r>
              <w:rPr>
                <w:rFonts w:hint="eastAsia" w:ascii="仿宋" w:hAnsi="仿宋" w:eastAsia="仿宋" w:cs="仿宋"/>
                <w:sz w:val="21"/>
                <w:szCs w:val="21"/>
              </w:rPr>
              <w:t>1.3了解文档可读性</w:t>
            </w:r>
          </w:p>
          <w:p w14:paraId="35A9DBE3">
            <w:pPr>
              <w:rPr>
                <w:rFonts w:hint="eastAsia" w:ascii="仿宋" w:hAnsi="仿宋" w:eastAsia="仿宋" w:cs="仿宋"/>
                <w:sz w:val="21"/>
                <w:szCs w:val="21"/>
              </w:rPr>
            </w:pPr>
            <w:r>
              <w:rPr>
                <w:rFonts w:hint="eastAsia" w:ascii="仿宋" w:hAnsi="仿宋" w:eastAsia="仿宋" w:cs="仿宋"/>
                <w:sz w:val="21"/>
                <w:szCs w:val="21"/>
              </w:rPr>
              <w:t>1.4熟悉图文排版</w:t>
            </w:r>
          </w:p>
          <w:p w14:paraId="50656AE8">
            <w:pPr>
              <w:rPr>
                <w:rFonts w:hint="eastAsia" w:ascii="仿宋" w:hAnsi="仿宋" w:eastAsia="仿宋" w:cs="仿宋"/>
                <w:sz w:val="21"/>
                <w:szCs w:val="21"/>
              </w:rPr>
            </w:pPr>
            <w:r>
              <w:rPr>
                <w:rFonts w:hint="eastAsia" w:ascii="仿宋" w:hAnsi="仿宋" w:eastAsia="仿宋" w:cs="仿宋"/>
                <w:sz w:val="21"/>
                <w:szCs w:val="21"/>
              </w:rPr>
              <w:t>1.5排查逻辑错误</w:t>
            </w:r>
          </w:p>
          <w:p w14:paraId="5DC31F25">
            <w:pPr>
              <w:rPr>
                <w:rFonts w:hint="eastAsia" w:ascii="仿宋" w:hAnsi="仿宋" w:eastAsia="仿宋" w:cs="仿宋"/>
                <w:sz w:val="21"/>
                <w:szCs w:val="21"/>
              </w:rPr>
            </w:pPr>
            <w:r>
              <w:rPr>
                <w:rFonts w:hint="eastAsia" w:ascii="仿宋" w:hAnsi="仿宋" w:eastAsia="仿宋" w:cs="仿宋"/>
                <w:sz w:val="21"/>
                <w:szCs w:val="21"/>
              </w:rPr>
              <w:t>2.1了解python的tox测试</w:t>
            </w:r>
          </w:p>
          <w:p w14:paraId="218EB89E">
            <w:pPr>
              <w:rPr>
                <w:rFonts w:hint="eastAsia" w:ascii="仿宋" w:hAnsi="仿宋" w:eastAsia="仿宋" w:cs="仿宋"/>
                <w:sz w:val="21"/>
                <w:szCs w:val="21"/>
              </w:rPr>
            </w:pPr>
            <w:r>
              <w:rPr>
                <w:rFonts w:hint="eastAsia" w:ascii="仿宋" w:hAnsi="仿宋" w:eastAsia="仿宋" w:cs="仿宋"/>
                <w:sz w:val="21"/>
                <w:szCs w:val="21"/>
              </w:rPr>
              <w:t>2.2了解curl命令行API测试</w:t>
            </w:r>
          </w:p>
          <w:p w14:paraId="7B4D47A2">
            <w:pPr>
              <w:rPr>
                <w:rFonts w:hint="eastAsia" w:ascii="仿宋" w:hAnsi="仿宋" w:eastAsia="仿宋" w:cs="仿宋"/>
                <w:sz w:val="21"/>
                <w:szCs w:val="21"/>
              </w:rPr>
            </w:pPr>
            <w:r>
              <w:rPr>
                <w:rFonts w:hint="eastAsia" w:ascii="仿宋" w:hAnsi="仿宋" w:eastAsia="仿宋" w:cs="仿宋"/>
                <w:sz w:val="21"/>
                <w:szCs w:val="21"/>
              </w:rPr>
              <w:t>2.3了解loadrunner工具使用</w:t>
            </w:r>
          </w:p>
          <w:p w14:paraId="5EC20191">
            <w:pPr>
              <w:rPr>
                <w:rFonts w:hint="eastAsia" w:ascii="仿宋" w:hAnsi="仿宋" w:eastAsia="仿宋" w:cs="仿宋"/>
                <w:sz w:val="21"/>
                <w:szCs w:val="21"/>
              </w:rPr>
            </w:pPr>
            <w:r>
              <w:rPr>
                <w:rFonts w:hint="eastAsia" w:ascii="仿宋" w:hAnsi="仿宋" w:eastAsia="仿宋" w:cs="仿宋"/>
                <w:sz w:val="21"/>
                <w:szCs w:val="21"/>
              </w:rPr>
              <w:t>2.4了解benchmark工具使用</w:t>
            </w:r>
          </w:p>
          <w:p w14:paraId="53C31149">
            <w:pPr>
              <w:rPr>
                <w:rFonts w:hint="eastAsia" w:ascii="仿宋" w:hAnsi="仿宋" w:eastAsia="仿宋" w:cs="仿宋"/>
                <w:sz w:val="21"/>
                <w:szCs w:val="21"/>
              </w:rPr>
            </w:pPr>
            <w:r>
              <w:rPr>
                <w:rFonts w:hint="eastAsia" w:ascii="仿宋" w:hAnsi="仿宋" w:eastAsia="仿宋" w:cs="仿宋"/>
                <w:sz w:val="21"/>
                <w:szCs w:val="21"/>
              </w:rPr>
              <w:t>2.5了解fio测试工具使用</w:t>
            </w:r>
          </w:p>
          <w:p w14:paraId="7D7AEFCA">
            <w:pPr>
              <w:rPr>
                <w:rFonts w:hint="eastAsia" w:ascii="仿宋" w:hAnsi="仿宋" w:eastAsia="仿宋" w:cs="仿宋"/>
                <w:sz w:val="21"/>
                <w:szCs w:val="21"/>
              </w:rPr>
            </w:pPr>
            <w:r>
              <w:rPr>
                <w:rFonts w:hint="eastAsia" w:ascii="仿宋" w:hAnsi="仿宋" w:eastAsia="仿宋" w:cs="仿宋"/>
                <w:sz w:val="21"/>
                <w:szCs w:val="21"/>
              </w:rPr>
              <w:t>3.1熟悉测试用例</w:t>
            </w:r>
          </w:p>
          <w:p w14:paraId="704E0327">
            <w:pPr>
              <w:rPr>
                <w:rFonts w:hint="eastAsia" w:ascii="仿宋" w:hAnsi="仿宋" w:eastAsia="仿宋" w:cs="仿宋"/>
                <w:sz w:val="21"/>
                <w:szCs w:val="21"/>
              </w:rPr>
            </w:pPr>
            <w:r>
              <w:rPr>
                <w:rFonts w:hint="eastAsia" w:ascii="仿宋" w:hAnsi="仿宋" w:eastAsia="仿宋" w:cs="仿宋"/>
                <w:sz w:val="21"/>
                <w:szCs w:val="21"/>
              </w:rPr>
              <w:t>3.2熟悉测试计划</w:t>
            </w:r>
          </w:p>
          <w:p w14:paraId="7BDBE939">
            <w:pPr>
              <w:rPr>
                <w:rFonts w:hint="eastAsia" w:ascii="仿宋" w:hAnsi="仿宋" w:eastAsia="仿宋" w:cs="仿宋"/>
                <w:sz w:val="21"/>
                <w:szCs w:val="21"/>
              </w:rPr>
            </w:pPr>
            <w:r>
              <w:rPr>
                <w:rFonts w:hint="eastAsia" w:ascii="仿宋" w:hAnsi="仿宋" w:eastAsia="仿宋" w:cs="仿宋"/>
                <w:sz w:val="21"/>
                <w:szCs w:val="21"/>
              </w:rPr>
              <w:t>3.3熟悉测试报告</w:t>
            </w:r>
          </w:p>
          <w:p w14:paraId="3E8F2BDD">
            <w:pPr>
              <w:rPr>
                <w:rFonts w:hint="eastAsia" w:ascii="仿宋" w:hAnsi="仿宋" w:eastAsia="仿宋" w:cs="仿宋"/>
                <w:sz w:val="21"/>
                <w:szCs w:val="21"/>
              </w:rPr>
            </w:pPr>
            <w:r>
              <w:rPr>
                <w:rFonts w:hint="eastAsia" w:ascii="仿宋" w:hAnsi="仿宋" w:eastAsia="仿宋" w:cs="仿宋"/>
                <w:sz w:val="21"/>
                <w:szCs w:val="21"/>
              </w:rPr>
              <w:t>3.4掌握测试方法</w:t>
            </w:r>
          </w:p>
          <w:p w14:paraId="15929661">
            <w:pPr>
              <w:rPr>
                <w:rFonts w:hint="eastAsia" w:ascii="仿宋" w:hAnsi="仿宋" w:eastAsia="仿宋" w:cs="仿宋"/>
                <w:sz w:val="21"/>
                <w:szCs w:val="21"/>
              </w:rPr>
            </w:pPr>
            <w:r>
              <w:rPr>
                <w:rFonts w:hint="eastAsia" w:ascii="仿宋" w:hAnsi="仿宋" w:eastAsia="仿宋" w:cs="仿宋"/>
                <w:sz w:val="21"/>
                <w:szCs w:val="21"/>
              </w:rPr>
              <w:t>4.1熟悉bug管理工具（如jira）</w:t>
            </w:r>
          </w:p>
          <w:p w14:paraId="339FB997">
            <w:pPr>
              <w:rPr>
                <w:rFonts w:hint="eastAsia" w:ascii="仿宋" w:hAnsi="仿宋" w:eastAsia="仿宋" w:cs="仿宋"/>
                <w:sz w:val="21"/>
                <w:szCs w:val="21"/>
              </w:rPr>
            </w:pPr>
            <w:r>
              <w:rPr>
                <w:rFonts w:hint="eastAsia" w:ascii="仿宋" w:hAnsi="仿宋" w:eastAsia="仿宋" w:cs="仿宋"/>
                <w:sz w:val="21"/>
                <w:szCs w:val="21"/>
              </w:rPr>
              <w:t>4.2掌握bug跟踪方法</w:t>
            </w:r>
          </w:p>
          <w:p w14:paraId="119FB218">
            <w:pPr>
              <w:rPr>
                <w:rFonts w:hint="eastAsia" w:ascii="仿宋" w:hAnsi="仿宋" w:eastAsia="仿宋" w:cs="仿宋"/>
                <w:sz w:val="21"/>
                <w:szCs w:val="21"/>
              </w:rPr>
            </w:pPr>
            <w:r>
              <w:rPr>
                <w:rFonts w:hint="eastAsia" w:ascii="仿宋" w:hAnsi="仿宋" w:eastAsia="仿宋" w:cs="仿宋"/>
                <w:sz w:val="21"/>
                <w:szCs w:val="21"/>
              </w:rPr>
              <w:t>4.3能对bug进行分类</w:t>
            </w:r>
          </w:p>
          <w:p w14:paraId="36800D33">
            <w:pPr>
              <w:rPr>
                <w:rFonts w:hint="eastAsia" w:ascii="仿宋" w:hAnsi="仿宋" w:eastAsia="仿宋" w:cs="仿宋"/>
                <w:sz w:val="21"/>
                <w:szCs w:val="21"/>
              </w:rPr>
            </w:pPr>
            <w:r>
              <w:rPr>
                <w:rFonts w:hint="eastAsia" w:ascii="仿宋" w:hAnsi="仿宋" w:eastAsia="仿宋" w:cs="仿宋"/>
                <w:sz w:val="21"/>
                <w:szCs w:val="21"/>
              </w:rPr>
              <w:t>4.4能对bug进行复现</w:t>
            </w:r>
          </w:p>
          <w:p w14:paraId="69872621">
            <w:pPr>
              <w:rPr>
                <w:rFonts w:hint="eastAsia" w:ascii="仿宋" w:hAnsi="仿宋" w:eastAsia="仿宋" w:cs="仿宋"/>
                <w:sz w:val="21"/>
                <w:szCs w:val="21"/>
              </w:rPr>
            </w:pPr>
            <w:r>
              <w:rPr>
                <w:rFonts w:hint="eastAsia" w:ascii="仿宋" w:hAnsi="仿宋" w:eastAsia="仿宋" w:cs="仿宋"/>
                <w:sz w:val="21"/>
                <w:szCs w:val="21"/>
              </w:rPr>
              <w:t>4.5能统计bug数据</w:t>
            </w:r>
          </w:p>
          <w:p w14:paraId="00CEC092">
            <w:pPr>
              <w:rPr>
                <w:rFonts w:hint="eastAsia" w:ascii="仿宋" w:hAnsi="仿宋" w:eastAsia="仿宋" w:cs="仿宋"/>
                <w:sz w:val="21"/>
                <w:szCs w:val="21"/>
              </w:rPr>
            </w:pPr>
            <w:r>
              <w:rPr>
                <w:rFonts w:hint="eastAsia" w:ascii="仿宋" w:hAnsi="仿宋" w:eastAsia="仿宋" w:cs="仿宋"/>
                <w:sz w:val="21"/>
                <w:szCs w:val="21"/>
              </w:rPr>
              <w:t>5.1重要bug优先处理能力</w:t>
            </w:r>
          </w:p>
          <w:p w14:paraId="16BE48D4">
            <w:pPr>
              <w:rPr>
                <w:rFonts w:hint="eastAsia" w:ascii="仿宋" w:hAnsi="仿宋" w:eastAsia="仿宋" w:cs="仿宋"/>
                <w:sz w:val="21"/>
                <w:szCs w:val="21"/>
              </w:rPr>
            </w:pPr>
            <w:r>
              <w:rPr>
                <w:rFonts w:hint="eastAsia" w:ascii="仿宋" w:hAnsi="仿宋" w:eastAsia="仿宋" w:cs="仿宋"/>
                <w:sz w:val="21"/>
                <w:szCs w:val="21"/>
              </w:rPr>
              <w:t>5.2重大事件处理能力</w:t>
            </w:r>
          </w:p>
          <w:p w14:paraId="1CFCB1CE">
            <w:pPr>
              <w:rPr>
                <w:rFonts w:hint="eastAsia" w:ascii="仿宋" w:hAnsi="仿宋" w:eastAsia="仿宋" w:cs="仿宋"/>
                <w:sz w:val="21"/>
                <w:szCs w:val="21"/>
              </w:rPr>
            </w:pPr>
            <w:r>
              <w:rPr>
                <w:rFonts w:hint="eastAsia" w:ascii="仿宋" w:hAnsi="仿宋" w:eastAsia="仿宋" w:cs="仿宋"/>
                <w:sz w:val="21"/>
                <w:szCs w:val="21"/>
              </w:rPr>
              <w:t>5.3了解软硬件集成测试</w:t>
            </w:r>
          </w:p>
          <w:p w14:paraId="253DE113">
            <w:pPr>
              <w:rPr>
                <w:rFonts w:hint="eastAsia" w:ascii="仿宋" w:hAnsi="仿宋" w:eastAsia="仿宋" w:cs="仿宋"/>
                <w:sz w:val="21"/>
                <w:szCs w:val="21"/>
              </w:rPr>
            </w:pPr>
            <w:r>
              <w:rPr>
                <w:rFonts w:hint="eastAsia" w:ascii="仿宋" w:hAnsi="仿宋" w:eastAsia="仿宋" w:cs="仿宋"/>
                <w:sz w:val="21"/>
                <w:szCs w:val="21"/>
              </w:rPr>
              <w:t>5.4了解业务系统的切割和上线过程</w:t>
            </w:r>
          </w:p>
          <w:p w14:paraId="51F05EB2">
            <w:pPr>
              <w:rPr>
                <w:rFonts w:hint="eastAsia" w:ascii="仿宋" w:hAnsi="仿宋" w:eastAsia="仿宋" w:cs="仿宋"/>
                <w:sz w:val="21"/>
                <w:szCs w:val="21"/>
              </w:rPr>
            </w:pPr>
            <w:r>
              <w:rPr>
                <w:rFonts w:hint="eastAsia" w:ascii="仿宋" w:hAnsi="仿宋" w:eastAsia="仿宋" w:cs="仿宋"/>
                <w:sz w:val="21"/>
                <w:szCs w:val="21"/>
              </w:rPr>
              <w:t>6.1熟悉LoadRunner（性能）等</w:t>
            </w:r>
          </w:p>
          <w:p w14:paraId="0D6DAB1F">
            <w:pPr>
              <w:rPr>
                <w:rFonts w:hint="eastAsia" w:ascii="仿宋" w:hAnsi="仿宋" w:eastAsia="仿宋" w:cs="仿宋"/>
                <w:sz w:val="21"/>
                <w:szCs w:val="21"/>
              </w:rPr>
            </w:pPr>
            <w:r>
              <w:rPr>
                <w:rFonts w:hint="eastAsia" w:ascii="仿宋" w:hAnsi="仿宋" w:eastAsia="仿宋" w:cs="仿宋"/>
                <w:sz w:val="21"/>
                <w:szCs w:val="21"/>
              </w:rPr>
              <w:t>6.2熟悉Jmeter性能测试工具</w:t>
            </w:r>
          </w:p>
          <w:p w14:paraId="434A74F7">
            <w:pPr>
              <w:rPr>
                <w:rFonts w:hint="eastAsia" w:ascii="仿宋" w:hAnsi="仿宋" w:eastAsia="仿宋" w:cs="仿宋"/>
                <w:sz w:val="21"/>
                <w:szCs w:val="21"/>
              </w:rPr>
            </w:pPr>
            <w:r>
              <w:rPr>
                <w:rFonts w:hint="eastAsia" w:ascii="仿宋" w:hAnsi="仿宋" w:eastAsia="仿宋" w:cs="仿宋"/>
                <w:sz w:val="21"/>
                <w:szCs w:val="21"/>
              </w:rPr>
              <w:t>6.3编写性能测试报告</w:t>
            </w:r>
          </w:p>
          <w:p w14:paraId="1A76041F">
            <w:pPr>
              <w:rPr>
                <w:rFonts w:hint="eastAsia" w:ascii="仿宋" w:hAnsi="仿宋" w:eastAsia="仿宋" w:cs="仿宋"/>
                <w:sz w:val="21"/>
                <w:szCs w:val="21"/>
              </w:rPr>
            </w:pPr>
            <w:r>
              <w:rPr>
                <w:rFonts w:hint="eastAsia" w:ascii="仿宋" w:hAnsi="仿宋" w:eastAsia="仿宋" w:cs="仿宋"/>
                <w:sz w:val="21"/>
                <w:szCs w:val="21"/>
              </w:rPr>
              <w:t>6.4了解系统瓶颈</w:t>
            </w:r>
          </w:p>
          <w:p w14:paraId="3C88CB50">
            <w:pPr>
              <w:rPr>
                <w:rFonts w:hint="eastAsia" w:ascii="仿宋" w:hAnsi="仿宋" w:eastAsia="仿宋" w:cs="仿宋"/>
                <w:sz w:val="21"/>
                <w:szCs w:val="21"/>
              </w:rPr>
            </w:pPr>
            <w:r>
              <w:rPr>
                <w:rFonts w:hint="eastAsia" w:ascii="仿宋" w:hAnsi="仿宋" w:eastAsia="仿宋" w:cs="仿宋"/>
                <w:sz w:val="21"/>
                <w:szCs w:val="21"/>
              </w:rPr>
              <w:t>6.5了解不同硬件对软件能力的影响</w:t>
            </w:r>
          </w:p>
          <w:p w14:paraId="66ECA2CA">
            <w:pPr>
              <w:rPr>
                <w:rFonts w:hint="eastAsia" w:ascii="仿宋" w:hAnsi="仿宋" w:eastAsia="仿宋" w:cs="仿宋"/>
                <w:sz w:val="21"/>
                <w:szCs w:val="21"/>
              </w:rPr>
            </w:pPr>
            <w:r>
              <w:rPr>
                <w:rFonts w:hint="eastAsia" w:ascii="仿宋" w:hAnsi="仿宋" w:eastAsia="仿宋" w:cs="仿宋"/>
                <w:sz w:val="21"/>
                <w:szCs w:val="21"/>
              </w:rPr>
              <w:t>7.1了解交互体验</w:t>
            </w:r>
          </w:p>
          <w:p w14:paraId="1F2DFA59">
            <w:pPr>
              <w:rPr>
                <w:rFonts w:hint="eastAsia" w:ascii="仿宋" w:hAnsi="仿宋" w:eastAsia="仿宋" w:cs="仿宋"/>
                <w:sz w:val="21"/>
                <w:szCs w:val="21"/>
              </w:rPr>
            </w:pPr>
            <w:r>
              <w:rPr>
                <w:rFonts w:hint="eastAsia" w:ascii="仿宋" w:hAnsi="仿宋" w:eastAsia="仿宋" w:cs="仿宋"/>
                <w:sz w:val="21"/>
                <w:szCs w:val="21"/>
              </w:rPr>
              <w:t>7.2了解视觉设计</w:t>
            </w:r>
          </w:p>
          <w:p w14:paraId="41E9EF70">
            <w:pPr>
              <w:rPr>
                <w:rFonts w:hint="eastAsia" w:ascii="仿宋" w:hAnsi="仿宋" w:eastAsia="仿宋" w:cs="仿宋"/>
                <w:sz w:val="21"/>
                <w:szCs w:val="21"/>
              </w:rPr>
            </w:pPr>
            <w:r>
              <w:rPr>
                <w:rFonts w:hint="eastAsia" w:ascii="仿宋" w:hAnsi="仿宋" w:eastAsia="仿宋" w:cs="仿宋"/>
                <w:sz w:val="21"/>
                <w:szCs w:val="21"/>
              </w:rPr>
              <w:t>7.3熟悉目标客户习惯</w:t>
            </w:r>
          </w:p>
          <w:p w14:paraId="469383FD">
            <w:pPr>
              <w:rPr>
                <w:rFonts w:hint="eastAsia" w:ascii="仿宋" w:hAnsi="仿宋" w:eastAsia="仿宋" w:cs="仿宋"/>
                <w:sz w:val="21"/>
                <w:szCs w:val="21"/>
              </w:rPr>
            </w:pPr>
            <w:r>
              <w:rPr>
                <w:rFonts w:hint="eastAsia" w:ascii="仿宋" w:hAnsi="仿宋" w:eastAsia="仿宋" w:cs="仿宋"/>
                <w:sz w:val="21"/>
                <w:szCs w:val="21"/>
              </w:rPr>
              <w:t>7.4了解竞品，优化操作交互</w:t>
            </w:r>
          </w:p>
          <w:p w14:paraId="243B54C2">
            <w:pPr>
              <w:rPr>
                <w:rFonts w:hint="eastAsia" w:ascii="仿宋" w:hAnsi="仿宋" w:eastAsia="仿宋" w:cs="仿宋"/>
                <w:sz w:val="21"/>
                <w:szCs w:val="21"/>
              </w:rPr>
            </w:pPr>
            <w:r>
              <w:rPr>
                <w:rFonts w:hint="eastAsia" w:ascii="仿宋" w:hAnsi="仿宋" w:eastAsia="仿宋" w:cs="仿宋"/>
                <w:sz w:val="21"/>
                <w:szCs w:val="21"/>
              </w:rPr>
              <w:t>7.5通过swagger自动生成接口文件</w:t>
            </w:r>
          </w:p>
        </w:tc>
      </w:tr>
      <w:tr w14:paraId="3A3B2A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1" w:hRule="atLeast"/>
          <w:jc w:val="center"/>
        </w:trPr>
        <w:tc>
          <w:tcPr>
            <w:tcW w:w="698" w:type="pct"/>
            <w:vAlign w:val="center"/>
          </w:tcPr>
          <w:p w14:paraId="19AD7660">
            <w:pPr>
              <w:rPr>
                <w:rFonts w:hint="eastAsia" w:ascii="仿宋" w:hAnsi="仿宋" w:eastAsia="仿宋" w:cs="仿宋"/>
                <w:sz w:val="21"/>
                <w:szCs w:val="21"/>
              </w:rPr>
            </w:pPr>
            <w:r>
              <w:rPr>
                <w:rFonts w:hint="eastAsia" w:ascii="仿宋" w:hAnsi="仿宋" w:eastAsia="仿宋" w:cs="仿宋"/>
                <w:sz w:val="21"/>
                <w:szCs w:val="21"/>
              </w:rPr>
              <w:t>5软件发布</w:t>
            </w:r>
          </w:p>
        </w:tc>
        <w:tc>
          <w:tcPr>
            <w:tcW w:w="1513" w:type="pct"/>
          </w:tcPr>
          <w:p w14:paraId="2EA2F121">
            <w:pPr>
              <w:rPr>
                <w:rFonts w:hint="eastAsia" w:ascii="仿宋" w:hAnsi="仿宋" w:eastAsia="仿宋" w:cs="仿宋"/>
                <w:sz w:val="21"/>
                <w:szCs w:val="21"/>
              </w:rPr>
            </w:pPr>
            <w:r>
              <w:rPr>
                <w:rFonts w:hint="eastAsia" w:ascii="仿宋" w:hAnsi="仿宋" w:eastAsia="仿宋" w:cs="仿宋"/>
                <w:sz w:val="21"/>
                <w:szCs w:val="21"/>
              </w:rPr>
              <w:t>接口文档编写</w:t>
            </w:r>
          </w:p>
          <w:p w14:paraId="3C0957EE">
            <w:pPr>
              <w:rPr>
                <w:rFonts w:hint="eastAsia" w:ascii="仿宋" w:hAnsi="仿宋" w:eastAsia="仿宋" w:cs="仿宋"/>
                <w:sz w:val="21"/>
                <w:szCs w:val="21"/>
              </w:rPr>
            </w:pPr>
            <w:r>
              <w:rPr>
                <w:rFonts w:hint="eastAsia" w:ascii="仿宋" w:hAnsi="仿宋" w:eastAsia="仿宋" w:cs="仿宋"/>
                <w:sz w:val="21"/>
                <w:szCs w:val="21"/>
              </w:rPr>
              <w:t>操作手册编写</w:t>
            </w:r>
          </w:p>
          <w:p w14:paraId="4D7F103D">
            <w:pPr>
              <w:rPr>
                <w:rFonts w:hint="eastAsia" w:ascii="仿宋" w:hAnsi="仿宋" w:eastAsia="仿宋" w:cs="仿宋"/>
                <w:sz w:val="21"/>
                <w:szCs w:val="21"/>
              </w:rPr>
            </w:pPr>
            <w:r>
              <w:rPr>
                <w:rFonts w:hint="eastAsia" w:ascii="仿宋" w:hAnsi="仿宋" w:eastAsia="仿宋" w:cs="仿宋"/>
                <w:sz w:val="21"/>
                <w:szCs w:val="21"/>
              </w:rPr>
              <w:t>实施方案撰写</w:t>
            </w:r>
          </w:p>
          <w:p w14:paraId="1E9ED8A4">
            <w:pPr>
              <w:rPr>
                <w:rFonts w:hint="eastAsia" w:ascii="仿宋" w:hAnsi="仿宋" w:eastAsia="仿宋" w:cs="仿宋"/>
                <w:sz w:val="21"/>
                <w:szCs w:val="21"/>
              </w:rPr>
            </w:pPr>
            <w:r>
              <w:rPr>
                <w:rFonts w:hint="eastAsia" w:ascii="仿宋" w:hAnsi="仿宋" w:eastAsia="仿宋" w:cs="仿宋"/>
                <w:sz w:val="21"/>
                <w:szCs w:val="21"/>
              </w:rPr>
              <w:t>文档归集</w:t>
            </w:r>
          </w:p>
          <w:p w14:paraId="4EE9D54F">
            <w:pPr>
              <w:rPr>
                <w:rFonts w:hint="eastAsia" w:ascii="仿宋" w:hAnsi="仿宋" w:eastAsia="仿宋" w:cs="仿宋"/>
                <w:sz w:val="21"/>
                <w:szCs w:val="21"/>
              </w:rPr>
            </w:pPr>
            <w:r>
              <w:rPr>
                <w:rFonts w:hint="eastAsia" w:ascii="仿宋" w:hAnsi="仿宋" w:eastAsia="仿宋" w:cs="仿宋"/>
                <w:sz w:val="21"/>
                <w:szCs w:val="21"/>
              </w:rPr>
              <w:t>软件部署</w:t>
            </w:r>
          </w:p>
          <w:p w14:paraId="7BA90758">
            <w:pPr>
              <w:rPr>
                <w:rFonts w:hint="eastAsia" w:ascii="仿宋" w:hAnsi="仿宋" w:eastAsia="仿宋" w:cs="仿宋"/>
                <w:sz w:val="21"/>
                <w:szCs w:val="21"/>
              </w:rPr>
            </w:pPr>
            <w:r>
              <w:rPr>
                <w:rFonts w:hint="eastAsia" w:ascii="仿宋" w:hAnsi="仿宋" w:eastAsia="仿宋" w:cs="仿宋"/>
                <w:sz w:val="21"/>
                <w:szCs w:val="21"/>
              </w:rPr>
              <w:t>产品宣讲</w:t>
            </w:r>
          </w:p>
        </w:tc>
        <w:tc>
          <w:tcPr>
            <w:tcW w:w="2788" w:type="pct"/>
          </w:tcPr>
          <w:p w14:paraId="1E8BBE65">
            <w:pPr>
              <w:rPr>
                <w:rFonts w:hint="eastAsia" w:ascii="仿宋" w:hAnsi="仿宋" w:eastAsia="仿宋" w:cs="仿宋"/>
                <w:sz w:val="21"/>
                <w:szCs w:val="21"/>
              </w:rPr>
            </w:pPr>
            <w:r>
              <w:rPr>
                <w:rFonts w:hint="eastAsia" w:ascii="仿宋" w:hAnsi="仿宋" w:eastAsia="仿宋" w:cs="仿宋"/>
                <w:sz w:val="21"/>
                <w:szCs w:val="21"/>
              </w:rPr>
              <w:t>1.1熟悉office文档软件</w:t>
            </w:r>
          </w:p>
          <w:p w14:paraId="7213F33E">
            <w:pPr>
              <w:rPr>
                <w:rFonts w:hint="eastAsia" w:ascii="仿宋" w:hAnsi="仿宋" w:eastAsia="仿宋" w:cs="仿宋"/>
                <w:sz w:val="21"/>
                <w:szCs w:val="21"/>
              </w:rPr>
            </w:pPr>
            <w:r>
              <w:rPr>
                <w:rFonts w:hint="eastAsia" w:ascii="仿宋" w:hAnsi="仿宋" w:eastAsia="仿宋" w:cs="仿宋"/>
                <w:sz w:val="21"/>
                <w:szCs w:val="21"/>
              </w:rPr>
              <w:t>1.2了解接口文档的编写模板</w:t>
            </w:r>
          </w:p>
          <w:p w14:paraId="02678777">
            <w:pPr>
              <w:rPr>
                <w:rFonts w:hint="eastAsia" w:ascii="仿宋" w:hAnsi="仿宋" w:eastAsia="仿宋" w:cs="仿宋"/>
                <w:sz w:val="21"/>
                <w:szCs w:val="21"/>
              </w:rPr>
            </w:pPr>
            <w:r>
              <w:rPr>
                <w:rFonts w:hint="eastAsia" w:ascii="仿宋" w:hAnsi="仿宋" w:eastAsia="仿宋" w:cs="仿宋"/>
                <w:sz w:val="21"/>
                <w:szCs w:val="21"/>
              </w:rPr>
              <w:t>1.3了解接口的输入输出参数</w:t>
            </w:r>
          </w:p>
          <w:p w14:paraId="58C4901C">
            <w:pPr>
              <w:rPr>
                <w:rFonts w:hint="eastAsia" w:ascii="仿宋" w:hAnsi="仿宋" w:eastAsia="仿宋" w:cs="仿宋"/>
                <w:sz w:val="21"/>
                <w:szCs w:val="21"/>
              </w:rPr>
            </w:pPr>
            <w:r>
              <w:rPr>
                <w:rFonts w:hint="eastAsia" w:ascii="仿宋" w:hAnsi="仿宋" w:eastAsia="仿宋" w:cs="仿宋"/>
                <w:sz w:val="21"/>
                <w:szCs w:val="21"/>
              </w:rPr>
              <w:t>1.4了解接口文档的测试和检验方法</w:t>
            </w:r>
          </w:p>
          <w:p w14:paraId="07D95EA4">
            <w:pPr>
              <w:rPr>
                <w:rFonts w:hint="eastAsia" w:ascii="仿宋" w:hAnsi="仿宋" w:eastAsia="仿宋" w:cs="仿宋"/>
                <w:sz w:val="21"/>
                <w:szCs w:val="21"/>
              </w:rPr>
            </w:pPr>
            <w:r>
              <w:rPr>
                <w:rFonts w:hint="eastAsia" w:ascii="仿宋" w:hAnsi="仿宋" w:eastAsia="仿宋" w:cs="仿宋"/>
                <w:sz w:val="21"/>
                <w:szCs w:val="21"/>
              </w:rPr>
              <w:t>2.1对应设计方案编写操作手册</w:t>
            </w:r>
          </w:p>
          <w:p w14:paraId="3910633D">
            <w:pPr>
              <w:rPr>
                <w:rFonts w:hint="eastAsia" w:ascii="仿宋" w:hAnsi="仿宋" w:eastAsia="仿宋" w:cs="仿宋"/>
                <w:sz w:val="21"/>
                <w:szCs w:val="21"/>
              </w:rPr>
            </w:pPr>
            <w:r>
              <w:rPr>
                <w:rFonts w:hint="eastAsia" w:ascii="仿宋" w:hAnsi="仿宋" w:eastAsia="仿宋" w:cs="仿宋"/>
                <w:sz w:val="21"/>
                <w:szCs w:val="21"/>
              </w:rPr>
              <w:t>2.2熟悉产品的基础设计</w:t>
            </w:r>
          </w:p>
          <w:p w14:paraId="44BBF4B3">
            <w:pPr>
              <w:rPr>
                <w:rFonts w:hint="eastAsia" w:ascii="仿宋" w:hAnsi="仿宋" w:eastAsia="仿宋" w:cs="仿宋"/>
                <w:sz w:val="21"/>
                <w:szCs w:val="21"/>
              </w:rPr>
            </w:pPr>
            <w:r>
              <w:rPr>
                <w:rFonts w:hint="eastAsia" w:ascii="仿宋" w:hAnsi="仿宋" w:eastAsia="仿宋" w:cs="仿宋"/>
                <w:sz w:val="21"/>
                <w:szCs w:val="21"/>
              </w:rPr>
              <w:t>2.3熟练掌握全部操作</w:t>
            </w:r>
          </w:p>
          <w:p w14:paraId="79A75330">
            <w:pPr>
              <w:rPr>
                <w:rFonts w:hint="eastAsia" w:ascii="仿宋" w:hAnsi="仿宋" w:eastAsia="仿宋" w:cs="仿宋"/>
                <w:sz w:val="21"/>
                <w:szCs w:val="21"/>
              </w:rPr>
            </w:pPr>
            <w:r>
              <w:rPr>
                <w:rFonts w:hint="eastAsia" w:ascii="仿宋" w:hAnsi="仿宋" w:eastAsia="仿宋" w:cs="仿宋"/>
                <w:sz w:val="21"/>
                <w:szCs w:val="21"/>
              </w:rPr>
              <w:t>3.1能从第三方角度编写</w:t>
            </w:r>
          </w:p>
          <w:p w14:paraId="232F4250">
            <w:pPr>
              <w:rPr>
                <w:rFonts w:hint="eastAsia" w:ascii="仿宋" w:hAnsi="仿宋" w:eastAsia="仿宋" w:cs="仿宋"/>
                <w:sz w:val="21"/>
                <w:szCs w:val="21"/>
              </w:rPr>
            </w:pPr>
            <w:r>
              <w:rPr>
                <w:rFonts w:hint="eastAsia" w:ascii="仿宋" w:hAnsi="仿宋" w:eastAsia="仿宋" w:cs="仿宋"/>
                <w:sz w:val="21"/>
                <w:szCs w:val="21"/>
              </w:rPr>
              <w:t>3.2了解实施方案的初步验证</w:t>
            </w:r>
          </w:p>
          <w:p w14:paraId="670FC3DD">
            <w:pPr>
              <w:rPr>
                <w:rFonts w:hint="eastAsia" w:ascii="仿宋" w:hAnsi="仿宋" w:eastAsia="仿宋" w:cs="仿宋"/>
                <w:sz w:val="21"/>
                <w:szCs w:val="21"/>
              </w:rPr>
            </w:pPr>
            <w:r>
              <w:rPr>
                <w:rFonts w:hint="eastAsia" w:ascii="仿宋" w:hAnsi="仿宋" w:eastAsia="仿宋" w:cs="仿宋"/>
                <w:sz w:val="21"/>
                <w:szCs w:val="21"/>
              </w:rPr>
              <w:t>3.3熟悉方案的编写排版能力</w:t>
            </w:r>
          </w:p>
          <w:p w14:paraId="62D9D617">
            <w:pPr>
              <w:rPr>
                <w:rFonts w:hint="eastAsia" w:ascii="仿宋" w:hAnsi="仿宋" w:eastAsia="仿宋" w:cs="仿宋"/>
                <w:sz w:val="21"/>
                <w:szCs w:val="21"/>
              </w:rPr>
            </w:pPr>
            <w:r>
              <w:rPr>
                <w:rFonts w:hint="eastAsia" w:ascii="仿宋" w:hAnsi="仿宋" w:eastAsia="仿宋" w:cs="仿宋"/>
                <w:sz w:val="21"/>
                <w:szCs w:val="21"/>
              </w:rPr>
              <w:t>4.1总结归纳，并对文档归类</w:t>
            </w:r>
          </w:p>
          <w:p w14:paraId="59F72445">
            <w:pPr>
              <w:rPr>
                <w:rFonts w:hint="eastAsia" w:ascii="仿宋" w:hAnsi="仿宋" w:eastAsia="仿宋" w:cs="仿宋"/>
                <w:sz w:val="21"/>
                <w:szCs w:val="21"/>
              </w:rPr>
            </w:pPr>
            <w:r>
              <w:rPr>
                <w:rFonts w:hint="eastAsia" w:ascii="仿宋" w:hAnsi="仿宋" w:eastAsia="仿宋" w:cs="仿宋"/>
                <w:sz w:val="21"/>
                <w:szCs w:val="21"/>
              </w:rPr>
              <w:t>4.2熟悉整个项目流程各阶段要求的文档</w:t>
            </w:r>
          </w:p>
          <w:p w14:paraId="793744D4">
            <w:pPr>
              <w:rPr>
                <w:rFonts w:hint="eastAsia" w:ascii="仿宋" w:hAnsi="仿宋" w:eastAsia="仿宋" w:cs="仿宋"/>
                <w:sz w:val="21"/>
                <w:szCs w:val="21"/>
              </w:rPr>
            </w:pPr>
            <w:r>
              <w:rPr>
                <w:rFonts w:hint="eastAsia" w:ascii="仿宋" w:hAnsi="仿宋" w:eastAsia="仿宋" w:cs="仿宋"/>
                <w:sz w:val="21"/>
                <w:szCs w:val="21"/>
              </w:rPr>
              <w:t>4.3了解日报、周报的编写</w:t>
            </w:r>
          </w:p>
          <w:p w14:paraId="58586A15">
            <w:pPr>
              <w:rPr>
                <w:rFonts w:hint="eastAsia" w:ascii="仿宋" w:hAnsi="仿宋" w:eastAsia="仿宋" w:cs="仿宋"/>
                <w:sz w:val="21"/>
                <w:szCs w:val="21"/>
              </w:rPr>
            </w:pPr>
            <w:r>
              <w:rPr>
                <w:rFonts w:hint="eastAsia" w:ascii="仿宋" w:hAnsi="仿宋" w:eastAsia="仿宋" w:cs="仿宋"/>
                <w:sz w:val="21"/>
                <w:szCs w:val="21"/>
              </w:rPr>
              <w:t>5.1了解软硬件部署环境准备</w:t>
            </w:r>
          </w:p>
          <w:p w14:paraId="52EA8537">
            <w:pPr>
              <w:rPr>
                <w:rFonts w:hint="eastAsia" w:ascii="仿宋" w:hAnsi="仿宋" w:eastAsia="仿宋" w:cs="仿宋"/>
                <w:sz w:val="21"/>
                <w:szCs w:val="21"/>
              </w:rPr>
            </w:pPr>
            <w:r>
              <w:rPr>
                <w:rFonts w:hint="eastAsia" w:ascii="仿宋" w:hAnsi="仿宋" w:eastAsia="仿宋" w:cs="仿宋"/>
                <w:sz w:val="21"/>
                <w:szCs w:val="21"/>
              </w:rPr>
              <w:t>5.2掌握软件部署</w:t>
            </w:r>
          </w:p>
          <w:p w14:paraId="0A0563CE">
            <w:pPr>
              <w:rPr>
                <w:rFonts w:hint="eastAsia" w:ascii="仿宋" w:hAnsi="仿宋" w:eastAsia="仿宋" w:cs="仿宋"/>
                <w:sz w:val="21"/>
                <w:szCs w:val="21"/>
              </w:rPr>
            </w:pPr>
            <w:r>
              <w:rPr>
                <w:rFonts w:hint="eastAsia" w:ascii="仿宋" w:hAnsi="仿宋" w:eastAsia="仿宋" w:cs="仿宋"/>
                <w:sz w:val="21"/>
                <w:szCs w:val="21"/>
              </w:rPr>
              <w:t>5.3熟练软件功能测试</w:t>
            </w:r>
          </w:p>
          <w:p w14:paraId="0BD27AA1">
            <w:pPr>
              <w:rPr>
                <w:rFonts w:hint="eastAsia" w:ascii="仿宋" w:hAnsi="仿宋" w:eastAsia="仿宋" w:cs="仿宋"/>
                <w:sz w:val="21"/>
                <w:szCs w:val="21"/>
              </w:rPr>
            </w:pPr>
            <w:r>
              <w:rPr>
                <w:rFonts w:hint="eastAsia" w:ascii="仿宋" w:hAnsi="仿宋" w:eastAsia="仿宋" w:cs="仿宋"/>
                <w:sz w:val="21"/>
                <w:szCs w:val="21"/>
              </w:rPr>
              <w:t>5.4了解软件性能测试</w:t>
            </w:r>
          </w:p>
          <w:p w14:paraId="24B72D16">
            <w:pPr>
              <w:rPr>
                <w:rFonts w:hint="eastAsia" w:ascii="仿宋" w:hAnsi="仿宋" w:eastAsia="仿宋" w:cs="仿宋"/>
                <w:sz w:val="21"/>
                <w:szCs w:val="21"/>
              </w:rPr>
            </w:pPr>
            <w:r>
              <w:rPr>
                <w:rFonts w:hint="eastAsia" w:ascii="仿宋" w:hAnsi="仿宋" w:eastAsia="仿宋" w:cs="仿宋"/>
                <w:sz w:val="21"/>
                <w:szCs w:val="21"/>
              </w:rPr>
              <w:t>5.5了解Jenkins等CI/CD工具的使用</w:t>
            </w:r>
          </w:p>
          <w:p w14:paraId="22495A1E">
            <w:pPr>
              <w:rPr>
                <w:rFonts w:hint="eastAsia" w:ascii="仿宋" w:hAnsi="仿宋" w:eastAsia="仿宋" w:cs="仿宋"/>
                <w:sz w:val="21"/>
                <w:szCs w:val="21"/>
              </w:rPr>
            </w:pPr>
            <w:r>
              <w:rPr>
                <w:rFonts w:hint="eastAsia" w:ascii="仿宋" w:hAnsi="仿宋" w:eastAsia="仿宋" w:cs="仿宋"/>
                <w:sz w:val="21"/>
                <w:szCs w:val="21"/>
              </w:rPr>
              <w:t>5.6了解CI、CD的流程</w:t>
            </w:r>
          </w:p>
          <w:p w14:paraId="7313026B">
            <w:pPr>
              <w:rPr>
                <w:rFonts w:hint="eastAsia" w:ascii="仿宋" w:hAnsi="仿宋" w:eastAsia="仿宋" w:cs="仿宋"/>
                <w:sz w:val="21"/>
                <w:szCs w:val="21"/>
              </w:rPr>
            </w:pPr>
            <w:r>
              <w:rPr>
                <w:rFonts w:hint="eastAsia" w:ascii="仿宋" w:hAnsi="仿宋" w:eastAsia="仿宋" w:cs="仿宋"/>
                <w:sz w:val="21"/>
                <w:szCs w:val="21"/>
              </w:rPr>
              <w:t>5.7熟悉服务器操作系统</w:t>
            </w:r>
          </w:p>
          <w:p w14:paraId="3B50B4B0">
            <w:pPr>
              <w:rPr>
                <w:rFonts w:hint="eastAsia" w:ascii="仿宋" w:hAnsi="仿宋" w:eastAsia="仿宋" w:cs="仿宋"/>
                <w:sz w:val="21"/>
                <w:szCs w:val="21"/>
              </w:rPr>
            </w:pPr>
            <w:r>
              <w:rPr>
                <w:rFonts w:hint="eastAsia" w:ascii="仿宋" w:hAnsi="仿宋" w:eastAsia="仿宋" w:cs="仿宋"/>
                <w:sz w:val="21"/>
                <w:szCs w:val="21"/>
              </w:rPr>
              <w:t>6.1熟悉产品宣传材料的编写</w:t>
            </w:r>
          </w:p>
          <w:p w14:paraId="22309A7B">
            <w:pPr>
              <w:rPr>
                <w:rFonts w:hint="eastAsia" w:ascii="仿宋" w:hAnsi="仿宋" w:eastAsia="仿宋" w:cs="仿宋"/>
                <w:sz w:val="21"/>
                <w:szCs w:val="21"/>
              </w:rPr>
            </w:pPr>
            <w:r>
              <w:rPr>
                <w:rFonts w:hint="eastAsia" w:ascii="仿宋" w:hAnsi="仿宋" w:eastAsia="仿宋" w:cs="仿宋"/>
                <w:sz w:val="21"/>
                <w:szCs w:val="21"/>
              </w:rPr>
              <w:t>6.2熟悉产品宣讲（对内、对外）</w:t>
            </w:r>
          </w:p>
          <w:p w14:paraId="3DA332A8">
            <w:pPr>
              <w:rPr>
                <w:rFonts w:hint="eastAsia" w:ascii="仿宋" w:hAnsi="仿宋" w:eastAsia="仿宋" w:cs="仿宋"/>
                <w:sz w:val="21"/>
                <w:szCs w:val="21"/>
              </w:rPr>
            </w:pPr>
            <w:r>
              <w:rPr>
                <w:rFonts w:hint="eastAsia" w:ascii="仿宋" w:hAnsi="仿宋" w:eastAsia="仿宋" w:cs="仿宋"/>
                <w:sz w:val="21"/>
                <w:szCs w:val="21"/>
              </w:rPr>
              <w:t>6.3熟悉产品功能演示</w:t>
            </w:r>
          </w:p>
          <w:p w14:paraId="38DB25EE">
            <w:pPr>
              <w:rPr>
                <w:rFonts w:hint="eastAsia" w:ascii="仿宋" w:hAnsi="仿宋" w:eastAsia="仿宋" w:cs="仿宋"/>
                <w:sz w:val="21"/>
                <w:szCs w:val="21"/>
              </w:rPr>
            </w:pPr>
            <w:r>
              <w:rPr>
                <w:rFonts w:hint="eastAsia" w:ascii="仿宋" w:hAnsi="仿宋" w:eastAsia="仿宋" w:cs="仿宋"/>
                <w:sz w:val="21"/>
                <w:szCs w:val="21"/>
              </w:rPr>
              <w:t>6.4了解客户痛点有针对性</w:t>
            </w:r>
          </w:p>
          <w:p w14:paraId="4A4AFF91">
            <w:pPr>
              <w:rPr>
                <w:rFonts w:hint="eastAsia" w:ascii="仿宋" w:hAnsi="仿宋" w:eastAsia="仿宋" w:cs="仿宋"/>
                <w:sz w:val="21"/>
                <w:szCs w:val="21"/>
              </w:rPr>
            </w:pPr>
            <w:r>
              <w:rPr>
                <w:rFonts w:hint="eastAsia" w:ascii="仿宋" w:hAnsi="仿宋" w:eastAsia="仿宋" w:cs="仿宋"/>
                <w:sz w:val="21"/>
                <w:szCs w:val="21"/>
              </w:rPr>
              <w:t>6.5熟悉竞品、突出产品核心竞争力</w:t>
            </w:r>
          </w:p>
        </w:tc>
      </w:tr>
    </w:tbl>
    <w:p w14:paraId="0AEAAA5B">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三</w:t>
      </w:r>
      <w:r>
        <w:rPr>
          <w:rFonts w:asciiTheme="minorEastAsia" w:hAnsiTheme="minorEastAsia" w:eastAsiaTheme="minorEastAsia"/>
          <w:sz w:val="28"/>
          <w:szCs w:val="22"/>
        </w:rPr>
        <w:t>）课程对应的职业资格/技能等级证书一览表</w:t>
      </w:r>
      <w:bookmarkEnd w:id="112"/>
      <w:bookmarkEnd w:id="113"/>
      <w:bookmarkEnd w:id="114"/>
    </w:p>
    <w:p w14:paraId="679619E2">
      <w:pPr>
        <w:pStyle w:val="17"/>
        <w:ind w:firstLine="422"/>
        <w:rPr>
          <w:sz w:val="20"/>
          <w:szCs w:val="21"/>
        </w:rPr>
      </w:pPr>
      <w:bookmarkStart w:id="115" w:name="_Toc13472"/>
      <w:bookmarkStart w:id="116" w:name="_Toc25113"/>
      <w:bookmarkStart w:id="117" w:name="_Toc18027"/>
      <w:bookmarkStart w:id="118" w:name="_Toc12680"/>
      <w:bookmarkStart w:id="119" w:name="_Toc110198143"/>
      <w:r>
        <w:rPr>
          <w:rFonts w:hint="eastAsia"/>
          <w:sz w:val="20"/>
          <w:szCs w:val="21"/>
        </w:rPr>
        <w:t>表11-4 课程对应的职业资格/技能等级证书一览表</w:t>
      </w:r>
      <w:bookmarkEnd w:id="115"/>
      <w:bookmarkEnd w:id="116"/>
    </w:p>
    <w:tbl>
      <w:tblPr>
        <w:tblStyle w:val="13"/>
        <w:tblW w:w="8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1350"/>
        <w:gridCol w:w="1350"/>
        <w:gridCol w:w="2246"/>
        <w:gridCol w:w="1708"/>
        <w:gridCol w:w="1115"/>
      </w:tblGrid>
      <w:tr w14:paraId="10994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046BCF1E">
            <w:pPr>
              <w:jc w:val="center"/>
              <w:rPr>
                <w:sz w:val="21"/>
                <w:szCs w:val="16"/>
              </w:rPr>
            </w:pPr>
            <w:bookmarkStart w:id="120" w:name="_Toc110196003"/>
            <w:bookmarkStart w:id="121" w:name="_Toc16409"/>
            <w:bookmarkStart w:id="122" w:name="_Toc17747"/>
            <w:r>
              <w:rPr>
                <w:rFonts w:hint="eastAsia"/>
                <w:sz w:val="21"/>
                <w:szCs w:val="16"/>
              </w:rPr>
              <w:t>序号</w:t>
            </w:r>
            <w:bookmarkEnd w:id="120"/>
            <w:bookmarkEnd w:id="121"/>
            <w:bookmarkEnd w:id="122"/>
          </w:p>
        </w:tc>
        <w:tc>
          <w:tcPr>
            <w:tcW w:w="1350" w:type="dxa"/>
            <w:vAlign w:val="center"/>
          </w:tcPr>
          <w:p w14:paraId="36F56779">
            <w:pPr>
              <w:jc w:val="center"/>
              <w:rPr>
                <w:sz w:val="21"/>
                <w:szCs w:val="16"/>
              </w:rPr>
            </w:pPr>
            <w:bookmarkStart w:id="123" w:name="_Toc110196004"/>
            <w:bookmarkStart w:id="124" w:name="_Toc14032"/>
            <w:bookmarkStart w:id="125" w:name="_Toc28404"/>
            <w:r>
              <w:rPr>
                <w:rFonts w:hint="eastAsia"/>
                <w:sz w:val="21"/>
                <w:szCs w:val="16"/>
              </w:rPr>
              <w:t>证书名称</w:t>
            </w:r>
            <w:bookmarkEnd w:id="123"/>
            <w:bookmarkEnd w:id="124"/>
            <w:bookmarkEnd w:id="125"/>
          </w:p>
        </w:tc>
        <w:tc>
          <w:tcPr>
            <w:tcW w:w="1350" w:type="dxa"/>
            <w:vAlign w:val="center"/>
          </w:tcPr>
          <w:p w14:paraId="7F8F61EC">
            <w:pPr>
              <w:jc w:val="center"/>
              <w:rPr>
                <w:sz w:val="21"/>
                <w:szCs w:val="16"/>
              </w:rPr>
            </w:pPr>
            <w:bookmarkStart w:id="126" w:name="_Toc110196005"/>
            <w:bookmarkStart w:id="127" w:name="_Toc10612"/>
            <w:bookmarkStart w:id="128" w:name="_Toc22358"/>
            <w:r>
              <w:rPr>
                <w:rFonts w:hint="eastAsia"/>
                <w:sz w:val="21"/>
                <w:szCs w:val="16"/>
              </w:rPr>
              <w:t>发证单位</w:t>
            </w:r>
            <w:bookmarkEnd w:id="126"/>
            <w:bookmarkEnd w:id="127"/>
            <w:bookmarkEnd w:id="128"/>
          </w:p>
        </w:tc>
        <w:tc>
          <w:tcPr>
            <w:tcW w:w="2246" w:type="dxa"/>
            <w:vAlign w:val="center"/>
          </w:tcPr>
          <w:p w14:paraId="3AAC9A30">
            <w:pPr>
              <w:jc w:val="center"/>
              <w:rPr>
                <w:sz w:val="21"/>
                <w:szCs w:val="16"/>
              </w:rPr>
            </w:pPr>
            <w:bookmarkStart w:id="129" w:name="_Toc110196006"/>
            <w:bookmarkStart w:id="130" w:name="_Toc9889"/>
            <w:bookmarkStart w:id="131" w:name="_Toc4304"/>
            <w:r>
              <w:rPr>
                <w:rFonts w:hint="eastAsia"/>
                <w:sz w:val="21"/>
                <w:szCs w:val="16"/>
              </w:rPr>
              <w:t>与考证相关的课程</w:t>
            </w:r>
            <w:bookmarkEnd w:id="129"/>
            <w:bookmarkEnd w:id="130"/>
            <w:bookmarkEnd w:id="131"/>
          </w:p>
        </w:tc>
        <w:tc>
          <w:tcPr>
            <w:tcW w:w="1708" w:type="dxa"/>
            <w:vAlign w:val="center"/>
          </w:tcPr>
          <w:p w14:paraId="0AA3FC3B">
            <w:pPr>
              <w:jc w:val="center"/>
              <w:rPr>
                <w:sz w:val="21"/>
                <w:szCs w:val="16"/>
              </w:rPr>
            </w:pPr>
            <w:bookmarkStart w:id="132" w:name="_Toc25472"/>
            <w:bookmarkStart w:id="133" w:name="_Toc110196007"/>
            <w:bookmarkStart w:id="134" w:name="_Toc25910"/>
            <w:r>
              <w:rPr>
                <w:rFonts w:hint="eastAsia"/>
                <w:sz w:val="21"/>
                <w:szCs w:val="16"/>
              </w:rPr>
              <w:t>学时</w:t>
            </w:r>
            <w:bookmarkEnd w:id="132"/>
            <w:bookmarkEnd w:id="133"/>
            <w:bookmarkEnd w:id="134"/>
            <w:bookmarkStart w:id="135" w:name="_Toc13477"/>
            <w:bookmarkStart w:id="136" w:name="_Toc7030"/>
          </w:p>
          <w:p w14:paraId="50102046">
            <w:pPr>
              <w:jc w:val="center"/>
              <w:rPr>
                <w:sz w:val="21"/>
                <w:szCs w:val="16"/>
              </w:rPr>
            </w:pPr>
            <w:bookmarkStart w:id="137" w:name="_Toc110196008"/>
            <w:r>
              <w:rPr>
                <w:rFonts w:hint="eastAsia"/>
                <w:sz w:val="21"/>
                <w:szCs w:val="16"/>
              </w:rPr>
              <w:t>（理论+实践）</w:t>
            </w:r>
            <w:bookmarkEnd w:id="135"/>
            <w:bookmarkEnd w:id="136"/>
            <w:bookmarkEnd w:id="137"/>
          </w:p>
        </w:tc>
        <w:tc>
          <w:tcPr>
            <w:tcW w:w="1115" w:type="dxa"/>
            <w:vAlign w:val="center"/>
          </w:tcPr>
          <w:p w14:paraId="15B30A27">
            <w:pPr>
              <w:jc w:val="center"/>
              <w:rPr>
                <w:sz w:val="21"/>
                <w:szCs w:val="16"/>
              </w:rPr>
            </w:pPr>
            <w:bookmarkStart w:id="138" w:name="_Toc110196009"/>
            <w:bookmarkStart w:id="139" w:name="_Toc31517"/>
            <w:bookmarkStart w:id="140" w:name="_Toc31887"/>
            <w:r>
              <w:rPr>
                <w:rFonts w:hint="eastAsia"/>
                <w:sz w:val="21"/>
                <w:szCs w:val="16"/>
              </w:rPr>
              <w:t>小计</w:t>
            </w:r>
            <w:bookmarkEnd w:id="138"/>
            <w:bookmarkEnd w:id="139"/>
            <w:bookmarkEnd w:id="140"/>
          </w:p>
        </w:tc>
      </w:tr>
      <w:tr w14:paraId="61A9B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62B1DF7F">
            <w:pPr>
              <w:snapToGrid w:val="0"/>
              <w:rPr>
                <w:rFonts w:hint="eastAsia" w:ascii="仿宋" w:hAnsi="仿宋" w:eastAsia="仿宋" w:cs="仿宋"/>
                <w:bCs/>
                <w:color w:val="000000"/>
                <w:sz w:val="21"/>
                <w:szCs w:val="21"/>
              </w:rPr>
            </w:pPr>
            <w:r>
              <w:rPr>
                <w:rFonts w:hint="eastAsia" w:ascii="仿宋" w:hAnsi="仿宋" w:eastAsia="仿宋" w:cs="仿宋"/>
                <w:bCs/>
                <w:color w:val="000000"/>
                <w:sz w:val="21"/>
                <w:szCs w:val="21"/>
              </w:rPr>
              <w:t>1</w:t>
            </w:r>
          </w:p>
        </w:tc>
        <w:tc>
          <w:tcPr>
            <w:tcW w:w="1350" w:type="dxa"/>
            <w:vAlign w:val="center"/>
          </w:tcPr>
          <w:p w14:paraId="5CD7EB0B">
            <w:pPr>
              <w:snapToGrid w:val="0"/>
              <w:rPr>
                <w:rFonts w:hint="eastAsia" w:ascii="仿宋" w:hAnsi="仿宋" w:eastAsia="仿宋" w:cs="仿宋"/>
                <w:bCs/>
                <w:color w:val="000000"/>
                <w:sz w:val="21"/>
                <w:szCs w:val="21"/>
              </w:rPr>
            </w:pPr>
            <w:r>
              <w:rPr>
                <w:rFonts w:hint="eastAsia" w:ascii="仿宋" w:hAnsi="仿宋" w:eastAsia="仿宋" w:cs="仿宋"/>
                <w:bCs/>
                <w:color w:val="000000"/>
                <w:sz w:val="21"/>
                <w:szCs w:val="21"/>
              </w:rPr>
              <w:t>计算机技术与软件专业技术资格</w:t>
            </w:r>
          </w:p>
        </w:tc>
        <w:tc>
          <w:tcPr>
            <w:tcW w:w="1350" w:type="dxa"/>
            <w:vAlign w:val="center"/>
          </w:tcPr>
          <w:p w14:paraId="6260F204">
            <w:pPr>
              <w:snapToGrid w:val="0"/>
              <w:rPr>
                <w:rFonts w:hint="eastAsia" w:ascii="仿宋" w:hAnsi="仿宋" w:eastAsia="仿宋" w:cs="仿宋"/>
                <w:bCs/>
                <w:color w:val="000000"/>
                <w:sz w:val="21"/>
                <w:szCs w:val="21"/>
              </w:rPr>
            </w:pPr>
            <w:r>
              <w:rPr>
                <w:rFonts w:hint="eastAsia" w:ascii="仿宋" w:hAnsi="仿宋" w:eastAsia="仿宋" w:cs="仿宋"/>
                <w:bCs/>
                <w:color w:val="000000"/>
                <w:sz w:val="21"/>
                <w:szCs w:val="21"/>
              </w:rPr>
              <w:t>国家人社部、工信部</w:t>
            </w:r>
          </w:p>
        </w:tc>
        <w:tc>
          <w:tcPr>
            <w:tcW w:w="2246" w:type="dxa"/>
            <w:vAlign w:val="center"/>
          </w:tcPr>
          <w:p w14:paraId="3C31684F">
            <w:pPr>
              <w:snapToGrid w:val="0"/>
              <w:rPr>
                <w:rFonts w:hint="eastAsia" w:ascii="仿宋" w:hAnsi="仿宋" w:eastAsia="仿宋" w:cs="仿宋"/>
                <w:bCs/>
                <w:color w:val="000000"/>
                <w:sz w:val="21"/>
                <w:szCs w:val="21"/>
              </w:rPr>
            </w:pPr>
            <w:r>
              <w:rPr>
                <w:rFonts w:hint="eastAsia" w:ascii="仿宋" w:hAnsi="仿宋" w:eastAsia="仿宋" w:cs="仿宋"/>
                <w:bCs/>
                <w:color w:val="000000"/>
                <w:sz w:val="21"/>
                <w:szCs w:val="21"/>
              </w:rPr>
              <w:t>软件工程实务、软件开发岗前训练</w:t>
            </w:r>
          </w:p>
        </w:tc>
        <w:tc>
          <w:tcPr>
            <w:tcW w:w="1708" w:type="dxa"/>
            <w:vAlign w:val="center"/>
          </w:tcPr>
          <w:p w14:paraId="4E7B64E8">
            <w:pPr>
              <w:snapToGrid w:val="0"/>
              <w:rPr>
                <w:rFonts w:hint="eastAsia" w:ascii="仿宋" w:hAnsi="仿宋" w:eastAsia="仿宋" w:cs="仿宋"/>
                <w:bCs/>
                <w:color w:val="000000"/>
                <w:sz w:val="21"/>
                <w:szCs w:val="21"/>
              </w:rPr>
            </w:pPr>
            <w:r>
              <w:rPr>
                <w:rFonts w:hint="eastAsia" w:ascii="仿宋" w:hAnsi="仿宋" w:eastAsia="仿宋" w:cs="仿宋"/>
                <w:bCs/>
                <w:color w:val="000000"/>
                <w:sz w:val="21"/>
                <w:szCs w:val="21"/>
              </w:rPr>
              <w:t>160</w:t>
            </w:r>
          </w:p>
        </w:tc>
        <w:tc>
          <w:tcPr>
            <w:tcW w:w="1115" w:type="dxa"/>
            <w:vAlign w:val="center"/>
          </w:tcPr>
          <w:p w14:paraId="6EDAF9AF">
            <w:pPr>
              <w:snapToGrid w:val="0"/>
              <w:rPr>
                <w:rFonts w:hint="eastAsia" w:ascii="仿宋" w:hAnsi="仿宋" w:eastAsia="仿宋" w:cs="仿宋"/>
                <w:bCs/>
                <w:color w:val="000000"/>
                <w:sz w:val="21"/>
                <w:szCs w:val="21"/>
              </w:rPr>
            </w:pPr>
            <w:r>
              <w:rPr>
                <w:rFonts w:hint="eastAsia" w:ascii="仿宋" w:hAnsi="仿宋" w:eastAsia="仿宋" w:cs="仿宋"/>
                <w:bCs/>
                <w:color w:val="000000"/>
                <w:sz w:val="21"/>
                <w:szCs w:val="21"/>
              </w:rPr>
              <w:t>160</w:t>
            </w:r>
          </w:p>
        </w:tc>
      </w:tr>
      <w:tr w14:paraId="67899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4666513F">
            <w:pPr>
              <w:snapToGrid w:val="0"/>
              <w:rPr>
                <w:rFonts w:hint="eastAsia" w:ascii="仿宋" w:hAnsi="仿宋" w:eastAsia="仿宋" w:cs="仿宋"/>
                <w:bCs/>
                <w:color w:val="000000"/>
                <w:sz w:val="21"/>
                <w:szCs w:val="21"/>
              </w:rPr>
            </w:pPr>
            <w:r>
              <w:rPr>
                <w:rFonts w:hint="eastAsia" w:ascii="仿宋" w:hAnsi="仿宋" w:eastAsia="仿宋" w:cs="仿宋"/>
                <w:bCs/>
                <w:color w:val="000000"/>
                <w:sz w:val="21"/>
                <w:szCs w:val="21"/>
              </w:rPr>
              <w:t>2</w:t>
            </w:r>
          </w:p>
        </w:tc>
        <w:tc>
          <w:tcPr>
            <w:tcW w:w="1350" w:type="dxa"/>
            <w:vAlign w:val="center"/>
          </w:tcPr>
          <w:p w14:paraId="5E47B28E">
            <w:pPr>
              <w:snapToGrid w:val="0"/>
              <w:rPr>
                <w:rFonts w:hint="eastAsia" w:ascii="仿宋" w:hAnsi="仿宋" w:eastAsia="仿宋" w:cs="仿宋"/>
                <w:bCs/>
                <w:color w:val="000000"/>
                <w:sz w:val="21"/>
                <w:szCs w:val="21"/>
              </w:rPr>
            </w:pPr>
            <w:r>
              <w:rPr>
                <w:rFonts w:hint="eastAsia" w:ascii="仿宋" w:hAnsi="仿宋" w:eastAsia="仿宋" w:cs="仿宋"/>
                <w:bCs/>
                <w:color w:val="000000"/>
                <w:sz w:val="21"/>
                <w:szCs w:val="21"/>
              </w:rPr>
              <w:t>1+X Java Web应用开发证书</w:t>
            </w:r>
          </w:p>
        </w:tc>
        <w:tc>
          <w:tcPr>
            <w:tcW w:w="1350" w:type="dxa"/>
            <w:vAlign w:val="center"/>
          </w:tcPr>
          <w:p w14:paraId="7F99D529">
            <w:pPr>
              <w:snapToGrid w:val="0"/>
              <w:rPr>
                <w:rFonts w:hint="eastAsia" w:ascii="仿宋" w:hAnsi="仿宋" w:eastAsia="仿宋" w:cs="仿宋"/>
                <w:bCs/>
                <w:color w:val="000000"/>
                <w:sz w:val="21"/>
                <w:szCs w:val="21"/>
              </w:rPr>
            </w:pPr>
            <w:r>
              <w:rPr>
                <w:rFonts w:hint="eastAsia" w:ascii="仿宋" w:hAnsi="仿宋" w:eastAsia="仿宋" w:cs="仿宋"/>
                <w:bCs/>
                <w:color w:val="000000"/>
                <w:sz w:val="21"/>
                <w:szCs w:val="21"/>
              </w:rPr>
              <w:t>国家工业和信息化部教育与考试中心</w:t>
            </w:r>
          </w:p>
        </w:tc>
        <w:tc>
          <w:tcPr>
            <w:tcW w:w="2246" w:type="dxa"/>
            <w:vAlign w:val="center"/>
          </w:tcPr>
          <w:p w14:paraId="4B939575">
            <w:pPr>
              <w:snapToGrid w:val="0"/>
              <w:rPr>
                <w:rFonts w:hint="eastAsia" w:ascii="仿宋" w:hAnsi="仿宋" w:eastAsia="仿宋" w:cs="仿宋"/>
                <w:bCs/>
                <w:color w:val="000000"/>
                <w:sz w:val="21"/>
                <w:szCs w:val="21"/>
              </w:rPr>
            </w:pPr>
            <w:r>
              <w:rPr>
                <w:rFonts w:hint="eastAsia" w:ascii="仿宋" w:hAnsi="仿宋" w:eastAsia="仿宋" w:cs="仿宋"/>
                <w:bCs/>
                <w:color w:val="000000"/>
                <w:sz w:val="21"/>
                <w:szCs w:val="21"/>
              </w:rPr>
              <w:t>Java语言程序设计、Spring Boot应用开发、Vue</w:t>
            </w:r>
            <w:r>
              <w:rPr>
                <w:rFonts w:hint="eastAsia" w:ascii="仿宋" w:hAnsi="仿宋" w:eastAsia="仿宋" w:cs="仿宋"/>
                <w:sz w:val="21"/>
                <w:szCs w:val="21"/>
              </w:rPr>
              <w:t>.js前端开发框架</w:t>
            </w:r>
          </w:p>
        </w:tc>
        <w:tc>
          <w:tcPr>
            <w:tcW w:w="1708" w:type="dxa"/>
            <w:vAlign w:val="center"/>
          </w:tcPr>
          <w:p w14:paraId="77D9843D">
            <w:pPr>
              <w:snapToGrid w:val="0"/>
              <w:rPr>
                <w:rFonts w:hint="eastAsia" w:ascii="仿宋" w:hAnsi="仿宋" w:eastAsia="仿宋" w:cs="仿宋"/>
                <w:bCs/>
                <w:color w:val="000000"/>
                <w:sz w:val="21"/>
                <w:szCs w:val="21"/>
              </w:rPr>
            </w:pPr>
            <w:r>
              <w:rPr>
                <w:rFonts w:hint="eastAsia" w:ascii="仿宋" w:hAnsi="仿宋" w:eastAsia="仿宋" w:cs="仿宋"/>
                <w:bCs/>
                <w:color w:val="000000"/>
                <w:sz w:val="21"/>
                <w:szCs w:val="21"/>
              </w:rPr>
              <w:t>192</w:t>
            </w:r>
          </w:p>
        </w:tc>
        <w:tc>
          <w:tcPr>
            <w:tcW w:w="1115" w:type="dxa"/>
            <w:vAlign w:val="center"/>
          </w:tcPr>
          <w:p w14:paraId="6EB31716">
            <w:pPr>
              <w:snapToGrid w:val="0"/>
              <w:rPr>
                <w:rFonts w:hint="eastAsia" w:ascii="仿宋" w:hAnsi="仿宋" w:eastAsia="仿宋" w:cs="仿宋"/>
                <w:bCs/>
                <w:color w:val="000000"/>
                <w:sz w:val="21"/>
                <w:szCs w:val="21"/>
              </w:rPr>
            </w:pPr>
            <w:r>
              <w:rPr>
                <w:rFonts w:hint="eastAsia" w:ascii="仿宋" w:hAnsi="仿宋" w:eastAsia="仿宋" w:cs="仿宋"/>
                <w:bCs/>
                <w:color w:val="000000"/>
                <w:sz w:val="21"/>
                <w:szCs w:val="21"/>
              </w:rPr>
              <w:t>192</w:t>
            </w:r>
          </w:p>
        </w:tc>
      </w:tr>
      <w:tr w14:paraId="5AE5B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252B0E92">
            <w:pPr>
              <w:snapToGrid w:val="0"/>
              <w:rPr>
                <w:rFonts w:hint="eastAsia" w:ascii="仿宋" w:hAnsi="仿宋" w:eastAsia="仿宋" w:cs="仿宋"/>
                <w:bCs/>
                <w:color w:val="000000"/>
                <w:sz w:val="21"/>
                <w:szCs w:val="21"/>
              </w:rPr>
            </w:pPr>
            <w:r>
              <w:rPr>
                <w:rFonts w:hint="eastAsia" w:ascii="仿宋" w:hAnsi="仿宋" w:eastAsia="仿宋" w:cs="仿宋"/>
                <w:bCs/>
                <w:color w:val="000000"/>
                <w:sz w:val="21"/>
                <w:szCs w:val="21"/>
              </w:rPr>
              <w:t>3</w:t>
            </w:r>
          </w:p>
        </w:tc>
        <w:tc>
          <w:tcPr>
            <w:tcW w:w="1350" w:type="dxa"/>
            <w:vAlign w:val="center"/>
          </w:tcPr>
          <w:p w14:paraId="7FDABD9E">
            <w:pPr>
              <w:snapToGrid w:val="0"/>
              <w:jc w:val="center"/>
              <w:rPr>
                <w:rFonts w:hint="eastAsia" w:ascii="仿宋" w:hAnsi="仿宋" w:eastAsia="仿宋" w:cs="仿宋"/>
                <w:bCs/>
                <w:color w:val="000000"/>
                <w:sz w:val="21"/>
                <w:szCs w:val="21"/>
              </w:rPr>
            </w:pPr>
            <w:r>
              <w:rPr>
                <w:rFonts w:hint="eastAsia" w:ascii="仿宋" w:hAnsi="仿宋" w:eastAsia="仿宋" w:cs="仿宋"/>
                <w:sz w:val="21"/>
                <w:szCs w:val="21"/>
              </w:rPr>
              <w:t>1+</w:t>
            </w:r>
            <w:r>
              <w:rPr>
                <w:rFonts w:hint="eastAsia" w:ascii="仿宋" w:hAnsi="仿宋" w:eastAsia="仿宋" w:cs="仿宋"/>
                <w:bCs/>
                <w:color w:val="000000"/>
                <w:sz w:val="21"/>
                <w:szCs w:val="21"/>
              </w:rPr>
              <w:t>X</w:t>
            </w:r>
            <w:r>
              <w:rPr>
                <w:rFonts w:hint="eastAsia" w:ascii="仿宋" w:hAnsi="仿宋" w:eastAsia="仿宋" w:cs="仿宋"/>
                <w:sz w:val="21"/>
                <w:szCs w:val="21"/>
              </w:rPr>
              <w:t xml:space="preserve"> </w:t>
            </w:r>
            <w:r>
              <w:rPr>
                <w:rFonts w:hint="eastAsia" w:ascii="仿宋" w:hAnsi="仿宋" w:eastAsia="仿宋" w:cs="仿宋"/>
                <w:bCs/>
                <w:color w:val="000000"/>
                <w:sz w:val="21"/>
                <w:szCs w:val="21"/>
              </w:rPr>
              <w:t>web前端证书</w:t>
            </w:r>
          </w:p>
        </w:tc>
        <w:tc>
          <w:tcPr>
            <w:tcW w:w="1350" w:type="dxa"/>
            <w:vAlign w:val="center"/>
          </w:tcPr>
          <w:p w14:paraId="05A95AA7">
            <w:pPr>
              <w:snapToGrid w:val="0"/>
              <w:jc w:val="center"/>
              <w:rPr>
                <w:rFonts w:hint="eastAsia" w:ascii="仿宋" w:hAnsi="仿宋" w:eastAsia="仿宋" w:cs="仿宋"/>
                <w:bCs/>
                <w:color w:val="000000"/>
                <w:sz w:val="21"/>
                <w:szCs w:val="21"/>
              </w:rPr>
            </w:pPr>
            <w:r>
              <w:rPr>
                <w:rFonts w:hint="eastAsia" w:ascii="仿宋" w:hAnsi="仿宋" w:eastAsia="仿宋" w:cs="仿宋"/>
                <w:bCs/>
                <w:color w:val="000000"/>
                <w:sz w:val="21"/>
                <w:szCs w:val="21"/>
              </w:rPr>
              <w:t>国家工业和信息化部教育与考试中心</w:t>
            </w:r>
          </w:p>
        </w:tc>
        <w:tc>
          <w:tcPr>
            <w:tcW w:w="2246" w:type="dxa"/>
            <w:vAlign w:val="center"/>
          </w:tcPr>
          <w:p w14:paraId="4D075CB5">
            <w:pPr>
              <w:snapToGrid w:val="0"/>
              <w:jc w:val="center"/>
              <w:rPr>
                <w:rFonts w:hint="eastAsia" w:ascii="仿宋" w:hAnsi="仿宋" w:eastAsia="仿宋" w:cs="仿宋"/>
                <w:bCs/>
                <w:color w:val="000000"/>
                <w:sz w:val="21"/>
                <w:szCs w:val="21"/>
              </w:rPr>
            </w:pPr>
            <w:r>
              <w:rPr>
                <w:rFonts w:hint="eastAsia" w:ascii="仿宋" w:hAnsi="仿宋" w:eastAsia="仿宋" w:cs="仿宋"/>
                <w:bCs/>
                <w:color w:val="000000"/>
                <w:sz w:val="21"/>
                <w:szCs w:val="21"/>
              </w:rPr>
              <w:t>Vue</w:t>
            </w:r>
            <w:r>
              <w:rPr>
                <w:rFonts w:hint="eastAsia" w:ascii="仿宋" w:hAnsi="仿宋" w:eastAsia="仿宋" w:cs="仿宋"/>
                <w:sz w:val="21"/>
                <w:szCs w:val="21"/>
              </w:rPr>
              <w:t>.js前端开发框架、网页设计与制作、Uni-app跨平台开发</w:t>
            </w:r>
          </w:p>
        </w:tc>
        <w:tc>
          <w:tcPr>
            <w:tcW w:w="1708" w:type="dxa"/>
            <w:vAlign w:val="center"/>
          </w:tcPr>
          <w:p w14:paraId="2E7C73C1">
            <w:pPr>
              <w:snapToGrid w:val="0"/>
              <w:rPr>
                <w:rFonts w:hint="eastAsia" w:ascii="仿宋" w:hAnsi="仿宋" w:eastAsia="仿宋" w:cs="仿宋"/>
                <w:bCs/>
                <w:color w:val="000000"/>
                <w:sz w:val="21"/>
                <w:szCs w:val="21"/>
              </w:rPr>
            </w:pPr>
            <w:r>
              <w:rPr>
                <w:rFonts w:hint="eastAsia" w:ascii="仿宋" w:hAnsi="仿宋" w:eastAsia="仿宋" w:cs="仿宋"/>
                <w:sz w:val="21"/>
                <w:szCs w:val="21"/>
              </w:rPr>
              <w:t>208</w:t>
            </w:r>
          </w:p>
        </w:tc>
        <w:tc>
          <w:tcPr>
            <w:tcW w:w="1115" w:type="dxa"/>
            <w:vAlign w:val="center"/>
          </w:tcPr>
          <w:p w14:paraId="77719172">
            <w:pPr>
              <w:snapToGrid w:val="0"/>
              <w:rPr>
                <w:rFonts w:hint="eastAsia" w:ascii="仿宋" w:hAnsi="仿宋" w:eastAsia="仿宋" w:cs="仿宋"/>
                <w:bCs/>
                <w:color w:val="000000"/>
                <w:sz w:val="21"/>
                <w:szCs w:val="21"/>
              </w:rPr>
            </w:pPr>
            <w:r>
              <w:rPr>
                <w:rFonts w:hint="eastAsia" w:ascii="仿宋" w:hAnsi="仿宋" w:eastAsia="仿宋" w:cs="仿宋"/>
                <w:sz w:val="21"/>
                <w:szCs w:val="21"/>
              </w:rPr>
              <w:t>208</w:t>
            </w:r>
          </w:p>
        </w:tc>
      </w:tr>
    </w:tbl>
    <w:p w14:paraId="39992E0B">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17"/>
      <w:bookmarkEnd w:id="118"/>
      <w:bookmarkEnd w:id="119"/>
    </w:p>
    <w:p w14:paraId="44882846">
      <w:pPr>
        <w:jc w:val="center"/>
        <w:rPr>
          <w:b/>
          <w:bCs/>
          <w:sz w:val="21"/>
          <w:szCs w:val="16"/>
        </w:rPr>
      </w:pPr>
      <w:bookmarkStart w:id="141" w:name="_Toc28806"/>
      <w:bookmarkStart w:id="142" w:name="_Toc110198144"/>
      <w:bookmarkStart w:id="143" w:name="_Toc25358"/>
      <w:r>
        <w:rPr>
          <w:rFonts w:hint="eastAsia"/>
          <w:b/>
          <w:bCs/>
          <w:sz w:val="21"/>
          <w:szCs w:val="16"/>
        </w:rPr>
        <w:t>表11-5 职业能力标准</w:t>
      </w:r>
    </w:p>
    <w:tbl>
      <w:tblPr>
        <w:tblStyle w:val="12"/>
        <w:tblpPr w:leftFromText="180" w:rightFromText="180" w:vertAnchor="text" w:horzAnchor="page" w:tblpXSpec="center" w:tblpY="453"/>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2"/>
        <w:gridCol w:w="1318"/>
        <w:gridCol w:w="3905"/>
        <w:gridCol w:w="2201"/>
      </w:tblGrid>
      <w:tr w14:paraId="03604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641" w:type="pct"/>
          </w:tcPr>
          <w:p w14:paraId="367DDBD3">
            <w:pPr>
              <w:jc w:val="center"/>
              <w:rPr>
                <w:rFonts w:hint="eastAsia" w:ascii="仿宋" w:hAnsi="仿宋" w:eastAsia="仿宋" w:cs="仿宋"/>
                <w:b/>
                <w:bCs/>
                <w:sz w:val="21"/>
                <w:szCs w:val="21"/>
              </w:rPr>
            </w:pPr>
            <w:r>
              <w:rPr>
                <w:rFonts w:hint="eastAsia" w:ascii="仿宋" w:hAnsi="仿宋" w:eastAsia="仿宋" w:cs="仿宋"/>
                <w:b/>
                <w:bCs/>
                <w:sz w:val="21"/>
                <w:szCs w:val="21"/>
              </w:rPr>
              <w:t>职业能力等级</w:t>
            </w:r>
          </w:p>
        </w:tc>
        <w:tc>
          <w:tcPr>
            <w:tcW w:w="774" w:type="pct"/>
          </w:tcPr>
          <w:p w14:paraId="1566F1B1">
            <w:pPr>
              <w:jc w:val="center"/>
              <w:rPr>
                <w:rFonts w:hint="eastAsia" w:ascii="仿宋" w:hAnsi="仿宋" w:eastAsia="仿宋" w:cs="仿宋"/>
                <w:b/>
                <w:bCs/>
                <w:sz w:val="21"/>
                <w:szCs w:val="21"/>
              </w:rPr>
            </w:pPr>
            <w:r>
              <w:rPr>
                <w:rFonts w:hint="eastAsia" w:ascii="仿宋" w:hAnsi="仿宋" w:eastAsia="仿宋" w:cs="仿宋"/>
                <w:b/>
                <w:bCs/>
                <w:sz w:val="21"/>
                <w:szCs w:val="21"/>
              </w:rPr>
              <w:t>工作任务</w:t>
            </w:r>
          </w:p>
        </w:tc>
        <w:tc>
          <w:tcPr>
            <w:tcW w:w="2293" w:type="pct"/>
          </w:tcPr>
          <w:p w14:paraId="2952C415">
            <w:pPr>
              <w:jc w:val="center"/>
              <w:rPr>
                <w:rFonts w:hint="eastAsia" w:ascii="仿宋" w:hAnsi="仿宋" w:eastAsia="仿宋" w:cs="仿宋"/>
                <w:b/>
                <w:bCs/>
                <w:sz w:val="21"/>
                <w:szCs w:val="21"/>
              </w:rPr>
            </w:pPr>
            <w:r>
              <w:rPr>
                <w:rFonts w:hint="eastAsia" w:ascii="仿宋" w:hAnsi="仿宋" w:eastAsia="仿宋" w:cs="仿宋"/>
                <w:b/>
                <w:bCs/>
                <w:sz w:val="21"/>
                <w:szCs w:val="21"/>
              </w:rPr>
              <w:t>职业能力要求（包括三种能力）</w:t>
            </w:r>
          </w:p>
          <w:p w14:paraId="6739169E">
            <w:pPr>
              <w:jc w:val="center"/>
              <w:rPr>
                <w:rFonts w:hint="eastAsia" w:ascii="仿宋" w:hAnsi="仿宋" w:eastAsia="仿宋" w:cs="仿宋"/>
                <w:b/>
                <w:bCs/>
                <w:sz w:val="21"/>
                <w:szCs w:val="21"/>
              </w:rPr>
            </w:pPr>
          </w:p>
        </w:tc>
        <w:tc>
          <w:tcPr>
            <w:tcW w:w="1292" w:type="pct"/>
          </w:tcPr>
          <w:p w14:paraId="1425A60F">
            <w:pPr>
              <w:jc w:val="center"/>
              <w:rPr>
                <w:rFonts w:hint="eastAsia" w:ascii="仿宋" w:hAnsi="仿宋" w:eastAsia="仿宋" w:cs="仿宋"/>
                <w:b/>
                <w:bCs/>
                <w:sz w:val="21"/>
                <w:szCs w:val="21"/>
              </w:rPr>
            </w:pPr>
            <w:r>
              <w:rPr>
                <w:rFonts w:hint="eastAsia" w:ascii="仿宋" w:hAnsi="仿宋" w:eastAsia="仿宋" w:cs="仿宋"/>
                <w:b/>
                <w:bCs/>
                <w:sz w:val="21"/>
                <w:szCs w:val="21"/>
              </w:rPr>
              <w:t>相关知识和技能</w:t>
            </w:r>
          </w:p>
        </w:tc>
      </w:tr>
      <w:tr w14:paraId="7B9CE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641" w:type="pct"/>
            <w:vMerge w:val="restart"/>
          </w:tcPr>
          <w:p w14:paraId="20A45EE2">
            <w:pPr>
              <w:jc w:val="center"/>
              <w:rPr>
                <w:rFonts w:hint="eastAsia" w:ascii="仿宋" w:hAnsi="仿宋" w:eastAsia="仿宋" w:cs="仿宋"/>
                <w:sz w:val="21"/>
                <w:szCs w:val="21"/>
              </w:rPr>
            </w:pPr>
            <w:r>
              <w:rPr>
                <w:rFonts w:hint="eastAsia" w:ascii="仿宋" w:hAnsi="仿宋" w:eastAsia="仿宋" w:cs="仿宋"/>
                <w:sz w:val="21"/>
                <w:szCs w:val="21"/>
              </w:rPr>
              <w:t>一级</w:t>
            </w:r>
          </w:p>
        </w:tc>
        <w:tc>
          <w:tcPr>
            <w:tcW w:w="774" w:type="pct"/>
          </w:tcPr>
          <w:p w14:paraId="5CD8B69A">
            <w:pPr>
              <w:jc w:val="center"/>
              <w:rPr>
                <w:rFonts w:hint="eastAsia" w:ascii="仿宋" w:hAnsi="仿宋" w:eastAsia="仿宋" w:cs="仿宋"/>
                <w:sz w:val="21"/>
                <w:szCs w:val="21"/>
              </w:rPr>
            </w:pPr>
            <w:r>
              <w:rPr>
                <w:rFonts w:hint="eastAsia" w:ascii="仿宋" w:hAnsi="仿宋" w:eastAsia="仿宋" w:cs="仿宋"/>
                <w:sz w:val="21"/>
                <w:szCs w:val="21"/>
              </w:rPr>
              <w:t>1-1.网站界面美工</w:t>
            </w:r>
          </w:p>
          <w:p w14:paraId="00E21C1F">
            <w:pPr>
              <w:jc w:val="center"/>
              <w:rPr>
                <w:rFonts w:hint="eastAsia" w:ascii="仿宋" w:hAnsi="仿宋" w:eastAsia="仿宋" w:cs="仿宋"/>
                <w:sz w:val="21"/>
                <w:szCs w:val="21"/>
              </w:rPr>
            </w:pPr>
          </w:p>
        </w:tc>
        <w:tc>
          <w:tcPr>
            <w:tcW w:w="2293" w:type="pct"/>
          </w:tcPr>
          <w:p w14:paraId="7D5D937F">
            <w:pPr>
              <w:jc w:val="center"/>
              <w:rPr>
                <w:rFonts w:hint="eastAsia" w:ascii="仿宋" w:hAnsi="仿宋" w:eastAsia="仿宋" w:cs="仿宋"/>
                <w:sz w:val="21"/>
                <w:szCs w:val="21"/>
              </w:rPr>
            </w:pPr>
            <w:r>
              <w:rPr>
                <w:rFonts w:hint="eastAsia" w:ascii="仿宋" w:hAnsi="仿宋" w:eastAsia="仿宋" w:cs="仿宋"/>
                <w:sz w:val="21"/>
                <w:szCs w:val="21"/>
              </w:rPr>
              <w:t>1-1.1了解web应用原理、结构</w:t>
            </w:r>
          </w:p>
          <w:p w14:paraId="09F05EDC">
            <w:pPr>
              <w:jc w:val="center"/>
              <w:rPr>
                <w:rFonts w:hint="eastAsia" w:ascii="仿宋" w:hAnsi="仿宋" w:eastAsia="仿宋" w:cs="仿宋"/>
                <w:sz w:val="21"/>
                <w:szCs w:val="21"/>
              </w:rPr>
            </w:pPr>
            <w:r>
              <w:rPr>
                <w:rFonts w:hint="eastAsia" w:ascii="仿宋" w:hAnsi="仿宋" w:eastAsia="仿宋" w:cs="仿宋"/>
                <w:sz w:val="21"/>
                <w:szCs w:val="21"/>
              </w:rPr>
              <w:t>1-1.2熟练编写HTML代码、掌握基本的JS代码</w:t>
            </w:r>
          </w:p>
          <w:p w14:paraId="6573D657">
            <w:pPr>
              <w:jc w:val="center"/>
              <w:rPr>
                <w:rFonts w:hint="eastAsia" w:ascii="仿宋" w:hAnsi="仿宋" w:eastAsia="仿宋" w:cs="仿宋"/>
                <w:sz w:val="21"/>
                <w:szCs w:val="21"/>
              </w:rPr>
            </w:pPr>
            <w:r>
              <w:rPr>
                <w:rFonts w:hint="eastAsia" w:ascii="仿宋" w:hAnsi="仿宋" w:eastAsia="仿宋" w:cs="仿宋"/>
                <w:sz w:val="21"/>
                <w:szCs w:val="21"/>
              </w:rPr>
              <w:t>1-1.3熟悉CSS样式表</w:t>
            </w:r>
          </w:p>
          <w:p w14:paraId="27F2BF31">
            <w:pPr>
              <w:jc w:val="center"/>
              <w:rPr>
                <w:rFonts w:hint="eastAsia" w:ascii="仿宋" w:hAnsi="仿宋" w:eastAsia="仿宋" w:cs="仿宋"/>
                <w:sz w:val="21"/>
                <w:szCs w:val="21"/>
              </w:rPr>
            </w:pPr>
            <w:r>
              <w:rPr>
                <w:rFonts w:hint="eastAsia" w:ascii="仿宋" w:hAnsi="仿宋" w:eastAsia="仿宋" w:cs="仿宋"/>
                <w:sz w:val="21"/>
                <w:szCs w:val="21"/>
              </w:rPr>
              <w:t>1-1.4能借助w3school等网络资源进行持续学习</w:t>
            </w:r>
          </w:p>
          <w:p w14:paraId="269D90BF">
            <w:pPr>
              <w:jc w:val="center"/>
              <w:rPr>
                <w:rFonts w:hint="eastAsia" w:ascii="仿宋" w:hAnsi="仿宋" w:eastAsia="仿宋" w:cs="仿宋"/>
                <w:sz w:val="21"/>
                <w:szCs w:val="21"/>
              </w:rPr>
            </w:pPr>
            <w:r>
              <w:rPr>
                <w:rFonts w:hint="eastAsia" w:ascii="仿宋" w:hAnsi="仿宋" w:eastAsia="仿宋" w:cs="仿宋"/>
                <w:sz w:val="21"/>
                <w:szCs w:val="21"/>
              </w:rPr>
              <w:t>1-1.5能对代码进行反思、评估总结</w:t>
            </w:r>
          </w:p>
          <w:p w14:paraId="05C6AFFB">
            <w:pPr>
              <w:jc w:val="center"/>
              <w:rPr>
                <w:rFonts w:hint="eastAsia" w:ascii="仿宋" w:hAnsi="仿宋" w:eastAsia="仿宋" w:cs="仿宋"/>
                <w:sz w:val="21"/>
                <w:szCs w:val="21"/>
              </w:rPr>
            </w:pPr>
            <w:r>
              <w:rPr>
                <w:rFonts w:hint="eastAsia" w:ascii="仿宋" w:hAnsi="仿宋" w:eastAsia="仿宋" w:cs="仿宋"/>
                <w:sz w:val="21"/>
                <w:szCs w:val="21"/>
              </w:rPr>
              <w:t>1-1.6能与后端开发进行有效的沟通和交流</w:t>
            </w:r>
          </w:p>
        </w:tc>
        <w:tc>
          <w:tcPr>
            <w:tcW w:w="1292" w:type="pct"/>
          </w:tcPr>
          <w:p w14:paraId="3259D353">
            <w:pPr>
              <w:jc w:val="center"/>
              <w:rPr>
                <w:rFonts w:hint="eastAsia" w:ascii="仿宋" w:hAnsi="仿宋" w:eastAsia="仿宋" w:cs="仿宋"/>
                <w:sz w:val="21"/>
                <w:szCs w:val="21"/>
              </w:rPr>
            </w:pPr>
            <w:r>
              <w:rPr>
                <w:rFonts w:hint="eastAsia" w:ascii="仿宋" w:hAnsi="仿宋" w:eastAsia="仿宋" w:cs="仿宋"/>
                <w:sz w:val="21"/>
                <w:szCs w:val="21"/>
              </w:rPr>
              <w:t>1.相关知识：web架构、html代码、JavaScript、CSS</w:t>
            </w:r>
          </w:p>
          <w:p w14:paraId="3B0CF843">
            <w:pPr>
              <w:jc w:val="center"/>
              <w:rPr>
                <w:rFonts w:hint="eastAsia" w:ascii="仿宋" w:hAnsi="仿宋" w:eastAsia="仿宋" w:cs="仿宋"/>
                <w:sz w:val="21"/>
                <w:szCs w:val="21"/>
              </w:rPr>
            </w:pPr>
            <w:r>
              <w:rPr>
                <w:rFonts w:hint="eastAsia" w:ascii="仿宋" w:hAnsi="仿宋" w:eastAsia="仿宋" w:cs="仿宋"/>
                <w:sz w:val="21"/>
                <w:szCs w:val="21"/>
              </w:rPr>
              <w:t>2 .相关技能：网页设计与制作</w:t>
            </w:r>
          </w:p>
        </w:tc>
      </w:tr>
      <w:tr w14:paraId="64D57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641" w:type="pct"/>
            <w:vMerge w:val="continue"/>
          </w:tcPr>
          <w:p w14:paraId="4D1969B3">
            <w:pPr>
              <w:jc w:val="center"/>
              <w:rPr>
                <w:rFonts w:hint="eastAsia" w:ascii="仿宋" w:hAnsi="仿宋" w:eastAsia="仿宋" w:cs="仿宋"/>
                <w:sz w:val="21"/>
                <w:szCs w:val="21"/>
              </w:rPr>
            </w:pPr>
          </w:p>
        </w:tc>
        <w:tc>
          <w:tcPr>
            <w:tcW w:w="774" w:type="pct"/>
          </w:tcPr>
          <w:p w14:paraId="62F8C461">
            <w:pPr>
              <w:jc w:val="center"/>
              <w:rPr>
                <w:rFonts w:hint="eastAsia" w:ascii="仿宋" w:hAnsi="仿宋" w:eastAsia="仿宋" w:cs="仿宋"/>
                <w:sz w:val="21"/>
                <w:szCs w:val="21"/>
              </w:rPr>
            </w:pPr>
            <w:r>
              <w:rPr>
                <w:rFonts w:hint="eastAsia" w:ascii="仿宋" w:hAnsi="仿宋" w:eastAsia="仿宋" w:cs="仿宋"/>
                <w:sz w:val="21"/>
                <w:szCs w:val="21"/>
              </w:rPr>
              <w:t>1-2.前端开发框架</w:t>
            </w:r>
          </w:p>
          <w:p w14:paraId="7C929A98">
            <w:pPr>
              <w:jc w:val="center"/>
              <w:rPr>
                <w:rFonts w:hint="eastAsia" w:ascii="仿宋" w:hAnsi="仿宋" w:eastAsia="仿宋" w:cs="仿宋"/>
                <w:sz w:val="21"/>
                <w:szCs w:val="21"/>
              </w:rPr>
            </w:pPr>
          </w:p>
        </w:tc>
        <w:tc>
          <w:tcPr>
            <w:tcW w:w="2293" w:type="pct"/>
          </w:tcPr>
          <w:p w14:paraId="1F41C5DD">
            <w:pPr>
              <w:jc w:val="center"/>
              <w:rPr>
                <w:rFonts w:hint="eastAsia" w:ascii="仿宋" w:hAnsi="仿宋" w:eastAsia="仿宋" w:cs="仿宋"/>
                <w:sz w:val="21"/>
                <w:szCs w:val="21"/>
              </w:rPr>
            </w:pPr>
            <w:r>
              <w:rPr>
                <w:rFonts w:hint="eastAsia" w:ascii="仿宋" w:hAnsi="仿宋" w:eastAsia="仿宋" w:cs="仿宋"/>
                <w:sz w:val="21"/>
                <w:szCs w:val="21"/>
              </w:rPr>
              <w:t>1-2.1熟练掌握JS编程</w:t>
            </w:r>
          </w:p>
          <w:p w14:paraId="39506084">
            <w:pPr>
              <w:jc w:val="center"/>
              <w:rPr>
                <w:rFonts w:hint="eastAsia" w:ascii="仿宋" w:hAnsi="仿宋" w:eastAsia="仿宋" w:cs="仿宋"/>
                <w:sz w:val="21"/>
                <w:szCs w:val="21"/>
              </w:rPr>
            </w:pPr>
            <w:r>
              <w:rPr>
                <w:rFonts w:hint="eastAsia" w:ascii="仿宋" w:hAnsi="仿宋" w:eastAsia="仿宋" w:cs="仿宋"/>
                <w:sz w:val="21"/>
                <w:szCs w:val="21"/>
              </w:rPr>
              <w:t>1-2.2熟悉jQuery库的常用API</w:t>
            </w:r>
          </w:p>
          <w:p w14:paraId="5B936864">
            <w:pPr>
              <w:jc w:val="center"/>
              <w:rPr>
                <w:rFonts w:hint="eastAsia" w:ascii="仿宋" w:hAnsi="仿宋" w:eastAsia="仿宋" w:cs="仿宋"/>
                <w:sz w:val="21"/>
                <w:szCs w:val="21"/>
              </w:rPr>
            </w:pPr>
            <w:r>
              <w:rPr>
                <w:rFonts w:hint="eastAsia" w:ascii="仿宋" w:hAnsi="仿宋" w:eastAsia="仿宋" w:cs="仿宋"/>
                <w:sz w:val="21"/>
                <w:szCs w:val="21"/>
              </w:rPr>
              <w:t>1-2.3熟练掌握Vue.js框架进行开发</w:t>
            </w:r>
          </w:p>
          <w:p w14:paraId="4118A642">
            <w:pPr>
              <w:jc w:val="center"/>
              <w:rPr>
                <w:rFonts w:hint="eastAsia" w:ascii="仿宋" w:hAnsi="仿宋" w:eastAsia="仿宋" w:cs="仿宋"/>
                <w:sz w:val="21"/>
                <w:szCs w:val="21"/>
              </w:rPr>
            </w:pPr>
            <w:r>
              <w:rPr>
                <w:rFonts w:hint="eastAsia" w:ascii="仿宋" w:hAnsi="仿宋" w:eastAsia="仿宋" w:cs="仿宋"/>
                <w:sz w:val="21"/>
                <w:szCs w:val="21"/>
              </w:rPr>
              <w:t>1-2.4熟悉webpack打包</w:t>
            </w:r>
          </w:p>
          <w:p w14:paraId="69AF1B53">
            <w:pPr>
              <w:jc w:val="center"/>
              <w:rPr>
                <w:rFonts w:hint="eastAsia" w:ascii="仿宋" w:hAnsi="仿宋" w:eastAsia="仿宋" w:cs="仿宋"/>
                <w:sz w:val="21"/>
                <w:szCs w:val="21"/>
              </w:rPr>
            </w:pPr>
            <w:r>
              <w:rPr>
                <w:rFonts w:hint="eastAsia" w:ascii="仿宋" w:hAnsi="仿宋" w:eastAsia="仿宋" w:cs="仿宋"/>
                <w:sz w:val="21"/>
                <w:szCs w:val="21"/>
              </w:rPr>
              <w:t>1-2.5熟练掌握VS code、WebStorm等开发工具</w:t>
            </w:r>
          </w:p>
          <w:p w14:paraId="7DB827D3">
            <w:pPr>
              <w:jc w:val="center"/>
              <w:rPr>
                <w:rFonts w:hint="eastAsia" w:ascii="仿宋" w:hAnsi="仿宋" w:eastAsia="仿宋" w:cs="仿宋"/>
                <w:sz w:val="21"/>
                <w:szCs w:val="21"/>
              </w:rPr>
            </w:pPr>
            <w:r>
              <w:rPr>
                <w:rFonts w:hint="eastAsia" w:ascii="仿宋" w:hAnsi="仿宋" w:eastAsia="仿宋" w:cs="仿宋"/>
                <w:sz w:val="21"/>
                <w:szCs w:val="21"/>
              </w:rPr>
              <w:t>1-2.6能查阅官方API文档进行开发，能借助官方或第三方网站进行持续学习</w:t>
            </w:r>
          </w:p>
          <w:p w14:paraId="1CDCC057">
            <w:pPr>
              <w:jc w:val="center"/>
              <w:rPr>
                <w:rFonts w:hint="eastAsia" w:ascii="仿宋" w:hAnsi="仿宋" w:eastAsia="仿宋" w:cs="仿宋"/>
                <w:sz w:val="21"/>
                <w:szCs w:val="21"/>
              </w:rPr>
            </w:pPr>
            <w:r>
              <w:rPr>
                <w:rFonts w:hint="eastAsia" w:ascii="仿宋" w:hAnsi="仿宋" w:eastAsia="仿宋" w:cs="仿宋"/>
                <w:sz w:val="21"/>
                <w:szCs w:val="21"/>
              </w:rPr>
              <w:t>1-2.7能与系统设计进行有效沟通、落实设计文档</w:t>
            </w:r>
          </w:p>
        </w:tc>
        <w:tc>
          <w:tcPr>
            <w:tcW w:w="1292" w:type="pct"/>
          </w:tcPr>
          <w:p w14:paraId="5BCB98A7">
            <w:pPr>
              <w:jc w:val="center"/>
              <w:rPr>
                <w:rFonts w:hint="eastAsia" w:ascii="仿宋" w:hAnsi="仿宋" w:eastAsia="仿宋" w:cs="仿宋"/>
                <w:sz w:val="21"/>
                <w:szCs w:val="21"/>
              </w:rPr>
            </w:pPr>
            <w:r>
              <w:rPr>
                <w:rFonts w:hint="eastAsia" w:ascii="仿宋" w:hAnsi="仿宋" w:eastAsia="仿宋" w:cs="仿宋"/>
                <w:sz w:val="21"/>
                <w:szCs w:val="21"/>
              </w:rPr>
              <w:t>1.相关知识：JavaScript语言、jQuery库、Vue.js框架、webpack配置打包发布、集成开发环境</w:t>
            </w:r>
          </w:p>
          <w:p w14:paraId="2CAC30B6">
            <w:pPr>
              <w:jc w:val="center"/>
              <w:rPr>
                <w:rFonts w:hint="eastAsia" w:ascii="仿宋" w:hAnsi="仿宋" w:eastAsia="仿宋" w:cs="仿宋"/>
                <w:sz w:val="21"/>
                <w:szCs w:val="21"/>
              </w:rPr>
            </w:pPr>
            <w:r>
              <w:rPr>
                <w:rFonts w:hint="eastAsia" w:ascii="仿宋" w:hAnsi="仿宋" w:eastAsia="仿宋" w:cs="仿宋"/>
                <w:sz w:val="21"/>
                <w:szCs w:val="21"/>
              </w:rPr>
              <w:t>2.相关技能：交互式网页设计制作、web应用前端开发</w:t>
            </w:r>
          </w:p>
        </w:tc>
      </w:tr>
      <w:tr w14:paraId="422F2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641" w:type="pct"/>
            <w:vMerge w:val="restart"/>
          </w:tcPr>
          <w:p w14:paraId="6CE15FA0">
            <w:pPr>
              <w:jc w:val="center"/>
              <w:rPr>
                <w:rFonts w:hint="eastAsia" w:ascii="仿宋" w:hAnsi="仿宋" w:eastAsia="仿宋" w:cs="仿宋"/>
                <w:sz w:val="21"/>
                <w:szCs w:val="21"/>
              </w:rPr>
            </w:pPr>
            <w:r>
              <w:rPr>
                <w:rFonts w:hint="eastAsia" w:ascii="仿宋" w:hAnsi="仿宋" w:eastAsia="仿宋" w:cs="仿宋"/>
                <w:sz w:val="21"/>
                <w:szCs w:val="21"/>
              </w:rPr>
              <w:t>二级</w:t>
            </w:r>
          </w:p>
        </w:tc>
        <w:tc>
          <w:tcPr>
            <w:tcW w:w="774" w:type="pct"/>
          </w:tcPr>
          <w:p w14:paraId="1D1E77A3">
            <w:pPr>
              <w:jc w:val="center"/>
              <w:rPr>
                <w:rFonts w:hint="eastAsia" w:ascii="仿宋" w:hAnsi="仿宋" w:eastAsia="仿宋" w:cs="仿宋"/>
                <w:sz w:val="21"/>
                <w:szCs w:val="21"/>
              </w:rPr>
            </w:pPr>
            <w:r>
              <w:rPr>
                <w:rFonts w:hint="eastAsia" w:ascii="仿宋" w:hAnsi="仿宋" w:eastAsia="仿宋" w:cs="仿宋"/>
                <w:sz w:val="21"/>
                <w:szCs w:val="21"/>
              </w:rPr>
              <w:t>2-1网站开发维护</w:t>
            </w:r>
          </w:p>
          <w:p w14:paraId="34E05B18">
            <w:pPr>
              <w:jc w:val="center"/>
              <w:rPr>
                <w:rFonts w:hint="eastAsia" w:ascii="仿宋" w:hAnsi="仿宋" w:eastAsia="仿宋" w:cs="仿宋"/>
                <w:sz w:val="21"/>
                <w:szCs w:val="21"/>
              </w:rPr>
            </w:pPr>
          </w:p>
        </w:tc>
        <w:tc>
          <w:tcPr>
            <w:tcW w:w="2293" w:type="pct"/>
          </w:tcPr>
          <w:p w14:paraId="1E136802">
            <w:pPr>
              <w:jc w:val="center"/>
              <w:rPr>
                <w:rFonts w:hint="eastAsia" w:ascii="仿宋" w:hAnsi="仿宋" w:eastAsia="仿宋" w:cs="仿宋"/>
                <w:sz w:val="21"/>
                <w:szCs w:val="21"/>
              </w:rPr>
            </w:pPr>
            <w:r>
              <w:rPr>
                <w:rFonts w:hint="eastAsia" w:ascii="仿宋" w:hAnsi="仿宋" w:eastAsia="仿宋" w:cs="仿宋"/>
                <w:sz w:val="21"/>
                <w:szCs w:val="21"/>
              </w:rPr>
              <w:t>2-1.1熟练使用MySQL数据库</w:t>
            </w:r>
          </w:p>
          <w:p w14:paraId="6989E8B8">
            <w:pPr>
              <w:jc w:val="center"/>
              <w:rPr>
                <w:rFonts w:hint="eastAsia" w:ascii="仿宋" w:hAnsi="仿宋" w:eastAsia="仿宋" w:cs="仿宋"/>
                <w:sz w:val="21"/>
                <w:szCs w:val="21"/>
              </w:rPr>
            </w:pPr>
            <w:r>
              <w:rPr>
                <w:rFonts w:hint="eastAsia" w:ascii="仿宋" w:hAnsi="仿宋" w:eastAsia="仿宋" w:cs="仿宋"/>
                <w:sz w:val="21"/>
                <w:szCs w:val="21"/>
              </w:rPr>
              <w:t>2-1.2服务器容器tomcat的使用</w:t>
            </w:r>
          </w:p>
          <w:p w14:paraId="6AB1CC6F">
            <w:pPr>
              <w:jc w:val="center"/>
              <w:rPr>
                <w:rFonts w:hint="eastAsia" w:ascii="仿宋" w:hAnsi="仿宋" w:eastAsia="仿宋" w:cs="仿宋"/>
                <w:sz w:val="21"/>
                <w:szCs w:val="21"/>
              </w:rPr>
            </w:pPr>
            <w:r>
              <w:rPr>
                <w:rFonts w:hint="eastAsia" w:ascii="仿宋" w:hAnsi="仿宋" w:eastAsia="仿宋" w:cs="仿宋"/>
                <w:sz w:val="21"/>
                <w:szCs w:val="21"/>
              </w:rPr>
              <w:t>2-1.3学会使用SpringBoot开发网站</w:t>
            </w:r>
          </w:p>
          <w:p w14:paraId="41FCA640">
            <w:pPr>
              <w:jc w:val="center"/>
              <w:rPr>
                <w:rFonts w:hint="eastAsia" w:ascii="仿宋" w:hAnsi="仿宋" w:eastAsia="仿宋" w:cs="仿宋"/>
                <w:sz w:val="21"/>
                <w:szCs w:val="21"/>
              </w:rPr>
            </w:pPr>
            <w:r>
              <w:rPr>
                <w:rFonts w:hint="eastAsia" w:ascii="仿宋" w:hAnsi="仿宋" w:eastAsia="仿宋" w:cs="仿宋"/>
                <w:sz w:val="21"/>
                <w:szCs w:val="21"/>
              </w:rPr>
              <w:t>2-1.4学会使用SpringBoot开发</w:t>
            </w:r>
            <w:bookmarkStart w:id="144" w:name="OLE_LINK4"/>
            <w:bookmarkStart w:id="145" w:name="OLE_LINK3"/>
            <w:r>
              <w:rPr>
                <w:rFonts w:hint="eastAsia" w:ascii="仿宋" w:hAnsi="仿宋" w:eastAsia="仿宋" w:cs="仿宋"/>
                <w:sz w:val="21"/>
                <w:szCs w:val="21"/>
              </w:rPr>
              <w:t xml:space="preserve">RESTful </w:t>
            </w:r>
            <w:bookmarkEnd w:id="144"/>
            <w:bookmarkEnd w:id="145"/>
            <w:r>
              <w:rPr>
                <w:rFonts w:hint="eastAsia" w:ascii="仿宋" w:hAnsi="仿宋" w:eastAsia="仿宋" w:cs="仿宋"/>
                <w:sz w:val="21"/>
                <w:szCs w:val="21"/>
              </w:rPr>
              <w:t>API</w:t>
            </w:r>
          </w:p>
          <w:p w14:paraId="1482BC9F">
            <w:pPr>
              <w:jc w:val="center"/>
              <w:rPr>
                <w:rFonts w:hint="eastAsia" w:ascii="仿宋" w:hAnsi="仿宋" w:eastAsia="仿宋" w:cs="仿宋"/>
                <w:sz w:val="21"/>
                <w:szCs w:val="21"/>
              </w:rPr>
            </w:pPr>
            <w:r>
              <w:rPr>
                <w:rFonts w:hint="eastAsia" w:ascii="仿宋" w:hAnsi="仿宋" w:eastAsia="仿宋" w:cs="仿宋"/>
                <w:sz w:val="21"/>
                <w:szCs w:val="21"/>
              </w:rPr>
              <w:t>2-1.5学会部署自开发的web应用</w:t>
            </w:r>
          </w:p>
          <w:p w14:paraId="768ACB4B">
            <w:pPr>
              <w:jc w:val="center"/>
              <w:rPr>
                <w:rFonts w:hint="eastAsia" w:ascii="仿宋" w:hAnsi="仿宋" w:eastAsia="仿宋" w:cs="仿宋"/>
                <w:sz w:val="21"/>
                <w:szCs w:val="21"/>
              </w:rPr>
            </w:pPr>
            <w:r>
              <w:rPr>
                <w:rFonts w:hint="eastAsia" w:ascii="仿宋" w:hAnsi="仿宋" w:eastAsia="仿宋" w:cs="仿宋"/>
                <w:sz w:val="21"/>
                <w:szCs w:val="21"/>
              </w:rPr>
              <w:t>2-1.6能够对开发的项目进行单元测试、集成测试</w:t>
            </w:r>
          </w:p>
          <w:p w14:paraId="45A5EA8A">
            <w:pPr>
              <w:jc w:val="center"/>
              <w:rPr>
                <w:rFonts w:hint="eastAsia" w:ascii="仿宋" w:hAnsi="仿宋" w:eastAsia="仿宋" w:cs="仿宋"/>
                <w:sz w:val="21"/>
                <w:szCs w:val="21"/>
              </w:rPr>
            </w:pPr>
            <w:r>
              <w:rPr>
                <w:rFonts w:hint="eastAsia" w:ascii="仿宋" w:hAnsi="仿宋" w:eastAsia="仿宋" w:cs="仿宋"/>
                <w:sz w:val="21"/>
                <w:szCs w:val="21"/>
              </w:rPr>
              <w:t>2-1.7能使用git等进行代码管理</w:t>
            </w:r>
          </w:p>
        </w:tc>
        <w:tc>
          <w:tcPr>
            <w:tcW w:w="1292" w:type="pct"/>
          </w:tcPr>
          <w:p w14:paraId="0923985D">
            <w:pPr>
              <w:jc w:val="center"/>
              <w:rPr>
                <w:rFonts w:hint="eastAsia" w:ascii="仿宋" w:hAnsi="仿宋" w:eastAsia="仿宋" w:cs="仿宋"/>
                <w:sz w:val="21"/>
                <w:szCs w:val="21"/>
              </w:rPr>
            </w:pPr>
            <w:r>
              <w:rPr>
                <w:rFonts w:hint="eastAsia" w:ascii="仿宋" w:hAnsi="仿宋" w:eastAsia="仿宋" w:cs="仿宋"/>
                <w:sz w:val="21"/>
                <w:szCs w:val="21"/>
              </w:rPr>
              <w:t>1.相关知识：数据库的安装、表结构、tomcat配置、spring data jpa、spring mvc、spring security</w:t>
            </w:r>
          </w:p>
          <w:p w14:paraId="3598CE4D">
            <w:pPr>
              <w:jc w:val="center"/>
              <w:rPr>
                <w:rFonts w:hint="eastAsia" w:ascii="仿宋" w:hAnsi="仿宋" w:eastAsia="仿宋" w:cs="仿宋"/>
                <w:sz w:val="21"/>
                <w:szCs w:val="21"/>
              </w:rPr>
            </w:pPr>
            <w:r>
              <w:rPr>
                <w:rFonts w:hint="eastAsia" w:ascii="仿宋" w:hAnsi="仿宋" w:eastAsia="仿宋" w:cs="仿宋"/>
                <w:sz w:val="21"/>
                <w:szCs w:val="21"/>
              </w:rPr>
              <w:t>2.相关技能：Web应用开发、测试、部署能力</w:t>
            </w:r>
          </w:p>
        </w:tc>
      </w:tr>
      <w:tr w14:paraId="08066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641" w:type="pct"/>
            <w:vMerge w:val="continue"/>
          </w:tcPr>
          <w:p w14:paraId="25209C66">
            <w:pPr>
              <w:jc w:val="center"/>
              <w:rPr>
                <w:rFonts w:hint="eastAsia" w:ascii="仿宋" w:hAnsi="仿宋" w:eastAsia="仿宋" w:cs="仿宋"/>
                <w:sz w:val="21"/>
                <w:szCs w:val="21"/>
              </w:rPr>
            </w:pPr>
          </w:p>
        </w:tc>
        <w:tc>
          <w:tcPr>
            <w:tcW w:w="774" w:type="pct"/>
          </w:tcPr>
          <w:p w14:paraId="6F1CA8D4">
            <w:pPr>
              <w:jc w:val="center"/>
              <w:rPr>
                <w:rFonts w:hint="eastAsia" w:ascii="仿宋" w:hAnsi="仿宋" w:eastAsia="仿宋" w:cs="仿宋"/>
                <w:sz w:val="21"/>
                <w:szCs w:val="21"/>
              </w:rPr>
            </w:pPr>
            <w:r>
              <w:rPr>
                <w:rFonts w:hint="eastAsia" w:ascii="仿宋" w:hAnsi="仿宋" w:eastAsia="仿宋" w:cs="仿宋"/>
                <w:sz w:val="21"/>
                <w:szCs w:val="21"/>
              </w:rPr>
              <w:t>2-2 移动应用项目开发</w:t>
            </w:r>
          </w:p>
        </w:tc>
        <w:tc>
          <w:tcPr>
            <w:tcW w:w="2293" w:type="pct"/>
          </w:tcPr>
          <w:p w14:paraId="3985BA90">
            <w:pPr>
              <w:jc w:val="center"/>
              <w:rPr>
                <w:rFonts w:hint="eastAsia" w:ascii="仿宋" w:hAnsi="仿宋" w:eastAsia="仿宋" w:cs="仿宋"/>
                <w:sz w:val="21"/>
                <w:szCs w:val="21"/>
              </w:rPr>
            </w:pPr>
            <w:r>
              <w:rPr>
                <w:rFonts w:hint="eastAsia" w:ascii="仿宋" w:hAnsi="仿宋" w:eastAsia="仿宋" w:cs="仿宋"/>
                <w:sz w:val="21"/>
                <w:szCs w:val="21"/>
              </w:rPr>
              <w:t>2-2.1了解模板代码并学会使用几种常见设计模式提高代码质量</w:t>
            </w:r>
          </w:p>
          <w:p w14:paraId="5A52EF5E">
            <w:pPr>
              <w:jc w:val="center"/>
              <w:rPr>
                <w:rFonts w:hint="eastAsia" w:ascii="仿宋" w:hAnsi="仿宋" w:eastAsia="仿宋" w:cs="仿宋"/>
                <w:sz w:val="21"/>
                <w:szCs w:val="21"/>
              </w:rPr>
            </w:pPr>
            <w:r>
              <w:rPr>
                <w:rFonts w:hint="eastAsia" w:ascii="仿宋" w:hAnsi="仿宋" w:eastAsia="仿宋" w:cs="仿宋"/>
                <w:sz w:val="21"/>
                <w:szCs w:val="21"/>
              </w:rPr>
              <w:t>2-2.2能够进行Android原生应用的开发</w:t>
            </w:r>
          </w:p>
          <w:p w14:paraId="3AB5C6CF">
            <w:pPr>
              <w:jc w:val="center"/>
              <w:rPr>
                <w:rFonts w:hint="eastAsia" w:ascii="仿宋" w:hAnsi="仿宋" w:eastAsia="仿宋" w:cs="仿宋"/>
                <w:sz w:val="21"/>
                <w:szCs w:val="21"/>
              </w:rPr>
            </w:pPr>
            <w:r>
              <w:rPr>
                <w:rFonts w:hint="eastAsia" w:ascii="仿宋" w:hAnsi="仿宋" w:eastAsia="仿宋" w:cs="仿宋"/>
                <w:sz w:val="21"/>
                <w:szCs w:val="21"/>
              </w:rPr>
              <w:t>2-2.3能够进行微信小程序的开发</w:t>
            </w:r>
          </w:p>
          <w:p w14:paraId="6A98CEFC">
            <w:pPr>
              <w:jc w:val="center"/>
              <w:rPr>
                <w:rFonts w:hint="eastAsia" w:ascii="仿宋" w:hAnsi="仿宋" w:eastAsia="仿宋" w:cs="仿宋"/>
                <w:sz w:val="21"/>
                <w:szCs w:val="21"/>
              </w:rPr>
            </w:pPr>
            <w:r>
              <w:rPr>
                <w:rFonts w:hint="eastAsia" w:ascii="仿宋" w:hAnsi="仿宋" w:eastAsia="仿宋" w:cs="仿宋"/>
                <w:sz w:val="21"/>
                <w:szCs w:val="21"/>
              </w:rPr>
              <w:t xml:space="preserve">2-2.4能够使用uni-app开发跨平台的移动应用程序 </w:t>
            </w:r>
          </w:p>
          <w:p w14:paraId="034986F2">
            <w:pPr>
              <w:jc w:val="center"/>
              <w:rPr>
                <w:rFonts w:hint="eastAsia" w:ascii="仿宋" w:hAnsi="仿宋" w:eastAsia="仿宋" w:cs="仿宋"/>
                <w:sz w:val="21"/>
                <w:szCs w:val="21"/>
              </w:rPr>
            </w:pPr>
            <w:r>
              <w:rPr>
                <w:rFonts w:hint="eastAsia" w:ascii="仿宋" w:hAnsi="仿宋" w:eastAsia="仿宋" w:cs="仿宋"/>
                <w:sz w:val="21"/>
                <w:szCs w:val="21"/>
              </w:rPr>
              <w:t>2-2.5能正确表达业务需求，高效的与前端开发人员沟通</w:t>
            </w:r>
          </w:p>
          <w:p w14:paraId="36CAACE2">
            <w:pPr>
              <w:jc w:val="center"/>
              <w:rPr>
                <w:rFonts w:hint="eastAsia" w:ascii="仿宋" w:hAnsi="仿宋" w:eastAsia="仿宋" w:cs="仿宋"/>
                <w:sz w:val="21"/>
                <w:szCs w:val="21"/>
              </w:rPr>
            </w:pPr>
            <w:r>
              <w:rPr>
                <w:rFonts w:hint="eastAsia" w:ascii="仿宋" w:hAnsi="仿宋" w:eastAsia="仿宋" w:cs="仿宋"/>
                <w:sz w:val="21"/>
                <w:szCs w:val="21"/>
              </w:rPr>
              <w:t>2-2.6能借助工具阅读相关的英语技术文章</w:t>
            </w:r>
          </w:p>
        </w:tc>
        <w:tc>
          <w:tcPr>
            <w:tcW w:w="1292" w:type="pct"/>
          </w:tcPr>
          <w:p w14:paraId="18573213">
            <w:pPr>
              <w:jc w:val="center"/>
              <w:rPr>
                <w:rFonts w:hint="eastAsia" w:ascii="仿宋" w:hAnsi="仿宋" w:eastAsia="仿宋" w:cs="仿宋"/>
                <w:sz w:val="21"/>
                <w:szCs w:val="21"/>
              </w:rPr>
            </w:pPr>
            <w:r>
              <w:rPr>
                <w:rFonts w:hint="eastAsia" w:ascii="仿宋" w:hAnsi="仿宋" w:eastAsia="仿宋" w:cs="仿宋"/>
                <w:sz w:val="21"/>
                <w:szCs w:val="21"/>
              </w:rPr>
              <w:t>1.相关知识：xml布局文件、Android组件开发、多线程和网络请求、SQLite数据库、不同平台应用打包发布、vuex、小程序组件、消息推送uni-push</w:t>
            </w:r>
          </w:p>
          <w:p w14:paraId="6428B075">
            <w:pPr>
              <w:jc w:val="center"/>
              <w:rPr>
                <w:rFonts w:hint="eastAsia" w:ascii="仿宋" w:hAnsi="仿宋" w:eastAsia="仿宋" w:cs="仿宋"/>
                <w:sz w:val="21"/>
                <w:szCs w:val="21"/>
              </w:rPr>
            </w:pPr>
            <w:r>
              <w:rPr>
                <w:rFonts w:hint="eastAsia" w:ascii="仿宋" w:hAnsi="仿宋" w:eastAsia="仿宋" w:cs="仿宋"/>
                <w:sz w:val="21"/>
                <w:szCs w:val="21"/>
              </w:rPr>
              <w:t>2.相关技能：移动应用开发、测试、部署能力</w:t>
            </w:r>
          </w:p>
        </w:tc>
      </w:tr>
      <w:tr w14:paraId="201DE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641" w:type="pct"/>
          </w:tcPr>
          <w:p w14:paraId="7815AEAB">
            <w:pPr>
              <w:jc w:val="center"/>
              <w:rPr>
                <w:rFonts w:hint="eastAsia" w:ascii="仿宋" w:hAnsi="仿宋" w:eastAsia="仿宋" w:cs="仿宋"/>
                <w:sz w:val="21"/>
                <w:szCs w:val="21"/>
              </w:rPr>
            </w:pPr>
            <w:r>
              <w:rPr>
                <w:rFonts w:hint="eastAsia" w:ascii="仿宋" w:hAnsi="仿宋" w:eastAsia="仿宋" w:cs="仿宋"/>
                <w:sz w:val="21"/>
                <w:szCs w:val="21"/>
              </w:rPr>
              <w:t>三级</w:t>
            </w:r>
          </w:p>
        </w:tc>
        <w:tc>
          <w:tcPr>
            <w:tcW w:w="774" w:type="pct"/>
          </w:tcPr>
          <w:p w14:paraId="72DAD379">
            <w:pPr>
              <w:jc w:val="center"/>
              <w:rPr>
                <w:rFonts w:hint="eastAsia" w:ascii="仿宋" w:hAnsi="仿宋" w:eastAsia="仿宋" w:cs="仿宋"/>
                <w:sz w:val="21"/>
                <w:szCs w:val="21"/>
              </w:rPr>
            </w:pPr>
            <w:r>
              <w:rPr>
                <w:rFonts w:hint="eastAsia" w:ascii="仿宋" w:hAnsi="仿宋" w:eastAsia="仿宋" w:cs="仿宋"/>
                <w:sz w:val="21"/>
                <w:szCs w:val="21"/>
              </w:rPr>
              <w:t>3-1 集成前后端的系统分析、设计与开发</w:t>
            </w:r>
          </w:p>
        </w:tc>
        <w:tc>
          <w:tcPr>
            <w:tcW w:w="2293" w:type="pct"/>
          </w:tcPr>
          <w:p w14:paraId="4FEFC4D0">
            <w:pPr>
              <w:jc w:val="center"/>
              <w:rPr>
                <w:rFonts w:hint="eastAsia" w:ascii="仿宋" w:hAnsi="仿宋" w:eastAsia="仿宋" w:cs="仿宋"/>
                <w:sz w:val="21"/>
                <w:szCs w:val="21"/>
              </w:rPr>
            </w:pPr>
            <w:r>
              <w:rPr>
                <w:rFonts w:hint="eastAsia" w:ascii="仿宋" w:hAnsi="仿宋" w:eastAsia="仿宋" w:cs="仿宋"/>
                <w:sz w:val="21"/>
                <w:szCs w:val="21"/>
              </w:rPr>
              <w:t>3-1.1了解并对业务需求进行分析</w:t>
            </w:r>
          </w:p>
          <w:p w14:paraId="3C5E4325">
            <w:pPr>
              <w:jc w:val="center"/>
              <w:rPr>
                <w:rFonts w:hint="eastAsia" w:ascii="仿宋" w:hAnsi="仿宋" w:eastAsia="仿宋" w:cs="仿宋"/>
                <w:sz w:val="21"/>
                <w:szCs w:val="21"/>
              </w:rPr>
            </w:pPr>
            <w:r>
              <w:rPr>
                <w:rFonts w:hint="eastAsia" w:ascii="仿宋" w:hAnsi="仿宋" w:eastAsia="仿宋" w:cs="仿宋"/>
                <w:sz w:val="21"/>
                <w:szCs w:val="21"/>
              </w:rPr>
              <w:t>3-1.2 能采用合理的平台、技术框架进行设计</w:t>
            </w:r>
          </w:p>
          <w:p w14:paraId="0742A548">
            <w:pPr>
              <w:jc w:val="center"/>
              <w:rPr>
                <w:rFonts w:hint="eastAsia" w:ascii="仿宋" w:hAnsi="仿宋" w:eastAsia="仿宋" w:cs="仿宋"/>
                <w:sz w:val="21"/>
                <w:szCs w:val="21"/>
              </w:rPr>
            </w:pPr>
            <w:r>
              <w:rPr>
                <w:rFonts w:hint="eastAsia" w:ascii="仿宋" w:hAnsi="仿宋" w:eastAsia="仿宋" w:cs="仿宋"/>
                <w:sz w:val="21"/>
                <w:szCs w:val="21"/>
              </w:rPr>
              <w:t>3-1.3能将需求及分析结果落实到符合规范的技术文档</w:t>
            </w:r>
          </w:p>
          <w:p w14:paraId="22CB6F89">
            <w:pPr>
              <w:jc w:val="center"/>
              <w:rPr>
                <w:rFonts w:hint="eastAsia" w:ascii="仿宋" w:hAnsi="仿宋" w:eastAsia="仿宋" w:cs="仿宋"/>
                <w:sz w:val="21"/>
                <w:szCs w:val="21"/>
              </w:rPr>
            </w:pPr>
            <w:r>
              <w:rPr>
                <w:rFonts w:hint="eastAsia" w:ascii="仿宋" w:hAnsi="仿宋" w:eastAsia="仿宋" w:cs="仿宋"/>
                <w:sz w:val="21"/>
                <w:szCs w:val="21"/>
              </w:rPr>
              <w:t>3-1.4能按照设计文档完成开发</w:t>
            </w:r>
          </w:p>
          <w:p w14:paraId="71828CF8">
            <w:pPr>
              <w:jc w:val="center"/>
              <w:rPr>
                <w:rFonts w:hint="eastAsia" w:ascii="仿宋" w:hAnsi="仿宋" w:eastAsia="仿宋" w:cs="仿宋"/>
                <w:sz w:val="21"/>
                <w:szCs w:val="21"/>
              </w:rPr>
            </w:pPr>
            <w:r>
              <w:rPr>
                <w:rFonts w:hint="eastAsia" w:ascii="仿宋" w:hAnsi="仿宋" w:eastAsia="仿宋" w:cs="仿宋"/>
                <w:sz w:val="21"/>
                <w:szCs w:val="21"/>
              </w:rPr>
              <w:t>3-1.5能与客户、系统分析师、系统架构师、项目经理、开发组员、测试组员等相关人员进行有效的交流、沟通和合作</w:t>
            </w:r>
          </w:p>
          <w:p w14:paraId="3866FAC2">
            <w:pPr>
              <w:jc w:val="center"/>
              <w:rPr>
                <w:rFonts w:hint="eastAsia" w:ascii="仿宋" w:hAnsi="仿宋" w:eastAsia="仿宋" w:cs="仿宋"/>
                <w:sz w:val="21"/>
                <w:szCs w:val="21"/>
              </w:rPr>
            </w:pPr>
            <w:r>
              <w:rPr>
                <w:rFonts w:hint="eastAsia" w:ascii="仿宋" w:hAnsi="仿宋" w:eastAsia="仿宋" w:cs="仿宋"/>
                <w:sz w:val="21"/>
                <w:szCs w:val="21"/>
              </w:rPr>
              <w:t>3-1.6具有良好的团队合作精神和职业精神</w:t>
            </w:r>
          </w:p>
        </w:tc>
        <w:tc>
          <w:tcPr>
            <w:tcW w:w="1292" w:type="pct"/>
          </w:tcPr>
          <w:p w14:paraId="61AEB745">
            <w:pPr>
              <w:jc w:val="center"/>
              <w:rPr>
                <w:rFonts w:hint="eastAsia" w:ascii="仿宋" w:hAnsi="仿宋" w:eastAsia="仿宋" w:cs="仿宋"/>
                <w:sz w:val="21"/>
                <w:szCs w:val="21"/>
              </w:rPr>
            </w:pPr>
            <w:r>
              <w:rPr>
                <w:rFonts w:hint="eastAsia" w:ascii="仿宋" w:hAnsi="仿宋" w:eastAsia="仿宋" w:cs="仿宋"/>
                <w:sz w:val="21"/>
                <w:szCs w:val="21"/>
              </w:rPr>
              <w:t>1.相关知识：项目计划书、需求分析规格、概要及详细设计、UML、主流代码托管平台</w:t>
            </w:r>
          </w:p>
          <w:p w14:paraId="06B9C742">
            <w:pPr>
              <w:jc w:val="center"/>
              <w:rPr>
                <w:rFonts w:hint="eastAsia" w:ascii="仿宋" w:hAnsi="仿宋" w:eastAsia="仿宋" w:cs="仿宋"/>
                <w:sz w:val="21"/>
                <w:szCs w:val="21"/>
              </w:rPr>
            </w:pPr>
            <w:r>
              <w:rPr>
                <w:rFonts w:hint="eastAsia" w:ascii="仿宋" w:hAnsi="仿宋" w:eastAsia="仿宋" w:cs="仿宋"/>
                <w:sz w:val="21"/>
                <w:szCs w:val="21"/>
              </w:rPr>
              <w:t>2.相关技能：项目的分析、设计、实施能力、团队协作能力</w:t>
            </w:r>
          </w:p>
        </w:tc>
      </w:tr>
    </w:tbl>
    <w:p w14:paraId="3603C820">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五</w:t>
      </w:r>
      <w:r>
        <w:rPr>
          <w:rFonts w:asciiTheme="minorEastAsia" w:hAnsiTheme="minorEastAsia" w:eastAsiaTheme="minorEastAsia"/>
          <w:sz w:val="28"/>
          <w:szCs w:val="22"/>
        </w:rPr>
        <w:t>）专业社会调研报告</w:t>
      </w:r>
      <w:bookmarkEnd w:id="141"/>
      <w:bookmarkEnd w:id="142"/>
      <w:bookmarkEnd w:id="143"/>
    </w:p>
    <w:p w14:paraId="4A213124">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一、调研的目的与对象</w:t>
      </w:r>
    </w:p>
    <w:p w14:paraId="766710C9">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（一）调研目的</w:t>
      </w:r>
    </w:p>
    <w:p w14:paraId="6AFBDFA2">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为了做好“十四五”专业与课程专项规划和制订2024级软件技术专业人才培养方案工作，进一步推进专业发展，修订2024级软件技术专业人才培养方案，加快专业课程建设与改革，制定本调研方案。</w:t>
      </w:r>
    </w:p>
    <w:p w14:paraId="5BBF4A5A">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（二）调研对象</w:t>
      </w:r>
    </w:p>
    <w:p w14:paraId="54944C51">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本次调研前期工作中，广泛征求各位领导和专业教师的意见，本着突出职业教育的类型特点：深化产教融合、校企合作，培养复合型技术技能人才的原则，确定了本次调研的主要方向和调研任务，精心确定了调研对象，针对不同调研对象设置了不同的调研方法与内容。</w:t>
      </w:r>
    </w:p>
    <w:p w14:paraId="58408F4C">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调研对象主要锁定在四个大方向：区内外软件技术及上游产业相关企业（区外企业如腾讯、百度等，区内企业如柳工、五菱等）及专家、本校软件技术专业毕业生、同类院校软件技术专业、网络资源，如各大招聘网站、软件技术行业报告等。</w:t>
      </w:r>
    </w:p>
    <w:p w14:paraId="3FC64893">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二、调研的方法与内容</w:t>
      </w:r>
    </w:p>
    <w:p w14:paraId="34DB13CF">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（一）调研方法</w:t>
      </w:r>
    </w:p>
    <w:p w14:paraId="5393AEF6">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针对与不同调研对象采用了不同的调研方式方法：</w:t>
      </w:r>
    </w:p>
    <w:p w14:paraId="63ABE723">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软件技术相关企业及专家：亲临企业现场访谈，由于各种原因无法到企业现场的情况则采用电话访问、网络调研或发放调查问卷相结合的方式。</w:t>
      </w:r>
    </w:p>
    <w:p w14:paraId="54CF0666">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本校软件技术专业毕业生：主要采用电话访问、网络调研或发放调查问卷相结合的方式。</w:t>
      </w:r>
    </w:p>
    <w:p w14:paraId="25356B58">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同类院校软件技术专业：亲临同类院校访谈或电话联系院校相关负责人进行了解调研。</w:t>
      </w:r>
    </w:p>
    <w:p w14:paraId="0D63E537">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网络资源：通过浏览各大招聘网站，查阅大量软件技术相关岗位的招聘信息，包括岗位类型、岗位数量、对应岗位技能要求；使用互联网查阅软件技术行业报告。</w:t>
      </w:r>
    </w:p>
    <w:p w14:paraId="4C5D2514">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（二）调研内容</w:t>
      </w:r>
    </w:p>
    <w:p w14:paraId="2C644FA7">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调研内容主要分为以下几点：</w:t>
      </w:r>
    </w:p>
    <w:p w14:paraId="1F5075EA">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软件行业发展现状</w:t>
      </w:r>
    </w:p>
    <w:p w14:paraId="6CC846FB">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软件行业人才需求</w:t>
      </w:r>
    </w:p>
    <w:p w14:paraId="5A57F522">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岗位（岗位群）调查</w:t>
      </w:r>
    </w:p>
    <w:p w14:paraId="7B63ED31">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专业人才培养质量调查</w:t>
      </w:r>
    </w:p>
    <w:p w14:paraId="438F7AD2">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同类院校同类专业课程设置及人才培养模式调查</w:t>
      </w:r>
    </w:p>
    <w:p w14:paraId="7267943E">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三、专业人才需求调研</w:t>
      </w:r>
    </w:p>
    <w:p w14:paraId="0AAEF315">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（一）行业发展现状与趋势</w:t>
      </w:r>
    </w:p>
    <w:p w14:paraId="74B0171C">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软件产业是国民经济和社会发展的基础性、战略性、先导性产业。发 展软件产业对于推动信息化和工业化深度融合，加快工业经济的增 效、升级，对于促进信息消费、培育发展战略性和新兴产业，提高国家信息安全保障能力，具有重要的意义。作为信息技术领域的关键组成部分，中国软件产业在国内经济发展中扮演着重要角色。</w:t>
      </w:r>
    </w:p>
    <w:p w14:paraId="22738D00">
      <w:pPr>
        <w:ind w:firstLine="560" w:firstLineChars="200"/>
        <w:jc w:val="left"/>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自治区内，软件和信息技术服务业表现出强劲的增长态势。“十三五”期间，自治区规模以上软件和信息技术服务业企业营业收入年均增速达到42.9%，这一增速位居全国前列。同时，信息传输、软件和信息技术服务业固定资产投资平均增长24.1%，较全国平均水平（12.1%）高出12个百分点。这些数据充分展示了软件技术在推动区域经济发展方面的巨大潜力。</w:t>
      </w:r>
    </w:p>
    <w:p w14:paraId="45F50E58">
      <w:pPr>
        <w:ind w:firstLine="560" w:firstLineChars="200"/>
        <w:jc w:val="left"/>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展望“十四五”期间，自治区计划进一步提升软件和信息技术服务业的发展水平，目标是全区规模以上软件和信息技术服务业企业营业收入年均增速达到30%左右。为了实现这一目标，自治区将大力发展高端软件、大数据、云计算、网络安全、数字创意等信息服务业。同时，加速人工智能、工业互联网、区块链等新技术的服务化应用，并加快建设（鲲鹏）数字经济创新产业园。这些举措不仅将继续推动软件技术行业的快速发展，也将为区域经济的整体提升提供强有力的支撑。</w:t>
      </w:r>
    </w:p>
    <w:p w14:paraId="65341B89">
      <w:pPr>
        <w:ind w:firstLine="560" w:firstLineChars="200"/>
        <w:jc w:val="left"/>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本市，制造业和汽车产业一直是经济发展的重要支柱。随着软件技术的不断进步，这两个产业也在发生深刻的变革。首先，在制造业方面，软件技术被广泛应用于生产自动化和智能制造领域，通过实施智能制造解决方案，提高了生产效率和产品质量，降低了运营成本。其次，在汽车产业方面，车联网和自动驾驶技术的发展离不开软件技术的支持。通过嵌入式软件、人工智能和大数据分析，汽车产业实现了从传统机械制造向智能化、网联化的转型升级。</w:t>
      </w:r>
    </w:p>
    <w:p w14:paraId="1B11413F">
      <w:pPr>
        <w:ind w:firstLine="560" w:firstLineChars="200"/>
        <w:jc w:val="left"/>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软件技术不仅为本市的制造业和汽车产业赋能，还通过推动新技术的应用，进一步提升了区域经济的竞争力。通过高端软件和信息服务业的发展，不仅带动了相关产业的升级转型，还创造了大量的就业机会，促进了区域经济的可持续发展。特别是新技术的服务化应用，如人工智能、工业互联网和区块链技术，不仅提高了生产效率，还推动了新兴产业的发展，形成了良好的产业生态。</w:t>
      </w:r>
    </w:p>
    <w:p w14:paraId="0000C5A3">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1.发展现状：</w:t>
      </w:r>
    </w:p>
    <w:p w14:paraId="38AAB716">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市场规模迅速扩大： 中国软件产业市场规模持续扩大，涵盖了软件开发、信息技术咨询、系统集成、云计算等多个领域。中国已成为全球最大的软件市场之一。</w:t>
      </w:r>
    </w:p>
    <w:p w14:paraId="083E9BAB">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技术创新不断涌现： 中国软件产业在人工智能、大数据、云计算、区块链等领域涌现出一批具有国际竞争力的创新企业，为产业带来新的活力。</w:t>
      </w:r>
    </w:p>
    <w:p w14:paraId="64E693C2">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创新环境逐步优化： 中国政府大力支持创新创业，推动科技园区、孵化器等创新生态的建设，为软件产业提供了更加良好的创新环境。</w:t>
      </w:r>
    </w:p>
    <w:p w14:paraId="7CBF72DB">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软件外包和服务出口增长： 中国的软件外包和服务出口规模逐年增长，越来越多的国际企业选择在中国寻找软件解决方案。</w:t>
      </w:r>
    </w:p>
    <w:p w14:paraId="57A645A6">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开源社区和开发者生态： 中国的开源社区逐渐壮大，越来越多的开发者参与到开源软件项目中，为产业的创新注入了活力。</w:t>
      </w:r>
    </w:p>
    <w:p w14:paraId="20CAE885">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2.发展趋势：</w:t>
      </w:r>
    </w:p>
    <w:p w14:paraId="2346E96B">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数字化转型的推动： 数字化转型在各个行业持续推动，将进一步推动软件产业的需求增长，尤其是在智能制造、智慧城市等领域。</w:t>
      </w:r>
    </w:p>
    <w:p w14:paraId="72758310">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人工智能驱动应用创新： 人工智能技术在医疗、金融、零售等领域应用广泛，将促进更多具有创新性的软件解决方案的涌现。</w:t>
      </w:r>
    </w:p>
    <w:p w14:paraId="2131EACF">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云计算和大数据持续发展： 云计算和大数据技术将继续深入发展，带动软件开发与服务模式的变革，推动企业数字化转型。</w:t>
      </w:r>
    </w:p>
    <w:p w14:paraId="1309D38E">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智能制造与工业互联网： 软件产业将在智能制造和工业互联网领域发挥更大作用，实现制造业的智能化升级。</w:t>
      </w:r>
    </w:p>
    <w:p w14:paraId="7B05A594">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区块链技术拓展应用： 区块链技术将在金融、供应链、知识产权等领域有更广泛的应用，推动软件产业的创新和发展。</w:t>
      </w:r>
    </w:p>
    <w:p w14:paraId="22AE2B68">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人机交互与用户体验： 随着人机交互技术的不断进步，软件产业将更加关注用户体验和界面设计，提供更便捷、智能的应用。</w:t>
      </w:r>
    </w:p>
    <w:p w14:paraId="0EC40C60">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环保与可持续发展： 在环保和可持续发展意识的推动下，软件产业将更注重开发环保、低碳的解决方案。</w:t>
      </w:r>
    </w:p>
    <w:p w14:paraId="121B7F51">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国际竞争力提升： 中国软件企业在全球市场上逐渐树立起一定的竞争力，未来将进一步扩大海外市场份额。</w:t>
      </w:r>
    </w:p>
    <w:p w14:paraId="43F001FE">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人才培养与教育： 为满足产业发展需求，软件人才培养和教育将得到更多关注，培养适应新技术和趋势的专业人才。</w:t>
      </w:r>
    </w:p>
    <w:p w14:paraId="6989569F">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总体而言，中国软件产业正面临着巨大的发展机遇。政府的支持政策、科技创新的推动、数字化转型的需求等因素都将为软件产业的发展提供持续动力，使其不断走向创新和壮大。软件产业也将继续面临技术变革和国际竞争等挑战，需要不断提升自身的创新能力和竞争力，以保持持续的健康发展。</w:t>
      </w:r>
    </w:p>
    <w:p w14:paraId="54CCFA70">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同时，软件技术专业为自治区和本市的经济发展做出了重要贡献。未来，通过进一步提升软件技术的应用水平，深化与制造业和汽车产业的融合发展，软件技术专业将继续在区域经济中发挥关键作用，推动经济高质量发展。</w:t>
      </w:r>
    </w:p>
    <w:p w14:paraId="56B06B02">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（二）从业人员基本情况</w:t>
      </w:r>
    </w:p>
    <w:p w14:paraId="49062124">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随着数字化转型和信息技术的迅速发展，软件从业人员数量和水平都呈现出积极的变化。以下是中国软件产业从业人员的一些基本情况：</w:t>
      </w:r>
    </w:p>
    <w:p w14:paraId="0B322DC2">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数量增长： 中国软件产业从业人员数量持续增长。根据统计数据，截至2020年，中国软件和信息技术服务业从业人员已经超过4000万人。</w:t>
      </w:r>
    </w:p>
    <w:p w14:paraId="1F12307D">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高素质人才： 随着行业的发展，越来越多的高素质人才涌入软件产业。许多大学和研究机构培养了大量具有软件开发、数据分析、人工智能等技术领域专业知识的人才。</w:t>
      </w:r>
    </w:p>
    <w:p w14:paraId="17DAEA0E">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多样化技能： 软件产业涵盖广泛的领域，从业人员技能也多样化。除了软件开发和编程，还包括数据科学、人工智能、用户体验设计、项目管理等各种技能。</w:t>
      </w:r>
    </w:p>
    <w:p w14:paraId="4451C8DE">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年轻化趋势： 中国软件产业从业人员呈现出年轻化的趋势。许多年轻人选择从事软件开发、互联网等领域，推动了行业的创新和发展。</w:t>
      </w:r>
    </w:p>
    <w:p w14:paraId="1093C5D1">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技术创新者： 中国软件产业涌现出众多技术创新者，他们在人工智能、大数据、区块链等领域取得了重要突破，推动了产业的前进。</w:t>
      </w:r>
    </w:p>
    <w:p w14:paraId="10189C40">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国内外并重： 中国软件产业从业人员不仅服务于国内市场，也积极参与国际竞争。许多中国软件企业在全球范围内拓展业务，需要具备国际化视野和能力。</w:t>
      </w:r>
    </w:p>
    <w:p w14:paraId="1B2EF501">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培训与继续教育： 随着技术的快速更新，软件从业人员需要不断进行培训和继续教育，以跟上行业发展的步伐。</w:t>
      </w:r>
    </w:p>
    <w:p w14:paraId="7379F237">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女性从业者增多： 在过去男性占据主导地位的趋势下，近年来越来越多的女性选择加入软件产业，推动了行业的多元化。</w:t>
      </w:r>
    </w:p>
    <w:p w14:paraId="284E136E">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创业者和创新者： 中国软件产业也涌现出大量创业者和创新者，他们创建了许多创新型企业，推动了产业生态的不断完善和创新。</w:t>
      </w:r>
    </w:p>
    <w:p w14:paraId="564C28B8">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总体来说，中国软件产业从业人员呈现出数量增长、高素质化、技能多样化、年轻化等特点。他们在推动数字化经济发展、创新创业以及国际竞争中发挥了重要作用，为中国软件产业的繁荣做出了重要贡献。</w:t>
      </w:r>
    </w:p>
    <w:p w14:paraId="42C2F8CE">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（三）专业对应的职业岗位分析</w:t>
      </w:r>
    </w:p>
    <w:p w14:paraId="4CCFC822">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从软件从业人员的业务分布结构来看，研发人员在整体软件人才业务结构中占据最大的份额，其比例接近一半，为 45.9%，其次是实6施工程师，所占比例达到 19.7%，销售人员 16.1%。</w:t>
      </w:r>
    </w:p>
    <w:p w14:paraId="5A3D9D43">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一个软件项目的开发过程分为需求分析阶段、软件设计阶段、编码阶段、测试与维护阶段五大基本流程。研发人员的主要工作是：需求分析，软件设计，代码编写，单元测试；界面设计人员的主要工作是：用户研究，交互设计，视觉设计，图形图像制作，前端开发，可用性测试；测试人员的主要工作是：拟定测试需求，设计测试用例，制定测试计划，实施测试，编写测试报告，进行测试总结；维护服务人员的主要工作是：与用户沟通、用户培训、安装部署、查错排错、灾备恢复。</w:t>
      </w:r>
    </w:p>
    <w:p w14:paraId="08C6F62D">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通过查阅各大招聘网站、调研软件相关企业等方式，从行业企业相关岗位的职责和任职要求，我们归纳各岗位的典型工作任务，确定各岗位专业核心能力。</w:t>
      </w:r>
    </w:p>
    <w:p w14:paraId="53DEBFDD">
      <w:pPr>
        <w:jc w:val="center"/>
        <w:rPr>
          <w:b/>
          <w:bCs/>
          <w:sz w:val="21"/>
          <w:szCs w:val="16"/>
        </w:rPr>
      </w:pPr>
      <w:r>
        <w:rPr>
          <w:rFonts w:hint="eastAsia"/>
          <w:b/>
          <w:bCs/>
          <w:sz w:val="21"/>
          <w:szCs w:val="16"/>
        </w:rPr>
        <w:t>表11-6 岗位专业核心能力</w:t>
      </w:r>
    </w:p>
    <w:tbl>
      <w:tblPr>
        <w:tblStyle w:val="12"/>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0"/>
        <w:gridCol w:w="3260"/>
        <w:gridCol w:w="3481"/>
      </w:tblGrid>
      <w:tr w14:paraId="66E6A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1560" w:type="dxa"/>
            <w:shd w:val="clear" w:color="auto" w:fill="9CC2E5"/>
          </w:tcPr>
          <w:p w14:paraId="23735EDF">
            <w:pPr>
              <w:jc w:val="center"/>
              <w:rPr>
                <w:rFonts w:hint="eastAsia" w:ascii="仿宋" w:hAnsi="仿宋" w:eastAsia="仿宋" w:cs="仿宋"/>
                <w:b/>
                <w:bCs/>
                <w:sz w:val="21"/>
                <w:szCs w:val="21"/>
              </w:rPr>
            </w:pPr>
            <w:r>
              <w:rPr>
                <w:rFonts w:hint="eastAsia" w:ascii="仿宋" w:hAnsi="仿宋" w:eastAsia="仿宋" w:cs="仿宋"/>
                <w:b/>
                <w:bCs/>
                <w:sz w:val="21"/>
                <w:szCs w:val="21"/>
              </w:rPr>
              <w:t>岗位</w:t>
            </w:r>
          </w:p>
        </w:tc>
        <w:tc>
          <w:tcPr>
            <w:tcW w:w="3260" w:type="dxa"/>
            <w:shd w:val="clear" w:color="auto" w:fill="9CC2E5"/>
          </w:tcPr>
          <w:p w14:paraId="1C0B65D5">
            <w:pPr>
              <w:jc w:val="center"/>
              <w:rPr>
                <w:rFonts w:hint="eastAsia" w:ascii="仿宋" w:hAnsi="仿宋" w:eastAsia="仿宋" w:cs="仿宋"/>
                <w:b/>
                <w:bCs/>
                <w:sz w:val="21"/>
                <w:szCs w:val="21"/>
              </w:rPr>
            </w:pPr>
            <w:r>
              <w:rPr>
                <w:rFonts w:hint="eastAsia" w:ascii="仿宋" w:hAnsi="仿宋" w:eastAsia="仿宋" w:cs="仿宋"/>
                <w:b/>
                <w:bCs/>
                <w:sz w:val="21"/>
                <w:szCs w:val="21"/>
              </w:rPr>
              <w:t>典型工作任务</w:t>
            </w:r>
          </w:p>
        </w:tc>
        <w:tc>
          <w:tcPr>
            <w:tcW w:w="3481" w:type="dxa"/>
            <w:shd w:val="clear" w:color="auto" w:fill="9CC2E5"/>
          </w:tcPr>
          <w:p w14:paraId="7C4E6787">
            <w:pPr>
              <w:jc w:val="center"/>
              <w:rPr>
                <w:rFonts w:hint="eastAsia" w:ascii="仿宋" w:hAnsi="仿宋" w:eastAsia="仿宋" w:cs="仿宋"/>
                <w:b/>
                <w:bCs/>
                <w:sz w:val="21"/>
                <w:szCs w:val="21"/>
              </w:rPr>
            </w:pPr>
            <w:r>
              <w:rPr>
                <w:rFonts w:hint="eastAsia" w:ascii="仿宋" w:hAnsi="仿宋" w:eastAsia="仿宋" w:cs="仿宋"/>
                <w:b/>
                <w:bCs/>
                <w:sz w:val="21"/>
                <w:szCs w:val="21"/>
              </w:rPr>
              <w:t>专业核心能力</w:t>
            </w:r>
          </w:p>
        </w:tc>
      </w:tr>
      <w:tr w14:paraId="08059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3A95A46C">
            <w:pPr>
              <w:rPr>
                <w:rFonts w:hint="eastAsia" w:ascii="仿宋" w:hAnsi="仿宋" w:eastAsia="仿宋" w:cs="仿宋"/>
                <w:sz w:val="21"/>
                <w:szCs w:val="21"/>
              </w:rPr>
            </w:pPr>
            <w:r>
              <w:rPr>
                <w:rFonts w:hint="eastAsia" w:ascii="仿宋" w:hAnsi="仿宋" w:eastAsia="仿宋" w:cs="仿宋"/>
                <w:sz w:val="21"/>
                <w:szCs w:val="21"/>
              </w:rPr>
              <w:t>软件界面设计师（UI）</w:t>
            </w:r>
          </w:p>
        </w:tc>
        <w:tc>
          <w:tcPr>
            <w:tcW w:w="3260" w:type="dxa"/>
          </w:tcPr>
          <w:p w14:paraId="19D1A2B2">
            <w:pPr>
              <w:rPr>
                <w:rFonts w:hint="eastAsia" w:ascii="仿宋" w:hAnsi="仿宋" w:eastAsia="仿宋" w:cs="仿宋"/>
                <w:sz w:val="21"/>
                <w:szCs w:val="21"/>
              </w:rPr>
            </w:pPr>
            <w:r>
              <w:rPr>
                <w:rFonts w:hint="eastAsia" w:ascii="仿宋" w:hAnsi="仿宋" w:eastAsia="仿宋" w:cs="仿宋"/>
                <w:sz w:val="21"/>
                <w:szCs w:val="21"/>
              </w:rPr>
              <w:t>1．web产品、手机端产品的视觉风格和UI设计</w:t>
            </w:r>
          </w:p>
          <w:p w14:paraId="1A5B49E1">
            <w:pPr>
              <w:rPr>
                <w:rFonts w:hint="eastAsia" w:ascii="仿宋" w:hAnsi="仿宋" w:eastAsia="仿宋" w:cs="仿宋"/>
                <w:sz w:val="21"/>
                <w:szCs w:val="21"/>
              </w:rPr>
            </w:pPr>
            <w:r>
              <w:rPr>
                <w:rFonts w:hint="eastAsia" w:ascii="仿宋" w:hAnsi="仿宋" w:eastAsia="仿宋" w:cs="仿宋"/>
                <w:sz w:val="21"/>
                <w:szCs w:val="21"/>
              </w:rPr>
              <w:t>2．参与产品前期界面UI研究、设计流行趋势分析</w:t>
            </w:r>
          </w:p>
          <w:p w14:paraId="3B2DED98">
            <w:pPr>
              <w:rPr>
                <w:rFonts w:hint="eastAsia" w:ascii="仿宋" w:hAnsi="仿宋" w:eastAsia="仿宋" w:cs="仿宋"/>
                <w:sz w:val="21"/>
                <w:szCs w:val="21"/>
              </w:rPr>
            </w:pPr>
            <w:r>
              <w:rPr>
                <w:rFonts w:hint="eastAsia" w:ascii="仿宋" w:hAnsi="仿宋" w:eastAsia="仿宋" w:cs="仿宋"/>
                <w:sz w:val="21"/>
                <w:szCs w:val="21"/>
              </w:rPr>
              <w:t>3．通过优秀的 UI 设计改进用户体验</w:t>
            </w:r>
          </w:p>
          <w:p w14:paraId="6C00A42D">
            <w:pPr>
              <w:rPr>
                <w:rFonts w:hint="eastAsia" w:ascii="仿宋" w:hAnsi="仿宋" w:eastAsia="仿宋" w:cs="仿宋"/>
                <w:sz w:val="21"/>
                <w:szCs w:val="21"/>
              </w:rPr>
            </w:pPr>
            <w:r>
              <w:rPr>
                <w:rFonts w:hint="eastAsia" w:ascii="仿宋" w:hAnsi="仿宋" w:eastAsia="仿宋" w:cs="仿宋"/>
                <w:sz w:val="21"/>
                <w:szCs w:val="21"/>
              </w:rPr>
              <w:t>4．对最终界面效果实现进行跟进工作</w:t>
            </w:r>
          </w:p>
        </w:tc>
        <w:tc>
          <w:tcPr>
            <w:tcW w:w="3481" w:type="dxa"/>
          </w:tcPr>
          <w:p w14:paraId="6FA748E2">
            <w:pPr>
              <w:rPr>
                <w:rFonts w:hint="eastAsia" w:ascii="仿宋" w:hAnsi="仿宋" w:eastAsia="仿宋" w:cs="仿宋"/>
                <w:sz w:val="21"/>
                <w:szCs w:val="21"/>
              </w:rPr>
            </w:pPr>
            <w:r>
              <w:rPr>
                <w:rFonts w:hint="eastAsia" w:ascii="仿宋" w:hAnsi="仿宋" w:eastAsia="仿宋" w:cs="仿宋"/>
                <w:sz w:val="21"/>
                <w:szCs w:val="21"/>
              </w:rPr>
              <w:t>1.具备UI元素设计与制作能力</w:t>
            </w:r>
          </w:p>
          <w:p w14:paraId="7FA3EDB9">
            <w:pPr>
              <w:rPr>
                <w:rFonts w:hint="eastAsia" w:ascii="仿宋" w:hAnsi="仿宋" w:eastAsia="仿宋" w:cs="仿宋"/>
                <w:sz w:val="21"/>
                <w:szCs w:val="21"/>
              </w:rPr>
            </w:pPr>
            <w:r>
              <w:rPr>
                <w:rFonts w:hint="eastAsia" w:ascii="仿宋" w:hAnsi="仿宋" w:eastAsia="仿宋" w:cs="仿宋"/>
                <w:sz w:val="21"/>
                <w:szCs w:val="21"/>
              </w:rPr>
              <w:t>2.具备网页风格设计和配色、布局实现能力</w:t>
            </w:r>
          </w:p>
          <w:p w14:paraId="4EE3DA80">
            <w:pPr>
              <w:rPr>
                <w:rFonts w:hint="eastAsia" w:ascii="仿宋" w:hAnsi="仿宋" w:eastAsia="仿宋" w:cs="仿宋"/>
                <w:sz w:val="21"/>
                <w:szCs w:val="21"/>
              </w:rPr>
            </w:pPr>
            <w:r>
              <w:rPr>
                <w:rFonts w:hint="eastAsia" w:ascii="仿宋" w:hAnsi="仿宋" w:eastAsia="仿宋" w:cs="仿宋"/>
                <w:sz w:val="21"/>
                <w:szCs w:val="21"/>
              </w:rPr>
              <w:t>3.具备Web应用项目用户界面设计能力</w:t>
            </w:r>
          </w:p>
          <w:p w14:paraId="164249ED">
            <w:pPr>
              <w:rPr>
                <w:rFonts w:hint="eastAsia" w:ascii="仿宋" w:hAnsi="仿宋" w:eastAsia="仿宋" w:cs="仿宋"/>
                <w:sz w:val="21"/>
                <w:szCs w:val="21"/>
              </w:rPr>
            </w:pPr>
            <w:r>
              <w:rPr>
                <w:rFonts w:hint="eastAsia" w:ascii="仿宋" w:hAnsi="仿宋" w:eastAsia="仿宋" w:cs="仿宋"/>
                <w:sz w:val="21"/>
                <w:szCs w:val="21"/>
              </w:rPr>
              <w:t>4.具备移动应用项目用户界面设计能力</w:t>
            </w:r>
          </w:p>
          <w:p w14:paraId="081AD262">
            <w:pPr>
              <w:rPr>
                <w:rFonts w:hint="eastAsia" w:ascii="仿宋" w:hAnsi="仿宋" w:eastAsia="仿宋" w:cs="仿宋"/>
                <w:sz w:val="21"/>
                <w:szCs w:val="21"/>
              </w:rPr>
            </w:pPr>
            <w:r>
              <w:rPr>
                <w:rFonts w:hint="eastAsia" w:ascii="仿宋" w:hAnsi="仿宋" w:eastAsia="仿宋" w:cs="仿宋"/>
                <w:sz w:val="21"/>
                <w:szCs w:val="21"/>
              </w:rPr>
              <w:t>5.初步具备产品创意设计能力</w:t>
            </w:r>
          </w:p>
        </w:tc>
      </w:tr>
      <w:tr w14:paraId="19D61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5AC28179">
            <w:pPr>
              <w:rPr>
                <w:rFonts w:hint="eastAsia" w:ascii="仿宋" w:hAnsi="仿宋" w:eastAsia="仿宋" w:cs="仿宋"/>
                <w:sz w:val="21"/>
                <w:szCs w:val="21"/>
              </w:rPr>
            </w:pPr>
            <w:r>
              <w:rPr>
                <w:rFonts w:hint="eastAsia" w:ascii="仿宋" w:hAnsi="仿宋" w:eastAsia="仿宋" w:cs="仿宋"/>
                <w:sz w:val="21"/>
                <w:szCs w:val="21"/>
              </w:rPr>
              <w:t>前端开发程序员</w:t>
            </w:r>
          </w:p>
        </w:tc>
        <w:tc>
          <w:tcPr>
            <w:tcW w:w="3260" w:type="dxa"/>
          </w:tcPr>
          <w:p w14:paraId="72EDED79">
            <w:pPr>
              <w:rPr>
                <w:rFonts w:hint="eastAsia" w:ascii="仿宋" w:hAnsi="仿宋" w:eastAsia="仿宋" w:cs="仿宋"/>
                <w:sz w:val="21"/>
                <w:szCs w:val="21"/>
              </w:rPr>
            </w:pPr>
            <w:r>
              <w:rPr>
                <w:rFonts w:hint="eastAsia" w:ascii="仿宋" w:hAnsi="仿宋" w:eastAsia="仿宋" w:cs="仿宋"/>
                <w:sz w:val="21"/>
                <w:szCs w:val="21"/>
              </w:rPr>
              <w:t>1.接受工作任务，了解需求分析和概要设计</w:t>
            </w:r>
          </w:p>
          <w:p w14:paraId="2CBC3817">
            <w:pPr>
              <w:rPr>
                <w:rFonts w:hint="eastAsia" w:ascii="仿宋" w:hAnsi="仿宋" w:eastAsia="仿宋" w:cs="仿宋"/>
                <w:sz w:val="21"/>
                <w:szCs w:val="21"/>
              </w:rPr>
            </w:pPr>
            <w:r>
              <w:rPr>
                <w:rFonts w:hint="eastAsia" w:ascii="仿宋" w:hAnsi="仿宋" w:eastAsia="仿宋" w:cs="仿宋"/>
                <w:sz w:val="21"/>
                <w:szCs w:val="21"/>
              </w:rPr>
              <w:t>2.页面设计，完成交互效果设计</w:t>
            </w:r>
          </w:p>
          <w:p w14:paraId="4BC08B05">
            <w:pPr>
              <w:rPr>
                <w:rFonts w:hint="eastAsia" w:ascii="仿宋" w:hAnsi="仿宋" w:eastAsia="仿宋" w:cs="仿宋"/>
                <w:sz w:val="21"/>
                <w:szCs w:val="21"/>
              </w:rPr>
            </w:pPr>
            <w:r>
              <w:rPr>
                <w:rFonts w:hint="eastAsia" w:ascii="仿宋" w:hAnsi="仿宋" w:eastAsia="仿宋" w:cs="仿宋"/>
                <w:sz w:val="21"/>
                <w:szCs w:val="21"/>
              </w:rPr>
              <w:t>3.按照规范进行代码编写</w:t>
            </w:r>
          </w:p>
          <w:p w14:paraId="34A20F4A">
            <w:pPr>
              <w:rPr>
                <w:rFonts w:hint="eastAsia" w:ascii="仿宋" w:hAnsi="仿宋" w:eastAsia="仿宋" w:cs="仿宋"/>
                <w:sz w:val="21"/>
                <w:szCs w:val="21"/>
              </w:rPr>
            </w:pPr>
            <w:r>
              <w:rPr>
                <w:rFonts w:hint="eastAsia" w:ascii="仿宋" w:hAnsi="仿宋" w:eastAsia="仿宋" w:cs="仿宋"/>
                <w:sz w:val="21"/>
                <w:szCs w:val="21"/>
              </w:rPr>
              <w:t>4.代码调试</w:t>
            </w:r>
          </w:p>
        </w:tc>
        <w:tc>
          <w:tcPr>
            <w:tcW w:w="3481" w:type="dxa"/>
          </w:tcPr>
          <w:p w14:paraId="483166DE">
            <w:pPr>
              <w:rPr>
                <w:rFonts w:hint="eastAsia" w:ascii="仿宋" w:hAnsi="仿宋" w:eastAsia="仿宋" w:cs="仿宋"/>
                <w:sz w:val="21"/>
                <w:szCs w:val="21"/>
              </w:rPr>
            </w:pPr>
            <w:r>
              <w:rPr>
                <w:rFonts w:hint="eastAsia" w:ascii="仿宋" w:hAnsi="仿宋" w:eastAsia="仿宋" w:cs="仿宋"/>
                <w:sz w:val="21"/>
                <w:szCs w:val="21"/>
              </w:rPr>
              <w:t>1.具备JavaScript编程能力</w:t>
            </w:r>
          </w:p>
          <w:p w14:paraId="2A443C73">
            <w:pPr>
              <w:rPr>
                <w:rFonts w:hint="eastAsia" w:ascii="仿宋" w:hAnsi="仿宋" w:eastAsia="仿宋" w:cs="仿宋"/>
                <w:sz w:val="21"/>
                <w:szCs w:val="21"/>
              </w:rPr>
            </w:pPr>
            <w:r>
              <w:rPr>
                <w:rFonts w:hint="eastAsia" w:ascii="仿宋" w:hAnsi="仿宋" w:eastAsia="仿宋" w:cs="仿宋"/>
                <w:sz w:val="21"/>
                <w:szCs w:val="21"/>
              </w:rPr>
              <w:t>2.具备HTML5、css3页面开发能力</w:t>
            </w:r>
          </w:p>
          <w:p w14:paraId="16CFCD8A">
            <w:pPr>
              <w:rPr>
                <w:rFonts w:hint="eastAsia" w:ascii="仿宋" w:hAnsi="仿宋" w:eastAsia="仿宋" w:cs="仿宋"/>
                <w:sz w:val="21"/>
                <w:szCs w:val="21"/>
              </w:rPr>
            </w:pPr>
            <w:r>
              <w:rPr>
                <w:rFonts w:hint="eastAsia" w:ascii="仿宋" w:hAnsi="仿宋" w:eastAsia="仿宋" w:cs="仿宋"/>
                <w:sz w:val="21"/>
                <w:szCs w:val="21"/>
              </w:rPr>
              <w:t>3.具备页面美化能力</w:t>
            </w:r>
          </w:p>
          <w:p w14:paraId="3D0CDEBB">
            <w:pPr>
              <w:rPr>
                <w:rFonts w:hint="eastAsia" w:ascii="仿宋" w:hAnsi="仿宋" w:eastAsia="仿宋" w:cs="仿宋"/>
                <w:sz w:val="21"/>
                <w:szCs w:val="21"/>
              </w:rPr>
            </w:pPr>
            <w:r>
              <w:rPr>
                <w:rFonts w:hint="eastAsia" w:ascii="仿宋" w:hAnsi="仿宋" w:eastAsia="仿宋" w:cs="仿宋"/>
                <w:sz w:val="21"/>
                <w:szCs w:val="21"/>
              </w:rPr>
              <w:t>4.具备前端框架应用开发能力</w:t>
            </w:r>
          </w:p>
          <w:p w14:paraId="31C97D3B">
            <w:pPr>
              <w:rPr>
                <w:rFonts w:hint="eastAsia" w:ascii="仿宋" w:hAnsi="仿宋" w:eastAsia="仿宋" w:cs="仿宋"/>
                <w:sz w:val="21"/>
                <w:szCs w:val="21"/>
              </w:rPr>
            </w:pPr>
            <w:r>
              <w:rPr>
                <w:rFonts w:hint="eastAsia" w:ascii="仿宋" w:hAnsi="仿宋" w:eastAsia="仿宋" w:cs="仿宋"/>
                <w:sz w:val="21"/>
                <w:szCs w:val="21"/>
              </w:rPr>
              <w:t>5.初步具备软件项目开发和协调能力</w:t>
            </w:r>
          </w:p>
        </w:tc>
      </w:tr>
      <w:tr w14:paraId="4C029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46309BCD">
            <w:pPr>
              <w:rPr>
                <w:rFonts w:hint="eastAsia" w:ascii="仿宋" w:hAnsi="仿宋" w:eastAsia="仿宋" w:cs="仿宋"/>
                <w:sz w:val="21"/>
                <w:szCs w:val="21"/>
              </w:rPr>
            </w:pPr>
            <w:r>
              <w:rPr>
                <w:rFonts w:hint="eastAsia" w:ascii="仿宋" w:hAnsi="仿宋" w:eastAsia="仿宋" w:cs="仿宋"/>
                <w:sz w:val="21"/>
                <w:szCs w:val="21"/>
              </w:rPr>
              <w:t>JAVA程序员</w:t>
            </w:r>
          </w:p>
        </w:tc>
        <w:tc>
          <w:tcPr>
            <w:tcW w:w="3260" w:type="dxa"/>
          </w:tcPr>
          <w:p w14:paraId="51D5D15A">
            <w:pPr>
              <w:rPr>
                <w:rFonts w:hint="eastAsia" w:ascii="仿宋" w:hAnsi="仿宋" w:eastAsia="仿宋" w:cs="仿宋"/>
                <w:sz w:val="21"/>
                <w:szCs w:val="21"/>
              </w:rPr>
            </w:pPr>
            <w:r>
              <w:rPr>
                <w:rFonts w:hint="eastAsia" w:ascii="仿宋" w:hAnsi="仿宋" w:eastAsia="仿宋" w:cs="仿宋"/>
                <w:sz w:val="21"/>
                <w:szCs w:val="21"/>
              </w:rPr>
              <w:t>1．接受工作任务，了解需求分析和概要设计</w:t>
            </w:r>
          </w:p>
          <w:p w14:paraId="12CD4749">
            <w:pPr>
              <w:rPr>
                <w:rFonts w:hint="eastAsia" w:ascii="仿宋" w:hAnsi="仿宋" w:eastAsia="仿宋" w:cs="仿宋"/>
                <w:sz w:val="21"/>
                <w:szCs w:val="21"/>
              </w:rPr>
            </w:pPr>
            <w:r>
              <w:rPr>
                <w:rFonts w:hint="eastAsia" w:ascii="仿宋" w:hAnsi="仿宋" w:eastAsia="仿宋" w:cs="仿宋"/>
                <w:sz w:val="21"/>
                <w:szCs w:val="21"/>
              </w:rPr>
              <w:t>2．进行模块级详细设计与</w:t>
            </w:r>
          </w:p>
          <w:p w14:paraId="683469F9">
            <w:pPr>
              <w:rPr>
                <w:rFonts w:hint="eastAsia" w:ascii="仿宋" w:hAnsi="仿宋" w:eastAsia="仿宋" w:cs="仿宋"/>
                <w:sz w:val="21"/>
                <w:szCs w:val="21"/>
              </w:rPr>
            </w:pPr>
            <w:r>
              <w:rPr>
                <w:rFonts w:hint="eastAsia" w:ascii="仿宋" w:hAnsi="仿宋" w:eastAsia="仿宋" w:cs="仿宋"/>
                <w:sz w:val="21"/>
                <w:szCs w:val="21"/>
              </w:rPr>
              <w:t>接口设计</w:t>
            </w:r>
          </w:p>
          <w:p w14:paraId="3DD266F9">
            <w:pPr>
              <w:rPr>
                <w:rFonts w:hint="eastAsia" w:ascii="仿宋" w:hAnsi="仿宋" w:eastAsia="仿宋" w:cs="仿宋"/>
                <w:sz w:val="21"/>
                <w:szCs w:val="21"/>
              </w:rPr>
            </w:pPr>
            <w:r>
              <w:rPr>
                <w:rFonts w:hint="eastAsia" w:ascii="仿宋" w:hAnsi="仿宋" w:eastAsia="仿宋" w:cs="仿宋"/>
                <w:sz w:val="21"/>
                <w:szCs w:val="21"/>
              </w:rPr>
              <w:t>3．按照规范进行代码编写</w:t>
            </w:r>
          </w:p>
          <w:p w14:paraId="4BC53F6A">
            <w:pPr>
              <w:rPr>
                <w:rFonts w:hint="eastAsia" w:ascii="仿宋" w:hAnsi="仿宋" w:eastAsia="仿宋" w:cs="仿宋"/>
                <w:sz w:val="21"/>
                <w:szCs w:val="21"/>
              </w:rPr>
            </w:pPr>
            <w:r>
              <w:rPr>
                <w:rFonts w:hint="eastAsia" w:ascii="仿宋" w:hAnsi="仿宋" w:eastAsia="仿宋" w:cs="仿宋"/>
                <w:sz w:val="21"/>
                <w:szCs w:val="21"/>
              </w:rPr>
              <w:t>4．代码调试</w:t>
            </w:r>
          </w:p>
        </w:tc>
        <w:tc>
          <w:tcPr>
            <w:tcW w:w="3481" w:type="dxa"/>
          </w:tcPr>
          <w:p w14:paraId="691EA0FE">
            <w:pPr>
              <w:rPr>
                <w:rFonts w:hint="eastAsia" w:ascii="仿宋" w:hAnsi="仿宋" w:eastAsia="仿宋" w:cs="仿宋"/>
                <w:sz w:val="21"/>
                <w:szCs w:val="21"/>
              </w:rPr>
            </w:pPr>
            <w:r>
              <w:rPr>
                <w:rFonts w:hint="eastAsia" w:ascii="仿宋" w:hAnsi="仿宋" w:eastAsia="仿宋" w:cs="仿宋"/>
                <w:sz w:val="21"/>
                <w:szCs w:val="21"/>
              </w:rPr>
              <w:t>1.具备JAVA编程能力</w:t>
            </w:r>
          </w:p>
          <w:p w14:paraId="57132828">
            <w:pPr>
              <w:rPr>
                <w:rFonts w:hint="eastAsia" w:ascii="仿宋" w:hAnsi="仿宋" w:eastAsia="仿宋" w:cs="仿宋"/>
                <w:sz w:val="21"/>
                <w:szCs w:val="21"/>
              </w:rPr>
            </w:pPr>
            <w:r>
              <w:rPr>
                <w:rFonts w:hint="eastAsia" w:ascii="仿宋" w:hAnsi="仿宋" w:eastAsia="仿宋" w:cs="仿宋"/>
                <w:sz w:val="21"/>
                <w:szCs w:val="21"/>
              </w:rPr>
              <w:t>2.具备Java Web、Java EE框架应用开发能力</w:t>
            </w:r>
          </w:p>
          <w:p w14:paraId="14F8785A">
            <w:pPr>
              <w:rPr>
                <w:rFonts w:hint="eastAsia" w:ascii="仿宋" w:hAnsi="仿宋" w:eastAsia="仿宋" w:cs="仿宋"/>
                <w:sz w:val="21"/>
                <w:szCs w:val="21"/>
              </w:rPr>
            </w:pPr>
            <w:r>
              <w:rPr>
                <w:rFonts w:hint="eastAsia" w:ascii="仿宋" w:hAnsi="仿宋" w:eastAsia="仿宋" w:cs="仿宋"/>
                <w:sz w:val="21"/>
                <w:szCs w:val="21"/>
              </w:rPr>
              <w:t>3.具备大型数据库操作和设计能力</w:t>
            </w:r>
          </w:p>
          <w:p w14:paraId="1B2DC4CD">
            <w:pPr>
              <w:rPr>
                <w:rFonts w:hint="eastAsia" w:ascii="仿宋" w:hAnsi="仿宋" w:eastAsia="仿宋" w:cs="仿宋"/>
                <w:sz w:val="21"/>
                <w:szCs w:val="21"/>
              </w:rPr>
            </w:pPr>
            <w:r>
              <w:rPr>
                <w:rFonts w:hint="eastAsia" w:ascii="仿宋" w:hAnsi="仿宋" w:eastAsia="仿宋" w:cs="仿宋"/>
                <w:sz w:val="21"/>
                <w:szCs w:val="21"/>
              </w:rPr>
              <w:t>4.具备客户端开发能力</w:t>
            </w:r>
          </w:p>
          <w:p w14:paraId="45E3B77A">
            <w:pPr>
              <w:rPr>
                <w:rFonts w:hint="eastAsia" w:ascii="仿宋" w:hAnsi="仿宋" w:eastAsia="仿宋" w:cs="仿宋"/>
                <w:sz w:val="21"/>
                <w:szCs w:val="21"/>
              </w:rPr>
            </w:pPr>
            <w:r>
              <w:rPr>
                <w:rFonts w:hint="eastAsia" w:ascii="仿宋" w:hAnsi="仿宋" w:eastAsia="仿宋" w:cs="仿宋"/>
                <w:sz w:val="21"/>
                <w:szCs w:val="21"/>
              </w:rPr>
              <w:t>5.初步具备软件项目开发和协调的能力</w:t>
            </w:r>
          </w:p>
        </w:tc>
      </w:tr>
      <w:tr w14:paraId="66AD9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1A4E6B56">
            <w:pPr>
              <w:rPr>
                <w:rFonts w:hint="eastAsia" w:ascii="仿宋" w:hAnsi="仿宋" w:eastAsia="仿宋" w:cs="仿宋"/>
                <w:sz w:val="21"/>
                <w:szCs w:val="21"/>
              </w:rPr>
            </w:pPr>
            <w:r>
              <w:rPr>
                <w:rFonts w:hint="eastAsia" w:ascii="仿宋" w:hAnsi="仿宋" w:eastAsia="仿宋" w:cs="仿宋"/>
                <w:sz w:val="21"/>
                <w:szCs w:val="21"/>
              </w:rPr>
              <w:t>.NET程序员</w:t>
            </w:r>
          </w:p>
        </w:tc>
        <w:tc>
          <w:tcPr>
            <w:tcW w:w="3260" w:type="dxa"/>
          </w:tcPr>
          <w:p w14:paraId="4D789304">
            <w:pPr>
              <w:rPr>
                <w:rFonts w:hint="eastAsia" w:ascii="仿宋" w:hAnsi="仿宋" w:eastAsia="仿宋" w:cs="仿宋"/>
                <w:sz w:val="21"/>
                <w:szCs w:val="21"/>
              </w:rPr>
            </w:pPr>
            <w:r>
              <w:rPr>
                <w:rFonts w:hint="eastAsia" w:ascii="仿宋" w:hAnsi="仿宋" w:eastAsia="仿宋" w:cs="仿宋"/>
                <w:sz w:val="21"/>
                <w:szCs w:val="21"/>
              </w:rPr>
              <w:t>1.具备JavaScript编程能力</w:t>
            </w:r>
          </w:p>
          <w:p w14:paraId="25ACD2F3">
            <w:pPr>
              <w:rPr>
                <w:rFonts w:hint="eastAsia" w:ascii="仿宋" w:hAnsi="仿宋" w:eastAsia="仿宋" w:cs="仿宋"/>
                <w:sz w:val="21"/>
                <w:szCs w:val="21"/>
              </w:rPr>
            </w:pPr>
            <w:r>
              <w:rPr>
                <w:rFonts w:hint="eastAsia" w:ascii="仿宋" w:hAnsi="仿宋" w:eastAsia="仿宋" w:cs="仿宋"/>
                <w:sz w:val="21"/>
                <w:szCs w:val="21"/>
              </w:rPr>
              <w:t>2.具备HTML5页面开发能力</w:t>
            </w:r>
          </w:p>
          <w:p w14:paraId="72258D97">
            <w:pPr>
              <w:rPr>
                <w:rFonts w:hint="eastAsia" w:ascii="仿宋" w:hAnsi="仿宋" w:eastAsia="仿宋" w:cs="仿宋"/>
                <w:sz w:val="21"/>
                <w:szCs w:val="21"/>
              </w:rPr>
            </w:pPr>
            <w:r>
              <w:rPr>
                <w:rFonts w:hint="eastAsia" w:ascii="仿宋" w:hAnsi="仿宋" w:eastAsia="仿宋" w:cs="仿宋"/>
                <w:sz w:val="21"/>
                <w:szCs w:val="21"/>
              </w:rPr>
              <w:t>3.具备页面美化能力</w:t>
            </w:r>
          </w:p>
          <w:p w14:paraId="25B5C77A">
            <w:pPr>
              <w:rPr>
                <w:rFonts w:hint="eastAsia" w:ascii="仿宋" w:hAnsi="仿宋" w:eastAsia="仿宋" w:cs="仿宋"/>
                <w:sz w:val="21"/>
                <w:szCs w:val="21"/>
              </w:rPr>
            </w:pPr>
            <w:r>
              <w:rPr>
                <w:rFonts w:hint="eastAsia" w:ascii="仿宋" w:hAnsi="仿宋" w:eastAsia="仿宋" w:cs="仿宋"/>
                <w:sz w:val="21"/>
                <w:szCs w:val="21"/>
              </w:rPr>
              <w:t>4.具备前端框架应用开发能力</w:t>
            </w:r>
          </w:p>
          <w:p w14:paraId="49B26345">
            <w:pPr>
              <w:rPr>
                <w:rFonts w:hint="eastAsia" w:ascii="仿宋" w:hAnsi="仿宋" w:eastAsia="仿宋" w:cs="仿宋"/>
                <w:sz w:val="21"/>
                <w:szCs w:val="21"/>
              </w:rPr>
            </w:pPr>
            <w:r>
              <w:rPr>
                <w:rFonts w:hint="eastAsia" w:ascii="仿宋" w:hAnsi="仿宋" w:eastAsia="仿宋" w:cs="仿宋"/>
                <w:sz w:val="21"/>
                <w:szCs w:val="21"/>
              </w:rPr>
              <w:t>5.初步具备软件项目开发和协调能力</w:t>
            </w:r>
          </w:p>
        </w:tc>
        <w:tc>
          <w:tcPr>
            <w:tcW w:w="3481" w:type="dxa"/>
          </w:tcPr>
          <w:p w14:paraId="5B9720A3">
            <w:pPr>
              <w:rPr>
                <w:rFonts w:hint="eastAsia" w:ascii="仿宋" w:hAnsi="仿宋" w:eastAsia="仿宋" w:cs="仿宋"/>
                <w:sz w:val="21"/>
                <w:szCs w:val="21"/>
              </w:rPr>
            </w:pPr>
            <w:r>
              <w:rPr>
                <w:rFonts w:hint="eastAsia" w:ascii="仿宋" w:hAnsi="仿宋" w:eastAsia="仿宋" w:cs="仿宋"/>
                <w:sz w:val="21"/>
                <w:szCs w:val="21"/>
              </w:rPr>
              <w:t>1.具备JavaScript编程能力</w:t>
            </w:r>
          </w:p>
          <w:p w14:paraId="4FCBED7F">
            <w:pPr>
              <w:rPr>
                <w:rFonts w:hint="eastAsia" w:ascii="仿宋" w:hAnsi="仿宋" w:eastAsia="仿宋" w:cs="仿宋"/>
                <w:sz w:val="21"/>
                <w:szCs w:val="21"/>
              </w:rPr>
            </w:pPr>
            <w:r>
              <w:rPr>
                <w:rFonts w:hint="eastAsia" w:ascii="仿宋" w:hAnsi="仿宋" w:eastAsia="仿宋" w:cs="仿宋"/>
                <w:sz w:val="21"/>
                <w:szCs w:val="21"/>
              </w:rPr>
              <w:t>2.具备HTML5页面开发能力</w:t>
            </w:r>
          </w:p>
          <w:p w14:paraId="5D630AA2">
            <w:pPr>
              <w:rPr>
                <w:rFonts w:hint="eastAsia" w:ascii="仿宋" w:hAnsi="仿宋" w:eastAsia="仿宋" w:cs="仿宋"/>
                <w:sz w:val="21"/>
                <w:szCs w:val="21"/>
              </w:rPr>
            </w:pPr>
            <w:r>
              <w:rPr>
                <w:rFonts w:hint="eastAsia" w:ascii="仿宋" w:hAnsi="仿宋" w:eastAsia="仿宋" w:cs="仿宋"/>
                <w:sz w:val="21"/>
                <w:szCs w:val="21"/>
              </w:rPr>
              <w:t>3.具备页面美化能力</w:t>
            </w:r>
          </w:p>
          <w:p w14:paraId="3B9BDF77">
            <w:pPr>
              <w:rPr>
                <w:rFonts w:hint="eastAsia" w:ascii="仿宋" w:hAnsi="仿宋" w:eastAsia="仿宋" w:cs="仿宋"/>
                <w:sz w:val="21"/>
                <w:szCs w:val="21"/>
              </w:rPr>
            </w:pPr>
            <w:r>
              <w:rPr>
                <w:rFonts w:hint="eastAsia" w:ascii="仿宋" w:hAnsi="仿宋" w:eastAsia="仿宋" w:cs="仿宋"/>
                <w:sz w:val="21"/>
                <w:szCs w:val="21"/>
              </w:rPr>
              <w:t>4.会PHP开发Web应用系统</w:t>
            </w:r>
          </w:p>
          <w:p w14:paraId="65D8A04F">
            <w:pPr>
              <w:rPr>
                <w:rFonts w:hint="eastAsia" w:ascii="仿宋" w:hAnsi="仿宋" w:eastAsia="仿宋" w:cs="仿宋"/>
                <w:sz w:val="21"/>
                <w:szCs w:val="21"/>
              </w:rPr>
            </w:pPr>
            <w:r>
              <w:rPr>
                <w:rFonts w:hint="eastAsia" w:ascii="仿宋" w:hAnsi="仿宋" w:eastAsia="仿宋" w:cs="仿宋"/>
                <w:sz w:val="21"/>
                <w:szCs w:val="21"/>
              </w:rPr>
              <w:t>5.具备前端框架应用开发能力</w:t>
            </w:r>
          </w:p>
          <w:p w14:paraId="428AECDC">
            <w:pPr>
              <w:rPr>
                <w:rFonts w:hint="eastAsia" w:ascii="仿宋" w:hAnsi="仿宋" w:eastAsia="仿宋" w:cs="仿宋"/>
                <w:sz w:val="21"/>
                <w:szCs w:val="21"/>
              </w:rPr>
            </w:pPr>
            <w:r>
              <w:rPr>
                <w:rFonts w:hint="eastAsia" w:ascii="仿宋" w:hAnsi="仿宋" w:eastAsia="仿宋" w:cs="仿宋"/>
                <w:sz w:val="21"/>
                <w:szCs w:val="21"/>
              </w:rPr>
              <w:t>6.初步具备软件项目开发和协调能</w:t>
            </w:r>
          </w:p>
        </w:tc>
      </w:tr>
      <w:tr w14:paraId="358FA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2DB685E6">
            <w:pPr>
              <w:rPr>
                <w:rFonts w:hint="eastAsia" w:ascii="仿宋" w:hAnsi="仿宋" w:eastAsia="仿宋" w:cs="仿宋"/>
                <w:sz w:val="21"/>
                <w:szCs w:val="21"/>
              </w:rPr>
            </w:pPr>
            <w:r>
              <w:rPr>
                <w:rFonts w:hint="eastAsia" w:ascii="仿宋" w:hAnsi="仿宋" w:eastAsia="仿宋" w:cs="仿宋"/>
                <w:sz w:val="21"/>
                <w:szCs w:val="21"/>
              </w:rPr>
              <w:t>移动应用程序员</w:t>
            </w:r>
          </w:p>
        </w:tc>
        <w:tc>
          <w:tcPr>
            <w:tcW w:w="3260" w:type="dxa"/>
          </w:tcPr>
          <w:p w14:paraId="4E3B8AF1">
            <w:pPr>
              <w:rPr>
                <w:rFonts w:hint="eastAsia" w:ascii="仿宋" w:hAnsi="仿宋" w:eastAsia="仿宋" w:cs="仿宋"/>
                <w:sz w:val="21"/>
                <w:szCs w:val="21"/>
              </w:rPr>
            </w:pPr>
            <w:r>
              <w:rPr>
                <w:rFonts w:hint="eastAsia" w:ascii="仿宋" w:hAnsi="仿宋" w:eastAsia="仿宋" w:cs="仿宋"/>
                <w:sz w:val="21"/>
                <w:szCs w:val="21"/>
              </w:rPr>
              <w:t>1．接受工作任务，了解需</w:t>
            </w:r>
          </w:p>
          <w:p w14:paraId="5D4E16D7">
            <w:pPr>
              <w:rPr>
                <w:rFonts w:hint="eastAsia" w:ascii="仿宋" w:hAnsi="仿宋" w:eastAsia="仿宋" w:cs="仿宋"/>
                <w:sz w:val="21"/>
                <w:szCs w:val="21"/>
              </w:rPr>
            </w:pPr>
            <w:r>
              <w:rPr>
                <w:rFonts w:hint="eastAsia" w:ascii="仿宋" w:hAnsi="仿宋" w:eastAsia="仿宋" w:cs="仿宋"/>
                <w:sz w:val="21"/>
                <w:szCs w:val="21"/>
              </w:rPr>
              <w:t>求分析和概要设计</w:t>
            </w:r>
          </w:p>
          <w:p w14:paraId="17CF2766">
            <w:pPr>
              <w:rPr>
                <w:rFonts w:hint="eastAsia" w:ascii="仿宋" w:hAnsi="仿宋" w:eastAsia="仿宋" w:cs="仿宋"/>
                <w:sz w:val="21"/>
                <w:szCs w:val="21"/>
              </w:rPr>
            </w:pPr>
            <w:r>
              <w:rPr>
                <w:rFonts w:hint="eastAsia" w:ascii="仿宋" w:hAnsi="仿宋" w:eastAsia="仿宋" w:cs="仿宋"/>
                <w:sz w:val="21"/>
                <w:szCs w:val="21"/>
              </w:rPr>
              <w:t>2．进行模块级详细设计与</w:t>
            </w:r>
          </w:p>
          <w:p w14:paraId="0127401C">
            <w:pPr>
              <w:rPr>
                <w:rFonts w:hint="eastAsia" w:ascii="仿宋" w:hAnsi="仿宋" w:eastAsia="仿宋" w:cs="仿宋"/>
                <w:sz w:val="21"/>
                <w:szCs w:val="21"/>
              </w:rPr>
            </w:pPr>
            <w:r>
              <w:rPr>
                <w:rFonts w:hint="eastAsia" w:ascii="仿宋" w:hAnsi="仿宋" w:eastAsia="仿宋" w:cs="仿宋"/>
                <w:sz w:val="21"/>
                <w:szCs w:val="21"/>
              </w:rPr>
              <w:t>接口设计</w:t>
            </w:r>
          </w:p>
          <w:p w14:paraId="59D333A8">
            <w:pPr>
              <w:rPr>
                <w:rFonts w:hint="eastAsia" w:ascii="仿宋" w:hAnsi="仿宋" w:eastAsia="仿宋" w:cs="仿宋"/>
                <w:sz w:val="21"/>
                <w:szCs w:val="21"/>
              </w:rPr>
            </w:pPr>
            <w:r>
              <w:rPr>
                <w:rFonts w:hint="eastAsia" w:ascii="仿宋" w:hAnsi="仿宋" w:eastAsia="仿宋" w:cs="仿宋"/>
                <w:sz w:val="21"/>
                <w:szCs w:val="21"/>
              </w:rPr>
              <w:t>3．按照规范进行代码编写</w:t>
            </w:r>
          </w:p>
          <w:p w14:paraId="1671AACC">
            <w:pPr>
              <w:rPr>
                <w:rFonts w:hint="eastAsia" w:ascii="仿宋" w:hAnsi="仿宋" w:eastAsia="仿宋" w:cs="仿宋"/>
                <w:sz w:val="21"/>
                <w:szCs w:val="21"/>
              </w:rPr>
            </w:pPr>
            <w:r>
              <w:rPr>
                <w:rFonts w:hint="eastAsia" w:ascii="仿宋" w:hAnsi="仿宋" w:eastAsia="仿宋" w:cs="仿宋"/>
                <w:sz w:val="21"/>
                <w:szCs w:val="21"/>
              </w:rPr>
              <w:t>4．代码调试</w:t>
            </w:r>
          </w:p>
        </w:tc>
        <w:tc>
          <w:tcPr>
            <w:tcW w:w="3481" w:type="dxa"/>
          </w:tcPr>
          <w:p w14:paraId="21B20F3B">
            <w:pPr>
              <w:rPr>
                <w:rFonts w:hint="eastAsia" w:ascii="仿宋" w:hAnsi="仿宋" w:eastAsia="仿宋" w:cs="仿宋"/>
                <w:sz w:val="21"/>
                <w:szCs w:val="21"/>
              </w:rPr>
            </w:pPr>
            <w:r>
              <w:rPr>
                <w:rFonts w:hint="eastAsia" w:ascii="仿宋" w:hAnsi="仿宋" w:eastAsia="仿宋" w:cs="仿宋"/>
                <w:sz w:val="21"/>
                <w:szCs w:val="21"/>
              </w:rPr>
              <w:t>1.具备面向对象程序设计与开发能力</w:t>
            </w:r>
          </w:p>
          <w:p w14:paraId="46FF09F9">
            <w:pPr>
              <w:rPr>
                <w:rFonts w:hint="eastAsia" w:ascii="仿宋" w:hAnsi="仿宋" w:eastAsia="仿宋" w:cs="仿宋"/>
                <w:sz w:val="21"/>
                <w:szCs w:val="21"/>
              </w:rPr>
            </w:pPr>
            <w:r>
              <w:rPr>
                <w:rFonts w:hint="eastAsia" w:ascii="仿宋" w:hAnsi="仿宋" w:eastAsia="仿宋" w:cs="仿宋"/>
                <w:sz w:val="21"/>
                <w:szCs w:val="21"/>
              </w:rPr>
              <w:t>2.具备iOS移动应用开发能力</w:t>
            </w:r>
          </w:p>
          <w:p w14:paraId="412E707F">
            <w:pPr>
              <w:rPr>
                <w:rFonts w:hint="eastAsia" w:ascii="仿宋" w:hAnsi="仿宋" w:eastAsia="仿宋" w:cs="仿宋"/>
                <w:sz w:val="21"/>
                <w:szCs w:val="21"/>
              </w:rPr>
            </w:pPr>
            <w:r>
              <w:rPr>
                <w:rFonts w:hint="eastAsia" w:ascii="仿宋" w:hAnsi="仿宋" w:eastAsia="仿宋" w:cs="仿宋"/>
                <w:sz w:val="21"/>
                <w:szCs w:val="21"/>
              </w:rPr>
              <w:t>3.具备Android移动应用开发能力</w:t>
            </w:r>
          </w:p>
          <w:p w14:paraId="2D9E8637">
            <w:pPr>
              <w:rPr>
                <w:rFonts w:hint="eastAsia" w:ascii="仿宋" w:hAnsi="仿宋" w:eastAsia="仿宋" w:cs="仿宋"/>
                <w:sz w:val="21"/>
                <w:szCs w:val="21"/>
              </w:rPr>
            </w:pPr>
            <w:r>
              <w:rPr>
                <w:rFonts w:hint="eastAsia" w:ascii="仿宋" w:hAnsi="仿宋" w:eastAsia="仿宋" w:cs="仿宋"/>
                <w:sz w:val="21"/>
                <w:szCs w:val="21"/>
              </w:rPr>
              <w:t>4.具备手机游戏开发能力</w:t>
            </w:r>
          </w:p>
        </w:tc>
      </w:tr>
      <w:tr w14:paraId="2838D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6371CB54">
            <w:pPr>
              <w:rPr>
                <w:rFonts w:hint="eastAsia" w:ascii="仿宋" w:hAnsi="仿宋" w:eastAsia="仿宋" w:cs="仿宋"/>
                <w:sz w:val="21"/>
                <w:szCs w:val="21"/>
              </w:rPr>
            </w:pPr>
            <w:r>
              <w:rPr>
                <w:rFonts w:hint="eastAsia" w:ascii="仿宋" w:hAnsi="仿宋" w:eastAsia="仿宋" w:cs="仿宋"/>
                <w:sz w:val="21"/>
                <w:szCs w:val="21"/>
              </w:rPr>
              <w:t>软件测试工程师</w:t>
            </w:r>
          </w:p>
        </w:tc>
        <w:tc>
          <w:tcPr>
            <w:tcW w:w="3260" w:type="dxa"/>
          </w:tcPr>
          <w:p w14:paraId="1F9235A7">
            <w:pPr>
              <w:rPr>
                <w:rFonts w:hint="eastAsia" w:ascii="仿宋" w:hAnsi="仿宋" w:eastAsia="仿宋" w:cs="仿宋"/>
                <w:sz w:val="21"/>
                <w:szCs w:val="21"/>
              </w:rPr>
            </w:pPr>
            <w:r>
              <w:rPr>
                <w:rFonts w:hint="eastAsia" w:ascii="仿宋" w:hAnsi="仿宋" w:eastAsia="仿宋" w:cs="仿宋"/>
                <w:sz w:val="21"/>
                <w:szCs w:val="21"/>
              </w:rPr>
              <w:t>1.接受工作任务，阅读理解</w:t>
            </w:r>
          </w:p>
          <w:p w14:paraId="4720FCDE">
            <w:pPr>
              <w:rPr>
                <w:rFonts w:hint="eastAsia" w:ascii="仿宋" w:hAnsi="仿宋" w:eastAsia="仿宋" w:cs="仿宋"/>
                <w:sz w:val="21"/>
                <w:szCs w:val="21"/>
              </w:rPr>
            </w:pPr>
            <w:r>
              <w:rPr>
                <w:rFonts w:hint="eastAsia" w:ascii="仿宋" w:hAnsi="仿宋" w:eastAsia="仿宋" w:cs="仿宋"/>
                <w:sz w:val="21"/>
                <w:szCs w:val="21"/>
              </w:rPr>
              <w:t>需求和设计规格说明书</w:t>
            </w:r>
          </w:p>
          <w:p w14:paraId="5791A923">
            <w:pPr>
              <w:rPr>
                <w:rFonts w:hint="eastAsia" w:ascii="仿宋" w:hAnsi="仿宋" w:eastAsia="仿宋" w:cs="仿宋"/>
                <w:sz w:val="21"/>
                <w:szCs w:val="21"/>
              </w:rPr>
            </w:pPr>
            <w:r>
              <w:rPr>
                <w:rFonts w:hint="eastAsia" w:ascii="仿宋" w:hAnsi="仿宋" w:eastAsia="仿宋" w:cs="仿宋"/>
                <w:sz w:val="21"/>
                <w:szCs w:val="21"/>
              </w:rPr>
              <w:t>2.制定软件测试计划，编写</w:t>
            </w:r>
          </w:p>
          <w:p w14:paraId="0A12916A">
            <w:pPr>
              <w:rPr>
                <w:rFonts w:hint="eastAsia" w:ascii="仿宋" w:hAnsi="仿宋" w:eastAsia="仿宋" w:cs="仿宋"/>
                <w:sz w:val="21"/>
                <w:szCs w:val="21"/>
              </w:rPr>
            </w:pPr>
            <w:r>
              <w:rPr>
                <w:rFonts w:hint="eastAsia" w:ascii="仿宋" w:hAnsi="仿宋" w:eastAsia="仿宋" w:cs="仿宋"/>
                <w:sz w:val="21"/>
                <w:szCs w:val="21"/>
              </w:rPr>
              <w:t>测试用例</w:t>
            </w:r>
          </w:p>
          <w:p w14:paraId="05613FFE">
            <w:pPr>
              <w:rPr>
                <w:rFonts w:hint="eastAsia" w:ascii="仿宋" w:hAnsi="仿宋" w:eastAsia="仿宋" w:cs="仿宋"/>
                <w:sz w:val="21"/>
                <w:szCs w:val="21"/>
              </w:rPr>
            </w:pPr>
            <w:r>
              <w:rPr>
                <w:rFonts w:hint="eastAsia" w:ascii="仿宋" w:hAnsi="仿宋" w:eastAsia="仿宋" w:cs="仿宋"/>
                <w:sz w:val="21"/>
                <w:szCs w:val="21"/>
              </w:rPr>
              <w:t>3.对软件进行测试和检验，</w:t>
            </w:r>
          </w:p>
          <w:p w14:paraId="7EE09463">
            <w:pPr>
              <w:rPr>
                <w:rFonts w:hint="eastAsia" w:ascii="仿宋" w:hAnsi="仿宋" w:eastAsia="仿宋" w:cs="仿宋"/>
                <w:sz w:val="21"/>
                <w:szCs w:val="21"/>
              </w:rPr>
            </w:pPr>
            <w:r>
              <w:rPr>
                <w:rFonts w:hint="eastAsia" w:ascii="仿宋" w:hAnsi="仿宋" w:eastAsia="仿宋" w:cs="仿宋"/>
                <w:sz w:val="21"/>
                <w:szCs w:val="21"/>
              </w:rPr>
              <w:t>发现软件的错误或缺陷</w:t>
            </w:r>
          </w:p>
          <w:p w14:paraId="08A9A51C">
            <w:pPr>
              <w:rPr>
                <w:rFonts w:hint="eastAsia" w:ascii="仿宋" w:hAnsi="仿宋" w:eastAsia="仿宋" w:cs="仿宋"/>
                <w:sz w:val="21"/>
                <w:szCs w:val="21"/>
              </w:rPr>
            </w:pPr>
            <w:r>
              <w:rPr>
                <w:rFonts w:hint="eastAsia" w:ascii="仿宋" w:hAnsi="仿宋" w:eastAsia="仿宋" w:cs="仿宋"/>
                <w:sz w:val="21"/>
                <w:szCs w:val="21"/>
              </w:rPr>
              <w:t>4.撰写测试报告</w:t>
            </w:r>
          </w:p>
        </w:tc>
        <w:tc>
          <w:tcPr>
            <w:tcW w:w="3481" w:type="dxa"/>
          </w:tcPr>
          <w:p w14:paraId="6F2FE27C">
            <w:pPr>
              <w:rPr>
                <w:rFonts w:hint="eastAsia" w:ascii="仿宋" w:hAnsi="仿宋" w:eastAsia="仿宋" w:cs="仿宋"/>
                <w:sz w:val="21"/>
                <w:szCs w:val="21"/>
              </w:rPr>
            </w:pPr>
            <w:r>
              <w:rPr>
                <w:rFonts w:hint="eastAsia" w:ascii="仿宋" w:hAnsi="仿宋" w:eastAsia="仿宋" w:cs="仿宋"/>
                <w:sz w:val="21"/>
                <w:szCs w:val="21"/>
              </w:rPr>
              <w:t>1.具有理解需求和设计规格的能力</w:t>
            </w:r>
          </w:p>
          <w:p w14:paraId="1B109B8C">
            <w:pPr>
              <w:rPr>
                <w:rFonts w:hint="eastAsia" w:ascii="仿宋" w:hAnsi="仿宋" w:eastAsia="仿宋" w:cs="仿宋"/>
                <w:sz w:val="21"/>
                <w:szCs w:val="21"/>
              </w:rPr>
            </w:pPr>
            <w:r>
              <w:rPr>
                <w:rFonts w:hint="eastAsia" w:ascii="仿宋" w:hAnsi="仿宋" w:eastAsia="仿宋" w:cs="仿宋"/>
                <w:sz w:val="21"/>
                <w:szCs w:val="21"/>
              </w:rPr>
              <w:t>2.具有用主流测试工具的能力</w:t>
            </w:r>
          </w:p>
          <w:p w14:paraId="672BFDEF">
            <w:pPr>
              <w:rPr>
                <w:rFonts w:hint="eastAsia" w:ascii="仿宋" w:hAnsi="仿宋" w:eastAsia="仿宋" w:cs="仿宋"/>
                <w:sz w:val="21"/>
                <w:szCs w:val="21"/>
              </w:rPr>
            </w:pPr>
            <w:r>
              <w:rPr>
                <w:rFonts w:hint="eastAsia" w:ascii="仿宋" w:hAnsi="仿宋" w:eastAsia="仿宋" w:cs="仿宋"/>
                <w:sz w:val="21"/>
                <w:szCs w:val="21"/>
              </w:rPr>
              <w:t>3.具有编写测试用例的能力</w:t>
            </w:r>
          </w:p>
          <w:p w14:paraId="1DB99CE2">
            <w:pPr>
              <w:rPr>
                <w:rFonts w:hint="eastAsia" w:ascii="仿宋" w:hAnsi="仿宋" w:eastAsia="仿宋" w:cs="仿宋"/>
                <w:sz w:val="21"/>
                <w:szCs w:val="21"/>
              </w:rPr>
            </w:pPr>
            <w:r>
              <w:rPr>
                <w:rFonts w:hint="eastAsia" w:ascii="仿宋" w:hAnsi="仿宋" w:eastAsia="仿宋" w:cs="仿宋"/>
                <w:sz w:val="21"/>
                <w:szCs w:val="21"/>
              </w:rPr>
              <w:t>4.具有对软件进行测试，发现软件的错误和缺陷的能力</w:t>
            </w:r>
          </w:p>
          <w:p w14:paraId="74C44285">
            <w:pPr>
              <w:rPr>
                <w:rFonts w:hint="eastAsia" w:ascii="仿宋" w:hAnsi="仿宋" w:eastAsia="仿宋" w:cs="仿宋"/>
                <w:sz w:val="21"/>
                <w:szCs w:val="21"/>
              </w:rPr>
            </w:pPr>
            <w:r>
              <w:rPr>
                <w:rFonts w:hint="eastAsia" w:ascii="仿宋" w:hAnsi="仿宋" w:eastAsia="仿宋" w:cs="仿宋"/>
                <w:sz w:val="21"/>
                <w:szCs w:val="21"/>
              </w:rPr>
              <w:t>5.具有撰写文档写作能力</w:t>
            </w:r>
          </w:p>
        </w:tc>
      </w:tr>
      <w:tr w14:paraId="408ED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14:paraId="28F276DD">
            <w:pPr>
              <w:rPr>
                <w:rFonts w:hint="eastAsia" w:ascii="仿宋" w:hAnsi="仿宋" w:eastAsia="仿宋" w:cs="仿宋"/>
                <w:sz w:val="21"/>
                <w:szCs w:val="21"/>
              </w:rPr>
            </w:pPr>
            <w:r>
              <w:rPr>
                <w:rFonts w:hint="eastAsia" w:ascii="仿宋" w:hAnsi="仿宋" w:eastAsia="仿宋" w:cs="仿宋"/>
                <w:sz w:val="21"/>
                <w:szCs w:val="21"/>
              </w:rPr>
              <w:t>运维工程师</w:t>
            </w:r>
          </w:p>
        </w:tc>
        <w:tc>
          <w:tcPr>
            <w:tcW w:w="3260" w:type="dxa"/>
          </w:tcPr>
          <w:p w14:paraId="78C6BCDF">
            <w:pPr>
              <w:rPr>
                <w:rFonts w:hint="eastAsia" w:ascii="仿宋" w:hAnsi="仿宋" w:eastAsia="仿宋" w:cs="仿宋"/>
                <w:sz w:val="21"/>
                <w:szCs w:val="21"/>
              </w:rPr>
            </w:pPr>
            <w:r>
              <w:rPr>
                <w:rFonts w:hint="eastAsia" w:ascii="仿宋" w:hAnsi="仿宋" w:eastAsia="仿宋" w:cs="仿宋"/>
                <w:sz w:val="21"/>
                <w:szCs w:val="21"/>
              </w:rPr>
              <w:t>1.理解用户需求、产品架构</w:t>
            </w:r>
          </w:p>
          <w:p w14:paraId="7B48A6E0">
            <w:pPr>
              <w:rPr>
                <w:rFonts w:hint="eastAsia" w:ascii="仿宋" w:hAnsi="仿宋" w:eastAsia="仿宋" w:cs="仿宋"/>
                <w:sz w:val="21"/>
                <w:szCs w:val="21"/>
              </w:rPr>
            </w:pPr>
            <w:r>
              <w:rPr>
                <w:rFonts w:hint="eastAsia" w:ascii="仿宋" w:hAnsi="仿宋" w:eastAsia="仿宋" w:cs="仿宋"/>
                <w:sz w:val="21"/>
                <w:szCs w:val="21"/>
              </w:rPr>
              <w:t>和功能</w:t>
            </w:r>
          </w:p>
          <w:p w14:paraId="2D36E6EC">
            <w:pPr>
              <w:rPr>
                <w:rFonts w:hint="eastAsia" w:ascii="仿宋" w:hAnsi="仿宋" w:eastAsia="仿宋" w:cs="仿宋"/>
                <w:sz w:val="21"/>
                <w:szCs w:val="21"/>
              </w:rPr>
            </w:pPr>
            <w:r>
              <w:rPr>
                <w:rFonts w:hint="eastAsia" w:ascii="仿宋" w:hAnsi="仿宋" w:eastAsia="仿宋" w:cs="仿宋"/>
                <w:sz w:val="21"/>
                <w:szCs w:val="21"/>
              </w:rPr>
              <w:t>2.产品的安装调试</w:t>
            </w:r>
          </w:p>
          <w:p w14:paraId="2E45B5D7">
            <w:pPr>
              <w:rPr>
                <w:rFonts w:hint="eastAsia" w:ascii="仿宋" w:hAnsi="仿宋" w:eastAsia="仿宋" w:cs="仿宋"/>
                <w:sz w:val="21"/>
                <w:szCs w:val="21"/>
              </w:rPr>
            </w:pPr>
            <w:r>
              <w:rPr>
                <w:rFonts w:hint="eastAsia" w:ascii="仿宋" w:hAnsi="仿宋" w:eastAsia="仿宋" w:cs="仿宋"/>
                <w:sz w:val="21"/>
                <w:szCs w:val="21"/>
              </w:rPr>
              <w:t>3.接收用户上报的系统问题，记录、查询和解答有关问题</w:t>
            </w:r>
          </w:p>
          <w:p w14:paraId="435DC53C">
            <w:pPr>
              <w:rPr>
                <w:rFonts w:hint="eastAsia" w:ascii="仿宋" w:hAnsi="仿宋" w:eastAsia="仿宋" w:cs="仿宋"/>
                <w:sz w:val="21"/>
                <w:szCs w:val="21"/>
              </w:rPr>
            </w:pPr>
            <w:r>
              <w:rPr>
                <w:rFonts w:hint="eastAsia" w:ascii="仿宋" w:hAnsi="仿宋" w:eastAsia="仿宋" w:cs="仿宋"/>
                <w:sz w:val="21"/>
                <w:szCs w:val="21"/>
              </w:rPr>
              <w:t>4.发现系统使用过程中故障，并进行维护</w:t>
            </w:r>
          </w:p>
          <w:p w14:paraId="7F645740">
            <w:pPr>
              <w:rPr>
                <w:rFonts w:hint="eastAsia" w:ascii="仿宋" w:hAnsi="仿宋" w:eastAsia="仿宋" w:cs="仿宋"/>
                <w:sz w:val="21"/>
                <w:szCs w:val="21"/>
              </w:rPr>
            </w:pPr>
            <w:r>
              <w:rPr>
                <w:rFonts w:hint="eastAsia" w:ascii="仿宋" w:hAnsi="仿宋" w:eastAsia="仿宋" w:cs="仿宋"/>
                <w:sz w:val="21"/>
                <w:szCs w:val="21"/>
              </w:rPr>
              <w:t>5.对用户进行回访</w:t>
            </w:r>
          </w:p>
        </w:tc>
        <w:tc>
          <w:tcPr>
            <w:tcW w:w="3481" w:type="dxa"/>
          </w:tcPr>
          <w:p w14:paraId="477424E4">
            <w:pPr>
              <w:rPr>
                <w:rFonts w:hint="eastAsia" w:ascii="仿宋" w:hAnsi="仿宋" w:eastAsia="仿宋" w:cs="仿宋"/>
                <w:sz w:val="21"/>
                <w:szCs w:val="21"/>
              </w:rPr>
            </w:pPr>
            <w:r>
              <w:rPr>
                <w:rFonts w:hint="eastAsia" w:ascii="仿宋" w:hAnsi="仿宋" w:eastAsia="仿宋" w:cs="仿宋"/>
                <w:sz w:val="21"/>
                <w:szCs w:val="21"/>
              </w:rPr>
              <w:t>1.具备理解需求分析和了解系统架构和功能的能力</w:t>
            </w:r>
          </w:p>
          <w:p w14:paraId="4DB8155F">
            <w:pPr>
              <w:rPr>
                <w:rFonts w:hint="eastAsia" w:ascii="仿宋" w:hAnsi="仿宋" w:eastAsia="仿宋" w:cs="仿宋"/>
                <w:sz w:val="21"/>
                <w:szCs w:val="21"/>
              </w:rPr>
            </w:pPr>
            <w:r>
              <w:rPr>
                <w:rFonts w:hint="eastAsia" w:ascii="仿宋" w:hAnsi="仿宋" w:eastAsia="仿宋" w:cs="仿宋"/>
                <w:sz w:val="21"/>
                <w:szCs w:val="21"/>
              </w:rPr>
              <w:t>2.具有与客户沟通和协作能力</w:t>
            </w:r>
          </w:p>
          <w:p w14:paraId="2A18AF7C">
            <w:pPr>
              <w:rPr>
                <w:rFonts w:hint="eastAsia" w:ascii="仿宋" w:hAnsi="仿宋" w:eastAsia="仿宋" w:cs="仿宋"/>
                <w:sz w:val="21"/>
                <w:szCs w:val="21"/>
              </w:rPr>
            </w:pPr>
            <w:r>
              <w:rPr>
                <w:rFonts w:hint="eastAsia" w:ascii="仿宋" w:hAnsi="仿宋" w:eastAsia="仿宋" w:cs="仿宋"/>
                <w:sz w:val="21"/>
                <w:szCs w:val="21"/>
              </w:rPr>
              <w:t>3.熟悉windows、Linux服务器</w:t>
            </w:r>
          </w:p>
          <w:p w14:paraId="1010F6F3">
            <w:pPr>
              <w:rPr>
                <w:rFonts w:hint="eastAsia" w:ascii="仿宋" w:hAnsi="仿宋" w:eastAsia="仿宋" w:cs="仿宋"/>
                <w:sz w:val="21"/>
                <w:szCs w:val="21"/>
              </w:rPr>
            </w:pPr>
            <w:r>
              <w:rPr>
                <w:rFonts w:hint="eastAsia" w:ascii="仿宋" w:hAnsi="仿宋" w:eastAsia="仿宋" w:cs="仿宋"/>
                <w:sz w:val="21"/>
                <w:szCs w:val="21"/>
              </w:rPr>
              <w:t>4.熟悉云服务、路由交换设备安装调试，熟悉网络通信协议</w:t>
            </w:r>
          </w:p>
          <w:p w14:paraId="75DE8604">
            <w:pPr>
              <w:rPr>
                <w:rFonts w:hint="eastAsia" w:ascii="仿宋" w:hAnsi="仿宋" w:eastAsia="仿宋" w:cs="仿宋"/>
                <w:sz w:val="21"/>
                <w:szCs w:val="21"/>
              </w:rPr>
            </w:pPr>
            <w:r>
              <w:rPr>
                <w:rFonts w:hint="eastAsia" w:ascii="仿宋" w:hAnsi="仿宋" w:eastAsia="仿宋" w:cs="仿宋"/>
                <w:sz w:val="21"/>
                <w:szCs w:val="21"/>
              </w:rPr>
              <w:t>5.具有故障诊断能力</w:t>
            </w:r>
          </w:p>
          <w:p w14:paraId="74C83B11">
            <w:pPr>
              <w:rPr>
                <w:rFonts w:hint="eastAsia" w:ascii="仿宋" w:hAnsi="仿宋" w:eastAsia="仿宋" w:cs="仿宋"/>
                <w:sz w:val="21"/>
                <w:szCs w:val="21"/>
              </w:rPr>
            </w:pPr>
            <w:r>
              <w:rPr>
                <w:rFonts w:hint="eastAsia" w:ascii="仿宋" w:hAnsi="仿宋" w:eastAsia="仿宋" w:cs="仿宋"/>
                <w:sz w:val="21"/>
                <w:szCs w:val="21"/>
              </w:rPr>
              <w:t>6.能排除软件在使用中的常见故障</w:t>
            </w:r>
          </w:p>
        </w:tc>
      </w:tr>
    </w:tbl>
    <w:p w14:paraId="44213A18">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调研中发现企业对软件技术从业者不仅仅是技术层面上有要求，在职业素养的社会、方法能力上也很关注。由于软件产业技术更新速度较快，所以软件生产企业不仅需要有高技能的毕业生，还要求他们具有比较强的学习能力，以及解决问题的创新精神和钻研精神。同时，软件开发是以“团队工作”方式进行的，而且一个开发团队由编程、测试、技术支持以及软件销售等人员组成，要求他们具备主动交流与沟通能力，以及团队合作精神。</w:t>
      </w:r>
      <w:r>
        <w:rPr>
          <w:rFonts w:hint="eastAsia" w:asciiTheme="minorEastAsia" w:hAnsiTheme="minorEastAsia" w:eastAsiaTheme="minorEastAsia" w:cstheme="minorEastAsia"/>
          <w:sz w:val="28"/>
          <w:szCs w:val="28"/>
        </w:rPr>
        <w:cr/>
      </w:r>
      <w:r>
        <w:rPr>
          <w:rFonts w:hint="eastAsia" w:asciiTheme="minorEastAsia" w:hAnsiTheme="minorEastAsia" w:eastAsiaTheme="minorEastAsia" w:cstheme="minorEastAsia"/>
          <w:sz w:val="28"/>
          <w:szCs w:val="28"/>
        </w:rPr>
        <w:t xml:space="preserve">     我们将企业对从业者应该具有的方法社会能力进行了归纳总结。如下表所示：</w:t>
      </w:r>
    </w:p>
    <w:p w14:paraId="49BE8994">
      <w:pPr>
        <w:jc w:val="center"/>
        <w:rPr>
          <w:b/>
          <w:bCs/>
          <w:sz w:val="21"/>
          <w:szCs w:val="16"/>
        </w:rPr>
      </w:pPr>
      <w:r>
        <w:rPr>
          <w:rFonts w:hint="eastAsia"/>
          <w:b/>
          <w:bCs/>
          <w:sz w:val="21"/>
          <w:szCs w:val="16"/>
        </w:rPr>
        <w:t>表11-7 岗位社会能力</w:t>
      </w:r>
    </w:p>
    <w:tbl>
      <w:tblPr>
        <w:tblStyle w:val="12"/>
        <w:tblW w:w="7880" w:type="dxa"/>
        <w:tblInd w:w="113" w:type="dxa"/>
        <w:tblLayout w:type="autofit"/>
        <w:tblCellMar>
          <w:top w:w="0" w:type="dxa"/>
          <w:left w:w="108" w:type="dxa"/>
          <w:bottom w:w="0" w:type="dxa"/>
          <w:right w:w="108" w:type="dxa"/>
        </w:tblCellMar>
      </w:tblPr>
      <w:tblGrid>
        <w:gridCol w:w="900"/>
        <w:gridCol w:w="3490"/>
        <w:gridCol w:w="3490"/>
      </w:tblGrid>
      <w:tr w14:paraId="79AC6E3D">
        <w:tblPrEx>
          <w:tblCellMar>
            <w:top w:w="0" w:type="dxa"/>
            <w:left w:w="108" w:type="dxa"/>
            <w:bottom w:w="0" w:type="dxa"/>
            <w:right w:w="108" w:type="dxa"/>
          </w:tblCellMar>
        </w:tblPrEx>
        <w:trPr>
          <w:trHeight w:val="500" w:hRule="atLeast"/>
        </w:trPr>
        <w:tc>
          <w:tcPr>
            <w:tcW w:w="900" w:type="dxa"/>
            <w:tcBorders>
              <w:top w:val="single" w:color="000000" w:sz="4" w:space="0"/>
              <w:left w:val="single" w:color="000000" w:sz="4" w:space="0"/>
              <w:bottom w:val="single" w:color="000000" w:sz="4" w:space="0"/>
              <w:right w:val="single" w:color="000000" w:sz="4" w:space="0"/>
            </w:tcBorders>
            <w:shd w:val="clear" w:color="auto" w:fill="9CC2E5"/>
            <w:noWrap/>
            <w:vAlign w:val="center"/>
          </w:tcPr>
          <w:p w14:paraId="2DB0CAF5">
            <w:pPr>
              <w:jc w:val="center"/>
              <w:rPr>
                <w:rFonts w:hint="eastAsia" w:ascii="仿宋" w:hAnsi="仿宋" w:eastAsia="仿宋" w:cs="仿宋"/>
                <w:b/>
                <w:bCs/>
                <w:sz w:val="21"/>
                <w:szCs w:val="21"/>
              </w:rPr>
            </w:pPr>
            <w:r>
              <w:rPr>
                <w:rFonts w:hint="eastAsia" w:ascii="仿宋" w:hAnsi="仿宋" w:eastAsia="仿宋" w:cs="仿宋"/>
                <w:b/>
                <w:bCs/>
                <w:sz w:val="21"/>
                <w:szCs w:val="21"/>
              </w:rPr>
              <w:t>序号</w:t>
            </w:r>
          </w:p>
        </w:tc>
        <w:tc>
          <w:tcPr>
            <w:tcW w:w="3490" w:type="dxa"/>
            <w:tcBorders>
              <w:top w:val="single" w:color="000000" w:sz="4" w:space="0"/>
              <w:left w:val="nil"/>
              <w:bottom w:val="single" w:color="000000" w:sz="4" w:space="0"/>
              <w:right w:val="single" w:color="000000" w:sz="4" w:space="0"/>
            </w:tcBorders>
            <w:shd w:val="clear" w:color="auto" w:fill="9CC2E5"/>
            <w:noWrap/>
            <w:vAlign w:val="center"/>
          </w:tcPr>
          <w:p w14:paraId="7266EAD3">
            <w:pPr>
              <w:jc w:val="center"/>
              <w:rPr>
                <w:rFonts w:hint="eastAsia" w:ascii="仿宋" w:hAnsi="仿宋" w:eastAsia="仿宋" w:cs="仿宋"/>
                <w:b/>
                <w:bCs/>
                <w:sz w:val="21"/>
                <w:szCs w:val="21"/>
              </w:rPr>
            </w:pPr>
            <w:r>
              <w:rPr>
                <w:rFonts w:hint="eastAsia" w:ascii="仿宋" w:hAnsi="仿宋" w:eastAsia="仿宋" w:cs="仿宋"/>
                <w:b/>
                <w:bCs/>
                <w:sz w:val="21"/>
                <w:szCs w:val="21"/>
              </w:rPr>
              <w:t>社会能力</w:t>
            </w:r>
          </w:p>
        </w:tc>
        <w:tc>
          <w:tcPr>
            <w:tcW w:w="3490" w:type="dxa"/>
            <w:tcBorders>
              <w:top w:val="single" w:color="000000" w:sz="4" w:space="0"/>
              <w:left w:val="nil"/>
              <w:bottom w:val="single" w:color="000000" w:sz="4" w:space="0"/>
              <w:right w:val="single" w:color="000000" w:sz="4" w:space="0"/>
            </w:tcBorders>
            <w:shd w:val="clear" w:color="auto" w:fill="9CC2E5"/>
            <w:vAlign w:val="center"/>
          </w:tcPr>
          <w:p w14:paraId="714B87FA">
            <w:pPr>
              <w:jc w:val="center"/>
              <w:rPr>
                <w:rFonts w:hint="eastAsia" w:ascii="仿宋" w:hAnsi="仿宋" w:eastAsia="仿宋" w:cs="仿宋"/>
                <w:b/>
                <w:bCs/>
                <w:sz w:val="21"/>
                <w:szCs w:val="21"/>
              </w:rPr>
            </w:pPr>
            <w:r>
              <w:rPr>
                <w:rFonts w:hint="eastAsia" w:ascii="仿宋" w:hAnsi="仿宋" w:eastAsia="仿宋" w:cs="仿宋"/>
                <w:b/>
                <w:bCs/>
                <w:sz w:val="21"/>
                <w:szCs w:val="21"/>
              </w:rPr>
              <w:t>方法能力</w:t>
            </w:r>
          </w:p>
        </w:tc>
      </w:tr>
      <w:tr w14:paraId="7818E4E7">
        <w:tblPrEx>
          <w:tblCellMar>
            <w:top w:w="0" w:type="dxa"/>
            <w:left w:w="108" w:type="dxa"/>
            <w:bottom w:w="0" w:type="dxa"/>
            <w:right w:w="108" w:type="dxa"/>
          </w:tblCellMar>
        </w:tblPrEx>
        <w:trPr>
          <w:trHeight w:val="1740" w:hRule="atLeast"/>
        </w:trPr>
        <w:tc>
          <w:tcPr>
            <w:tcW w:w="900" w:type="dxa"/>
            <w:tcBorders>
              <w:top w:val="nil"/>
              <w:left w:val="single" w:color="000000" w:sz="4" w:space="0"/>
              <w:bottom w:val="single" w:color="000000" w:sz="4" w:space="0"/>
              <w:right w:val="single" w:color="000000" w:sz="4" w:space="0"/>
            </w:tcBorders>
            <w:noWrap/>
            <w:vAlign w:val="center"/>
          </w:tcPr>
          <w:p w14:paraId="670E1411">
            <w:pPr>
              <w:rPr>
                <w:rFonts w:hint="eastAsia" w:ascii="仿宋" w:hAnsi="仿宋" w:eastAsia="仿宋" w:cs="仿宋"/>
                <w:sz w:val="21"/>
                <w:szCs w:val="21"/>
              </w:rPr>
            </w:pPr>
            <w:r>
              <w:rPr>
                <w:rFonts w:hint="eastAsia" w:ascii="仿宋" w:hAnsi="仿宋" w:eastAsia="仿宋" w:cs="仿宋"/>
                <w:sz w:val="21"/>
                <w:szCs w:val="21"/>
              </w:rPr>
              <w:t>1</w:t>
            </w:r>
          </w:p>
        </w:tc>
        <w:tc>
          <w:tcPr>
            <w:tcW w:w="3490" w:type="dxa"/>
            <w:tcBorders>
              <w:top w:val="nil"/>
              <w:left w:val="nil"/>
              <w:bottom w:val="single" w:color="000000" w:sz="4" w:space="0"/>
              <w:right w:val="single" w:color="000000" w:sz="4" w:space="0"/>
            </w:tcBorders>
            <w:vAlign w:val="center"/>
          </w:tcPr>
          <w:p w14:paraId="2224BE66">
            <w:pPr>
              <w:rPr>
                <w:rFonts w:hint="eastAsia" w:ascii="仿宋" w:hAnsi="仿宋" w:eastAsia="仿宋" w:cs="仿宋"/>
                <w:sz w:val="21"/>
                <w:szCs w:val="21"/>
              </w:rPr>
            </w:pPr>
            <w:r>
              <w:rPr>
                <w:rFonts w:hint="eastAsia" w:ascii="仿宋" w:hAnsi="仿宋" w:eastAsia="仿宋" w:cs="仿宋"/>
                <w:sz w:val="21"/>
                <w:szCs w:val="21"/>
              </w:rPr>
              <w:t>沟通能力：具备与客户沟通需求所需的亲和力和情商；与团队成员沟通与协调能力；</w:t>
            </w:r>
          </w:p>
          <w:p w14:paraId="76A909F2">
            <w:pPr>
              <w:rPr>
                <w:rFonts w:hint="eastAsia" w:ascii="仿宋" w:hAnsi="仿宋" w:eastAsia="仿宋" w:cs="仿宋"/>
                <w:sz w:val="21"/>
                <w:szCs w:val="21"/>
              </w:rPr>
            </w:pPr>
            <w:r>
              <w:rPr>
                <w:rFonts w:hint="eastAsia" w:ascii="仿宋" w:hAnsi="仿宋" w:eastAsia="仿宋" w:cs="仿宋"/>
                <w:sz w:val="21"/>
                <w:szCs w:val="21"/>
              </w:rPr>
              <w:t>与其他项目成员沟通的能力</w:t>
            </w:r>
          </w:p>
        </w:tc>
        <w:tc>
          <w:tcPr>
            <w:tcW w:w="3490" w:type="dxa"/>
            <w:tcBorders>
              <w:top w:val="nil"/>
              <w:left w:val="nil"/>
              <w:bottom w:val="single" w:color="000000" w:sz="4" w:space="0"/>
              <w:right w:val="single" w:color="000000" w:sz="4" w:space="0"/>
            </w:tcBorders>
            <w:vAlign w:val="center"/>
          </w:tcPr>
          <w:p w14:paraId="4DEF8046">
            <w:pPr>
              <w:rPr>
                <w:rFonts w:hint="eastAsia" w:ascii="仿宋" w:hAnsi="仿宋" w:eastAsia="仿宋" w:cs="仿宋"/>
                <w:sz w:val="21"/>
                <w:szCs w:val="21"/>
              </w:rPr>
            </w:pPr>
            <w:r>
              <w:rPr>
                <w:rFonts w:hint="eastAsia" w:ascii="仿宋" w:hAnsi="仿宋" w:eastAsia="仿宋" w:cs="仿宋"/>
                <w:sz w:val="21"/>
                <w:szCs w:val="21"/>
              </w:rPr>
              <w:t>技术研究（应用方向）视野</w:t>
            </w:r>
          </w:p>
        </w:tc>
      </w:tr>
      <w:tr w14:paraId="64B4CE0E">
        <w:tblPrEx>
          <w:tblCellMar>
            <w:top w:w="0" w:type="dxa"/>
            <w:left w:w="108" w:type="dxa"/>
            <w:bottom w:w="0" w:type="dxa"/>
            <w:right w:w="108" w:type="dxa"/>
          </w:tblCellMar>
        </w:tblPrEx>
        <w:trPr>
          <w:trHeight w:val="480" w:hRule="atLeast"/>
        </w:trPr>
        <w:tc>
          <w:tcPr>
            <w:tcW w:w="900" w:type="dxa"/>
            <w:tcBorders>
              <w:top w:val="nil"/>
              <w:left w:val="single" w:color="000000" w:sz="4" w:space="0"/>
              <w:bottom w:val="single" w:color="000000" w:sz="4" w:space="0"/>
              <w:right w:val="single" w:color="000000" w:sz="4" w:space="0"/>
            </w:tcBorders>
            <w:noWrap/>
            <w:vAlign w:val="center"/>
          </w:tcPr>
          <w:p w14:paraId="6E126C33">
            <w:pPr>
              <w:rPr>
                <w:rFonts w:hint="eastAsia" w:ascii="仿宋" w:hAnsi="仿宋" w:eastAsia="仿宋" w:cs="仿宋"/>
                <w:sz w:val="21"/>
                <w:szCs w:val="21"/>
              </w:rPr>
            </w:pPr>
            <w:r>
              <w:rPr>
                <w:rFonts w:hint="eastAsia" w:ascii="仿宋" w:hAnsi="仿宋" w:eastAsia="仿宋" w:cs="仿宋"/>
                <w:sz w:val="21"/>
                <w:szCs w:val="21"/>
              </w:rPr>
              <w:t>2</w:t>
            </w:r>
          </w:p>
        </w:tc>
        <w:tc>
          <w:tcPr>
            <w:tcW w:w="3490" w:type="dxa"/>
            <w:tcBorders>
              <w:top w:val="nil"/>
              <w:left w:val="nil"/>
              <w:bottom w:val="single" w:color="000000" w:sz="4" w:space="0"/>
              <w:right w:val="single" w:color="000000" w:sz="4" w:space="0"/>
            </w:tcBorders>
            <w:noWrap/>
            <w:vAlign w:val="center"/>
          </w:tcPr>
          <w:p w14:paraId="53CDCB26">
            <w:pPr>
              <w:rPr>
                <w:rFonts w:hint="eastAsia" w:ascii="仿宋" w:hAnsi="仿宋" w:eastAsia="仿宋" w:cs="仿宋"/>
                <w:sz w:val="21"/>
                <w:szCs w:val="21"/>
              </w:rPr>
            </w:pPr>
            <w:r>
              <w:rPr>
                <w:rFonts w:hint="eastAsia" w:ascii="仿宋" w:hAnsi="仿宋" w:eastAsia="仿宋" w:cs="仿宋"/>
                <w:sz w:val="21"/>
                <w:szCs w:val="21"/>
              </w:rPr>
              <w:t>包容</w:t>
            </w:r>
          </w:p>
        </w:tc>
        <w:tc>
          <w:tcPr>
            <w:tcW w:w="3490" w:type="dxa"/>
            <w:tcBorders>
              <w:top w:val="nil"/>
              <w:left w:val="nil"/>
              <w:bottom w:val="single" w:color="000000" w:sz="4" w:space="0"/>
              <w:right w:val="single" w:color="000000" w:sz="4" w:space="0"/>
            </w:tcBorders>
            <w:vAlign w:val="center"/>
          </w:tcPr>
          <w:p w14:paraId="18F75CEE">
            <w:pPr>
              <w:rPr>
                <w:rFonts w:hint="eastAsia" w:ascii="仿宋" w:hAnsi="仿宋" w:eastAsia="仿宋" w:cs="仿宋"/>
                <w:sz w:val="21"/>
                <w:szCs w:val="21"/>
              </w:rPr>
            </w:pPr>
            <w:r>
              <w:rPr>
                <w:rFonts w:hint="eastAsia" w:ascii="仿宋" w:hAnsi="仿宋" w:eastAsia="仿宋" w:cs="仿宋"/>
                <w:sz w:val="21"/>
                <w:szCs w:val="21"/>
              </w:rPr>
              <w:t>技术转化能力</w:t>
            </w:r>
          </w:p>
        </w:tc>
      </w:tr>
      <w:tr w14:paraId="37BB0101">
        <w:tblPrEx>
          <w:tblCellMar>
            <w:top w:w="0" w:type="dxa"/>
            <w:left w:w="108" w:type="dxa"/>
            <w:bottom w:w="0" w:type="dxa"/>
            <w:right w:w="108" w:type="dxa"/>
          </w:tblCellMar>
        </w:tblPrEx>
        <w:trPr>
          <w:trHeight w:val="480" w:hRule="atLeast"/>
        </w:trPr>
        <w:tc>
          <w:tcPr>
            <w:tcW w:w="900" w:type="dxa"/>
            <w:tcBorders>
              <w:top w:val="nil"/>
              <w:left w:val="single" w:color="000000" w:sz="4" w:space="0"/>
              <w:bottom w:val="single" w:color="000000" w:sz="4" w:space="0"/>
              <w:right w:val="single" w:color="000000" w:sz="4" w:space="0"/>
            </w:tcBorders>
            <w:noWrap/>
            <w:vAlign w:val="center"/>
          </w:tcPr>
          <w:p w14:paraId="0751E6C0">
            <w:pPr>
              <w:rPr>
                <w:rFonts w:hint="eastAsia" w:ascii="仿宋" w:hAnsi="仿宋" w:eastAsia="仿宋" w:cs="仿宋"/>
                <w:sz w:val="21"/>
                <w:szCs w:val="21"/>
              </w:rPr>
            </w:pPr>
            <w:r>
              <w:rPr>
                <w:rFonts w:hint="eastAsia" w:ascii="仿宋" w:hAnsi="仿宋" w:eastAsia="仿宋" w:cs="仿宋"/>
                <w:sz w:val="21"/>
                <w:szCs w:val="21"/>
              </w:rPr>
              <w:t>3</w:t>
            </w:r>
          </w:p>
        </w:tc>
        <w:tc>
          <w:tcPr>
            <w:tcW w:w="3490" w:type="dxa"/>
            <w:tcBorders>
              <w:top w:val="nil"/>
              <w:left w:val="nil"/>
              <w:bottom w:val="single" w:color="000000" w:sz="4" w:space="0"/>
              <w:right w:val="single" w:color="000000" w:sz="4" w:space="0"/>
            </w:tcBorders>
            <w:noWrap/>
            <w:vAlign w:val="center"/>
          </w:tcPr>
          <w:p w14:paraId="6C0E0A4C">
            <w:pPr>
              <w:rPr>
                <w:rFonts w:hint="eastAsia" w:ascii="仿宋" w:hAnsi="仿宋" w:eastAsia="仿宋" w:cs="仿宋"/>
                <w:sz w:val="21"/>
                <w:szCs w:val="21"/>
              </w:rPr>
            </w:pPr>
            <w:r>
              <w:rPr>
                <w:rFonts w:hint="eastAsia" w:ascii="仿宋" w:hAnsi="仿宋" w:eastAsia="仿宋" w:cs="仿宋"/>
                <w:sz w:val="21"/>
                <w:szCs w:val="21"/>
              </w:rPr>
              <w:t>自我认知</w:t>
            </w:r>
          </w:p>
        </w:tc>
        <w:tc>
          <w:tcPr>
            <w:tcW w:w="3490" w:type="dxa"/>
            <w:tcBorders>
              <w:top w:val="nil"/>
              <w:left w:val="nil"/>
              <w:bottom w:val="single" w:color="000000" w:sz="4" w:space="0"/>
              <w:right w:val="single" w:color="000000" w:sz="4" w:space="0"/>
            </w:tcBorders>
            <w:vAlign w:val="center"/>
          </w:tcPr>
          <w:p w14:paraId="71ADE870">
            <w:pPr>
              <w:rPr>
                <w:rFonts w:hint="eastAsia" w:ascii="仿宋" w:hAnsi="仿宋" w:eastAsia="仿宋" w:cs="仿宋"/>
                <w:sz w:val="21"/>
                <w:szCs w:val="21"/>
              </w:rPr>
            </w:pPr>
            <w:r>
              <w:rPr>
                <w:rFonts w:hint="eastAsia" w:ascii="仿宋" w:hAnsi="仿宋" w:eastAsia="仿宋" w:cs="仿宋"/>
                <w:sz w:val="21"/>
                <w:szCs w:val="21"/>
              </w:rPr>
              <w:t>计划和规划能力</w:t>
            </w:r>
          </w:p>
        </w:tc>
      </w:tr>
      <w:tr w14:paraId="5872CAE3">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1C2267FF">
            <w:pPr>
              <w:rPr>
                <w:rFonts w:hint="eastAsia" w:ascii="仿宋" w:hAnsi="仿宋" w:eastAsia="仿宋" w:cs="仿宋"/>
                <w:sz w:val="21"/>
                <w:szCs w:val="21"/>
              </w:rPr>
            </w:pPr>
            <w:r>
              <w:rPr>
                <w:rFonts w:hint="eastAsia" w:ascii="仿宋" w:hAnsi="仿宋" w:eastAsia="仿宋" w:cs="仿宋"/>
                <w:sz w:val="21"/>
                <w:szCs w:val="21"/>
              </w:rPr>
              <w:t>4</w:t>
            </w:r>
          </w:p>
        </w:tc>
        <w:tc>
          <w:tcPr>
            <w:tcW w:w="3490" w:type="dxa"/>
            <w:tcBorders>
              <w:top w:val="nil"/>
              <w:left w:val="nil"/>
              <w:bottom w:val="single" w:color="000000" w:sz="4" w:space="0"/>
              <w:right w:val="single" w:color="000000" w:sz="4" w:space="0"/>
            </w:tcBorders>
            <w:noWrap/>
            <w:vAlign w:val="center"/>
          </w:tcPr>
          <w:p w14:paraId="6EFC52F0">
            <w:pPr>
              <w:rPr>
                <w:rFonts w:hint="eastAsia" w:ascii="仿宋" w:hAnsi="仿宋" w:eastAsia="仿宋" w:cs="仿宋"/>
                <w:sz w:val="21"/>
                <w:szCs w:val="21"/>
              </w:rPr>
            </w:pPr>
            <w:r>
              <w:rPr>
                <w:rFonts w:hint="eastAsia" w:ascii="仿宋" w:hAnsi="仿宋" w:eastAsia="仿宋" w:cs="仿宋"/>
                <w:sz w:val="21"/>
                <w:szCs w:val="21"/>
              </w:rPr>
              <w:t>适应力</w:t>
            </w:r>
          </w:p>
        </w:tc>
        <w:tc>
          <w:tcPr>
            <w:tcW w:w="3490" w:type="dxa"/>
            <w:tcBorders>
              <w:top w:val="nil"/>
              <w:left w:val="nil"/>
              <w:bottom w:val="single" w:color="000000" w:sz="4" w:space="0"/>
              <w:right w:val="single" w:color="000000" w:sz="4" w:space="0"/>
            </w:tcBorders>
            <w:vAlign w:val="center"/>
          </w:tcPr>
          <w:p w14:paraId="6106AEF5">
            <w:pPr>
              <w:rPr>
                <w:rFonts w:hint="eastAsia" w:ascii="仿宋" w:hAnsi="仿宋" w:eastAsia="仿宋" w:cs="仿宋"/>
                <w:sz w:val="21"/>
                <w:szCs w:val="21"/>
              </w:rPr>
            </w:pPr>
            <w:r>
              <w:rPr>
                <w:rFonts w:hint="eastAsia" w:ascii="仿宋" w:hAnsi="仿宋" w:eastAsia="仿宋" w:cs="仿宋"/>
                <w:sz w:val="21"/>
                <w:szCs w:val="21"/>
              </w:rPr>
              <w:t>逻辑思维 、发散思维、抽象思维、结构化思维、作文能力</w:t>
            </w:r>
          </w:p>
        </w:tc>
      </w:tr>
      <w:tr w14:paraId="70F6FAF7">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46DE5728">
            <w:pPr>
              <w:rPr>
                <w:rFonts w:hint="eastAsia" w:ascii="仿宋" w:hAnsi="仿宋" w:eastAsia="仿宋" w:cs="仿宋"/>
                <w:sz w:val="21"/>
                <w:szCs w:val="21"/>
              </w:rPr>
            </w:pPr>
            <w:r>
              <w:rPr>
                <w:rFonts w:hint="eastAsia" w:ascii="仿宋" w:hAnsi="仿宋" w:eastAsia="仿宋" w:cs="仿宋"/>
                <w:sz w:val="21"/>
                <w:szCs w:val="21"/>
              </w:rPr>
              <w:t>5</w:t>
            </w:r>
          </w:p>
        </w:tc>
        <w:tc>
          <w:tcPr>
            <w:tcW w:w="3490" w:type="dxa"/>
            <w:tcBorders>
              <w:top w:val="nil"/>
              <w:left w:val="nil"/>
              <w:bottom w:val="single" w:color="000000" w:sz="4" w:space="0"/>
              <w:right w:val="single" w:color="000000" w:sz="4" w:space="0"/>
            </w:tcBorders>
            <w:noWrap/>
            <w:vAlign w:val="center"/>
          </w:tcPr>
          <w:p w14:paraId="5AC27A90">
            <w:pPr>
              <w:rPr>
                <w:rFonts w:hint="eastAsia" w:ascii="仿宋" w:hAnsi="仿宋" w:eastAsia="仿宋" w:cs="仿宋"/>
                <w:sz w:val="21"/>
                <w:szCs w:val="21"/>
              </w:rPr>
            </w:pPr>
            <w:r>
              <w:rPr>
                <w:rFonts w:hint="eastAsia" w:ascii="仿宋" w:hAnsi="仿宋" w:eastAsia="仿宋" w:cs="仿宋"/>
                <w:sz w:val="21"/>
                <w:szCs w:val="21"/>
              </w:rPr>
              <w:t>诚信</w:t>
            </w:r>
          </w:p>
        </w:tc>
        <w:tc>
          <w:tcPr>
            <w:tcW w:w="3490" w:type="dxa"/>
            <w:tcBorders>
              <w:top w:val="nil"/>
              <w:left w:val="nil"/>
              <w:bottom w:val="single" w:color="000000" w:sz="4" w:space="0"/>
              <w:right w:val="single" w:color="000000" w:sz="4" w:space="0"/>
            </w:tcBorders>
            <w:vAlign w:val="center"/>
          </w:tcPr>
          <w:p w14:paraId="71E4C8C4">
            <w:pPr>
              <w:rPr>
                <w:rFonts w:hint="eastAsia" w:ascii="仿宋" w:hAnsi="仿宋" w:eastAsia="仿宋" w:cs="仿宋"/>
                <w:sz w:val="21"/>
                <w:szCs w:val="21"/>
              </w:rPr>
            </w:pPr>
            <w:r>
              <w:rPr>
                <w:rFonts w:hint="eastAsia" w:ascii="仿宋" w:hAnsi="仿宋" w:eastAsia="仿宋" w:cs="仿宋"/>
                <w:sz w:val="21"/>
                <w:szCs w:val="21"/>
              </w:rPr>
              <w:t>时间管理能力</w:t>
            </w:r>
          </w:p>
        </w:tc>
      </w:tr>
      <w:tr w14:paraId="44434572">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4E06C7FF">
            <w:pPr>
              <w:rPr>
                <w:rFonts w:hint="eastAsia" w:ascii="仿宋" w:hAnsi="仿宋" w:eastAsia="仿宋" w:cs="仿宋"/>
                <w:sz w:val="21"/>
                <w:szCs w:val="21"/>
              </w:rPr>
            </w:pPr>
            <w:r>
              <w:rPr>
                <w:rFonts w:hint="eastAsia" w:ascii="仿宋" w:hAnsi="仿宋" w:eastAsia="仿宋" w:cs="仿宋"/>
                <w:sz w:val="21"/>
                <w:szCs w:val="21"/>
              </w:rPr>
              <w:t>6</w:t>
            </w:r>
          </w:p>
        </w:tc>
        <w:tc>
          <w:tcPr>
            <w:tcW w:w="3490" w:type="dxa"/>
            <w:tcBorders>
              <w:top w:val="nil"/>
              <w:left w:val="nil"/>
              <w:bottom w:val="single" w:color="000000" w:sz="4" w:space="0"/>
              <w:right w:val="single" w:color="000000" w:sz="4" w:space="0"/>
            </w:tcBorders>
            <w:noWrap/>
            <w:vAlign w:val="center"/>
          </w:tcPr>
          <w:p w14:paraId="75335B9F">
            <w:pPr>
              <w:rPr>
                <w:rFonts w:hint="eastAsia" w:ascii="仿宋" w:hAnsi="仿宋" w:eastAsia="仿宋" w:cs="仿宋"/>
                <w:sz w:val="21"/>
                <w:szCs w:val="21"/>
              </w:rPr>
            </w:pPr>
            <w:r>
              <w:rPr>
                <w:rFonts w:hint="eastAsia" w:ascii="仿宋" w:hAnsi="仿宋" w:eastAsia="仿宋" w:cs="仿宋"/>
                <w:sz w:val="21"/>
                <w:szCs w:val="21"/>
              </w:rPr>
              <w:t>职业道德</w:t>
            </w:r>
          </w:p>
        </w:tc>
        <w:tc>
          <w:tcPr>
            <w:tcW w:w="3490" w:type="dxa"/>
            <w:tcBorders>
              <w:top w:val="nil"/>
              <w:left w:val="nil"/>
              <w:bottom w:val="single" w:color="000000" w:sz="4" w:space="0"/>
              <w:right w:val="single" w:color="000000" w:sz="4" w:space="0"/>
            </w:tcBorders>
            <w:vAlign w:val="center"/>
          </w:tcPr>
          <w:p w14:paraId="4E4EE8BC">
            <w:pPr>
              <w:rPr>
                <w:rFonts w:hint="eastAsia" w:ascii="仿宋" w:hAnsi="仿宋" w:eastAsia="仿宋" w:cs="仿宋"/>
                <w:sz w:val="21"/>
                <w:szCs w:val="21"/>
              </w:rPr>
            </w:pPr>
            <w:r>
              <w:rPr>
                <w:rFonts w:hint="eastAsia" w:ascii="仿宋" w:hAnsi="仿宋" w:eastAsia="仿宋" w:cs="仿宋"/>
                <w:sz w:val="21"/>
                <w:szCs w:val="21"/>
              </w:rPr>
              <w:t>创新力 、创意 、创造</w:t>
            </w:r>
          </w:p>
        </w:tc>
      </w:tr>
      <w:tr w14:paraId="0CB59779">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63CBF563">
            <w:pPr>
              <w:rPr>
                <w:rFonts w:hint="eastAsia" w:ascii="仿宋" w:hAnsi="仿宋" w:eastAsia="仿宋" w:cs="仿宋"/>
                <w:sz w:val="21"/>
                <w:szCs w:val="21"/>
              </w:rPr>
            </w:pPr>
            <w:r>
              <w:rPr>
                <w:rFonts w:hint="eastAsia" w:ascii="仿宋" w:hAnsi="仿宋" w:eastAsia="仿宋" w:cs="仿宋"/>
                <w:sz w:val="21"/>
                <w:szCs w:val="21"/>
              </w:rPr>
              <w:t>7</w:t>
            </w:r>
          </w:p>
        </w:tc>
        <w:tc>
          <w:tcPr>
            <w:tcW w:w="3490" w:type="dxa"/>
            <w:tcBorders>
              <w:top w:val="nil"/>
              <w:left w:val="nil"/>
              <w:bottom w:val="single" w:color="000000" w:sz="4" w:space="0"/>
              <w:right w:val="single" w:color="000000" w:sz="4" w:space="0"/>
            </w:tcBorders>
            <w:noWrap/>
            <w:vAlign w:val="center"/>
          </w:tcPr>
          <w:p w14:paraId="2291C20A">
            <w:pPr>
              <w:rPr>
                <w:rFonts w:hint="eastAsia" w:ascii="仿宋" w:hAnsi="仿宋" w:eastAsia="仿宋" w:cs="仿宋"/>
                <w:sz w:val="21"/>
                <w:szCs w:val="21"/>
              </w:rPr>
            </w:pPr>
            <w:r>
              <w:rPr>
                <w:rFonts w:hint="eastAsia" w:ascii="仿宋" w:hAnsi="仿宋" w:eastAsia="仿宋" w:cs="仿宋"/>
                <w:sz w:val="21"/>
                <w:szCs w:val="21"/>
              </w:rPr>
              <w:t>职业化</w:t>
            </w:r>
          </w:p>
        </w:tc>
        <w:tc>
          <w:tcPr>
            <w:tcW w:w="3490" w:type="dxa"/>
            <w:tcBorders>
              <w:top w:val="nil"/>
              <w:left w:val="nil"/>
              <w:bottom w:val="single" w:color="000000" w:sz="4" w:space="0"/>
              <w:right w:val="single" w:color="000000" w:sz="4" w:space="0"/>
            </w:tcBorders>
            <w:vAlign w:val="center"/>
          </w:tcPr>
          <w:p w14:paraId="4CCDC2C3">
            <w:pPr>
              <w:rPr>
                <w:rFonts w:hint="eastAsia" w:ascii="仿宋" w:hAnsi="仿宋" w:eastAsia="仿宋" w:cs="仿宋"/>
                <w:sz w:val="21"/>
                <w:szCs w:val="21"/>
              </w:rPr>
            </w:pPr>
            <w:r>
              <w:rPr>
                <w:rFonts w:hint="eastAsia" w:ascii="仿宋" w:hAnsi="仿宋" w:eastAsia="仿宋" w:cs="仿宋"/>
                <w:sz w:val="21"/>
                <w:szCs w:val="21"/>
              </w:rPr>
              <w:t>执行力 、落地能力</w:t>
            </w:r>
          </w:p>
        </w:tc>
      </w:tr>
      <w:tr w14:paraId="035F4FE4">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2D80AE43">
            <w:pPr>
              <w:rPr>
                <w:rFonts w:hint="eastAsia" w:ascii="仿宋" w:hAnsi="仿宋" w:eastAsia="仿宋" w:cs="仿宋"/>
                <w:sz w:val="21"/>
                <w:szCs w:val="21"/>
              </w:rPr>
            </w:pPr>
            <w:r>
              <w:rPr>
                <w:rFonts w:hint="eastAsia" w:ascii="仿宋" w:hAnsi="仿宋" w:eastAsia="仿宋" w:cs="仿宋"/>
                <w:sz w:val="21"/>
                <w:szCs w:val="21"/>
              </w:rPr>
              <w:t>8</w:t>
            </w:r>
          </w:p>
        </w:tc>
        <w:tc>
          <w:tcPr>
            <w:tcW w:w="3490" w:type="dxa"/>
            <w:tcBorders>
              <w:top w:val="nil"/>
              <w:left w:val="nil"/>
              <w:bottom w:val="single" w:color="000000" w:sz="4" w:space="0"/>
              <w:right w:val="single" w:color="000000" w:sz="4" w:space="0"/>
            </w:tcBorders>
            <w:noWrap/>
            <w:vAlign w:val="center"/>
          </w:tcPr>
          <w:p w14:paraId="3CAA07BF">
            <w:pPr>
              <w:rPr>
                <w:rFonts w:hint="eastAsia" w:ascii="仿宋" w:hAnsi="仿宋" w:eastAsia="仿宋" w:cs="仿宋"/>
                <w:sz w:val="21"/>
                <w:szCs w:val="21"/>
              </w:rPr>
            </w:pPr>
            <w:r>
              <w:rPr>
                <w:rFonts w:hint="eastAsia" w:ascii="仿宋" w:hAnsi="仿宋" w:eastAsia="仿宋" w:cs="仿宋"/>
                <w:sz w:val="21"/>
                <w:szCs w:val="21"/>
              </w:rPr>
              <w:t>社会责任感</w:t>
            </w:r>
          </w:p>
        </w:tc>
        <w:tc>
          <w:tcPr>
            <w:tcW w:w="3490" w:type="dxa"/>
            <w:tcBorders>
              <w:top w:val="nil"/>
              <w:left w:val="nil"/>
              <w:bottom w:val="single" w:color="000000" w:sz="4" w:space="0"/>
              <w:right w:val="single" w:color="000000" w:sz="4" w:space="0"/>
            </w:tcBorders>
            <w:vAlign w:val="center"/>
          </w:tcPr>
          <w:p w14:paraId="61F80832">
            <w:pPr>
              <w:rPr>
                <w:rFonts w:hint="eastAsia" w:ascii="仿宋" w:hAnsi="仿宋" w:eastAsia="仿宋" w:cs="仿宋"/>
                <w:sz w:val="21"/>
                <w:szCs w:val="21"/>
              </w:rPr>
            </w:pPr>
            <w:r>
              <w:rPr>
                <w:rFonts w:hint="eastAsia" w:ascii="仿宋" w:hAnsi="仿宋" w:eastAsia="仿宋" w:cs="仿宋"/>
                <w:sz w:val="21"/>
                <w:szCs w:val="21"/>
              </w:rPr>
              <w:t>独立发现及解决问题的能力</w:t>
            </w:r>
          </w:p>
        </w:tc>
      </w:tr>
      <w:tr w14:paraId="49AD309D">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7A889C9D">
            <w:pPr>
              <w:rPr>
                <w:rFonts w:hint="eastAsia" w:ascii="仿宋" w:hAnsi="仿宋" w:eastAsia="仿宋" w:cs="仿宋"/>
                <w:sz w:val="21"/>
                <w:szCs w:val="21"/>
              </w:rPr>
            </w:pPr>
            <w:r>
              <w:rPr>
                <w:rFonts w:hint="eastAsia" w:ascii="仿宋" w:hAnsi="仿宋" w:eastAsia="仿宋" w:cs="仿宋"/>
                <w:sz w:val="21"/>
                <w:szCs w:val="21"/>
              </w:rPr>
              <w:t>9</w:t>
            </w:r>
          </w:p>
        </w:tc>
        <w:tc>
          <w:tcPr>
            <w:tcW w:w="3490" w:type="dxa"/>
            <w:tcBorders>
              <w:top w:val="nil"/>
              <w:left w:val="nil"/>
              <w:bottom w:val="single" w:color="000000" w:sz="4" w:space="0"/>
              <w:right w:val="single" w:color="000000" w:sz="4" w:space="0"/>
            </w:tcBorders>
            <w:noWrap/>
            <w:vAlign w:val="center"/>
          </w:tcPr>
          <w:p w14:paraId="65ED3B7A">
            <w:pPr>
              <w:rPr>
                <w:rFonts w:hint="eastAsia" w:ascii="仿宋" w:hAnsi="仿宋" w:eastAsia="仿宋" w:cs="仿宋"/>
                <w:sz w:val="21"/>
                <w:szCs w:val="21"/>
              </w:rPr>
            </w:pPr>
            <w:r>
              <w:rPr>
                <w:rFonts w:hint="eastAsia" w:ascii="仿宋" w:hAnsi="仿宋" w:eastAsia="仿宋" w:cs="仿宋"/>
                <w:sz w:val="21"/>
                <w:szCs w:val="21"/>
              </w:rPr>
              <w:t>抗压能力</w:t>
            </w:r>
          </w:p>
        </w:tc>
        <w:tc>
          <w:tcPr>
            <w:tcW w:w="3490" w:type="dxa"/>
            <w:tcBorders>
              <w:top w:val="nil"/>
              <w:left w:val="nil"/>
              <w:bottom w:val="single" w:color="000000" w:sz="4" w:space="0"/>
              <w:right w:val="single" w:color="000000" w:sz="4" w:space="0"/>
            </w:tcBorders>
            <w:vAlign w:val="center"/>
          </w:tcPr>
          <w:p w14:paraId="590FAEAE">
            <w:pPr>
              <w:rPr>
                <w:rFonts w:hint="eastAsia" w:ascii="仿宋" w:hAnsi="仿宋" w:eastAsia="仿宋" w:cs="仿宋"/>
                <w:sz w:val="21"/>
                <w:szCs w:val="21"/>
              </w:rPr>
            </w:pPr>
            <w:r>
              <w:rPr>
                <w:rFonts w:hint="eastAsia" w:ascii="仿宋" w:hAnsi="仿宋" w:eastAsia="仿宋" w:cs="仿宋"/>
                <w:sz w:val="21"/>
                <w:szCs w:val="21"/>
              </w:rPr>
              <w:t>具有以以终为始的开发心态去编码的能力</w:t>
            </w:r>
          </w:p>
        </w:tc>
      </w:tr>
      <w:tr w14:paraId="3FA06D1A">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142EC3FD">
            <w:pPr>
              <w:rPr>
                <w:rFonts w:hint="eastAsia" w:ascii="仿宋" w:hAnsi="仿宋" w:eastAsia="仿宋" w:cs="仿宋"/>
                <w:sz w:val="21"/>
                <w:szCs w:val="21"/>
              </w:rPr>
            </w:pPr>
            <w:r>
              <w:rPr>
                <w:rFonts w:hint="eastAsia" w:ascii="仿宋" w:hAnsi="仿宋" w:eastAsia="仿宋" w:cs="仿宋"/>
                <w:sz w:val="21"/>
                <w:szCs w:val="21"/>
              </w:rPr>
              <w:t>10</w:t>
            </w:r>
          </w:p>
        </w:tc>
        <w:tc>
          <w:tcPr>
            <w:tcW w:w="3490" w:type="dxa"/>
            <w:tcBorders>
              <w:top w:val="nil"/>
              <w:left w:val="nil"/>
              <w:bottom w:val="single" w:color="000000" w:sz="4" w:space="0"/>
              <w:right w:val="single" w:color="000000" w:sz="4" w:space="0"/>
            </w:tcBorders>
            <w:noWrap/>
            <w:vAlign w:val="center"/>
          </w:tcPr>
          <w:p w14:paraId="6121894A">
            <w:pPr>
              <w:rPr>
                <w:rFonts w:hint="eastAsia" w:ascii="仿宋" w:hAnsi="仿宋" w:eastAsia="仿宋" w:cs="仿宋"/>
                <w:sz w:val="21"/>
                <w:szCs w:val="21"/>
              </w:rPr>
            </w:pPr>
            <w:r>
              <w:rPr>
                <w:rFonts w:hint="eastAsia" w:ascii="仿宋" w:hAnsi="仿宋" w:eastAsia="仿宋" w:cs="仿宋"/>
                <w:sz w:val="21"/>
                <w:szCs w:val="21"/>
              </w:rPr>
              <w:t>自我调节的能力</w:t>
            </w:r>
          </w:p>
        </w:tc>
        <w:tc>
          <w:tcPr>
            <w:tcW w:w="3490" w:type="dxa"/>
            <w:tcBorders>
              <w:top w:val="nil"/>
              <w:left w:val="nil"/>
              <w:bottom w:val="single" w:color="000000" w:sz="4" w:space="0"/>
              <w:right w:val="single" w:color="000000" w:sz="4" w:space="0"/>
            </w:tcBorders>
            <w:vAlign w:val="center"/>
          </w:tcPr>
          <w:p w14:paraId="5E9CC78E">
            <w:pPr>
              <w:rPr>
                <w:rFonts w:hint="eastAsia" w:ascii="仿宋" w:hAnsi="仿宋" w:eastAsia="仿宋" w:cs="仿宋"/>
                <w:sz w:val="21"/>
                <w:szCs w:val="21"/>
              </w:rPr>
            </w:pPr>
            <w:r>
              <w:rPr>
                <w:rFonts w:hint="eastAsia" w:ascii="仿宋" w:hAnsi="仿宋" w:eastAsia="仿宋" w:cs="仿宋"/>
                <w:sz w:val="21"/>
                <w:szCs w:val="21"/>
              </w:rPr>
              <w:t>能够独立学习新技术和新工具能力</w:t>
            </w:r>
          </w:p>
        </w:tc>
      </w:tr>
      <w:tr w14:paraId="55B44102">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0886421C">
            <w:pPr>
              <w:rPr>
                <w:rFonts w:hint="eastAsia" w:ascii="仿宋" w:hAnsi="仿宋" w:eastAsia="仿宋" w:cs="仿宋"/>
                <w:sz w:val="21"/>
                <w:szCs w:val="21"/>
              </w:rPr>
            </w:pPr>
            <w:r>
              <w:rPr>
                <w:rFonts w:hint="eastAsia" w:ascii="仿宋" w:hAnsi="仿宋" w:eastAsia="仿宋" w:cs="仿宋"/>
                <w:sz w:val="21"/>
                <w:szCs w:val="21"/>
              </w:rPr>
              <w:t>11</w:t>
            </w:r>
          </w:p>
        </w:tc>
        <w:tc>
          <w:tcPr>
            <w:tcW w:w="3490" w:type="dxa"/>
            <w:tcBorders>
              <w:top w:val="nil"/>
              <w:left w:val="nil"/>
              <w:bottom w:val="single" w:color="000000" w:sz="4" w:space="0"/>
              <w:right w:val="single" w:color="000000" w:sz="4" w:space="0"/>
            </w:tcBorders>
            <w:noWrap/>
            <w:vAlign w:val="center"/>
          </w:tcPr>
          <w:p w14:paraId="21A2E079">
            <w:pPr>
              <w:rPr>
                <w:rFonts w:hint="eastAsia" w:ascii="仿宋" w:hAnsi="仿宋" w:eastAsia="仿宋" w:cs="仿宋"/>
                <w:sz w:val="21"/>
                <w:szCs w:val="21"/>
              </w:rPr>
            </w:pPr>
            <w:r>
              <w:rPr>
                <w:rFonts w:hint="eastAsia" w:ascii="仿宋" w:hAnsi="仿宋" w:eastAsia="仿宋" w:cs="仿宋"/>
                <w:sz w:val="21"/>
                <w:szCs w:val="21"/>
              </w:rPr>
              <w:t>组织能力</w:t>
            </w:r>
          </w:p>
        </w:tc>
        <w:tc>
          <w:tcPr>
            <w:tcW w:w="3490" w:type="dxa"/>
            <w:tcBorders>
              <w:top w:val="nil"/>
              <w:left w:val="nil"/>
              <w:bottom w:val="single" w:color="000000" w:sz="4" w:space="0"/>
              <w:right w:val="single" w:color="000000" w:sz="4" w:space="0"/>
            </w:tcBorders>
            <w:vAlign w:val="center"/>
          </w:tcPr>
          <w:p w14:paraId="008A538F">
            <w:pPr>
              <w:rPr>
                <w:rFonts w:hint="eastAsia" w:ascii="仿宋" w:hAnsi="仿宋" w:eastAsia="仿宋" w:cs="仿宋"/>
                <w:sz w:val="21"/>
                <w:szCs w:val="21"/>
              </w:rPr>
            </w:pPr>
            <w:r>
              <w:rPr>
                <w:rFonts w:hint="eastAsia" w:ascii="仿宋" w:hAnsi="仿宋" w:eastAsia="仿宋" w:cs="仿宋"/>
                <w:sz w:val="21"/>
                <w:szCs w:val="21"/>
              </w:rPr>
              <w:t>能够自行制定和定位自身职业发展规划</w:t>
            </w:r>
          </w:p>
        </w:tc>
      </w:tr>
      <w:tr w14:paraId="75AC2A4B">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7F2EBC12">
            <w:pPr>
              <w:rPr>
                <w:rFonts w:hint="eastAsia" w:ascii="仿宋" w:hAnsi="仿宋" w:eastAsia="仿宋" w:cs="仿宋"/>
                <w:sz w:val="21"/>
                <w:szCs w:val="21"/>
              </w:rPr>
            </w:pPr>
            <w:r>
              <w:rPr>
                <w:rFonts w:hint="eastAsia" w:ascii="仿宋" w:hAnsi="仿宋" w:eastAsia="仿宋" w:cs="仿宋"/>
                <w:sz w:val="21"/>
                <w:szCs w:val="21"/>
              </w:rPr>
              <w:t>12</w:t>
            </w:r>
          </w:p>
        </w:tc>
        <w:tc>
          <w:tcPr>
            <w:tcW w:w="3490" w:type="dxa"/>
            <w:tcBorders>
              <w:top w:val="nil"/>
              <w:left w:val="nil"/>
              <w:bottom w:val="single" w:color="000000" w:sz="4" w:space="0"/>
              <w:right w:val="single" w:color="000000" w:sz="4" w:space="0"/>
            </w:tcBorders>
            <w:noWrap/>
            <w:vAlign w:val="center"/>
          </w:tcPr>
          <w:p w14:paraId="3EF1FBBF">
            <w:pPr>
              <w:rPr>
                <w:rFonts w:hint="eastAsia" w:ascii="仿宋" w:hAnsi="仿宋" w:eastAsia="仿宋" w:cs="仿宋"/>
                <w:sz w:val="21"/>
                <w:szCs w:val="21"/>
              </w:rPr>
            </w:pPr>
            <w:r>
              <w:rPr>
                <w:rFonts w:hint="eastAsia" w:ascii="仿宋" w:hAnsi="仿宋" w:eastAsia="仿宋" w:cs="仿宋"/>
                <w:sz w:val="21"/>
                <w:szCs w:val="21"/>
              </w:rPr>
              <w:t>执行能力</w:t>
            </w:r>
          </w:p>
        </w:tc>
        <w:tc>
          <w:tcPr>
            <w:tcW w:w="3490" w:type="dxa"/>
            <w:tcBorders>
              <w:top w:val="nil"/>
              <w:left w:val="nil"/>
              <w:bottom w:val="single" w:color="000000" w:sz="4" w:space="0"/>
              <w:right w:val="single" w:color="000000" w:sz="4" w:space="0"/>
            </w:tcBorders>
            <w:vAlign w:val="center"/>
          </w:tcPr>
          <w:p w14:paraId="645395F1">
            <w:pPr>
              <w:rPr>
                <w:rFonts w:hint="eastAsia" w:ascii="仿宋" w:hAnsi="仿宋" w:eastAsia="仿宋" w:cs="仿宋"/>
                <w:sz w:val="21"/>
                <w:szCs w:val="21"/>
              </w:rPr>
            </w:pPr>
            <w:r>
              <w:rPr>
                <w:rFonts w:hint="eastAsia" w:ascii="仿宋" w:hAnsi="仿宋" w:eastAsia="仿宋" w:cs="仿宋"/>
                <w:sz w:val="21"/>
                <w:szCs w:val="21"/>
              </w:rPr>
              <w:t>具有操作系统的管理能力</w:t>
            </w:r>
          </w:p>
        </w:tc>
      </w:tr>
      <w:tr w14:paraId="2C93EF6C">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68DF8717">
            <w:pPr>
              <w:rPr>
                <w:rFonts w:hint="eastAsia" w:ascii="仿宋" w:hAnsi="仿宋" w:eastAsia="仿宋" w:cs="仿宋"/>
                <w:sz w:val="21"/>
                <w:szCs w:val="21"/>
              </w:rPr>
            </w:pPr>
            <w:r>
              <w:rPr>
                <w:rFonts w:hint="eastAsia" w:ascii="仿宋" w:hAnsi="仿宋" w:eastAsia="仿宋" w:cs="仿宋"/>
                <w:sz w:val="21"/>
                <w:szCs w:val="21"/>
              </w:rPr>
              <w:t>13</w:t>
            </w:r>
          </w:p>
        </w:tc>
        <w:tc>
          <w:tcPr>
            <w:tcW w:w="3490" w:type="dxa"/>
            <w:tcBorders>
              <w:top w:val="nil"/>
              <w:left w:val="nil"/>
              <w:bottom w:val="single" w:color="000000" w:sz="4" w:space="0"/>
              <w:right w:val="single" w:color="000000" w:sz="4" w:space="0"/>
            </w:tcBorders>
            <w:noWrap/>
            <w:vAlign w:val="center"/>
          </w:tcPr>
          <w:p w14:paraId="624E6355">
            <w:pPr>
              <w:rPr>
                <w:rFonts w:hint="eastAsia" w:ascii="仿宋" w:hAnsi="仿宋" w:eastAsia="仿宋" w:cs="仿宋"/>
                <w:sz w:val="21"/>
                <w:szCs w:val="21"/>
              </w:rPr>
            </w:pPr>
            <w:r>
              <w:rPr>
                <w:rFonts w:hint="eastAsia" w:ascii="仿宋" w:hAnsi="仿宋" w:eastAsia="仿宋" w:cs="仿宋"/>
                <w:sz w:val="21"/>
                <w:szCs w:val="21"/>
              </w:rPr>
              <w:t>具有生活自主能力</w:t>
            </w:r>
          </w:p>
        </w:tc>
        <w:tc>
          <w:tcPr>
            <w:tcW w:w="3490" w:type="dxa"/>
            <w:tcBorders>
              <w:top w:val="nil"/>
              <w:left w:val="nil"/>
              <w:bottom w:val="single" w:color="000000" w:sz="4" w:space="0"/>
              <w:right w:val="single" w:color="000000" w:sz="4" w:space="0"/>
            </w:tcBorders>
            <w:vAlign w:val="center"/>
          </w:tcPr>
          <w:p w14:paraId="744595E2">
            <w:pPr>
              <w:rPr>
                <w:rFonts w:hint="eastAsia" w:ascii="仿宋" w:hAnsi="仿宋" w:eastAsia="仿宋" w:cs="仿宋"/>
                <w:sz w:val="21"/>
                <w:szCs w:val="21"/>
              </w:rPr>
            </w:pPr>
            <w:r>
              <w:rPr>
                <w:rFonts w:hint="eastAsia" w:ascii="仿宋" w:hAnsi="仿宋" w:eastAsia="仿宋" w:cs="仿宋"/>
                <w:sz w:val="21"/>
                <w:szCs w:val="21"/>
              </w:rPr>
              <w:t>具有软件开发的基本能力</w:t>
            </w:r>
          </w:p>
        </w:tc>
      </w:tr>
      <w:tr w14:paraId="77BA155A">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4254C080">
            <w:pPr>
              <w:rPr>
                <w:rFonts w:hint="eastAsia" w:ascii="仿宋" w:hAnsi="仿宋" w:eastAsia="仿宋" w:cs="仿宋"/>
                <w:sz w:val="21"/>
                <w:szCs w:val="21"/>
              </w:rPr>
            </w:pPr>
            <w:r>
              <w:rPr>
                <w:rFonts w:hint="eastAsia" w:ascii="仿宋" w:hAnsi="仿宋" w:eastAsia="仿宋" w:cs="仿宋"/>
                <w:sz w:val="21"/>
                <w:szCs w:val="21"/>
              </w:rPr>
              <w:t>14</w:t>
            </w:r>
          </w:p>
        </w:tc>
        <w:tc>
          <w:tcPr>
            <w:tcW w:w="3490" w:type="dxa"/>
            <w:tcBorders>
              <w:top w:val="nil"/>
              <w:left w:val="nil"/>
              <w:bottom w:val="single" w:color="000000" w:sz="4" w:space="0"/>
              <w:right w:val="single" w:color="000000" w:sz="4" w:space="0"/>
            </w:tcBorders>
            <w:noWrap/>
            <w:vAlign w:val="center"/>
          </w:tcPr>
          <w:p w14:paraId="4869C62A">
            <w:pPr>
              <w:rPr>
                <w:rFonts w:hint="eastAsia" w:ascii="仿宋" w:hAnsi="仿宋" w:eastAsia="仿宋" w:cs="仿宋"/>
                <w:sz w:val="21"/>
                <w:szCs w:val="21"/>
              </w:rPr>
            </w:pPr>
            <w:r>
              <w:rPr>
                <w:rFonts w:hint="eastAsia" w:ascii="仿宋" w:hAnsi="仿宋" w:eastAsia="仿宋" w:cs="仿宋"/>
                <w:sz w:val="21"/>
                <w:szCs w:val="21"/>
              </w:rPr>
              <w:t>具有读懂人际交往的一些肢体语言</w:t>
            </w:r>
          </w:p>
        </w:tc>
        <w:tc>
          <w:tcPr>
            <w:tcW w:w="3490" w:type="dxa"/>
            <w:tcBorders>
              <w:top w:val="nil"/>
              <w:left w:val="nil"/>
              <w:bottom w:val="single" w:color="000000" w:sz="4" w:space="0"/>
              <w:right w:val="single" w:color="000000" w:sz="4" w:space="0"/>
            </w:tcBorders>
            <w:vAlign w:val="center"/>
          </w:tcPr>
          <w:p w14:paraId="1CE42708">
            <w:pPr>
              <w:rPr>
                <w:rFonts w:hint="eastAsia" w:ascii="仿宋" w:hAnsi="仿宋" w:eastAsia="仿宋" w:cs="仿宋"/>
                <w:sz w:val="21"/>
                <w:szCs w:val="21"/>
              </w:rPr>
            </w:pPr>
            <w:r>
              <w:rPr>
                <w:rFonts w:hint="eastAsia" w:ascii="仿宋" w:hAnsi="仿宋" w:eastAsia="仿宋" w:cs="仿宋"/>
                <w:sz w:val="21"/>
                <w:szCs w:val="21"/>
              </w:rPr>
              <w:t>具有文档攥写编辑能力</w:t>
            </w:r>
          </w:p>
        </w:tc>
      </w:tr>
      <w:tr w14:paraId="170DEE4E">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38D2076B">
            <w:pPr>
              <w:rPr>
                <w:rFonts w:hint="eastAsia" w:ascii="仿宋" w:hAnsi="仿宋" w:eastAsia="仿宋" w:cs="仿宋"/>
                <w:sz w:val="21"/>
                <w:szCs w:val="21"/>
              </w:rPr>
            </w:pPr>
            <w:r>
              <w:rPr>
                <w:rFonts w:hint="eastAsia" w:ascii="仿宋" w:hAnsi="仿宋" w:eastAsia="仿宋" w:cs="仿宋"/>
                <w:sz w:val="21"/>
                <w:szCs w:val="21"/>
              </w:rPr>
              <w:t>15</w:t>
            </w:r>
          </w:p>
        </w:tc>
        <w:tc>
          <w:tcPr>
            <w:tcW w:w="3490" w:type="dxa"/>
            <w:tcBorders>
              <w:top w:val="nil"/>
              <w:left w:val="nil"/>
              <w:bottom w:val="single" w:color="000000" w:sz="4" w:space="0"/>
              <w:right w:val="single" w:color="000000" w:sz="4" w:space="0"/>
            </w:tcBorders>
            <w:noWrap/>
            <w:vAlign w:val="center"/>
          </w:tcPr>
          <w:p w14:paraId="6C737919">
            <w:pPr>
              <w:rPr>
                <w:rFonts w:hint="eastAsia" w:ascii="仿宋" w:hAnsi="仿宋" w:eastAsia="仿宋" w:cs="仿宋"/>
                <w:sz w:val="21"/>
                <w:szCs w:val="21"/>
              </w:rPr>
            </w:pPr>
            <w:r>
              <w:rPr>
                <w:rFonts w:hint="eastAsia" w:ascii="仿宋" w:hAnsi="仿宋" w:eastAsia="仿宋" w:cs="仿宋"/>
                <w:sz w:val="21"/>
                <w:szCs w:val="21"/>
              </w:rPr>
              <w:t>具有交流，表达能力</w:t>
            </w:r>
          </w:p>
        </w:tc>
        <w:tc>
          <w:tcPr>
            <w:tcW w:w="3490" w:type="dxa"/>
            <w:tcBorders>
              <w:top w:val="nil"/>
              <w:left w:val="nil"/>
              <w:bottom w:val="single" w:color="000000" w:sz="4" w:space="0"/>
              <w:right w:val="single" w:color="000000" w:sz="4" w:space="0"/>
            </w:tcBorders>
            <w:vAlign w:val="center"/>
          </w:tcPr>
          <w:p w14:paraId="24F99D22">
            <w:pPr>
              <w:rPr>
                <w:rFonts w:hint="eastAsia" w:ascii="仿宋" w:hAnsi="仿宋" w:eastAsia="仿宋" w:cs="仿宋"/>
                <w:sz w:val="21"/>
                <w:szCs w:val="21"/>
              </w:rPr>
            </w:pPr>
            <w:r>
              <w:rPr>
                <w:rFonts w:hint="eastAsia" w:ascii="仿宋" w:hAnsi="仿宋" w:eastAsia="仿宋" w:cs="仿宋"/>
                <w:sz w:val="21"/>
                <w:szCs w:val="21"/>
              </w:rPr>
              <w:t>具有英文文档的阅读能力</w:t>
            </w:r>
          </w:p>
        </w:tc>
      </w:tr>
      <w:tr w14:paraId="355E653C">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0C7BEEB8">
            <w:pPr>
              <w:rPr>
                <w:rFonts w:hint="eastAsia" w:ascii="仿宋" w:hAnsi="仿宋" w:eastAsia="仿宋" w:cs="仿宋"/>
                <w:sz w:val="21"/>
                <w:szCs w:val="21"/>
              </w:rPr>
            </w:pPr>
            <w:r>
              <w:rPr>
                <w:rFonts w:hint="eastAsia" w:ascii="仿宋" w:hAnsi="仿宋" w:eastAsia="仿宋" w:cs="仿宋"/>
                <w:sz w:val="21"/>
                <w:szCs w:val="21"/>
              </w:rPr>
              <w:t>16</w:t>
            </w:r>
          </w:p>
        </w:tc>
        <w:tc>
          <w:tcPr>
            <w:tcW w:w="3490" w:type="dxa"/>
            <w:tcBorders>
              <w:top w:val="nil"/>
              <w:left w:val="nil"/>
              <w:bottom w:val="single" w:color="000000" w:sz="4" w:space="0"/>
              <w:right w:val="single" w:color="000000" w:sz="4" w:space="0"/>
            </w:tcBorders>
            <w:noWrap/>
            <w:vAlign w:val="center"/>
          </w:tcPr>
          <w:p w14:paraId="0981CE28">
            <w:pPr>
              <w:rPr>
                <w:rFonts w:hint="eastAsia" w:ascii="仿宋" w:hAnsi="仿宋" w:eastAsia="仿宋" w:cs="仿宋"/>
                <w:sz w:val="21"/>
                <w:szCs w:val="21"/>
              </w:rPr>
            </w:pPr>
            <w:r>
              <w:rPr>
                <w:rFonts w:hint="eastAsia" w:ascii="仿宋" w:hAnsi="仿宋" w:eastAsia="仿宋" w:cs="仿宋"/>
                <w:sz w:val="21"/>
                <w:szCs w:val="21"/>
              </w:rPr>
              <w:t>耐心，耐性</w:t>
            </w:r>
          </w:p>
        </w:tc>
        <w:tc>
          <w:tcPr>
            <w:tcW w:w="3490" w:type="dxa"/>
            <w:tcBorders>
              <w:top w:val="nil"/>
              <w:left w:val="nil"/>
              <w:bottom w:val="single" w:color="000000" w:sz="4" w:space="0"/>
              <w:right w:val="single" w:color="000000" w:sz="4" w:space="0"/>
            </w:tcBorders>
            <w:vAlign w:val="center"/>
          </w:tcPr>
          <w:p w14:paraId="53CE88AE">
            <w:pPr>
              <w:rPr>
                <w:rFonts w:hint="eastAsia" w:ascii="仿宋" w:hAnsi="仿宋" w:eastAsia="仿宋" w:cs="仿宋"/>
                <w:sz w:val="21"/>
                <w:szCs w:val="21"/>
              </w:rPr>
            </w:pPr>
            <w:r>
              <w:rPr>
                <w:rFonts w:hint="eastAsia" w:ascii="仿宋" w:hAnsi="仿宋" w:eastAsia="仿宋" w:cs="仿宋"/>
                <w:sz w:val="21"/>
                <w:szCs w:val="21"/>
              </w:rPr>
              <w:t>具有快速阅读理解别人代码的能力</w:t>
            </w:r>
          </w:p>
        </w:tc>
      </w:tr>
      <w:tr w14:paraId="1E65BC85">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015E8977">
            <w:pPr>
              <w:rPr>
                <w:rFonts w:hint="eastAsia" w:ascii="仿宋" w:hAnsi="仿宋" w:eastAsia="仿宋" w:cs="仿宋"/>
                <w:sz w:val="21"/>
                <w:szCs w:val="21"/>
              </w:rPr>
            </w:pPr>
            <w:r>
              <w:rPr>
                <w:rFonts w:hint="eastAsia" w:ascii="仿宋" w:hAnsi="仿宋" w:eastAsia="仿宋" w:cs="仿宋"/>
                <w:sz w:val="21"/>
                <w:szCs w:val="21"/>
              </w:rPr>
              <w:t>17</w:t>
            </w:r>
          </w:p>
        </w:tc>
        <w:tc>
          <w:tcPr>
            <w:tcW w:w="3490" w:type="dxa"/>
            <w:tcBorders>
              <w:top w:val="nil"/>
              <w:left w:val="nil"/>
              <w:bottom w:val="single" w:color="000000" w:sz="4" w:space="0"/>
              <w:right w:val="single" w:color="000000" w:sz="4" w:space="0"/>
            </w:tcBorders>
            <w:noWrap/>
            <w:vAlign w:val="center"/>
          </w:tcPr>
          <w:p w14:paraId="22CC4577">
            <w:pPr>
              <w:rPr>
                <w:rFonts w:hint="eastAsia" w:ascii="仿宋" w:hAnsi="仿宋" w:eastAsia="仿宋" w:cs="仿宋"/>
                <w:sz w:val="21"/>
                <w:szCs w:val="21"/>
              </w:rPr>
            </w:pPr>
            <w:r>
              <w:rPr>
                <w:rFonts w:hint="eastAsia" w:ascii="仿宋" w:hAnsi="仿宋" w:eastAsia="仿宋" w:cs="仿宋"/>
                <w:sz w:val="21"/>
                <w:szCs w:val="21"/>
              </w:rPr>
              <w:t>具有团队合作的能力</w:t>
            </w:r>
          </w:p>
        </w:tc>
        <w:tc>
          <w:tcPr>
            <w:tcW w:w="3490" w:type="dxa"/>
            <w:tcBorders>
              <w:top w:val="nil"/>
              <w:left w:val="nil"/>
              <w:bottom w:val="single" w:color="000000" w:sz="4" w:space="0"/>
              <w:right w:val="single" w:color="000000" w:sz="4" w:space="0"/>
            </w:tcBorders>
            <w:vAlign w:val="center"/>
          </w:tcPr>
          <w:p w14:paraId="1191B8A8">
            <w:pPr>
              <w:rPr>
                <w:rFonts w:hint="eastAsia" w:ascii="仿宋" w:hAnsi="仿宋" w:eastAsia="仿宋" w:cs="仿宋"/>
                <w:sz w:val="21"/>
                <w:szCs w:val="21"/>
              </w:rPr>
            </w:pPr>
            <w:r>
              <w:rPr>
                <w:rFonts w:hint="eastAsia" w:ascii="仿宋" w:hAnsi="仿宋" w:eastAsia="仿宋" w:cs="仿宋"/>
                <w:sz w:val="21"/>
                <w:szCs w:val="21"/>
              </w:rPr>
              <w:t>具有对现有功能代码优化的能力</w:t>
            </w:r>
          </w:p>
        </w:tc>
      </w:tr>
      <w:tr w14:paraId="427AB102">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3FFDEDFB">
            <w:pPr>
              <w:rPr>
                <w:rFonts w:hint="eastAsia" w:ascii="仿宋" w:hAnsi="仿宋" w:eastAsia="仿宋" w:cs="仿宋"/>
                <w:sz w:val="21"/>
                <w:szCs w:val="21"/>
              </w:rPr>
            </w:pPr>
            <w:r>
              <w:rPr>
                <w:rFonts w:hint="eastAsia" w:ascii="仿宋" w:hAnsi="仿宋" w:eastAsia="仿宋" w:cs="仿宋"/>
                <w:sz w:val="21"/>
                <w:szCs w:val="21"/>
              </w:rPr>
              <w:t>18</w:t>
            </w:r>
          </w:p>
        </w:tc>
        <w:tc>
          <w:tcPr>
            <w:tcW w:w="3490" w:type="dxa"/>
            <w:tcBorders>
              <w:top w:val="nil"/>
              <w:left w:val="nil"/>
              <w:bottom w:val="single" w:color="000000" w:sz="4" w:space="0"/>
              <w:right w:val="single" w:color="000000" w:sz="4" w:space="0"/>
            </w:tcBorders>
            <w:noWrap/>
            <w:vAlign w:val="center"/>
          </w:tcPr>
          <w:p w14:paraId="0B9F8619">
            <w:pPr>
              <w:rPr>
                <w:rFonts w:hint="eastAsia" w:ascii="仿宋" w:hAnsi="仿宋" w:eastAsia="仿宋" w:cs="仿宋"/>
                <w:sz w:val="21"/>
                <w:szCs w:val="21"/>
              </w:rPr>
            </w:pPr>
            <w:r>
              <w:rPr>
                <w:rFonts w:hint="eastAsia" w:ascii="仿宋" w:hAnsi="仿宋" w:eastAsia="仿宋" w:cs="仿宋"/>
                <w:sz w:val="21"/>
                <w:szCs w:val="21"/>
              </w:rPr>
              <w:t>具有主动发现、反馈问题能力</w:t>
            </w:r>
          </w:p>
        </w:tc>
        <w:tc>
          <w:tcPr>
            <w:tcW w:w="3490" w:type="dxa"/>
            <w:tcBorders>
              <w:top w:val="nil"/>
              <w:left w:val="nil"/>
              <w:bottom w:val="single" w:color="000000" w:sz="4" w:space="0"/>
              <w:right w:val="single" w:color="000000" w:sz="4" w:space="0"/>
            </w:tcBorders>
            <w:vAlign w:val="center"/>
          </w:tcPr>
          <w:p w14:paraId="01E82907">
            <w:pPr>
              <w:rPr>
                <w:rFonts w:hint="eastAsia" w:ascii="仿宋" w:hAnsi="仿宋" w:eastAsia="仿宋" w:cs="仿宋"/>
                <w:sz w:val="21"/>
                <w:szCs w:val="21"/>
              </w:rPr>
            </w:pPr>
            <w:r>
              <w:rPr>
                <w:rFonts w:hint="eastAsia" w:ascii="仿宋" w:hAnsi="仿宋" w:eastAsia="仿宋" w:cs="仿宋"/>
                <w:sz w:val="21"/>
                <w:szCs w:val="21"/>
              </w:rPr>
              <w:t>能够正确认识自身技能</w:t>
            </w:r>
          </w:p>
        </w:tc>
      </w:tr>
      <w:tr w14:paraId="3CF1A241">
        <w:tblPrEx>
          <w:tblCellMar>
            <w:top w:w="0" w:type="dxa"/>
            <w:left w:w="108" w:type="dxa"/>
            <w:bottom w:w="0" w:type="dxa"/>
            <w:right w:w="108" w:type="dxa"/>
          </w:tblCellMar>
        </w:tblPrEx>
        <w:trPr>
          <w:trHeight w:val="500" w:hRule="atLeast"/>
        </w:trPr>
        <w:tc>
          <w:tcPr>
            <w:tcW w:w="900" w:type="dxa"/>
            <w:tcBorders>
              <w:top w:val="nil"/>
              <w:left w:val="single" w:color="000000" w:sz="4" w:space="0"/>
              <w:bottom w:val="single" w:color="000000" w:sz="4" w:space="0"/>
              <w:right w:val="single" w:color="000000" w:sz="4" w:space="0"/>
            </w:tcBorders>
            <w:noWrap/>
            <w:vAlign w:val="center"/>
          </w:tcPr>
          <w:p w14:paraId="77E56DCC">
            <w:pPr>
              <w:rPr>
                <w:rFonts w:hint="eastAsia" w:ascii="仿宋" w:hAnsi="仿宋" w:eastAsia="仿宋" w:cs="仿宋"/>
                <w:sz w:val="21"/>
                <w:szCs w:val="21"/>
              </w:rPr>
            </w:pPr>
            <w:r>
              <w:rPr>
                <w:rFonts w:hint="eastAsia" w:ascii="仿宋" w:hAnsi="仿宋" w:eastAsia="仿宋" w:cs="仿宋"/>
                <w:sz w:val="21"/>
                <w:szCs w:val="21"/>
              </w:rPr>
              <w:t>19</w:t>
            </w:r>
          </w:p>
        </w:tc>
        <w:tc>
          <w:tcPr>
            <w:tcW w:w="3490" w:type="dxa"/>
            <w:tcBorders>
              <w:top w:val="nil"/>
              <w:left w:val="nil"/>
              <w:bottom w:val="single" w:color="000000" w:sz="4" w:space="0"/>
              <w:right w:val="single" w:color="000000" w:sz="4" w:space="0"/>
            </w:tcBorders>
            <w:noWrap/>
            <w:vAlign w:val="center"/>
          </w:tcPr>
          <w:p w14:paraId="37B2144F">
            <w:pPr>
              <w:rPr>
                <w:rFonts w:hint="eastAsia" w:ascii="仿宋" w:hAnsi="仿宋" w:eastAsia="仿宋" w:cs="仿宋"/>
                <w:sz w:val="21"/>
                <w:szCs w:val="21"/>
              </w:rPr>
            </w:pPr>
            <w:r>
              <w:rPr>
                <w:rFonts w:hint="eastAsia" w:ascii="仿宋" w:hAnsi="仿宋" w:eastAsia="仿宋" w:cs="仿宋"/>
                <w:sz w:val="21"/>
                <w:szCs w:val="21"/>
              </w:rPr>
              <w:t>具有主动反馈问题的能力</w:t>
            </w:r>
          </w:p>
        </w:tc>
        <w:tc>
          <w:tcPr>
            <w:tcW w:w="3490" w:type="dxa"/>
            <w:tcBorders>
              <w:top w:val="nil"/>
              <w:left w:val="nil"/>
              <w:bottom w:val="single" w:color="000000" w:sz="4" w:space="0"/>
              <w:right w:val="single" w:color="000000" w:sz="4" w:space="0"/>
            </w:tcBorders>
            <w:vAlign w:val="center"/>
          </w:tcPr>
          <w:p w14:paraId="45C1F570">
            <w:pPr>
              <w:rPr>
                <w:rFonts w:hint="eastAsia" w:ascii="仿宋" w:hAnsi="仿宋" w:eastAsia="仿宋" w:cs="仿宋"/>
                <w:sz w:val="21"/>
                <w:szCs w:val="21"/>
              </w:rPr>
            </w:pPr>
            <w:r>
              <w:rPr>
                <w:rFonts w:hint="eastAsia" w:ascii="仿宋" w:hAnsi="仿宋" w:eastAsia="仿宋" w:cs="仿宋"/>
                <w:sz w:val="21"/>
                <w:szCs w:val="21"/>
              </w:rPr>
              <w:t>具有打破沙锅问到底，了解需求后再开发的能力</w:t>
            </w:r>
          </w:p>
        </w:tc>
      </w:tr>
    </w:tbl>
    <w:p w14:paraId="1CEA65EA">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（四）专业对应的职业证书分析</w:t>
      </w:r>
    </w:p>
    <w:p w14:paraId="675494BA">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为进一步深化复合型技术技能人才培养培训模式改革，《国家职业教育改革实施方案》指出，我国于2019年开始在职业院校、应用型本科高校启动1+X证书制度试点工作。在当前社会大发展的时代，结构型就业矛盾凸显，为解决工作岗位与劳动者文化技术水平不相适应的问题，高职学生在专注职业技能学习和提高文化水平的同时，应敏锐察觉社会就业需求，使自身的受教育程度与技术水平同步发展。职业等级证书是求职者技术水平的综合表现，是求职者符合职业活动要求的证明。因此，1+X 证书制度是教育制度和就业制度深度融合的必然要求。</w:t>
      </w:r>
    </w:p>
    <w:p w14:paraId="32DA91CA">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在软件技术专业的职业技能等级证书主要有计算机信息处理员证书、1+X前端开发证书、华为1+X移动应用开发、腾讯1+X微信小程序开发初中高级证书。</w:t>
      </w:r>
    </w:p>
    <w:p w14:paraId="0617D3A5">
      <w:pPr>
        <w:jc w:val="center"/>
        <w:rPr>
          <w:b/>
          <w:bCs/>
          <w:sz w:val="21"/>
          <w:szCs w:val="16"/>
        </w:rPr>
      </w:pPr>
      <w:r>
        <w:rPr>
          <w:rFonts w:hint="eastAsia"/>
          <w:b/>
          <w:bCs/>
          <w:sz w:val="21"/>
          <w:szCs w:val="16"/>
        </w:rPr>
        <w:t>表11-8 软件技术专业职业技能等级证书</w:t>
      </w:r>
    </w:p>
    <w:tbl>
      <w:tblPr>
        <w:tblStyle w:val="12"/>
        <w:tblW w:w="7648" w:type="dxa"/>
        <w:tblInd w:w="427" w:type="dxa"/>
        <w:tblLayout w:type="autofit"/>
        <w:tblCellMar>
          <w:top w:w="0" w:type="dxa"/>
          <w:left w:w="108" w:type="dxa"/>
          <w:bottom w:w="0" w:type="dxa"/>
          <w:right w:w="108" w:type="dxa"/>
        </w:tblCellMar>
      </w:tblPr>
      <w:tblGrid>
        <w:gridCol w:w="1269"/>
        <w:gridCol w:w="6379"/>
      </w:tblGrid>
      <w:tr w14:paraId="51AEC4C9">
        <w:tblPrEx>
          <w:tblCellMar>
            <w:top w:w="0" w:type="dxa"/>
            <w:left w:w="108" w:type="dxa"/>
            <w:bottom w:w="0" w:type="dxa"/>
            <w:right w:w="108" w:type="dxa"/>
          </w:tblCellMar>
        </w:tblPrEx>
        <w:trPr>
          <w:trHeight w:val="500" w:hRule="atLeast"/>
        </w:trPr>
        <w:tc>
          <w:tcPr>
            <w:tcW w:w="1269" w:type="dxa"/>
            <w:tcBorders>
              <w:top w:val="single" w:color="000000" w:sz="4" w:space="0"/>
              <w:left w:val="single" w:color="000000" w:sz="4" w:space="0"/>
              <w:bottom w:val="single" w:color="000000" w:sz="4" w:space="0"/>
              <w:right w:val="single" w:color="000000" w:sz="4" w:space="0"/>
            </w:tcBorders>
            <w:shd w:val="clear" w:color="auto" w:fill="9CC2E5"/>
            <w:noWrap/>
            <w:vAlign w:val="center"/>
          </w:tcPr>
          <w:p w14:paraId="5B1F0B93">
            <w:pPr>
              <w:jc w:val="center"/>
              <w:rPr>
                <w:rFonts w:hint="eastAsia" w:ascii="仿宋" w:hAnsi="仿宋" w:eastAsia="仿宋" w:cs="仿宋"/>
                <w:b/>
                <w:bCs/>
                <w:sz w:val="21"/>
                <w:szCs w:val="21"/>
              </w:rPr>
            </w:pPr>
            <w:r>
              <w:rPr>
                <w:rFonts w:hint="eastAsia" w:ascii="仿宋" w:hAnsi="仿宋" w:eastAsia="仿宋" w:cs="仿宋"/>
                <w:b/>
                <w:bCs/>
                <w:sz w:val="21"/>
                <w:szCs w:val="21"/>
              </w:rPr>
              <w:t>证书名称</w:t>
            </w:r>
          </w:p>
        </w:tc>
        <w:tc>
          <w:tcPr>
            <w:tcW w:w="6379" w:type="dxa"/>
            <w:tcBorders>
              <w:top w:val="single" w:color="000000" w:sz="4" w:space="0"/>
              <w:left w:val="nil"/>
              <w:bottom w:val="single" w:color="000000" w:sz="4" w:space="0"/>
              <w:right w:val="single" w:color="000000" w:sz="4" w:space="0"/>
            </w:tcBorders>
            <w:shd w:val="clear" w:color="auto" w:fill="9CC2E5"/>
            <w:noWrap/>
            <w:vAlign w:val="center"/>
          </w:tcPr>
          <w:p w14:paraId="510BEDCD">
            <w:pPr>
              <w:jc w:val="center"/>
              <w:rPr>
                <w:rFonts w:hint="eastAsia" w:ascii="仿宋" w:hAnsi="仿宋" w:eastAsia="仿宋" w:cs="仿宋"/>
                <w:b/>
                <w:bCs/>
                <w:sz w:val="21"/>
                <w:szCs w:val="21"/>
              </w:rPr>
            </w:pPr>
            <w:r>
              <w:rPr>
                <w:rFonts w:hint="eastAsia" w:ascii="仿宋" w:hAnsi="仿宋" w:eastAsia="仿宋" w:cs="仿宋"/>
                <w:b/>
                <w:bCs/>
                <w:sz w:val="21"/>
                <w:szCs w:val="21"/>
              </w:rPr>
              <w:t>证书技能要求</w:t>
            </w:r>
          </w:p>
        </w:tc>
      </w:tr>
      <w:tr w14:paraId="3A5DF1E4">
        <w:tblPrEx>
          <w:tblCellMar>
            <w:top w:w="0" w:type="dxa"/>
            <w:left w:w="108" w:type="dxa"/>
            <w:bottom w:w="0" w:type="dxa"/>
            <w:right w:w="108" w:type="dxa"/>
          </w:tblCellMar>
        </w:tblPrEx>
        <w:trPr>
          <w:trHeight w:val="1740" w:hRule="atLeast"/>
        </w:trPr>
        <w:tc>
          <w:tcPr>
            <w:tcW w:w="1269" w:type="dxa"/>
            <w:tcBorders>
              <w:top w:val="nil"/>
              <w:left w:val="single" w:color="000000" w:sz="4" w:space="0"/>
              <w:bottom w:val="single" w:color="000000" w:sz="4" w:space="0"/>
              <w:right w:val="single" w:color="000000" w:sz="4" w:space="0"/>
            </w:tcBorders>
            <w:noWrap/>
            <w:vAlign w:val="center"/>
          </w:tcPr>
          <w:p w14:paraId="38C041C4">
            <w:pPr>
              <w:rPr>
                <w:rFonts w:hint="eastAsia" w:ascii="仿宋" w:hAnsi="仿宋" w:eastAsia="仿宋" w:cs="仿宋"/>
                <w:sz w:val="21"/>
                <w:szCs w:val="21"/>
              </w:rPr>
            </w:pPr>
            <w:r>
              <w:rPr>
                <w:rFonts w:hint="eastAsia" w:ascii="仿宋" w:hAnsi="仿宋" w:eastAsia="仿宋" w:cs="仿宋"/>
                <w:sz w:val="21"/>
                <w:szCs w:val="21"/>
              </w:rPr>
              <w:t>计算机信息处理员证书</w:t>
            </w:r>
          </w:p>
        </w:tc>
        <w:tc>
          <w:tcPr>
            <w:tcW w:w="6379" w:type="dxa"/>
            <w:tcBorders>
              <w:top w:val="nil"/>
              <w:left w:val="nil"/>
              <w:bottom w:val="single" w:color="000000" w:sz="4" w:space="0"/>
              <w:right w:val="single" w:color="000000" w:sz="4" w:space="0"/>
            </w:tcBorders>
            <w:vAlign w:val="center"/>
          </w:tcPr>
          <w:p w14:paraId="42A7C183">
            <w:pPr>
              <w:rPr>
                <w:rFonts w:hint="eastAsia" w:ascii="仿宋" w:hAnsi="仿宋" w:eastAsia="仿宋" w:cs="仿宋"/>
                <w:sz w:val="21"/>
                <w:szCs w:val="21"/>
              </w:rPr>
            </w:pPr>
            <w:r>
              <w:rPr>
                <w:rFonts w:hint="eastAsia" w:ascii="仿宋" w:hAnsi="仿宋" w:eastAsia="仿宋" w:cs="仿宋"/>
                <w:sz w:val="21"/>
                <w:szCs w:val="21"/>
              </w:rPr>
              <w:t>(1) 了解信息技术的基本概念；</w:t>
            </w:r>
          </w:p>
          <w:p w14:paraId="38B7991B">
            <w:pPr>
              <w:rPr>
                <w:rFonts w:hint="eastAsia" w:ascii="仿宋" w:hAnsi="仿宋" w:eastAsia="仿宋" w:cs="仿宋"/>
                <w:sz w:val="21"/>
                <w:szCs w:val="21"/>
              </w:rPr>
            </w:pPr>
            <w:r>
              <w:rPr>
                <w:rFonts w:hint="eastAsia" w:ascii="仿宋" w:hAnsi="仿宋" w:eastAsia="仿宋" w:cs="仿宋"/>
                <w:sz w:val="21"/>
                <w:szCs w:val="21"/>
              </w:rPr>
              <w:t>(2) 熟悉计算机的组成、各主要部件的功能和性能指标；</w:t>
            </w:r>
          </w:p>
          <w:p w14:paraId="76796477">
            <w:pPr>
              <w:rPr>
                <w:rFonts w:hint="eastAsia" w:ascii="仿宋" w:hAnsi="仿宋" w:eastAsia="仿宋" w:cs="仿宋"/>
                <w:sz w:val="21"/>
                <w:szCs w:val="21"/>
              </w:rPr>
            </w:pPr>
            <w:r>
              <w:rPr>
                <w:rFonts w:hint="eastAsia" w:ascii="仿宋" w:hAnsi="仿宋" w:eastAsia="仿宋" w:cs="仿宋"/>
                <w:sz w:val="21"/>
                <w:szCs w:val="21"/>
              </w:rPr>
              <w:t>(3) 了解计算机网络与多媒体基础知识；</w:t>
            </w:r>
          </w:p>
          <w:p w14:paraId="2A102A42">
            <w:pPr>
              <w:rPr>
                <w:rFonts w:hint="eastAsia" w:ascii="仿宋" w:hAnsi="仿宋" w:eastAsia="仿宋" w:cs="仿宋"/>
                <w:sz w:val="21"/>
                <w:szCs w:val="21"/>
              </w:rPr>
            </w:pPr>
            <w:r>
              <w:rPr>
                <w:rFonts w:hint="eastAsia" w:ascii="仿宋" w:hAnsi="仿宋" w:eastAsia="仿宋" w:cs="仿宋"/>
                <w:sz w:val="21"/>
                <w:szCs w:val="21"/>
              </w:rPr>
              <w:t>(4) 熟悉信息处理常用设备；</w:t>
            </w:r>
          </w:p>
          <w:p w14:paraId="4931F7B9">
            <w:pPr>
              <w:rPr>
                <w:rFonts w:hint="eastAsia" w:ascii="仿宋" w:hAnsi="仿宋" w:eastAsia="仿宋" w:cs="仿宋"/>
                <w:sz w:val="21"/>
                <w:szCs w:val="21"/>
              </w:rPr>
            </w:pPr>
            <w:r>
              <w:rPr>
                <w:rFonts w:hint="eastAsia" w:ascii="仿宋" w:hAnsi="仿宋" w:eastAsia="仿宋" w:cs="仿宋"/>
                <w:sz w:val="21"/>
                <w:szCs w:val="21"/>
              </w:rPr>
              <w:t>(5) 熟悉计算机系统安装和维护的基本知识；</w:t>
            </w:r>
          </w:p>
          <w:p w14:paraId="1CF95491">
            <w:pPr>
              <w:rPr>
                <w:rFonts w:hint="eastAsia" w:ascii="仿宋" w:hAnsi="仿宋" w:eastAsia="仿宋" w:cs="仿宋"/>
                <w:sz w:val="21"/>
                <w:szCs w:val="21"/>
              </w:rPr>
            </w:pPr>
            <w:r>
              <w:rPr>
                <w:rFonts w:hint="eastAsia" w:ascii="仿宋" w:hAnsi="仿宋" w:eastAsia="仿宋" w:cs="仿宋"/>
                <w:sz w:val="21"/>
                <w:szCs w:val="21"/>
              </w:rPr>
              <w:t>(6) 熟悉计算机信息处理的基础知识；</w:t>
            </w:r>
          </w:p>
          <w:p w14:paraId="242E08C8">
            <w:pPr>
              <w:rPr>
                <w:rFonts w:hint="eastAsia" w:ascii="仿宋" w:hAnsi="仿宋" w:eastAsia="仿宋" w:cs="仿宋"/>
                <w:sz w:val="21"/>
                <w:szCs w:val="21"/>
              </w:rPr>
            </w:pPr>
            <w:r>
              <w:rPr>
                <w:rFonts w:hint="eastAsia" w:ascii="仿宋" w:hAnsi="仿宋" w:eastAsia="仿宋" w:cs="仿宋"/>
                <w:sz w:val="21"/>
                <w:szCs w:val="21"/>
              </w:rPr>
              <w:t>(7) 熟练掌握操作系统和文件管理的基本概念和基本操作；</w:t>
            </w:r>
          </w:p>
          <w:p w14:paraId="1513ACC9">
            <w:pPr>
              <w:rPr>
                <w:rFonts w:hint="eastAsia" w:ascii="仿宋" w:hAnsi="仿宋" w:eastAsia="仿宋" w:cs="仿宋"/>
                <w:sz w:val="21"/>
                <w:szCs w:val="21"/>
              </w:rPr>
            </w:pPr>
            <w:r>
              <w:rPr>
                <w:rFonts w:hint="eastAsia" w:ascii="仿宋" w:hAnsi="仿宋" w:eastAsia="仿宋" w:cs="仿宋"/>
                <w:sz w:val="21"/>
                <w:szCs w:val="21"/>
              </w:rPr>
              <w:t>(8) 熟练掌握文字处理的基本知识和基本操作；</w:t>
            </w:r>
          </w:p>
          <w:p w14:paraId="2ED8637A">
            <w:pPr>
              <w:rPr>
                <w:rFonts w:hint="eastAsia" w:ascii="仿宋" w:hAnsi="仿宋" w:eastAsia="仿宋" w:cs="仿宋"/>
                <w:sz w:val="21"/>
                <w:szCs w:val="21"/>
              </w:rPr>
            </w:pPr>
            <w:r>
              <w:rPr>
                <w:rFonts w:hint="eastAsia" w:ascii="仿宋" w:hAnsi="仿宋" w:eastAsia="仿宋" w:cs="仿宋"/>
                <w:sz w:val="21"/>
                <w:szCs w:val="21"/>
              </w:rPr>
              <w:t>(9) 熟练掌握电子表格的基本知识和基本操作；</w:t>
            </w:r>
          </w:p>
          <w:p w14:paraId="3E6D0B99">
            <w:pPr>
              <w:rPr>
                <w:rFonts w:hint="eastAsia" w:ascii="仿宋" w:hAnsi="仿宋" w:eastAsia="仿宋" w:cs="仿宋"/>
                <w:sz w:val="21"/>
                <w:szCs w:val="21"/>
              </w:rPr>
            </w:pPr>
            <w:r>
              <w:rPr>
                <w:rFonts w:hint="eastAsia" w:ascii="仿宋" w:hAnsi="仿宋" w:eastAsia="仿宋" w:cs="仿宋"/>
                <w:sz w:val="21"/>
                <w:szCs w:val="21"/>
              </w:rPr>
              <w:t>(10) 熟练掌握演示文稿的基本知识和基本操作；</w:t>
            </w:r>
          </w:p>
          <w:p w14:paraId="7862C2F9">
            <w:pPr>
              <w:rPr>
                <w:rFonts w:hint="eastAsia" w:ascii="仿宋" w:hAnsi="仿宋" w:eastAsia="仿宋" w:cs="仿宋"/>
                <w:sz w:val="21"/>
                <w:szCs w:val="21"/>
              </w:rPr>
            </w:pPr>
            <w:r>
              <w:rPr>
                <w:rFonts w:hint="eastAsia" w:ascii="仿宋" w:hAnsi="仿宋" w:eastAsia="仿宋" w:cs="仿宋"/>
                <w:sz w:val="21"/>
                <w:szCs w:val="21"/>
              </w:rPr>
              <w:t>(11) 熟练掌握数据库应用的基本概念和基本操作；</w:t>
            </w:r>
          </w:p>
          <w:p w14:paraId="7FDEB4DA">
            <w:pPr>
              <w:rPr>
                <w:rFonts w:hint="eastAsia" w:ascii="仿宋" w:hAnsi="仿宋" w:eastAsia="仿宋" w:cs="仿宋"/>
                <w:sz w:val="21"/>
                <w:szCs w:val="21"/>
              </w:rPr>
            </w:pPr>
            <w:r>
              <w:rPr>
                <w:rFonts w:hint="eastAsia" w:ascii="仿宋" w:hAnsi="仿宋" w:eastAsia="仿宋" w:cs="仿宋"/>
                <w:sz w:val="21"/>
                <w:szCs w:val="21"/>
              </w:rPr>
              <w:t>(12) 熟练掌握Internet及其常用软件的基本操作；</w:t>
            </w:r>
          </w:p>
          <w:p w14:paraId="1DCD0CB4">
            <w:pPr>
              <w:rPr>
                <w:rFonts w:hint="eastAsia" w:ascii="仿宋" w:hAnsi="仿宋" w:eastAsia="仿宋" w:cs="仿宋"/>
                <w:sz w:val="21"/>
                <w:szCs w:val="21"/>
              </w:rPr>
            </w:pPr>
            <w:r>
              <w:rPr>
                <w:rFonts w:hint="eastAsia" w:ascii="仿宋" w:hAnsi="仿宋" w:eastAsia="仿宋" w:cs="仿宋"/>
                <w:sz w:val="21"/>
                <w:szCs w:val="21"/>
              </w:rPr>
              <w:t>(13) 了解计算机与信息安全基本知识；</w:t>
            </w:r>
          </w:p>
          <w:p w14:paraId="5E6D1275">
            <w:pPr>
              <w:rPr>
                <w:rFonts w:hint="eastAsia" w:ascii="仿宋" w:hAnsi="仿宋" w:eastAsia="仿宋" w:cs="仿宋"/>
                <w:sz w:val="21"/>
                <w:szCs w:val="21"/>
              </w:rPr>
            </w:pPr>
            <w:r>
              <w:rPr>
                <w:rFonts w:hint="eastAsia" w:ascii="仿宋" w:hAnsi="仿宋" w:eastAsia="仿宋" w:cs="仿宋"/>
                <w:sz w:val="21"/>
                <w:szCs w:val="21"/>
              </w:rPr>
              <w:t>(14) 了解有关的法律、法规要点；</w:t>
            </w:r>
          </w:p>
          <w:p w14:paraId="1969EDC5">
            <w:pPr>
              <w:rPr>
                <w:rFonts w:hint="eastAsia" w:ascii="仿宋" w:hAnsi="仿宋" w:eastAsia="仿宋" w:cs="仿宋"/>
                <w:sz w:val="21"/>
                <w:szCs w:val="21"/>
              </w:rPr>
            </w:pPr>
            <w:r>
              <w:rPr>
                <w:rFonts w:hint="eastAsia" w:ascii="仿宋" w:hAnsi="仿宋" w:eastAsia="仿宋" w:cs="仿宋"/>
                <w:sz w:val="21"/>
                <w:szCs w:val="21"/>
              </w:rPr>
              <w:t>(15) 正确阅读和理解计算机使用中常见的简单英文。</w:t>
            </w:r>
          </w:p>
          <w:p w14:paraId="0FD35B30">
            <w:pPr>
              <w:rPr>
                <w:rFonts w:hint="eastAsia" w:ascii="仿宋" w:hAnsi="仿宋" w:eastAsia="仿宋" w:cs="仿宋"/>
                <w:sz w:val="21"/>
                <w:szCs w:val="21"/>
              </w:rPr>
            </w:pPr>
            <w:r>
              <w:rPr>
                <w:rFonts w:hint="eastAsia" w:ascii="仿宋" w:hAnsi="仿宋" w:eastAsia="仿宋" w:cs="仿宋"/>
                <w:sz w:val="21"/>
                <w:szCs w:val="21"/>
              </w:rPr>
              <w:t>(16)灵活运用基础知识,能够融会贯通的运用起来.</w:t>
            </w:r>
          </w:p>
        </w:tc>
      </w:tr>
      <w:tr w14:paraId="4374DFD9">
        <w:tblPrEx>
          <w:tblCellMar>
            <w:top w:w="0" w:type="dxa"/>
            <w:left w:w="108" w:type="dxa"/>
            <w:bottom w:w="0" w:type="dxa"/>
            <w:right w:w="108" w:type="dxa"/>
          </w:tblCellMar>
        </w:tblPrEx>
        <w:trPr>
          <w:trHeight w:val="480" w:hRule="atLeast"/>
        </w:trPr>
        <w:tc>
          <w:tcPr>
            <w:tcW w:w="1269" w:type="dxa"/>
            <w:tcBorders>
              <w:top w:val="nil"/>
              <w:left w:val="single" w:color="000000" w:sz="4" w:space="0"/>
              <w:bottom w:val="single" w:color="000000" w:sz="4" w:space="0"/>
              <w:right w:val="single" w:color="000000" w:sz="4" w:space="0"/>
            </w:tcBorders>
            <w:noWrap/>
            <w:vAlign w:val="center"/>
          </w:tcPr>
          <w:p w14:paraId="41158D2C">
            <w:pPr>
              <w:rPr>
                <w:rFonts w:hint="eastAsia" w:ascii="仿宋" w:hAnsi="仿宋" w:eastAsia="仿宋" w:cs="仿宋"/>
                <w:sz w:val="21"/>
                <w:szCs w:val="21"/>
              </w:rPr>
            </w:pPr>
            <w:r>
              <w:rPr>
                <w:rFonts w:hint="eastAsia" w:ascii="仿宋" w:hAnsi="仿宋" w:eastAsia="仿宋" w:cs="仿宋"/>
                <w:sz w:val="21"/>
                <w:szCs w:val="21"/>
              </w:rPr>
              <w:t>1+X前端开发证书</w:t>
            </w:r>
          </w:p>
        </w:tc>
        <w:tc>
          <w:tcPr>
            <w:tcW w:w="6379" w:type="dxa"/>
            <w:tcBorders>
              <w:top w:val="nil"/>
              <w:left w:val="nil"/>
              <w:bottom w:val="single" w:color="000000" w:sz="4" w:space="0"/>
              <w:right w:val="single" w:color="000000" w:sz="4" w:space="0"/>
            </w:tcBorders>
            <w:noWrap/>
            <w:vAlign w:val="center"/>
          </w:tcPr>
          <w:p w14:paraId="72D5A68D">
            <w:pPr>
              <w:rPr>
                <w:rFonts w:hint="eastAsia" w:ascii="仿宋" w:hAnsi="仿宋" w:eastAsia="仿宋" w:cs="仿宋"/>
                <w:sz w:val="21"/>
                <w:szCs w:val="21"/>
              </w:rPr>
            </w:pPr>
            <w:r>
              <w:rPr>
                <w:rFonts w:hint="eastAsia" w:ascii="仿宋" w:hAnsi="仿宋" w:eastAsia="仿宋" w:cs="仿宋"/>
                <w:sz w:val="21"/>
                <w:szCs w:val="21"/>
              </w:rPr>
              <w:t>掌握Web前端开发基础知识，具备静态网页设计、开发、调试、维护等能力，能从事Web前端软件编码、软件测试、软件技术服务等工作。</w:t>
            </w:r>
          </w:p>
          <w:p w14:paraId="096359B3">
            <w:pPr>
              <w:rPr>
                <w:rFonts w:hint="eastAsia" w:ascii="仿宋" w:hAnsi="仿宋" w:eastAsia="仿宋" w:cs="仿宋"/>
                <w:sz w:val="21"/>
                <w:szCs w:val="21"/>
              </w:rPr>
            </w:pPr>
            <w:r>
              <w:rPr>
                <w:rFonts w:hint="eastAsia" w:ascii="仿宋" w:hAnsi="仿宋" w:eastAsia="仿宋" w:cs="仿宋"/>
                <w:sz w:val="21"/>
                <w:szCs w:val="21"/>
              </w:rPr>
              <w:t>掌握Web页面制作基础、 HTML5+CSS3、轻量级前端框架、JavaScript程序设计等</w:t>
            </w:r>
          </w:p>
        </w:tc>
      </w:tr>
    </w:tbl>
    <w:p w14:paraId="75BC6E08">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（五）专业人才招聘渠道分析</w:t>
      </w:r>
    </w:p>
    <w:p w14:paraId="58D61FD1">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本次对目前的人才招聘渠道种类也进行了调研及分析，如下表所示：</w:t>
      </w:r>
    </w:p>
    <w:p w14:paraId="298F78F5">
      <w:pPr>
        <w:jc w:val="center"/>
        <w:rPr>
          <w:b/>
          <w:bCs/>
          <w:sz w:val="21"/>
          <w:szCs w:val="16"/>
        </w:rPr>
      </w:pPr>
      <w:r>
        <w:rPr>
          <w:rFonts w:hint="eastAsia"/>
          <w:b/>
          <w:bCs/>
          <w:sz w:val="21"/>
          <w:szCs w:val="16"/>
        </w:rPr>
        <w:t>表11-9 招聘渠道</w:t>
      </w:r>
    </w:p>
    <w:tbl>
      <w:tblPr>
        <w:tblStyle w:val="12"/>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1985"/>
        <w:gridCol w:w="1985"/>
        <w:gridCol w:w="1985"/>
      </w:tblGrid>
      <w:tr w14:paraId="709A2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gridSpan w:val="2"/>
            <w:shd w:val="clear" w:color="auto" w:fill="9CC2E5"/>
          </w:tcPr>
          <w:p w14:paraId="0020154A">
            <w:pPr>
              <w:jc w:val="center"/>
              <w:rPr>
                <w:rFonts w:hint="eastAsia" w:ascii="仿宋" w:hAnsi="仿宋" w:eastAsia="仿宋" w:cs="仿宋"/>
                <w:b/>
                <w:sz w:val="21"/>
                <w:szCs w:val="21"/>
              </w:rPr>
            </w:pPr>
            <w:r>
              <w:rPr>
                <w:rFonts w:hint="eastAsia" w:ascii="仿宋" w:hAnsi="仿宋" w:eastAsia="仿宋" w:cs="仿宋"/>
                <w:b/>
                <w:sz w:val="21"/>
                <w:szCs w:val="21"/>
              </w:rPr>
              <w:t>招聘渠道</w:t>
            </w:r>
          </w:p>
        </w:tc>
        <w:tc>
          <w:tcPr>
            <w:tcW w:w="3970" w:type="dxa"/>
            <w:gridSpan w:val="2"/>
            <w:shd w:val="clear" w:color="auto" w:fill="9CC2E5"/>
          </w:tcPr>
          <w:p w14:paraId="69DD79E4">
            <w:pPr>
              <w:jc w:val="center"/>
              <w:rPr>
                <w:rFonts w:hint="eastAsia" w:ascii="仿宋" w:hAnsi="仿宋" w:eastAsia="仿宋" w:cs="仿宋"/>
                <w:b/>
                <w:sz w:val="21"/>
                <w:szCs w:val="21"/>
              </w:rPr>
            </w:pPr>
            <w:r>
              <w:rPr>
                <w:rFonts w:hint="eastAsia" w:ascii="仿宋" w:hAnsi="仿宋" w:eastAsia="仿宋" w:cs="仿宋"/>
                <w:b/>
                <w:sz w:val="21"/>
                <w:szCs w:val="21"/>
              </w:rPr>
              <w:t>招聘渠道</w:t>
            </w:r>
          </w:p>
        </w:tc>
      </w:tr>
      <w:tr w14:paraId="4220B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tcPr>
          <w:p w14:paraId="63F11148">
            <w:pPr>
              <w:rPr>
                <w:rFonts w:hint="eastAsia" w:ascii="仿宋" w:hAnsi="仿宋" w:eastAsia="仿宋" w:cs="仿宋"/>
                <w:sz w:val="21"/>
                <w:szCs w:val="21"/>
              </w:rPr>
            </w:pPr>
            <w:r>
              <w:rPr>
                <w:rFonts w:hint="eastAsia" w:ascii="仿宋" w:hAnsi="仿宋" w:eastAsia="仿宋" w:cs="仿宋"/>
                <w:sz w:val="21"/>
                <w:szCs w:val="21"/>
              </w:rPr>
              <w:t>1.网络招聘</w:t>
            </w:r>
          </w:p>
        </w:tc>
        <w:tc>
          <w:tcPr>
            <w:tcW w:w="1985" w:type="dxa"/>
          </w:tcPr>
          <w:p w14:paraId="3230E2FB">
            <w:pPr>
              <w:rPr>
                <w:rFonts w:hint="eastAsia" w:ascii="仿宋" w:hAnsi="仿宋" w:eastAsia="仿宋" w:cs="仿宋"/>
                <w:sz w:val="21"/>
                <w:szCs w:val="21"/>
              </w:rPr>
            </w:pPr>
            <w:r>
              <w:rPr>
                <w:rFonts w:hint="eastAsia" w:ascii="仿宋" w:hAnsi="仿宋" w:eastAsia="仿宋" w:cs="仿宋"/>
                <w:sz w:val="21"/>
                <w:szCs w:val="21"/>
              </w:rPr>
              <w:t>企业网站</w:t>
            </w:r>
          </w:p>
        </w:tc>
        <w:tc>
          <w:tcPr>
            <w:tcW w:w="1985" w:type="dxa"/>
            <w:vMerge w:val="restart"/>
          </w:tcPr>
          <w:p w14:paraId="18807946">
            <w:pPr>
              <w:rPr>
                <w:rFonts w:hint="eastAsia" w:ascii="仿宋" w:hAnsi="仿宋" w:eastAsia="仿宋" w:cs="仿宋"/>
                <w:sz w:val="21"/>
                <w:szCs w:val="21"/>
              </w:rPr>
            </w:pPr>
            <w:r>
              <w:rPr>
                <w:rFonts w:hint="eastAsia" w:ascii="仿宋" w:hAnsi="仿宋" w:eastAsia="仿宋" w:cs="仿宋"/>
                <w:sz w:val="21"/>
                <w:szCs w:val="21"/>
              </w:rPr>
              <w:t>4.媒体广告招聘</w:t>
            </w:r>
          </w:p>
        </w:tc>
        <w:tc>
          <w:tcPr>
            <w:tcW w:w="1985" w:type="dxa"/>
          </w:tcPr>
          <w:p w14:paraId="13B92DDA">
            <w:pPr>
              <w:rPr>
                <w:rFonts w:hint="eastAsia" w:ascii="仿宋" w:hAnsi="仿宋" w:eastAsia="仿宋" w:cs="仿宋"/>
                <w:sz w:val="21"/>
                <w:szCs w:val="21"/>
              </w:rPr>
            </w:pPr>
            <w:r>
              <w:rPr>
                <w:rFonts w:hint="eastAsia" w:ascii="仿宋" w:hAnsi="仿宋" w:eastAsia="仿宋" w:cs="仿宋"/>
                <w:sz w:val="21"/>
                <w:szCs w:val="21"/>
              </w:rPr>
              <w:t>电视广播媒体</w:t>
            </w:r>
          </w:p>
        </w:tc>
      </w:tr>
      <w:tr w14:paraId="6C60A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Pr>
          <w:p w14:paraId="7C6F7070">
            <w:pPr>
              <w:rPr>
                <w:rFonts w:hint="eastAsia" w:ascii="仿宋" w:hAnsi="仿宋" w:eastAsia="仿宋" w:cs="仿宋"/>
                <w:sz w:val="21"/>
                <w:szCs w:val="21"/>
              </w:rPr>
            </w:pPr>
          </w:p>
        </w:tc>
        <w:tc>
          <w:tcPr>
            <w:tcW w:w="1985" w:type="dxa"/>
          </w:tcPr>
          <w:p w14:paraId="5A396EA0">
            <w:pPr>
              <w:rPr>
                <w:rFonts w:hint="eastAsia" w:ascii="仿宋" w:hAnsi="仿宋" w:eastAsia="仿宋" w:cs="仿宋"/>
                <w:sz w:val="21"/>
                <w:szCs w:val="21"/>
              </w:rPr>
            </w:pPr>
            <w:r>
              <w:rPr>
                <w:rFonts w:hint="eastAsia" w:ascii="仿宋" w:hAnsi="仿宋" w:eastAsia="仿宋" w:cs="仿宋"/>
                <w:sz w:val="21"/>
                <w:szCs w:val="21"/>
              </w:rPr>
              <w:t>招聘网站</w:t>
            </w:r>
          </w:p>
        </w:tc>
        <w:tc>
          <w:tcPr>
            <w:tcW w:w="1985" w:type="dxa"/>
            <w:vMerge w:val="continue"/>
          </w:tcPr>
          <w:p w14:paraId="6855C65E">
            <w:pPr>
              <w:rPr>
                <w:rFonts w:hint="eastAsia" w:ascii="仿宋" w:hAnsi="仿宋" w:eastAsia="仿宋" w:cs="仿宋"/>
                <w:sz w:val="21"/>
                <w:szCs w:val="21"/>
              </w:rPr>
            </w:pPr>
          </w:p>
        </w:tc>
        <w:tc>
          <w:tcPr>
            <w:tcW w:w="1985" w:type="dxa"/>
          </w:tcPr>
          <w:p w14:paraId="3DA7E09C">
            <w:pPr>
              <w:rPr>
                <w:rFonts w:hint="eastAsia" w:ascii="仿宋" w:hAnsi="仿宋" w:eastAsia="仿宋" w:cs="仿宋"/>
                <w:sz w:val="21"/>
                <w:szCs w:val="21"/>
              </w:rPr>
            </w:pPr>
            <w:r>
              <w:rPr>
                <w:rFonts w:hint="eastAsia" w:ascii="仿宋" w:hAnsi="仿宋" w:eastAsia="仿宋" w:cs="仿宋"/>
                <w:sz w:val="21"/>
                <w:szCs w:val="21"/>
              </w:rPr>
              <w:t>杂志周刊</w:t>
            </w:r>
          </w:p>
        </w:tc>
      </w:tr>
      <w:tr w14:paraId="5967E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Pr>
          <w:p w14:paraId="51E91BB1">
            <w:pPr>
              <w:rPr>
                <w:rFonts w:hint="eastAsia" w:ascii="仿宋" w:hAnsi="仿宋" w:eastAsia="仿宋" w:cs="仿宋"/>
                <w:sz w:val="21"/>
                <w:szCs w:val="21"/>
              </w:rPr>
            </w:pPr>
          </w:p>
        </w:tc>
        <w:tc>
          <w:tcPr>
            <w:tcW w:w="1985" w:type="dxa"/>
          </w:tcPr>
          <w:p w14:paraId="76D830A3">
            <w:pPr>
              <w:rPr>
                <w:rFonts w:hint="eastAsia" w:ascii="仿宋" w:hAnsi="仿宋" w:eastAsia="仿宋" w:cs="仿宋"/>
                <w:sz w:val="21"/>
                <w:szCs w:val="21"/>
              </w:rPr>
            </w:pPr>
            <w:r>
              <w:rPr>
                <w:rFonts w:hint="eastAsia" w:ascii="仿宋" w:hAnsi="仿宋" w:eastAsia="仿宋" w:cs="仿宋"/>
                <w:sz w:val="21"/>
                <w:szCs w:val="21"/>
              </w:rPr>
              <w:t>相关论坛等</w:t>
            </w:r>
          </w:p>
          <w:p w14:paraId="5ECEC729">
            <w:pPr>
              <w:rPr>
                <w:rFonts w:hint="eastAsia" w:ascii="仿宋" w:hAnsi="仿宋" w:eastAsia="仿宋" w:cs="仿宋"/>
                <w:sz w:val="21"/>
                <w:szCs w:val="21"/>
              </w:rPr>
            </w:pPr>
            <w:r>
              <w:rPr>
                <w:rFonts w:hint="eastAsia" w:ascii="仿宋" w:hAnsi="仿宋" w:eastAsia="仿宋" w:cs="仿宋"/>
                <w:sz w:val="21"/>
                <w:szCs w:val="21"/>
              </w:rPr>
              <w:t>QQ群发信息</w:t>
            </w:r>
          </w:p>
        </w:tc>
        <w:tc>
          <w:tcPr>
            <w:tcW w:w="1985" w:type="dxa"/>
          </w:tcPr>
          <w:p w14:paraId="3DBB6A1A">
            <w:pPr>
              <w:rPr>
                <w:rFonts w:hint="eastAsia" w:ascii="仿宋" w:hAnsi="仿宋" w:eastAsia="仿宋" w:cs="仿宋"/>
                <w:sz w:val="21"/>
                <w:szCs w:val="21"/>
              </w:rPr>
            </w:pPr>
            <w:r>
              <w:rPr>
                <w:rFonts w:hint="eastAsia" w:ascii="仿宋" w:hAnsi="仿宋" w:eastAsia="仿宋" w:cs="仿宋"/>
                <w:sz w:val="21"/>
                <w:szCs w:val="21"/>
              </w:rPr>
              <w:t>5.猎头公司招聘</w:t>
            </w:r>
          </w:p>
        </w:tc>
        <w:tc>
          <w:tcPr>
            <w:tcW w:w="1985" w:type="dxa"/>
          </w:tcPr>
          <w:p w14:paraId="59E24B19">
            <w:pPr>
              <w:rPr>
                <w:rFonts w:hint="eastAsia" w:ascii="仿宋" w:hAnsi="仿宋" w:eastAsia="仿宋" w:cs="仿宋"/>
                <w:sz w:val="21"/>
                <w:szCs w:val="21"/>
              </w:rPr>
            </w:pPr>
            <w:r>
              <w:rPr>
                <w:rFonts w:hint="eastAsia" w:ascii="仿宋" w:hAnsi="仿宋" w:eastAsia="仿宋" w:cs="仿宋"/>
                <w:sz w:val="21"/>
                <w:szCs w:val="21"/>
              </w:rPr>
              <w:t>猎头</w:t>
            </w:r>
          </w:p>
        </w:tc>
      </w:tr>
      <w:tr w14:paraId="5DF48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tcPr>
          <w:p w14:paraId="032BE3DF">
            <w:pPr>
              <w:rPr>
                <w:rFonts w:hint="eastAsia" w:ascii="仿宋" w:hAnsi="仿宋" w:eastAsia="仿宋" w:cs="仿宋"/>
                <w:sz w:val="21"/>
                <w:szCs w:val="21"/>
              </w:rPr>
            </w:pPr>
            <w:r>
              <w:rPr>
                <w:rFonts w:hint="eastAsia" w:ascii="仿宋" w:hAnsi="仿宋" w:eastAsia="仿宋" w:cs="仿宋"/>
                <w:sz w:val="21"/>
                <w:szCs w:val="21"/>
              </w:rPr>
              <w:t>2.校园招聘</w:t>
            </w:r>
          </w:p>
        </w:tc>
        <w:tc>
          <w:tcPr>
            <w:tcW w:w="1985" w:type="dxa"/>
          </w:tcPr>
          <w:p w14:paraId="45D19497">
            <w:pPr>
              <w:rPr>
                <w:rFonts w:hint="eastAsia" w:ascii="仿宋" w:hAnsi="仿宋" w:eastAsia="仿宋" w:cs="仿宋"/>
                <w:sz w:val="21"/>
                <w:szCs w:val="21"/>
              </w:rPr>
            </w:pPr>
            <w:r>
              <w:rPr>
                <w:rFonts w:hint="eastAsia" w:ascii="仿宋" w:hAnsi="仿宋" w:eastAsia="仿宋" w:cs="仿宋"/>
                <w:sz w:val="21"/>
                <w:szCs w:val="21"/>
              </w:rPr>
              <w:t>学校信息栏海报</w:t>
            </w:r>
          </w:p>
        </w:tc>
        <w:tc>
          <w:tcPr>
            <w:tcW w:w="1985" w:type="dxa"/>
          </w:tcPr>
          <w:p w14:paraId="143E2FA4">
            <w:pPr>
              <w:rPr>
                <w:rFonts w:hint="eastAsia" w:ascii="仿宋" w:hAnsi="仿宋" w:eastAsia="仿宋" w:cs="仿宋"/>
                <w:sz w:val="21"/>
                <w:szCs w:val="21"/>
              </w:rPr>
            </w:pPr>
            <w:r>
              <w:rPr>
                <w:rFonts w:hint="eastAsia" w:ascii="仿宋" w:hAnsi="仿宋" w:eastAsia="仿宋" w:cs="仿宋"/>
                <w:sz w:val="21"/>
                <w:szCs w:val="21"/>
              </w:rPr>
              <w:t>6.员工推荐</w:t>
            </w:r>
          </w:p>
        </w:tc>
        <w:tc>
          <w:tcPr>
            <w:tcW w:w="1985" w:type="dxa"/>
          </w:tcPr>
          <w:p w14:paraId="30B65556">
            <w:pPr>
              <w:rPr>
                <w:rFonts w:hint="eastAsia" w:ascii="仿宋" w:hAnsi="仿宋" w:eastAsia="仿宋" w:cs="仿宋"/>
                <w:sz w:val="21"/>
                <w:szCs w:val="21"/>
              </w:rPr>
            </w:pPr>
            <w:r>
              <w:rPr>
                <w:rFonts w:hint="eastAsia" w:ascii="仿宋" w:hAnsi="仿宋" w:eastAsia="仿宋" w:cs="仿宋"/>
                <w:sz w:val="21"/>
                <w:szCs w:val="21"/>
              </w:rPr>
              <w:t>员工推荐</w:t>
            </w:r>
          </w:p>
        </w:tc>
      </w:tr>
      <w:tr w14:paraId="3DF7E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Pr>
          <w:p w14:paraId="089B88C2">
            <w:pPr>
              <w:rPr>
                <w:rFonts w:hint="eastAsia" w:ascii="仿宋" w:hAnsi="仿宋" w:eastAsia="仿宋" w:cs="仿宋"/>
                <w:sz w:val="21"/>
                <w:szCs w:val="21"/>
              </w:rPr>
            </w:pPr>
          </w:p>
        </w:tc>
        <w:tc>
          <w:tcPr>
            <w:tcW w:w="1985" w:type="dxa"/>
          </w:tcPr>
          <w:p w14:paraId="51DA3119">
            <w:pPr>
              <w:rPr>
                <w:rFonts w:hint="eastAsia" w:ascii="仿宋" w:hAnsi="仿宋" w:eastAsia="仿宋" w:cs="仿宋"/>
                <w:sz w:val="21"/>
                <w:szCs w:val="21"/>
              </w:rPr>
            </w:pPr>
            <w:r>
              <w:rPr>
                <w:rFonts w:hint="eastAsia" w:ascii="仿宋" w:hAnsi="仿宋" w:eastAsia="仿宋" w:cs="仿宋"/>
                <w:sz w:val="21"/>
                <w:szCs w:val="21"/>
              </w:rPr>
              <w:t>学校组织招聘会</w:t>
            </w:r>
          </w:p>
        </w:tc>
        <w:tc>
          <w:tcPr>
            <w:tcW w:w="1985" w:type="dxa"/>
          </w:tcPr>
          <w:p w14:paraId="3A9A75E2">
            <w:pPr>
              <w:rPr>
                <w:rFonts w:hint="eastAsia" w:ascii="仿宋" w:hAnsi="仿宋" w:eastAsia="仿宋" w:cs="仿宋"/>
                <w:sz w:val="21"/>
                <w:szCs w:val="21"/>
              </w:rPr>
            </w:pPr>
            <w:r>
              <w:rPr>
                <w:rFonts w:hint="eastAsia" w:ascii="仿宋" w:hAnsi="仿宋" w:eastAsia="仿宋" w:cs="仿宋"/>
                <w:sz w:val="21"/>
                <w:szCs w:val="21"/>
              </w:rPr>
              <w:t>7.企业内部招聘</w:t>
            </w:r>
          </w:p>
        </w:tc>
        <w:tc>
          <w:tcPr>
            <w:tcW w:w="1985" w:type="dxa"/>
          </w:tcPr>
          <w:p w14:paraId="52A924DC">
            <w:pPr>
              <w:rPr>
                <w:rFonts w:hint="eastAsia" w:ascii="仿宋" w:hAnsi="仿宋" w:eastAsia="仿宋" w:cs="仿宋"/>
                <w:sz w:val="21"/>
                <w:szCs w:val="21"/>
              </w:rPr>
            </w:pPr>
            <w:r>
              <w:rPr>
                <w:rFonts w:hint="eastAsia" w:ascii="仿宋" w:hAnsi="仿宋" w:eastAsia="仿宋" w:cs="仿宋"/>
                <w:sz w:val="21"/>
                <w:szCs w:val="21"/>
              </w:rPr>
              <w:t>内部晋升</w:t>
            </w:r>
          </w:p>
        </w:tc>
      </w:tr>
      <w:tr w14:paraId="041C1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Pr>
          <w:p w14:paraId="6AD45465">
            <w:pPr>
              <w:rPr>
                <w:rFonts w:hint="eastAsia" w:ascii="仿宋" w:hAnsi="仿宋" w:eastAsia="仿宋" w:cs="仿宋"/>
                <w:sz w:val="21"/>
                <w:szCs w:val="21"/>
              </w:rPr>
            </w:pPr>
          </w:p>
        </w:tc>
        <w:tc>
          <w:tcPr>
            <w:tcW w:w="1985" w:type="dxa"/>
          </w:tcPr>
          <w:p w14:paraId="6EB6A9F7">
            <w:pPr>
              <w:rPr>
                <w:rFonts w:hint="eastAsia" w:ascii="仿宋" w:hAnsi="仿宋" w:eastAsia="仿宋" w:cs="仿宋"/>
                <w:sz w:val="21"/>
                <w:szCs w:val="21"/>
              </w:rPr>
            </w:pPr>
            <w:r>
              <w:rPr>
                <w:rFonts w:hint="eastAsia" w:ascii="仿宋" w:hAnsi="仿宋" w:eastAsia="仿宋" w:cs="仿宋"/>
                <w:sz w:val="21"/>
                <w:szCs w:val="21"/>
              </w:rPr>
              <w:t>校企业联合专场</w:t>
            </w:r>
          </w:p>
        </w:tc>
        <w:tc>
          <w:tcPr>
            <w:tcW w:w="1985" w:type="dxa"/>
          </w:tcPr>
          <w:p w14:paraId="70A34B8F">
            <w:pPr>
              <w:rPr>
                <w:rFonts w:hint="eastAsia" w:ascii="仿宋" w:hAnsi="仿宋" w:eastAsia="仿宋" w:cs="仿宋"/>
                <w:sz w:val="21"/>
                <w:szCs w:val="21"/>
              </w:rPr>
            </w:pPr>
          </w:p>
        </w:tc>
        <w:tc>
          <w:tcPr>
            <w:tcW w:w="1985" w:type="dxa"/>
          </w:tcPr>
          <w:p w14:paraId="43969D44">
            <w:pPr>
              <w:rPr>
                <w:rFonts w:hint="eastAsia" w:ascii="仿宋" w:hAnsi="仿宋" w:eastAsia="仿宋" w:cs="仿宋"/>
                <w:sz w:val="21"/>
                <w:szCs w:val="21"/>
              </w:rPr>
            </w:pPr>
          </w:p>
        </w:tc>
      </w:tr>
      <w:tr w14:paraId="16B3C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restart"/>
          </w:tcPr>
          <w:p w14:paraId="45C47A8C">
            <w:pPr>
              <w:rPr>
                <w:rFonts w:hint="eastAsia" w:ascii="仿宋" w:hAnsi="仿宋" w:eastAsia="仿宋" w:cs="仿宋"/>
                <w:sz w:val="21"/>
                <w:szCs w:val="21"/>
              </w:rPr>
            </w:pPr>
            <w:r>
              <w:rPr>
                <w:rFonts w:hint="eastAsia" w:ascii="仿宋" w:hAnsi="仿宋" w:eastAsia="仿宋" w:cs="仿宋"/>
                <w:sz w:val="21"/>
                <w:szCs w:val="21"/>
              </w:rPr>
              <w:t>3.现场招聘会</w:t>
            </w:r>
          </w:p>
        </w:tc>
        <w:tc>
          <w:tcPr>
            <w:tcW w:w="1985" w:type="dxa"/>
          </w:tcPr>
          <w:p w14:paraId="1D9E1445">
            <w:pPr>
              <w:rPr>
                <w:rFonts w:hint="eastAsia" w:ascii="仿宋" w:hAnsi="仿宋" w:eastAsia="仿宋" w:cs="仿宋"/>
                <w:sz w:val="21"/>
                <w:szCs w:val="21"/>
              </w:rPr>
            </w:pPr>
            <w:r>
              <w:rPr>
                <w:rFonts w:hint="eastAsia" w:ascii="仿宋" w:hAnsi="仿宋" w:eastAsia="仿宋" w:cs="仿宋"/>
                <w:sz w:val="21"/>
                <w:szCs w:val="21"/>
              </w:rPr>
              <w:t>大型招聘会</w:t>
            </w:r>
          </w:p>
        </w:tc>
        <w:tc>
          <w:tcPr>
            <w:tcW w:w="1985" w:type="dxa"/>
          </w:tcPr>
          <w:p w14:paraId="547C5283">
            <w:pPr>
              <w:rPr>
                <w:rFonts w:hint="eastAsia" w:ascii="仿宋" w:hAnsi="仿宋" w:eastAsia="仿宋" w:cs="仿宋"/>
                <w:sz w:val="21"/>
                <w:szCs w:val="21"/>
              </w:rPr>
            </w:pPr>
          </w:p>
        </w:tc>
        <w:tc>
          <w:tcPr>
            <w:tcW w:w="1985" w:type="dxa"/>
          </w:tcPr>
          <w:p w14:paraId="40765550">
            <w:pPr>
              <w:rPr>
                <w:rFonts w:hint="eastAsia" w:ascii="仿宋" w:hAnsi="仿宋" w:eastAsia="仿宋" w:cs="仿宋"/>
                <w:sz w:val="21"/>
                <w:szCs w:val="21"/>
              </w:rPr>
            </w:pPr>
          </w:p>
        </w:tc>
      </w:tr>
      <w:tr w14:paraId="371E5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vMerge w:val="continue"/>
          </w:tcPr>
          <w:p w14:paraId="0954F711">
            <w:pPr>
              <w:rPr>
                <w:rFonts w:hint="eastAsia" w:ascii="仿宋" w:hAnsi="仿宋" w:eastAsia="仿宋" w:cs="仿宋"/>
                <w:sz w:val="21"/>
                <w:szCs w:val="21"/>
              </w:rPr>
            </w:pPr>
          </w:p>
        </w:tc>
        <w:tc>
          <w:tcPr>
            <w:tcW w:w="1985" w:type="dxa"/>
          </w:tcPr>
          <w:p w14:paraId="1B96F1BD">
            <w:pPr>
              <w:rPr>
                <w:rFonts w:hint="eastAsia" w:ascii="仿宋" w:hAnsi="仿宋" w:eastAsia="仿宋" w:cs="仿宋"/>
                <w:sz w:val="21"/>
                <w:szCs w:val="21"/>
              </w:rPr>
            </w:pPr>
            <w:r>
              <w:rPr>
                <w:rFonts w:hint="eastAsia" w:ascii="仿宋" w:hAnsi="仿宋" w:eastAsia="仿宋" w:cs="仿宋"/>
                <w:sz w:val="21"/>
                <w:szCs w:val="21"/>
              </w:rPr>
              <w:t>人才市场招聘会</w:t>
            </w:r>
          </w:p>
        </w:tc>
        <w:tc>
          <w:tcPr>
            <w:tcW w:w="1985" w:type="dxa"/>
          </w:tcPr>
          <w:p w14:paraId="08C499BC">
            <w:pPr>
              <w:rPr>
                <w:rFonts w:hint="eastAsia" w:ascii="仿宋" w:hAnsi="仿宋" w:eastAsia="仿宋" w:cs="仿宋"/>
                <w:sz w:val="21"/>
                <w:szCs w:val="21"/>
              </w:rPr>
            </w:pPr>
          </w:p>
        </w:tc>
        <w:tc>
          <w:tcPr>
            <w:tcW w:w="1985" w:type="dxa"/>
          </w:tcPr>
          <w:p w14:paraId="794A6C01">
            <w:pPr>
              <w:rPr>
                <w:rFonts w:hint="eastAsia" w:ascii="仿宋" w:hAnsi="仿宋" w:eastAsia="仿宋" w:cs="仿宋"/>
                <w:sz w:val="21"/>
                <w:szCs w:val="21"/>
              </w:rPr>
            </w:pPr>
          </w:p>
        </w:tc>
      </w:tr>
    </w:tbl>
    <w:p w14:paraId="210C0534">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四、专业现状调研</w:t>
      </w:r>
    </w:p>
    <w:p w14:paraId="65306B9D">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（一）专业点分布情况</w:t>
      </w:r>
    </w:p>
    <w:p w14:paraId="0D9D4A11">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据不完全统计，全国开设软件工程专业的大学名单，共约451所学校。其中广西省内大部分本科高职院校都开设了本专业，共计约16所本科高职院校。</w:t>
      </w:r>
    </w:p>
    <w:p w14:paraId="662F3475">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（二）专业招生与就业岗位分布情况</w:t>
      </w:r>
    </w:p>
    <w:p w14:paraId="3BFC54E1">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2021-2023年，软件技术专业计划指标和实际录取人数稳中有升。新生报到率均超过为95%。</w:t>
      </w:r>
    </w:p>
    <w:p w14:paraId="5A51168D">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2021-2023年，软件技术专业就业率基本达到学校要求，维持在90%左右，其中从事软件技术相关岗位人数占比平均超过60%。</w:t>
      </w:r>
    </w:p>
    <w:p w14:paraId="73DAFEC1">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（三）专业在职人员培训情况</w:t>
      </w:r>
    </w:p>
    <w:p w14:paraId="336C22A8">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职人员进入公司的培训方式一般可以分为三个主要方式：公司内部进行集中培训；安排老员工进行针对性的传帮带；将员工培训需求进行外包，由第三方企业机构进行培训。其中，公司集中培训与老员工传帮带结合是大部分公司采用的职工培训方式。</w:t>
      </w:r>
    </w:p>
    <w:p w14:paraId="567A5A47">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对于新员工，入职后不进行培训直接上岗的比例较少，在调查对象中的、所占比例仅为10%；大部分人源在培训一到两周能够上岗工作，占53%；培训时间为2周~一个月的占比约为25%，培训时间一个月以上才上岗的占比也较少，约为12%。</w:t>
      </w:r>
    </w:p>
    <w:p w14:paraId="2EE62811">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（四）毕业生调查情况</w:t>
      </w:r>
    </w:p>
    <w:p w14:paraId="4E9BD896">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近三年，软件技术专业平均就业率超过90%，其中从事软件技术相关岗位人数平均占比超过60%。</w:t>
      </w:r>
    </w:p>
    <w:p w14:paraId="4BD0C61D">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毕业生平均月收入约为4293元，根据《广西壮族自治区人民政府关于调整全区最低工资标准的通知》规定的2023年柳州最低工资标准中，全日制用工最低工资标准为1990元/月。软件技术专业平均收入达到最低工资标准的2.5倍。毕业生满意度为67%。</w:t>
      </w:r>
    </w:p>
    <w:p w14:paraId="234D1549">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（五）在校生教学情况及存在的主要问题</w:t>
      </w:r>
    </w:p>
    <w:p w14:paraId="5F3667AF">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1.在课程设置上，所设课程重要度达到79%。课程体系能支持培养目标和培养规格的达成；形成以职业能力为核心的课程体系；第二课堂活动设计满足人才培养目标和规格要求。</w:t>
      </w:r>
    </w:p>
    <w:p w14:paraId="4534A06E">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2.学生综合素质考评优良率为44.5%。</w:t>
      </w:r>
    </w:p>
    <w:p w14:paraId="0EFB7F78">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3.毕业生教学满意度达到了87.5%；在校生评教优良率占到91%。</w:t>
      </w:r>
    </w:p>
    <w:p w14:paraId="6155DA76">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存在的主要问题是学生的综合素质考评优良率比较低。此外，专业的生师比师生比为比较低，每学期老师人均近300的课时量，除正常备课、上课外，很难集中精力投入专业建设、教学改革等工作。</w:t>
      </w:r>
    </w:p>
    <w:p w14:paraId="35AABFBA">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五、对专业改革的建议</w:t>
      </w:r>
    </w:p>
    <w:p w14:paraId="728A1AC2">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（一）专业培养目标与专业方向调整建议</w:t>
      </w:r>
    </w:p>
    <w:p w14:paraId="37317CAA">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专业对接软件与信息服务产业，定位互联网应用软件开发及企业信息化领域，培养具有良好职业道德、工作态度及行为规范，熟悉最新的Java开发环境，能够熟练运用相应平台开发工具完成软件的功能模块设计、编码、调试和测试任务、懂国际规则、具有国际视野和跨文化交流能力，培养‘素养·管理·创新 ’复合型技术技能人才。目前专业方向由.net开发转向Java开发，建议逐渐对接人工智能相关的产业要求，在专业培养目标中增加互联网+的因素，适应行业发展的趋势。</w:t>
      </w:r>
    </w:p>
    <w:p w14:paraId="008846BA">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（二）专业课程设置建议</w:t>
      </w:r>
    </w:p>
    <w:p w14:paraId="070DED32">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根据专业方向的调整，停止.NET相关的技术课程，从语言基础到应用开发调整为对应Java平台的技术课程；适应扩招后学生的特点及当前就业的热点方向，减少后端开发的课程，增加前端就业岗位需要的课程学时；根据市场需求的变化，增加移动平台的应用开发课程；根据学生的就业需求，增加软件实施与运维相关的课程。</w:t>
      </w:r>
    </w:p>
    <w:p w14:paraId="3C513D4E">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（三）专业教学改革建议</w:t>
      </w:r>
    </w:p>
    <w:p w14:paraId="13A9A9C6">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深化校企合作，在第五学期开展与不同企业间合作的岗位订单班，提高学生实践能力的同时，为预就业打好基础。</w:t>
      </w:r>
    </w:p>
    <w:p w14:paraId="6EE2D736">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响应学校的教学改革大力推进翻转课堂、混合式教学、网络课程在线教学等教学方式改革，充分利用信息化优势，提高课堂教学质量。</w:t>
      </w:r>
    </w:p>
    <w:p w14:paraId="0F671AFF">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鼓励专业教师以挂职锻炼、外出培训、参与各类比赛的形式提升专业水平和教学能力，同时争取引进既具有实际行业资历，又具有较强科研水平的企业人才，优化师资队伍。</w:t>
      </w:r>
    </w:p>
    <w:p w14:paraId="01835D2A">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（四）专业师资与实训条件配置建议</w:t>
      </w:r>
    </w:p>
    <w:p w14:paraId="2799D466">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1. 专业师资配置建议</w:t>
      </w:r>
    </w:p>
    <w:p w14:paraId="5376131D">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根据招生的情况调整师生比例，专业教师数量与学生数量之比应不低于1：30。专业教师应具备研究生以上学历（或副高职称）、有3年以上软件开发的企业一线从业经验。</w:t>
      </w:r>
    </w:p>
    <w:p w14:paraId="73C81E81">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2. 实训条件配置</w:t>
      </w:r>
    </w:p>
    <w:p w14:paraId="5F4730A6">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软件实训室当前已不能满足教学及实训要求，实训室计算机普遍配置偏低，很多机房出现电脑损坏，无法满足项目课要求，两个Mac机房已经是10年以前的配置，xcode等开发环境已无法更新使用。建议至少新建2-3个实训室，每实训室配备50台计算机，计算机配置能够满足主流开发环境的安装及运行要求。</w:t>
      </w:r>
    </w:p>
    <w:p w14:paraId="49223ED3">
      <w:pPr>
        <w:rPr>
          <w:rFonts w:hint="eastAsia" w:ascii="黑体" w:hAnsi="黑体" w:eastAsia="黑体" w:cs="黑体"/>
          <w:b/>
          <w:bCs/>
          <w:sz w:val="28"/>
          <w:szCs w:val="36"/>
        </w:rPr>
      </w:pPr>
      <w:r>
        <w:rPr>
          <w:rFonts w:hint="eastAsia" w:ascii="黑体" w:hAnsi="黑体" w:eastAsia="黑体" w:cs="黑体"/>
          <w:b/>
          <w:bCs/>
          <w:sz w:val="28"/>
          <w:szCs w:val="36"/>
        </w:rPr>
        <w:t>附件：</w:t>
      </w:r>
    </w:p>
    <w:p w14:paraId="41D0FB6B">
      <w:pPr>
        <w:pStyle w:val="2"/>
        <w:jc w:val="center"/>
        <w:rPr>
          <w:rFonts w:hint="eastAsia" w:ascii="黑体" w:hAnsi="黑体" w:eastAsia="黑体" w:cs="黑体"/>
          <w:sz w:val="36"/>
          <w:szCs w:val="36"/>
        </w:rPr>
      </w:pPr>
      <w:bookmarkStart w:id="146" w:name="_Toc4295"/>
      <w:bookmarkStart w:id="147" w:name="_Toc23740"/>
      <w:bookmarkStart w:id="148" w:name="_Toc6905"/>
      <w:r>
        <w:rPr>
          <w:rFonts w:hint="eastAsia" w:ascii="黑体" w:hAnsi="黑体" w:eastAsia="黑体" w:cs="黑体"/>
          <w:sz w:val="36"/>
          <w:szCs w:val="36"/>
        </w:rPr>
        <w:t>全校“微专业”选修课程一览表</w:t>
      </w:r>
      <w:bookmarkEnd w:id="146"/>
      <w:bookmarkEnd w:id="147"/>
      <w:bookmarkEnd w:id="148"/>
    </w:p>
    <w:p w14:paraId="094A1EC0">
      <w:pPr>
        <w:pStyle w:val="16"/>
        <w:ind w:firstLine="480"/>
        <w:rPr>
          <w:rFonts w:hint="eastAsia" w:ascii="宋体" w:hAnsi="宋体" w:eastAsia="宋体" w:cs="宋体"/>
          <w:sz w:val="28"/>
          <w:szCs w:val="28"/>
        </w:rPr>
      </w:pPr>
    </w:p>
    <w:sectPr>
      <w:pgSz w:w="11906" w:h="16838"/>
      <w:pgMar w:top="1440" w:right="1803" w:bottom="1440" w:left="1803" w:header="851" w:footer="992" w:gutter="0"/>
      <w:cols w:space="0" w:num="1"/>
      <w:docGrid w:type="lines" w:linePitch="43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3F2AB4BC-899F-47D8-B672-73A218C688B5}"/>
  </w:font>
  <w:font w:name="Arial">
    <w:panose1 w:val="020B0604020202020204"/>
    <w:charset w:val="01"/>
    <w:family w:val="swiss"/>
    <w:pitch w:val="default"/>
    <w:sig w:usb0="E0002EFF" w:usb1="C000785B" w:usb2="00000009" w:usb3="00000000" w:csb0="400001FF" w:csb1="FFFF0000"/>
    <w:embedRegular r:id="rId2" w:fontKey="{A98CBA3D-9C22-4F43-A203-24187930BC14}"/>
  </w:font>
  <w:font w:name="黑体">
    <w:panose1 w:val="02010609060101010101"/>
    <w:charset w:val="86"/>
    <w:family w:val="auto"/>
    <w:pitch w:val="default"/>
    <w:sig w:usb0="800002BF" w:usb1="38CF7CFA" w:usb2="00000016" w:usb3="00000000" w:csb0="00040001" w:csb1="00000000"/>
    <w:embedRegular r:id="rId3" w:fontKey="{AEACFD27-2CA2-4CE2-A3C3-DB1E0E8F8B6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69D5FB99-C3B1-40A0-993C-EE9225A73C51}"/>
  </w:font>
  <w:font w:name="仿宋_GB2312">
    <w:panose1 w:val="02010609030101010101"/>
    <w:charset w:val="86"/>
    <w:family w:val="modern"/>
    <w:pitch w:val="default"/>
    <w:sig w:usb0="00000001" w:usb1="080E0000" w:usb2="00000000" w:usb3="00000000" w:csb0="00040000" w:csb1="00000000"/>
    <w:embedRegular r:id="rId5" w:fontKey="{24191EB0-8DD2-41C9-AA70-A831518B6060}"/>
  </w:font>
  <w:font w:name="汉仪粗仿宋简">
    <w:altName w:val="宋体"/>
    <w:panose1 w:val="00000000000000000000"/>
    <w:charset w:val="86"/>
    <w:family w:val="auto"/>
    <w:pitch w:val="default"/>
    <w:sig w:usb0="00000000" w:usb1="00000000" w:usb2="00000012" w:usb3="00000000" w:csb0="00040000"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方正小标宋简体">
    <w:altName w:val="方正舒体"/>
    <w:panose1 w:val="00000000000000000000"/>
    <w:charset w:val="86"/>
    <w:family w:val="script"/>
    <w:pitch w:val="default"/>
    <w:sig w:usb0="00000000" w:usb1="00000000" w:usb2="00000000" w:usb3="00000000" w:csb0="00040000" w:csb1="00000000"/>
    <w:embedRegular r:id="rId6" w:fontKey="{98384C9E-C495-428C-AFDB-E06E7E77E192}"/>
  </w:font>
  <w:font w:name="方正舒体">
    <w:panose1 w:val="02010601030101010101"/>
    <w:charset w:val="86"/>
    <w:family w:val="auto"/>
    <w:pitch w:val="default"/>
    <w:sig w:usb0="00000003" w:usb1="080E0000" w:usb2="00000000" w:usb3="00000000" w:csb0="00040000" w:csb1="00000000"/>
  </w:font>
  <w:font w:name="华文宋体">
    <w:panose1 w:val="02010600040101010101"/>
    <w:charset w:val="86"/>
    <w:family w:val="auto"/>
    <w:pitch w:val="default"/>
    <w:sig w:usb0="00000287" w:usb1="080F0000" w:usb2="00000000" w:usb3="00000000" w:csb0="0004009F" w:csb1="DFD70000"/>
    <w:embedRegular r:id="rId7" w:fontKey="{28BD2EBF-AD99-4B00-8F45-5B3B60014EFC}"/>
  </w:font>
  <w:font w:name="仿宋">
    <w:panose1 w:val="02010609060101010101"/>
    <w:charset w:val="86"/>
    <w:family w:val="modern"/>
    <w:pitch w:val="default"/>
    <w:sig w:usb0="800002BF" w:usb1="38CF7CFA" w:usb2="00000016" w:usb3="00000000" w:csb0="00040001" w:csb1="00000000"/>
    <w:embedRegular r:id="rId8" w:fontKey="{CFA0FE18-9F01-42DC-8D69-72E06E4B8613}"/>
  </w:font>
  <w:font w:name="方正仿宋_GB2312">
    <w:panose1 w:val="02000000000000000000"/>
    <w:charset w:val="86"/>
    <w:family w:val="auto"/>
    <w:pitch w:val="default"/>
    <w:sig w:usb0="A00002BF" w:usb1="184F6CFA" w:usb2="00000012" w:usb3="00000000" w:csb0="00040001" w:csb1="00000000"/>
    <w:embedRegular r:id="rId9" w:fontKey="{B2F0AE0F-6F80-4558-AC61-3E4C4CFD9156}"/>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19FC02">
    <w:pPr>
      <w:pStyle w:val="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0B5ECF">
    <w:pPr>
      <w:pStyle w:val="7"/>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721BBA">
                          <w:pPr>
                            <w:pStyle w:val="7"/>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13721BBA">
                    <w:pPr>
                      <w:pStyle w:val="7"/>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ACBC1B">
    <w:pPr>
      <w:pStyle w:val="7"/>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9C7012">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299C7012">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C617B7">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EF0569">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41BCCAB"/>
    <w:multiLevelType w:val="singleLevel"/>
    <w:tmpl w:val="E41BCCAB"/>
    <w:lvl w:ilvl="0" w:tentative="0">
      <w:start w:val="1"/>
      <w:numFmt w:val="decimal"/>
      <w:suff w:val="space"/>
      <w:lvlText w:val="%1."/>
      <w:lvlJc w:val="left"/>
    </w:lvl>
  </w:abstractNum>
  <w:abstractNum w:abstractNumId="1">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documentProtection w:enforcement="0"/>
  <w:defaultTabStop w:val="420"/>
  <w:drawingGridVerticalSpacing w:val="218"/>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002756C2"/>
    <w:rsid w:val="00001DC6"/>
    <w:rsid w:val="00055E3B"/>
    <w:rsid w:val="00056E8A"/>
    <w:rsid w:val="00057BB3"/>
    <w:rsid w:val="0006152E"/>
    <w:rsid w:val="000657C1"/>
    <w:rsid w:val="000721DD"/>
    <w:rsid w:val="00077183"/>
    <w:rsid w:val="000E5F5B"/>
    <w:rsid w:val="000F4240"/>
    <w:rsid w:val="001042BC"/>
    <w:rsid w:val="001A6452"/>
    <w:rsid w:val="001C3C35"/>
    <w:rsid w:val="001E5DE8"/>
    <w:rsid w:val="00224ADD"/>
    <w:rsid w:val="00241AEA"/>
    <w:rsid w:val="00267006"/>
    <w:rsid w:val="002756C2"/>
    <w:rsid w:val="002803FA"/>
    <w:rsid w:val="002859CC"/>
    <w:rsid w:val="002B0139"/>
    <w:rsid w:val="002F07CD"/>
    <w:rsid w:val="00306203"/>
    <w:rsid w:val="00332BAA"/>
    <w:rsid w:val="00343C92"/>
    <w:rsid w:val="0036269C"/>
    <w:rsid w:val="00402D85"/>
    <w:rsid w:val="00425A1B"/>
    <w:rsid w:val="004433A2"/>
    <w:rsid w:val="00453259"/>
    <w:rsid w:val="004E0EB4"/>
    <w:rsid w:val="0052442F"/>
    <w:rsid w:val="005339A2"/>
    <w:rsid w:val="00546F3E"/>
    <w:rsid w:val="00550952"/>
    <w:rsid w:val="00553951"/>
    <w:rsid w:val="005759F0"/>
    <w:rsid w:val="005815B2"/>
    <w:rsid w:val="005929AF"/>
    <w:rsid w:val="005F1864"/>
    <w:rsid w:val="00625CB1"/>
    <w:rsid w:val="00661D06"/>
    <w:rsid w:val="006D0765"/>
    <w:rsid w:val="006D3F68"/>
    <w:rsid w:val="006F53B3"/>
    <w:rsid w:val="00730328"/>
    <w:rsid w:val="007954CF"/>
    <w:rsid w:val="007A7750"/>
    <w:rsid w:val="0091364F"/>
    <w:rsid w:val="009649E5"/>
    <w:rsid w:val="009A56DC"/>
    <w:rsid w:val="00A03227"/>
    <w:rsid w:val="00A251E9"/>
    <w:rsid w:val="00A85B6D"/>
    <w:rsid w:val="00A9401A"/>
    <w:rsid w:val="00AF18B8"/>
    <w:rsid w:val="00B64754"/>
    <w:rsid w:val="00B71DE1"/>
    <w:rsid w:val="00C001DB"/>
    <w:rsid w:val="00C115E2"/>
    <w:rsid w:val="00C1505B"/>
    <w:rsid w:val="00C66BA9"/>
    <w:rsid w:val="00CA7010"/>
    <w:rsid w:val="00D22F11"/>
    <w:rsid w:val="00D467D3"/>
    <w:rsid w:val="00D565A7"/>
    <w:rsid w:val="00D63DA4"/>
    <w:rsid w:val="00E33A46"/>
    <w:rsid w:val="00E52F92"/>
    <w:rsid w:val="00EB1E48"/>
    <w:rsid w:val="00EB71D1"/>
    <w:rsid w:val="00ED0A8A"/>
    <w:rsid w:val="00EE07AA"/>
    <w:rsid w:val="00FC0E89"/>
    <w:rsid w:val="018A3871"/>
    <w:rsid w:val="01DB1C83"/>
    <w:rsid w:val="02302C80"/>
    <w:rsid w:val="02FC37CB"/>
    <w:rsid w:val="03F5768B"/>
    <w:rsid w:val="043A5387"/>
    <w:rsid w:val="045B66BC"/>
    <w:rsid w:val="04683B1B"/>
    <w:rsid w:val="04C04179"/>
    <w:rsid w:val="0511543F"/>
    <w:rsid w:val="051E6A56"/>
    <w:rsid w:val="052B11DC"/>
    <w:rsid w:val="05494FEA"/>
    <w:rsid w:val="05596C10"/>
    <w:rsid w:val="05C173E2"/>
    <w:rsid w:val="05F04756"/>
    <w:rsid w:val="05FB66D2"/>
    <w:rsid w:val="06310712"/>
    <w:rsid w:val="064047AA"/>
    <w:rsid w:val="06C64729"/>
    <w:rsid w:val="07635DBB"/>
    <w:rsid w:val="0773068B"/>
    <w:rsid w:val="07C21FD0"/>
    <w:rsid w:val="07F6072D"/>
    <w:rsid w:val="088A4403"/>
    <w:rsid w:val="08C72F61"/>
    <w:rsid w:val="08DD7EE5"/>
    <w:rsid w:val="08E50D18"/>
    <w:rsid w:val="08F0070A"/>
    <w:rsid w:val="08F24482"/>
    <w:rsid w:val="0942511D"/>
    <w:rsid w:val="094B5940"/>
    <w:rsid w:val="0958005D"/>
    <w:rsid w:val="096E2623"/>
    <w:rsid w:val="09C35E1E"/>
    <w:rsid w:val="09FC40F0"/>
    <w:rsid w:val="0A1E12A6"/>
    <w:rsid w:val="0A200096"/>
    <w:rsid w:val="0A755FF6"/>
    <w:rsid w:val="0A896457"/>
    <w:rsid w:val="0A960E3D"/>
    <w:rsid w:val="0AB33B4A"/>
    <w:rsid w:val="0ABE2142"/>
    <w:rsid w:val="0AE771CF"/>
    <w:rsid w:val="0B17438C"/>
    <w:rsid w:val="0B355C46"/>
    <w:rsid w:val="0B41524D"/>
    <w:rsid w:val="0BFF2A12"/>
    <w:rsid w:val="0C0128F7"/>
    <w:rsid w:val="0C082127"/>
    <w:rsid w:val="0C35402D"/>
    <w:rsid w:val="0C3C5A14"/>
    <w:rsid w:val="0C78519C"/>
    <w:rsid w:val="0C7E7DDA"/>
    <w:rsid w:val="0CB33F28"/>
    <w:rsid w:val="0CD22037"/>
    <w:rsid w:val="0D2278D4"/>
    <w:rsid w:val="0D246BD4"/>
    <w:rsid w:val="0D366907"/>
    <w:rsid w:val="0D6D334F"/>
    <w:rsid w:val="0D813666"/>
    <w:rsid w:val="0DD0740A"/>
    <w:rsid w:val="0DD405FA"/>
    <w:rsid w:val="0E0A52F3"/>
    <w:rsid w:val="0E107158"/>
    <w:rsid w:val="0E5C414B"/>
    <w:rsid w:val="0E821CB6"/>
    <w:rsid w:val="0E8B5B4E"/>
    <w:rsid w:val="0EC966A2"/>
    <w:rsid w:val="0F2D45F1"/>
    <w:rsid w:val="0F9A4F2B"/>
    <w:rsid w:val="0FD56908"/>
    <w:rsid w:val="0FE6423C"/>
    <w:rsid w:val="0FEF4286"/>
    <w:rsid w:val="10213C41"/>
    <w:rsid w:val="103435D2"/>
    <w:rsid w:val="107240FA"/>
    <w:rsid w:val="10790FE5"/>
    <w:rsid w:val="108005C5"/>
    <w:rsid w:val="108F6A5A"/>
    <w:rsid w:val="10EA3C90"/>
    <w:rsid w:val="110C00AB"/>
    <w:rsid w:val="11511F61"/>
    <w:rsid w:val="117D2D56"/>
    <w:rsid w:val="117F087D"/>
    <w:rsid w:val="11D63826"/>
    <w:rsid w:val="11F1104F"/>
    <w:rsid w:val="124C74F8"/>
    <w:rsid w:val="12706417"/>
    <w:rsid w:val="127A7296"/>
    <w:rsid w:val="127F40EA"/>
    <w:rsid w:val="12816876"/>
    <w:rsid w:val="12C5261E"/>
    <w:rsid w:val="12CE6E90"/>
    <w:rsid w:val="12D16CC5"/>
    <w:rsid w:val="12E50BB3"/>
    <w:rsid w:val="130331F8"/>
    <w:rsid w:val="1387624B"/>
    <w:rsid w:val="140660A6"/>
    <w:rsid w:val="14314B1C"/>
    <w:rsid w:val="14314C88"/>
    <w:rsid w:val="14565758"/>
    <w:rsid w:val="1456736E"/>
    <w:rsid w:val="14AD5701"/>
    <w:rsid w:val="14CB731E"/>
    <w:rsid w:val="14D964F6"/>
    <w:rsid w:val="14DE53FE"/>
    <w:rsid w:val="153656F6"/>
    <w:rsid w:val="154C263F"/>
    <w:rsid w:val="159E329B"/>
    <w:rsid w:val="15A43408"/>
    <w:rsid w:val="15C250DC"/>
    <w:rsid w:val="15D54F0F"/>
    <w:rsid w:val="164125A5"/>
    <w:rsid w:val="165C0979"/>
    <w:rsid w:val="166C5148"/>
    <w:rsid w:val="167575DE"/>
    <w:rsid w:val="16C23CB7"/>
    <w:rsid w:val="17191DA0"/>
    <w:rsid w:val="171D7C8E"/>
    <w:rsid w:val="176B7AB8"/>
    <w:rsid w:val="17797B1C"/>
    <w:rsid w:val="17B01E78"/>
    <w:rsid w:val="17FA583C"/>
    <w:rsid w:val="180715CC"/>
    <w:rsid w:val="18AD3F21"/>
    <w:rsid w:val="19192DC1"/>
    <w:rsid w:val="195E6B64"/>
    <w:rsid w:val="198C47C6"/>
    <w:rsid w:val="19E80F89"/>
    <w:rsid w:val="19E96131"/>
    <w:rsid w:val="1A773E83"/>
    <w:rsid w:val="1AAC3BF3"/>
    <w:rsid w:val="1B0D0CA7"/>
    <w:rsid w:val="1B1A7868"/>
    <w:rsid w:val="1B977992"/>
    <w:rsid w:val="1BC51582"/>
    <w:rsid w:val="1BEA548C"/>
    <w:rsid w:val="1C36786F"/>
    <w:rsid w:val="1C4E5A1B"/>
    <w:rsid w:val="1C556DAA"/>
    <w:rsid w:val="1C65358B"/>
    <w:rsid w:val="1CF55E97"/>
    <w:rsid w:val="1D185ADC"/>
    <w:rsid w:val="1D8669FF"/>
    <w:rsid w:val="1D8A4831"/>
    <w:rsid w:val="1D9A07EC"/>
    <w:rsid w:val="1DB573D4"/>
    <w:rsid w:val="1DCD17F6"/>
    <w:rsid w:val="1E160EE4"/>
    <w:rsid w:val="1E5B61CE"/>
    <w:rsid w:val="1E6246D8"/>
    <w:rsid w:val="1EA77665"/>
    <w:rsid w:val="1ED85A70"/>
    <w:rsid w:val="1EDF6DFF"/>
    <w:rsid w:val="1F363550"/>
    <w:rsid w:val="1F8B2894"/>
    <w:rsid w:val="1FC009DE"/>
    <w:rsid w:val="1FDB5917"/>
    <w:rsid w:val="1FF468DA"/>
    <w:rsid w:val="20635322"/>
    <w:rsid w:val="20724B38"/>
    <w:rsid w:val="207C7D29"/>
    <w:rsid w:val="208409E8"/>
    <w:rsid w:val="208E79E8"/>
    <w:rsid w:val="20A10153"/>
    <w:rsid w:val="20BB03DA"/>
    <w:rsid w:val="20C04A0E"/>
    <w:rsid w:val="20D25BDB"/>
    <w:rsid w:val="20DD6C90"/>
    <w:rsid w:val="21262AC3"/>
    <w:rsid w:val="219703D2"/>
    <w:rsid w:val="21E15412"/>
    <w:rsid w:val="21F85927"/>
    <w:rsid w:val="22AA72EE"/>
    <w:rsid w:val="22C75026"/>
    <w:rsid w:val="22F41DF7"/>
    <w:rsid w:val="237A2184"/>
    <w:rsid w:val="2398619C"/>
    <w:rsid w:val="23C56DC7"/>
    <w:rsid w:val="23C81313"/>
    <w:rsid w:val="240E507C"/>
    <w:rsid w:val="242766AD"/>
    <w:rsid w:val="242A0B1C"/>
    <w:rsid w:val="243B4AD7"/>
    <w:rsid w:val="244336D7"/>
    <w:rsid w:val="24630A91"/>
    <w:rsid w:val="24A11754"/>
    <w:rsid w:val="24E52C95"/>
    <w:rsid w:val="25065D6D"/>
    <w:rsid w:val="25567E3D"/>
    <w:rsid w:val="25B93872"/>
    <w:rsid w:val="25DA68FE"/>
    <w:rsid w:val="25FE2B31"/>
    <w:rsid w:val="264B32EF"/>
    <w:rsid w:val="266C1EC4"/>
    <w:rsid w:val="26BD7AB2"/>
    <w:rsid w:val="2785453F"/>
    <w:rsid w:val="27E45276"/>
    <w:rsid w:val="28A1148E"/>
    <w:rsid w:val="28CF57EE"/>
    <w:rsid w:val="28DF59AE"/>
    <w:rsid w:val="290C07F0"/>
    <w:rsid w:val="295F7136"/>
    <w:rsid w:val="2A8B7E3A"/>
    <w:rsid w:val="2ADB491E"/>
    <w:rsid w:val="2AF176D8"/>
    <w:rsid w:val="2B6D30FC"/>
    <w:rsid w:val="2BFB7259"/>
    <w:rsid w:val="2C1050BD"/>
    <w:rsid w:val="2C647269"/>
    <w:rsid w:val="2C8C0643"/>
    <w:rsid w:val="2C9A4D3D"/>
    <w:rsid w:val="2CBF0B0F"/>
    <w:rsid w:val="2D1B54A6"/>
    <w:rsid w:val="2D235645"/>
    <w:rsid w:val="2D614E83"/>
    <w:rsid w:val="2D7B5F44"/>
    <w:rsid w:val="2DE43AFD"/>
    <w:rsid w:val="2DF03C58"/>
    <w:rsid w:val="2E6A7D67"/>
    <w:rsid w:val="2EAC0690"/>
    <w:rsid w:val="2EEC053F"/>
    <w:rsid w:val="2F1759F7"/>
    <w:rsid w:val="2F4131BE"/>
    <w:rsid w:val="2F7D6916"/>
    <w:rsid w:val="2F8F23F2"/>
    <w:rsid w:val="2FCF0DB0"/>
    <w:rsid w:val="30112B90"/>
    <w:rsid w:val="30444929"/>
    <w:rsid w:val="305807BF"/>
    <w:rsid w:val="3069477A"/>
    <w:rsid w:val="308C1463"/>
    <w:rsid w:val="30D54BFE"/>
    <w:rsid w:val="30F71D86"/>
    <w:rsid w:val="31A458CF"/>
    <w:rsid w:val="31F76802"/>
    <w:rsid w:val="322E7A29"/>
    <w:rsid w:val="32A0758A"/>
    <w:rsid w:val="32B67A1F"/>
    <w:rsid w:val="333F637A"/>
    <w:rsid w:val="34777F6D"/>
    <w:rsid w:val="34806536"/>
    <w:rsid w:val="34F50744"/>
    <w:rsid w:val="34FF423F"/>
    <w:rsid w:val="35846234"/>
    <w:rsid w:val="35D078FB"/>
    <w:rsid w:val="35E232B9"/>
    <w:rsid w:val="3638029F"/>
    <w:rsid w:val="3680281D"/>
    <w:rsid w:val="36880FB3"/>
    <w:rsid w:val="36EF7B43"/>
    <w:rsid w:val="36F423F9"/>
    <w:rsid w:val="36FD2F35"/>
    <w:rsid w:val="37290586"/>
    <w:rsid w:val="37303B55"/>
    <w:rsid w:val="37343C8E"/>
    <w:rsid w:val="37D1218F"/>
    <w:rsid w:val="37D75CA1"/>
    <w:rsid w:val="37EB2D52"/>
    <w:rsid w:val="3802174C"/>
    <w:rsid w:val="386A6542"/>
    <w:rsid w:val="3870241E"/>
    <w:rsid w:val="388770D3"/>
    <w:rsid w:val="3888499E"/>
    <w:rsid w:val="38947917"/>
    <w:rsid w:val="392E47B3"/>
    <w:rsid w:val="393A4F06"/>
    <w:rsid w:val="394713D0"/>
    <w:rsid w:val="396B08FC"/>
    <w:rsid w:val="39886C4F"/>
    <w:rsid w:val="39EB4452"/>
    <w:rsid w:val="3A8B05ED"/>
    <w:rsid w:val="3A9C596E"/>
    <w:rsid w:val="3AAE323C"/>
    <w:rsid w:val="3AFB59F7"/>
    <w:rsid w:val="3BD34118"/>
    <w:rsid w:val="3C1958B7"/>
    <w:rsid w:val="3C3F0A85"/>
    <w:rsid w:val="3CB43B15"/>
    <w:rsid w:val="3D321D80"/>
    <w:rsid w:val="3D41598E"/>
    <w:rsid w:val="3D911337"/>
    <w:rsid w:val="3D976769"/>
    <w:rsid w:val="3E246184"/>
    <w:rsid w:val="3EB73C36"/>
    <w:rsid w:val="3F116D9E"/>
    <w:rsid w:val="3F172D86"/>
    <w:rsid w:val="3F7B559F"/>
    <w:rsid w:val="3FC01EDD"/>
    <w:rsid w:val="3FCC0A2C"/>
    <w:rsid w:val="3FE034BE"/>
    <w:rsid w:val="400C00AC"/>
    <w:rsid w:val="40562DAA"/>
    <w:rsid w:val="405D76A1"/>
    <w:rsid w:val="40955D59"/>
    <w:rsid w:val="40A85D7C"/>
    <w:rsid w:val="40C0575F"/>
    <w:rsid w:val="40C96B6F"/>
    <w:rsid w:val="40D95004"/>
    <w:rsid w:val="410C362B"/>
    <w:rsid w:val="417A500E"/>
    <w:rsid w:val="41801E32"/>
    <w:rsid w:val="41BB69B6"/>
    <w:rsid w:val="41E952A1"/>
    <w:rsid w:val="41EC753D"/>
    <w:rsid w:val="42044568"/>
    <w:rsid w:val="420F2CA7"/>
    <w:rsid w:val="42255D7C"/>
    <w:rsid w:val="423D7815"/>
    <w:rsid w:val="42425F4A"/>
    <w:rsid w:val="428B0580"/>
    <w:rsid w:val="42CE4911"/>
    <w:rsid w:val="42D33CD5"/>
    <w:rsid w:val="43122D04"/>
    <w:rsid w:val="435A7CFF"/>
    <w:rsid w:val="439711A6"/>
    <w:rsid w:val="43E56256"/>
    <w:rsid w:val="44EF7676"/>
    <w:rsid w:val="44F53855"/>
    <w:rsid w:val="450D34CE"/>
    <w:rsid w:val="45493BE2"/>
    <w:rsid w:val="45A32E70"/>
    <w:rsid w:val="45B744BE"/>
    <w:rsid w:val="45E87EEF"/>
    <w:rsid w:val="45F12DF0"/>
    <w:rsid w:val="46342CDD"/>
    <w:rsid w:val="464A5D7D"/>
    <w:rsid w:val="467C23E0"/>
    <w:rsid w:val="470C0561"/>
    <w:rsid w:val="471E5E67"/>
    <w:rsid w:val="477C40FE"/>
    <w:rsid w:val="477D05E4"/>
    <w:rsid w:val="48142DC6"/>
    <w:rsid w:val="482B4A23"/>
    <w:rsid w:val="482E62B2"/>
    <w:rsid w:val="48315726"/>
    <w:rsid w:val="48704CC8"/>
    <w:rsid w:val="48914416"/>
    <w:rsid w:val="49597017"/>
    <w:rsid w:val="498001B4"/>
    <w:rsid w:val="498D3528"/>
    <w:rsid w:val="498D7873"/>
    <w:rsid w:val="49DA246F"/>
    <w:rsid w:val="49EA2030"/>
    <w:rsid w:val="4A0A248B"/>
    <w:rsid w:val="4A36326D"/>
    <w:rsid w:val="4A422769"/>
    <w:rsid w:val="4A607445"/>
    <w:rsid w:val="4A6320A6"/>
    <w:rsid w:val="4A8A1414"/>
    <w:rsid w:val="4A9D52F4"/>
    <w:rsid w:val="4AAA17BF"/>
    <w:rsid w:val="4AEC6208"/>
    <w:rsid w:val="4B577B99"/>
    <w:rsid w:val="4B776AD7"/>
    <w:rsid w:val="4B89188E"/>
    <w:rsid w:val="4BBD5522"/>
    <w:rsid w:val="4BEB0C49"/>
    <w:rsid w:val="4C147838"/>
    <w:rsid w:val="4C3258BB"/>
    <w:rsid w:val="4C327CBE"/>
    <w:rsid w:val="4C912C37"/>
    <w:rsid w:val="4CAC11AE"/>
    <w:rsid w:val="4CB069B5"/>
    <w:rsid w:val="4CE0596C"/>
    <w:rsid w:val="4D9322BB"/>
    <w:rsid w:val="4D950505"/>
    <w:rsid w:val="4D997256"/>
    <w:rsid w:val="4DDF3297"/>
    <w:rsid w:val="4DE65204"/>
    <w:rsid w:val="4E2B70BB"/>
    <w:rsid w:val="4E2D443F"/>
    <w:rsid w:val="4ECC61A8"/>
    <w:rsid w:val="4ED24FA6"/>
    <w:rsid w:val="4EDB6A19"/>
    <w:rsid w:val="4F257D14"/>
    <w:rsid w:val="4F585C8E"/>
    <w:rsid w:val="4F7A3537"/>
    <w:rsid w:val="50F11EF6"/>
    <w:rsid w:val="5134477F"/>
    <w:rsid w:val="5157155E"/>
    <w:rsid w:val="516C77CE"/>
    <w:rsid w:val="5189304C"/>
    <w:rsid w:val="51976F41"/>
    <w:rsid w:val="519E687A"/>
    <w:rsid w:val="520B3C6B"/>
    <w:rsid w:val="52100317"/>
    <w:rsid w:val="521F2A93"/>
    <w:rsid w:val="52742E94"/>
    <w:rsid w:val="52766C01"/>
    <w:rsid w:val="52843E10"/>
    <w:rsid w:val="52854FEC"/>
    <w:rsid w:val="52950FA7"/>
    <w:rsid w:val="52B30437"/>
    <w:rsid w:val="53051C89"/>
    <w:rsid w:val="545E1E5A"/>
    <w:rsid w:val="546D5D37"/>
    <w:rsid w:val="5475434D"/>
    <w:rsid w:val="54A51975"/>
    <w:rsid w:val="54CB6F02"/>
    <w:rsid w:val="54EA38FB"/>
    <w:rsid w:val="55191A1B"/>
    <w:rsid w:val="55592760"/>
    <w:rsid w:val="557B0928"/>
    <w:rsid w:val="557C17BB"/>
    <w:rsid w:val="559B06A0"/>
    <w:rsid w:val="55C920FA"/>
    <w:rsid w:val="55D87708"/>
    <w:rsid w:val="55DA5C93"/>
    <w:rsid w:val="55FC3817"/>
    <w:rsid w:val="56206DD9"/>
    <w:rsid w:val="56692409"/>
    <w:rsid w:val="566B62A7"/>
    <w:rsid w:val="566E223B"/>
    <w:rsid w:val="569C0B56"/>
    <w:rsid w:val="56A24FB9"/>
    <w:rsid w:val="56F664B8"/>
    <w:rsid w:val="574B63CB"/>
    <w:rsid w:val="57554DCE"/>
    <w:rsid w:val="57976ADB"/>
    <w:rsid w:val="57A67CBB"/>
    <w:rsid w:val="57B02994"/>
    <w:rsid w:val="57DF519E"/>
    <w:rsid w:val="58485ECA"/>
    <w:rsid w:val="58A40196"/>
    <w:rsid w:val="58AC4E81"/>
    <w:rsid w:val="58FF599D"/>
    <w:rsid w:val="590703CF"/>
    <w:rsid w:val="590D5D3B"/>
    <w:rsid w:val="5975743C"/>
    <w:rsid w:val="597D7590"/>
    <w:rsid w:val="5990115C"/>
    <w:rsid w:val="599C2C1B"/>
    <w:rsid w:val="5A1924BD"/>
    <w:rsid w:val="5A1C6061"/>
    <w:rsid w:val="5A9B74F7"/>
    <w:rsid w:val="5B1769FD"/>
    <w:rsid w:val="5B1A66E8"/>
    <w:rsid w:val="5B316E66"/>
    <w:rsid w:val="5B457CB5"/>
    <w:rsid w:val="5B796F59"/>
    <w:rsid w:val="5C0827EA"/>
    <w:rsid w:val="5C423F4D"/>
    <w:rsid w:val="5CA72D92"/>
    <w:rsid w:val="5CB339BC"/>
    <w:rsid w:val="5CCA0F1B"/>
    <w:rsid w:val="5CDC3F9E"/>
    <w:rsid w:val="5CE812DC"/>
    <w:rsid w:val="5CE83C82"/>
    <w:rsid w:val="5D30024A"/>
    <w:rsid w:val="5D6E3134"/>
    <w:rsid w:val="5D942587"/>
    <w:rsid w:val="5DB20B85"/>
    <w:rsid w:val="5DD31DCA"/>
    <w:rsid w:val="5DE371FD"/>
    <w:rsid w:val="5DFD637E"/>
    <w:rsid w:val="5E0B72A8"/>
    <w:rsid w:val="5E1555A0"/>
    <w:rsid w:val="5E1C002A"/>
    <w:rsid w:val="5E370256"/>
    <w:rsid w:val="5E7D64D0"/>
    <w:rsid w:val="5E92702C"/>
    <w:rsid w:val="5EE44E48"/>
    <w:rsid w:val="5EF908A6"/>
    <w:rsid w:val="5EFC6334"/>
    <w:rsid w:val="5F13572D"/>
    <w:rsid w:val="5FCC24AC"/>
    <w:rsid w:val="5FEF7F48"/>
    <w:rsid w:val="60026047"/>
    <w:rsid w:val="60A07495"/>
    <w:rsid w:val="60AD2985"/>
    <w:rsid w:val="61463107"/>
    <w:rsid w:val="617A5F38"/>
    <w:rsid w:val="61A60ADB"/>
    <w:rsid w:val="61F21F72"/>
    <w:rsid w:val="62100A1E"/>
    <w:rsid w:val="62464171"/>
    <w:rsid w:val="629762BF"/>
    <w:rsid w:val="629D7D01"/>
    <w:rsid w:val="630A22FC"/>
    <w:rsid w:val="63323318"/>
    <w:rsid w:val="63381369"/>
    <w:rsid w:val="63576530"/>
    <w:rsid w:val="6377272F"/>
    <w:rsid w:val="63D902F4"/>
    <w:rsid w:val="64010270"/>
    <w:rsid w:val="64112E3F"/>
    <w:rsid w:val="643D53BD"/>
    <w:rsid w:val="64487C27"/>
    <w:rsid w:val="64833355"/>
    <w:rsid w:val="64A24811"/>
    <w:rsid w:val="65177F59"/>
    <w:rsid w:val="651D3FC4"/>
    <w:rsid w:val="657333CA"/>
    <w:rsid w:val="658C638D"/>
    <w:rsid w:val="659524F2"/>
    <w:rsid w:val="65D4798E"/>
    <w:rsid w:val="663824B6"/>
    <w:rsid w:val="663B7C6B"/>
    <w:rsid w:val="66CB68F0"/>
    <w:rsid w:val="670A38BA"/>
    <w:rsid w:val="670D457F"/>
    <w:rsid w:val="6723579F"/>
    <w:rsid w:val="67323E04"/>
    <w:rsid w:val="673775F2"/>
    <w:rsid w:val="67762CFD"/>
    <w:rsid w:val="681E22E0"/>
    <w:rsid w:val="68721717"/>
    <w:rsid w:val="68A5389A"/>
    <w:rsid w:val="68E65C61"/>
    <w:rsid w:val="69132EFA"/>
    <w:rsid w:val="6954459A"/>
    <w:rsid w:val="699C0552"/>
    <w:rsid w:val="6A721EA2"/>
    <w:rsid w:val="6A985702"/>
    <w:rsid w:val="6AAC5C88"/>
    <w:rsid w:val="6AB04778"/>
    <w:rsid w:val="6B347157"/>
    <w:rsid w:val="6B3B5767"/>
    <w:rsid w:val="6B721A2E"/>
    <w:rsid w:val="6B804001"/>
    <w:rsid w:val="6B897174"/>
    <w:rsid w:val="6B8F21DB"/>
    <w:rsid w:val="6BB57D7C"/>
    <w:rsid w:val="6C2D6959"/>
    <w:rsid w:val="6CCE37EE"/>
    <w:rsid w:val="6CFA17AD"/>
    <w:rsid w:val="6D4C2130"/>
    <w:rsid w:val="6D6D68DA"/>
    <w:rsid w:val="6DBB590E"/>
    <w:rsid w:val="6E072901"/>
    <w:rsid w:val="6E146397"/>
    <w:rsid w:val="6E971ED7"/>
    <w:rsid w:val="6E9A783A"/>
    <w:rsid w:val="6ED53BBD"/>
    <w:rsid w:val="6EEE5301"/>
    <w:rsid w:val="6F8166E3"/>
    <w:rsid w:val="6FA50623"/>
    <w:rsid w:val="704E1CE9"/>
    <w:rsid w:val="70821788"/>
    <w:rsid w:val="70D475D2"/>
    <w:rsid w:val="710E3FA6"/>
    <w:rsid w:val="715867AC"/>
    <w:rsid w:val="71796BBE"/>
    <w:rsid w:val="71D50A9C"/>
    <w:rsid w:val="71D72C2B"/>
    <w:rsid w:val="71E3771A"/>
    <w:rsid w:val="72703EE0"/>
    <w:rsid w:val="72AB5F51"/>
    <w:rsid w:val="72B92153"/>
    <w:rsid w:val="72CF7CED"/>
    <w:rsid w:val="72D87A9A"/>
    <w:rsid w:val="72E72D01"/>
    <w:rsid w:val="7303109A"/>
    <w:rsid w:val="7304314B"/>
    <w:rsid w:val="735237F0"/>
    <w:rsid w:val="73A86934"/>
    <w:rsid w:val="73B90AB8"/>
    <w:rsid w:val="73D94D40"/>
    <w:rsid w:val="73DB0AB8"/>
    <w:rsid w:val="73EA31C8"/>
    <w:rsid w:val="73F92AAA"/>
    <w:rsid w:val="743A3FCE"/>
    <w:rsid w:val="749869A9"/>
    <w:rsid w:val="749D078A"/>
    <w:rsid w:val="74ED70F5"/>
    <w:rsid w:val="754B3A1B"/>
    <w:rsid w:val="755C1784"/>
    <w:rsid w:val="76AB293C"/>
    <w:rsid w:val="771B7F79"/>
    <w:rsid w:val="77316C41"/>
    <w:rsid w:val="77935205"/>
    <w:rsid w:val="77A954AE"/>
    <w:rsid w:val="77FF3BEE"/>
    <w:rsid w:val="78014BB4"/>
    <w:rsid w:val="780A196C"/>
    <w:rsid w:val="7853714E"/>
    <w:rsid w:val="78621153"/>
    <w:rsid w:val="78623201"/>
    <w:rsid w:val="78686282"/>
    <w:rsid w:val="78952DFE"/>
    <w:rsid w:val="789B6A68"/>
    <w:rsid w:val="78BA3CEF"/>
    <w:rsid w:val="78E71CAD"/>
    <w:rsid w:val="78EA730D"/>
    <w:rsid w:val="78F63C9E"/>
    <w:rsid w:val="79366790"/>
    <w:rsid w:val="7963011C"/>
    <w:rsid w:val="79773858"/>
    <w:rsid w:val="79780B57"/>
    <w:rsid w:val="797C0647"/>
    <w:rsid w:val="79C5247E"/>
    <w:rsid w:val="7A0B7FFC"/>
    <w:rsid w:val="7A59102C"/>
    <w:rsid w:val="7AB41CF2"/>
    <w:rsid w:val="7ADA324A"/>
    <w:rsid w:val="7AF20495"/>
    <w:rsid w:val="7B1242D4"/>
    <w:rsid w:val="7B2965AD"/>
    <w:rsid w:val="7B2C00AB"/>
    <w:rsid w:val="7B555980"/>
    <w:rsid w:val="7C016BE2"/>
    <w:rsid w:val="7C0E1C6B"/>
    <w:rsid w:val="7C21508F"/>
    <w:rsid w:val="7C34248C"/>
    <w:rsid w:val="7CA11E26"/>
    <w:rsid w:val="7CD62E2A"/>
    <w:rsid w:val="7CE64A4C"/>
    <w:rsid w:val="7D3B0A68"/>
    <w:rsid w:val="7D40373A"/>
    <w:rsid w:val="7E040C0B"/>
    <w:rsid w:val="7EA05C60"/>
    <w:rsid w:val="7EBB4972"/>
    <w:rsid w:val="7EED505E"/>
    <w:rsid w:val="7F117B4E"/>
    <w:rsid w:val="7F13096B"/>
    <w:rsid w:val="7F1B1186"/>
    <w:rsid w:val="7F1B2C83"/>
    <w:rsid w:val="7F2D4C94"/>
    <w:rsid w:val="7F864869"/>
    <w:rsid w:val="7F932247"/>
    <w:rsid w:val="7FA6793B"/>
    <w:rsid w:val="7FB87E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3">
    <w:name w:val="heading 1"/>
    <w:basedOn w:val="1"/>
    <w:next w:val="1"/>
    <w:link w:val="23"/>
    <w:autoRedefine/>
    <w:qFormat/>
    <w:uiPriority w:val="9"/>
    <w:pPr>
      <w:keepNext/>
      <w:keepLines/>
      <w:spacing w:before="340" w:after="330" w:line="578" w:lineRule="auto"/>
      <w:outlineLvl w:val="0"/>
    </w:pPr>
    <w:rPr>
      <w:b/>
      <w:bCs/>
      <w:kern w:val="44"/>
      <w:sz w:val="44"/>
      <w:szCs w:val="44"/>
    </w:rPr>
  </w:style>
  <w:style w:type="paragraph" w:styleId="2">
    <w:name w:val="heading 2"/>
    <w:basedOn w:val="1"/>
    <w:next w:val="1"/>
    <w:link w:val="26"/>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character" w:default="1" w:styleId="14">
    <w:name w:val="Default Paragraph Font"/>
    <w:semiHidden/>
    <w:unhideWhenUsed/>
    <w:qFormat/>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5">
    <w:name w:val="annotation text"/>
    <w:basedOn w:val="1"/>
    <w:autoRedefine/>
    <w:semiHidden/>
    <w:unhideWhenUsed/>
    <w:qFormat/>
    <w:uiPriority w:val="99"/>
    <w:pPr>
      <w:jc w:val="left"/>
    </w:pPr>
  </w:style>
  <w:style w:type="paragraph" w:styleId="6">
    <w:name w:val="Body Text Indent 2"/>
    <w:basedOn w:val="1"/>
    <w:qFormat/>
    <w:uiPriority w:val="99"/>
    <w:pPr>
      <w:ind w:firstLine="560"/>
    </w:pPr>
    <w:rPr>
      <w:rFonts w:eastAsia="汉仪粗仿宋简"/>
      <w:sz w:val="28"/>
      <w:szCs w:val="28"/>
    </w:rPr>
  </w:style>
  <w:style w:type="paragraph" w:styleId="7">
    <w:name w:val="footer"/>
    <w:basedOn w:val="1"/>
    <w:autoRedefine/>
    <w:unhideWhenUsed/>
    <w:qFormat/>
    <w:uiPriority w:val="99"/>
    <w:pPr>
      <w:tabs>
        <w:tab w:val="center" w:pos="4153"/>
        <w:tab w:val="right" w:pos="8306"/>
      </w:tabs>
      <w:snapToGrid w:val="0"/>
      <w:jc w:val="left"/>
    </w:pPr>
    <w:rPr>
      <w:sz w:val="18"/>
      <w:szCs w:val="18"/>
    </w:rPr>
  </w:style>
  <w:style w:type="paragraph" w:styleId="8">
    <w:name w:val="header"/>
    <w:basedOn w:val="1"/>
    <w:link w:val="24"/>
    <w:autoRedefine/>
    <w:unhideWhenUsed/>
    <w:qFormat/>
    <w:uiPriority w:val="99"/>
    <w:pPr>
      <w:tabs>
        <w:tab w:val="center" w:pos="4153"/>
        <w:tab w:val="right" w:pos="8306"/>
      </w:tabs>
      <w:snapToGrid w:val="0"/>
      <w:jc w:val="center"/>
    </w:pPr>
    <w:rPr>
      <w:sz w:val="18"/>
      <w:szCs w:val="18"/>
    </w:rPr>
  </w:style>
  <w:style w:type="paragraph" w:styleId="9">
    <w:name w:val="toc 1"/>
    <w:basedOn w:val="1"/>
    <w:next w:val="1"/>
    <w:autoRedefine/>
    <w:semiHidden/>
    <w:unhideWhenUsed/>
    <w:qFormat/>
    <w:uiPriority w:val="39"/>
  </w:style>
  <w:style w:type="paragraph" w:styleId="10">
    <w:name w:val="toc 2"/>
    <w:basedOn w:val="1"/>
    <w:next w:val="1"/>
    <w:autoRedefine/>
    <w:semiHidden/>
    <w:unhideWhenUsed/>
    <w:qFormat/>
    <w:uiPriority w:val="39"/>
    <w:pPr>
      <w:ind w:left="420" w:leftChars="200"/>
    </w:pPr>
  </w:style>
  <w:style w:type="paragraph" w:styleId="11">
    <w:name w:val="Normal (Web)"/>
    <w:basedOn w:val="1"/>
    <w:autoRedefine/>
    <w:semiHidden/>
    <w:unhideWhenUsed/>
    <w:qFormat/>
    <w:uiPriority w:val="99"/>
    <w:rPr>
      <w:sz w:val="24"/>
    </w:rPr>
  </w:style>
  <w:style w:type="table" w:styleId="13">
    <w:name w:val="Table Grid"/>
    <w:basedOn w:val="12"/>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5">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16">
    <w:name w:val="正文红"/>
    <w:basedOn w:val="1"/>
    <w:autoRedefine/>
    <w:qFormat/>
    <w:uiPriority w:val="0"/>
    <w:pPr>
      <w:ind w:firstLine="640"/>
    </w:pPr>
    <w:rPr>
      <w:rFonts w:ascii="仿宋_GB2312" w:hAnsiTheme="minorEastAsia"/>
      <w:color w:val="FF0000"/>
      <w:szCs w:val="32"/>
    </w:rPr>
  </w:style>
  <w:style w:type="paragraph" w:customStyle="1" w:styleId="17">
    <w:name w:val="表头图号"/>
    <w:basedOn w:val="1"/>
    <w:next w:val="1"/>
    <w:autoRedefine/>
    <w:qFormat/>
    <w:uiPriority w:val="0"/>
    <w:pPr>
      <w:jc w:val="center"/>
    </w:pPr>
    <w:rPr>
      <w:b/>
      <w:sz w:val="21"/>
    </w:rPr>
  </w:style>
  <w:style w:type="paragraph" w:customStyle="1" w:styleId="18">
    <w:name w:val="表格"/>
    <w:basedOn w:val="1"/>
    <w:autoRedefine/>
    <w:qFormat/>
    <w:uiPriority w:val="0"/>
    <w:rPr>
      <w:sz w:val="21"/>
    </w:rPr>
  </w:style>
  <w:style w:type="paragraph" w:customStyle="1" w:styleId="19">
    <w:name w:val="表格居中"/>
    <w:basedOn w:val="18"/>
    <w:next w:val="18"/>
    <w:autoRedefine/>
    <w:qFormat/>
    <w:uiPriority w:val="0"/>
    <w:pPr>
      <w:jc w:val="center"/>
      <w:outlineLvl w:val="1"/>
    </w:pPr>
  </w:style>
  <w:style w:type="paragraph" w:customStyle="1" w:styleId="20">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1">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2">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3">
    <w:name w:val="标题 1 字符"/>
    <w:basedOn w:val="14"/>
    <w:link w:val="3"/>
    <w:autoRedefine/>
    <w:qFormat/>
    <w:uiPriority w:val="9"/>
    <w:rPr>
      <w:rFonts w:ascii="Times New Roman" w:hAnsi="Times New Roman" w:eastAsia="仿宋_GB2312" w:cs="Times New Roman"/>
      <w:b/>
      <w:bCs/>
      <w:kern w:val="44"/>
      <w:sz w:val="44"/>
      <w:szCs w:val="44"/>
    </w:rPr>
  </w:style>
  <w:style w:type="character" w:customStyle="1" w:styleId="24">
    <w:name w:val="页眉 字符"/>
    <w:basedOn w:val="14"/>
    <w:link w:val="8"/>
    <w:autoRedefine/>
    <w:qFormat/>
    <w:uiPriority w:val="99"/>
    <w:rPr>
      <w:rFonts w:eastAsia="仿宋_GB2312"/>
      <w:kern w:val="2"/>
      <w:sz w:val="18"/>
      <w:szCs w:val="18"/>
    </w:rPr>
  </w:style>
  <w:style w:type="paragraph" w:customStyle="1" w:styleId="25">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6">
    <w:name w:val="标题 2 字符"/>
    <w:basedOn w:val="14"/>
    <w:link w:val="2"/>
    <w:autoRedefine/>
    <w:qFormat/>
    <w:uiPriority w:val="0"/>
    <w:rPr>
      <w:rFonts w:ascii="等线 Light" w:hAnsi="等线 Light" w:eastAsia="等线 Light" w:cs="Times New Roman"/>
      <w:b/>
      <w:bCs/>
      <w:sz w:val="32"/>
      <w:szCs w:val="32"/>
    </w:rPr>
  </w:style>
  <w:style w:type="table" w:customStyle="1" w:styleId="27">
    <w:name w:val="Table Normal"/>
    <w:semiHidden/>
    <w:unhideWhenUsed/>
    <w:qFormat/>
    <w:uiPriority w:val="0"/>
    <w:tblPr>
      <w:tblCellMar>
        <w:top w:w="0" w:type="dxa"/>
        <w:left w:w="0" w:type="dxa"/>
        <w:bottom w:w="0" w:type="dxa"/>
        <w:right w:w="0" w:type="dxa"/>
      </w:tblCellMar>
    </w:tblPr>
  </w:style>
  <w:style w:type="paragraph" w:styleId="28">
    <w:name w:val="List Paragraph"/>
    <w:basedOn w:val="1"/>
    <w:autoRedefine/>
    <w:qFormat/>
    <w:uiPriority w:val="99"/>
    <w:pPr>
      <w:ind w:firstLine="420" w:firstLineChars="200"/>
    </w:pPr>
  </w:style>
  <w:style w:type="character" w:customStyle="1" w:styleId="29">
    <w:name w:val="font51"/>
    <w:basedOn w:val="14"/>
    <w:qFormat/>
    <w:uiPriority w:val="0"/>
    <w:rPr>
      <w:rFonts w:hint="default" w:ascii="Times New Roman" w:hAnsi="Times New Roman" w:cs="Times New Roman"/>
      <w:color w:val="000000"/>
      <w:sz w:val="21"/>
      <w:szCs w:val="21"/>
      <w:u w:val="none"/>
    </w:rPr>
  </w:style>
  <w:style w:type="character" w:customStyle="1" w:styleId="30">
    <w:name w:val="font41"/>
    <w:basedOn w:val="14"/>
    <w:qFormat/>
    <w:uiPriority w:val="0"/>
    <w:rPr>
      <w:rFonts w:hint="eastAsia" w:ascii="仿宋_GB2312" w:eastAsia="仿宋_GB2312" w:cs="仿宋_GB2312"/>
      <w:color w:val="000000"/>
      <w:sz w:val="21"/>
      <w:szCs w:val="21"/>
      <w:u w:val="none"/>
    </w:rPr>
  </w:style>
  <w:style w:type="character" w:customStyle="1" w:styleId="31">
    <w:name w:val="font31"/>
    <w:basedOn w:val="14"/>
    <w:qFormat/>
    <w:uiPriority w:val="0"/>
    <w:rPr>
      <w:rFonts w:hint="eastAsia" w:ascii="仿宋_GB2312" w:eastAsia="仿宋_GB2312" w:cs="仿宋_GB2312"/>
      <w:color w:val="000000"/>
      <w:sz w:val="22"/>
      <w:szCs w:val="22"/>
      <w:u w:val="none"/>
    </w:rPr>
  </w:style>
  <w:style w:type="paragraph" w:customStyle="1" w:styleId="32">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3">
    <w:name w:val="font21"/>
    <w:basedOn w:val="14"/>
    <w:qFormat/>
    <w:uiPriority w:val="0"/>
    <w:rPr>
      <w:rFonts w:hint="eastAsia" w:ascii="仿宋_GB2312" w:eastAsia="仿宋_GB2312" w:cs="仿宋_GB2312"/>
      <w:color w:val="000000"/>
      <w:sz w:val="22"/>
      <w:szCs w:val="22"/>
      <w:u w:val="none"/>
    </w:rPr>
  </w:style>
  <w:style w:type="paragraph" w:customStyle="1" w:styleId="34">
    <w:name w:val="列出段落1"/>
    <w:basedOn w:val="1"/>
    <w:autoRedefine/>
    <w:qFormat/>
    <w:uiPriority w:val="34"/>
    <w:pPr>
      <w:ind w:firstLine="420" w:firstLineChars="200"/>
    </w:pPr>
    <w:rPr>
      <w:rFonts w:ascii="Calibri" w:hAnsi="Calibri" w:eastAsia="宋体"/>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73</Pages>
  <Words>3083</Words>
  <Characters>3370</Characters>
  <Lines>4940</Lines>
  <Paragraphs>4181</Paragraphs>
  <TotalTime>62</TotalTime>
  <ScaleCrop>false</ScaleCrop>
  <LinksUpToDate>false</LinksUpToDate>
  <CharactersWithSpaces>3425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2025-06-03T06:13:00Z</dcterms:created>
  <dc:creator>USER</dc:creator>
  <cp:lastModifiedBy>炒饭</cp:lastModifiedBy>
  <cp:lastPrinted>2025-07-01T07:39:00Z</cp:lastPrinted>
  <dcterms:modified xsi:type="dcterms:W3CDTF">2025-08-26T08:41:14Z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CAEA75982D394CCDB5A77927BCC50B4B_13</vt:lpwstr>
  </property>
  <property fmtid="{D5CDD505-2E9C-101B-9397-08002B2CF9AE}" pid="4" name="KSOTemplateDocerSaveRecord">
    <vt:lpwstr>eyJoZGlkIjoiMzEwY2M2YWZmOGIzYTg5ZmJhYWQxYzk4ZDdkOTYyMzAiLCJ1c2VySWQiOiI3NTkyNjUwMTUifQ==</vt:lpwstr>
  </property>
</Properties>
</file>