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CB5" w:rsidRPr="00EB3CB5" w:rsidRDefault="00EB3CB5" w:rsidP="00EB3CB5">
      <w:pPr>
        <w:shd w:val="clear" w:color="auto" w:fill="FFFFFF"/>
        <w:adjustRightInd/>
        <w:snapToGrid/>
        <w:spacing w:before="100" w:beforeAutospacing="1" w:after="100" w:afterAutospacing="1" w:line="360" w:lineRule="atLeast"/>
        <w:jc w:val="center"/>
        <w:outlineLvl w:val="1"/>
        <w:rPr>
          <w:rFonts w:ascii="Verdana" w:eastAsia="宋体" w:hAnsi="Verdana" w:cs="宋体"/>
          <w:b/>
          <w:bCs/>
          <w:color w:val="003399"/>
          <w:sz w:val="30"/>
          <w:szCs w:val="30"/>
        </w:rPr>
      </w:pPr>
      <w:r w:rsidRPr="00EB3CB5">
        <w:rPr>
          <w:rFonts w:ascii="Verdana" w:eastAsia="宋体" w:hAnsi="Verdana" w:cs="宋体"/>
          <w:b/>
          <w:bCs/>
          <w:color w:val="003399"/>
          <w:sz w:val="30"/>
          <w:szCs w:val="30"/>
        </w:rPr>
        <w:t>关于发布</w:t>
      </w:r>
      <w:r w:rsidRPr="00EB3CB5">
        <w:rPr>
          <w:rFonts w:ascii="Verdana" w:eastAsia="宋体" w:hAnsi="Verdana" w:cs="宋体"/>
          <w:b/>
          <w:bCs/>
          <w:color w:val="003399"/>
          <w:sz w:val="30"/>
          <w:szCs w:val="30"/>
        </w:rPr>
        <w:t>“</w:t>
      </w:r>
      <w:r w:rsidRPr="00EB3CB5">
        <w:rPr>
          <w:rFonts w:ascii="Verdana" w:eastAsia="宋体" w:hAnsi="Verdana" w:cs="宋体"/>
          <w:b/>
          <w:bCs/>
          <w:color w:val="003399"/>
          <w:sz w:val="30"/>
          <w:szCs w:val="30"/>
        </w:rPr>
        <w:t>十三五</w:t>
      </w:r>
      <w:r w:rsidRPr="00EB3CB5">
        <w:rPr>
          <w:rFonts w:ascii="Verdana" w:eastAsia="宋体" w:hAnsi="Verdana" w:cs="宋体"/>
          <w:b/>
          <w:bCs/>
          <w:color w:val="003399"/>
          <w:sz w:val="30"/>
          <w:szCs w:val="30"/>
        </w:rPr>
        <w:t>”</w:t>
      </w:r>
      <w:r w:rsidRPr="00EB3CB5">
        <w:rPr>
          <w:rFonts w:ascii="Verdana" w:eastAsia="宋体" w:hAnsi="Verdana" w:cs="宋体"/>
          <w:b/>
          <w:bCs/>
          <w:color w:val="003399"/>
          <w:sz w:val="30"/>
          <w:szCs w:val="30"/>
        </w:rPr>
        <w:t>广西科技计划项目申报指南（第二版）的通知（桂科计字〔</w:t>
      </w:r>
      <w:r w:rsidRPr="00EB3CB5">
        <w:rPr>
          <w:rFonts w:ascii="Verdana" w:eastAsia="宋体" w:hAnsi="Verdana" w:cs="宋体"/>
          <w:b/>
          <w:bCs/>
          <w:color w:val="003399"/>
          <w:sz w:val="30"/>
          <w:szCs w:val="30"/>
        </w:rPr>
        <w:t>2017</w:t>
      </w:r>
      <w:r w:rsidRPr="00EB3CB5">
        <w:rPr>
          <w:rFonts w:ascii="Verdana" w:eastAsia="宋体" w:hAnsi="Verdana" w:cs="宋体"/>
          <w:b/>
          <w:bCs/>
          <w:color w:val="003399"/>
          <w:sz w:val="30"/>
          <w:szCs w:val="30"/>
        </w:rPr>
        <w:t>〕</w:t>
      </w:r>
      <w:r w:rsidRPr="00EB3CB5">
        <w:rPr>
          <w:rFonts w:ascii="Verdana" w:eastAsia="宋体" w:hAnsi="Verdana" w:cs="宋体"/>
          <w:b/>
          <w:bCs/>
          <w:color w:val="003399"/>
          <w:sz w:val="30"/>
          <w:szCs w:val="30"/>
        </w:rPr>
        <w:t>38</w:t>
      </w:r>
      <w:r w:rsidRPr="00EB3CB5">
        <w:rPr>
          <w:rFonts w:ascii="Verdana" w:eastAsia="宋体" w:hAnsi="Verdana" w:cs="宋体"/>
          <w:b/>
          <w:bCs/>
          <w:color w:val="003399"/>
          <w:sz w:val="30"/>
          <w:szCs w:val="30"/>
        </w:rPr>
        <w:t>号）</w:t>
      </w:r>
    </w:p>
    <w:p w:rsidR="00EB3CB5" w:rsidRPr="00EB3CB5" w:rsidRDefault="00EB3CB5" w:rsidP="00EB3CB5">
      <w:pPr>
        <w:shd w:val="clear" w:color="auto" w:fill="EEEEEE"/>
        <w:adjustRightInd/>
        <w:snapToGrid/>
        <w:spacing w:after="0" w:line="450" w:lineRule="atLeast"/>
        <w:ind w:left="630" w:right="630"/>
        <w:jc w:val="center"/>
        <w:rPr>
          <w:rFonts w:ascii="宋体" w:eastAsia="宋体" w:hAnsi="宋体" w:cs="宋体"/>
          <w:color w:val="999999"/>
          <w:sz w:val="18"/>
          <w:szCs w:val="18"/>
        </w:rPr>
      </w:pPr>
      <w:r w:rsidRPr="00EB3CB5">
        <w:rPr>
          <w:rFonts w:ascii="宋体" w:eastAsia="宋体" w:hAnsi="宋体" w:cs="宋体" w:hint="eastAsia"/>
          <w:color w:val="999999"/>
          <w:sz w:val="18"/>
          <w:szCs w:val="18"/>
        </w:rPr>
        <w:t xml:space="preserve">【信息来源：广西壮族自治区科学技术厅】【信息时间：2017-01-20 </w:t>
      </w:r>
    </w:p>
    <w:p w:rsidR="00EB3CB5" w:rsidRPr="00EB3CB5" w:rsidRDefault="00EB3CB5" w:rsidP="00EB3CB5">
      <w:pPr>
        <w:shd w:val="clear" w:color="auto" w:fill="FFFFFF"/>
        <w:adjustRightInd/>
        <w:snapToGrid/>
        <w:spacing w:after="0" w:line="480" w:lineRule="atLeast"/>
        <w:rPr>
          <w:rFonts w:ascii="宋体" w:eastAsia="宋体" w:hAnsi="宋体" w:cs="宋体" w:hint="eastAsia"/>
          <w:color w:val="333333"/>
          <w:sz w:val="21"/>
          <w:szCs w:val="21"/>
        </w:rPr>
      </w:pPr>
      <w:r w:rsidRPr="00EB3CB5">
        <w:rPr>
          <w:rFonts w:ascii="宋体" w:eastAsia="宋体" w:hAnsi="宋体" w:cs="宋体" w:hint="eastAsia"/>
          <w:color w:val="333333"/>
          <w:sz w:val="21"/>
          <w:szCs w:val="21"/>
        </w:rPr>
        <w:t xml:space="preserve">自治区有关厅（委、局），各市（县、区）科技局，有关高等院校、科研院所，各有关单位： </w:t>
      </w:r>
      <w:r w:rsidRPr="00EB3CB5">
        <w:rPr>
          <w:rFonts w:ascii="宋体" w:eastAsia="宋体" w:hAnsi="宋体" w:cs="宋体" w:hint="eastAsia"/>
          <w:color w:val="333333"/>
          <w:sz w:val="21"/>
          <w:szCs w:val="21"/>
        </w:rPr>
        <w:br/>
        <w:t xml:space="preserve">　　为贯彻党中央、国务院关于深化体制机制改革加快实施创新驱动发展战略有关文件精神和全国科技创新大会、自治区第十一次党代会、全区创新驱动发展大会精神，落实《中共广西壮族自治区委员会 广西壮族自治区人民政府关于实施创新驱动发展战略的决定》（桂发〔2016〕23号）、《关于深化自治区本级财政科技计划和科技项目管理改革实施方案的通知》（桂政发〔2015〕57号）和《广西科技创新“十三五”规划》（桂政办发〔2016〕111 号）部署，自治区财政科技计划管理厅际联席会议办公室现发布“十三五”广西科技计划项目申报指南（第二版）（注： 2016年广西科技计划项目申报指南为第一版）。现将有关事项通知如下： </w:t>
      </w:r>
      <w:r w:rsidRPr="00EB3CB5">
        <w:rPr>
          <w:rFonts w:ascii="宋体" w:eastAsia="宋体" w:hAnsi="宋体" w:cs="宋体" w:hint="eastAsia"/>
          <w:color w:val="333333"/>
          <w:sz w:val="21"/>
          <w:szCs w:val="21"/>
        </w:rPr>
        <w:br/>
        <w:t xml:space="preserve">　　</w:t>
      </w:r>
      <w:r w:rsidRPr="00EB3CB5">
        <w:rPr>
          <w:rFonts w:ascii="宋体" w:eastAsia="宋体" w:hAnsi="宋体" w:cs="宋体" w:hint="eastAsia"/>
          <w:b/>
          <w:bCs/>
          <w:color w:val="333333"/>
          <w:sz w:val="21"/>
        </w:rPr>
        <w:t>一、组织方式</w:t>
      </w:r>
      <w:r w:rsidRPr="00EB3CB5">
        <w:rPr>
          <w:rFonts w:ascii="宋体" w:eastAsia="宋体" w:hAnsi="宋体" w:cs="宋体" w:hint="eastAsia"/>
          <w:color w:val="333333"/>
          <w:sz w:val="21"/>
          <w:szCs w:val="21"/>
        </w:rPr>
        <w:t xml:space="preserve"> </w:t>
      </w:r>
      <w:r w:rsidRPr="00EB3CB5">
        <w:rPr>
          <w:rFonts w:ascii="宋体" w:eastAsia="宋体" w:hAnsi="宋体" w:cs="宋体" w:hint="eastAsia"/>
          <w:color w:val="333333"/>
          <w:sz w:val="21"/>
          <w:szCs w:val="21"/>
        </w:rPr>
        <w:br/>
        <w:t xml:space="preserve">　　由符合条件的有关单位按照申报指南自行申报，经推荐、审核、评审等程序后择优支持。 </w:t>
      </w:r>
      <w:r w:rsidRPr="00EB3CB5">
        <w:rPr>
          <w:rFonts w:ascii="宋体" w:eastAsia="宋体" w:hAnsi="宋体" w:cs="宋体" w:hint="eastAsia"/>
          <w:color w:val="333333"/>
          <w:sz w:val="21"/>
          <w:szCs w:val="21"/>
        </w:rPr>
        <w:br/>
        <w:t xml:space="preserve">　　</w:t>
      </w:r>
      <w:r w:rsidRPr="00EB3CB5">
        <w:rPr>
          <w:rFonts w:ascii="宋体" w:eastAsia="宋体" w:hAnsi="宋体" w:cs="宋体" w:hint="eastAsia"/>
          <w:b/>
          <w:bCs/>
          <w:color w:val="333333"/>
          <w:sz w:val="21"/>
        </w:rPr>
        <w:t>二、申报及推荐要求</w:t>
      </w:r>
      <w:r w:rsidRPr="00EB3CB5">
        <w:rPr>
          <w:rFonts w:ascii="宋体" w:eastAsia="宋体" w:hAnsi="宋体" w:cs="宋体" w:hint="eastAsia"/>
          <w:color w:val="333333"/>
          <w:sz w:val="21"/>
          <w:szCs w:val="21"/>
        </w:rPr>
        <w:t xml:space="preserve"> </w:t>
      </w:r>
      <w:r w:rsidRPr="00EB3CB5">
        <w:rPr>
          <w:rFonts w:ascii="宋体" w:eastAsia="宋体" w:hAnsi="宋体" w:cs="宋体" w:hint="eastAsia"/>
          <w:color w:val="333333"/>
          <w:sz w:val="21"/>
          <w:szCs w:val="21"/>
        </w:rPr>
        <w:br/>
        <w:t xml:space="preserve">　　项目通过广西科技管理信息平台（http://portal.gxst.gov.cn）进行申报及提交有关资料。 </w:t>
      </w:r>
      <w:r w:rsidRPr="00EB3CB5">
        <w:rPr>
          <w:rFonts w:ascii="宋体" w:eastAsia="宋体" w:hAnsi="宋体" w:cs="宋体" w:hint="eastAsia"/>
          <w:color w:val="333333"/>
          <w:sz w:val="21"/>
          <w:szCs w:val="21"/>
        </w:rPr>
        <w:br/>
        <w:t xml:space="preserve">　　请按照申报指南和申报须知的要求，做好本地区、本部门（单位）的项目组织申报、筛选、审核（包括材料形式审查）和推荐工作，由市科技局推荐申报并承诺有市财政配套经费的项目，应商市财政局后联合行文上报。属于保密的材料，按有关规定执行。详见申报须知。 </w:t>
      </w:r>
      <w:r w:rsidRPr="00EB3CB5">
        <w:rPr>
          <w:rFonts w:ascii="宋体" w:eastAsia="宋体" w:hAnsi="宋体" w:cs="宋体" w:hint="eastAsia"/>
          <w:color w:val="333333"/>
          <w:sz w:val="21"/>
          <w:szCs w:val="21"/>
        </w:rPr>
        <w:br/>
        <w:t xml:space="preserve">　　</w:t>
      </w:r>
      <w:r w:rsidRPr="00EB3CB5">
        <w:rPr>
          <w:rFonts w:ascii="宋体" w:eastAsia="宋体" w:hAnsi="宋体" w:cs="宋体" w:hint="eastAsia"/>
          <w:b/>
          <w:bCs/>
          <w:color w:val="333333"/>
          <w:sz w:val="21"/>
        </w:rPr>
        <w:t>三、申报时间</w:t>
      </w:r>
      <w:r w:rsidRPr="00EB3CB5">
        <w:rPr>
          <w:rFonts w:ascii="宋体" w:eastAsia="宋体" w:hAnsi="宋体" w:cs="宋体" w:hint="eastAsia"/>
          <w:color w:val="333333"/>
          <w:sz w:val="21"/>
          <w:szCs w:val="21"/>
        </w:rPr>
        <w:t xml:space="preserve"> </w:t>
      </w:r>
      <w:r w:rsidRPr="00EB3CB5">
        <w:rPr>
          <w:rFonts w:ascii="宋体" w:eastAsia="宋体" w:hAnsi="宋体" w:cs="宋体" w:hint="eastAsia"/>
          <w:color w:val="333333"/>
          <w:sz w:val="21"/>
          <w:szCs w:val="21"/>
        </w:rPr>
        <w:br/>
        <w:t xml:space="preserve">　　项目申报实行常态制，广西科技管理信息平台常年开放接受申报。申报单位可按当前最新发布的指南组织项目申报。自治区财政科技计划管理厅际联席会议办公室将根据实际需要适时研究和发布“十三五”广西科技计划项目申报指南（第三版）。在第三版发布前，第二版指南有效。 </w:t>
      </w:r>
      <w:r w:rsidRPr="00EB3CB5">
        <w:rPr>
          <w:rFonts w:ascii="宋体" w:eastAsia="宋体" w:hAnsi="宋体" w:cs="宋体" w:hint="eastAsia"/>
          <w:color w:val="333333"/>
          <w:sz w:val="21"/>
          <w:szCs w:val="21"/>
        </w:rPr>
        <w:br/>
      </w:r>
      <w:r w:rsidRPr="00EB3CB5">
        <w:rPr>
          <w:rFonts w:ascii="宋体" w:eastAsia="宋体" w:hAnsi="宋体" w:cs="宋体" w:hint="eastAsia"/>
          <w:color w:val="333333"/>
          <w:sz w:val="21"/>
          <w:szCs w:val="21"/>
        </w:rPr>
        <w:lastRenderedPageBreak/>
        <w:t xml:space="preserve">　　定期组织项目评估评审。2017年第一批集中送评项目受理时间截至3月20日，初定第二批、第三批、第四批集中送评项目受理时间分别截至5月20日、7月20日、9月20日， 9月20日后申报的项目原则上作为下一年度的项目受理，实际时间将根据预算执行进展和项目申报情况定。申报项目经评估评审后纳入项目库管理，分期分批立项出库。 </w:t>
      </w:r>
      <w:r w:rsidRPr="00EB3CB5">
        <w:rPr>
          <w:rFonts w:ascii="宋体" w:eastAsia="宋体" w:hAnsi="宋体" w:cs="宋体" w:hint="eastAsia"/>
          <w:color w:val="333333"/>
          <w:sz w:val="21"/>
          <w:szCs w:val="21"/>
        </w:rPr>
        <w:br/>
        <w:t xml:space="preserve">　　</w:t>
      </w:r>
      <w:r w:rsidRPr="00EB3CB5">
        <w:rPr>
          <w:rFonts w:ascii="宋体" w:eastAsia="宋体" w:hAnsi="宋体" w:cs="宋体" w:hint="eastAsia"/>
          <w:b/>
          <w:bCs/>
          <w:color w:val="333333"/>
          <w:sz w:val="21"/>
        </w:rPr>
        <w:t>四、联系方式</w:t>
      </w:r>
      <w:r w:rsidRPr="00EB3CB5">
        <w:rPr>
          <w:rFonts w:ascii="宋体" w:eastAsia="宋体" w:hAnsi="宋体" w:cs="宋体" w:hint="eastAsia"/>
          <w:color w:val="333333"/>
          <w:sz w:val="21"/>
          <w:szCs w:val="21"/>
        </w:rPr>
        <w:t xml:space="preserve"> </w:t>
      </w:r>
      <w:r w:rsidRPr="00EB3CB5">
        <w:rPr>
          <w:rFonts w:ascii="宋体" w:eastAsia="宋体" w:hAnsi="宋体" w:cs="宋体" w:hint="eastAsia"/>
          <w:color w:val="333333"/>
          <w:sz w:val="21"/>
          <w:szCs w:val="21"/>
        </w:rPr>
        <w:br/>
        <w:t xml:space="preserve">　　申报期间咨询电话：0771-966118。 </w:t>
      </w:r>
      <w:r w:rsidRPr="00EB3CB5">
        <w:rPr>
          <w:rFonts w:ascii="宋体" w:eastAsia="宋体" w:hAnsi="宋体" w:cs="宋体" w:hint="eastAsia"/>
          <w:color w:val="333333"/>
          <w:sz w:val="21"/>
          <w:szCs w:val="21"/>
        </w:rPr>
        <w:br/>
        <w:t xml:space="preserve">　　自治区科技厅规划财务处  联系电话：0771-2618723，2613091； </w:t>
      </w:r>
      <w:r w:rsidRPr="00EB3CB5">
        <w:rPr>
          <w:rFonts w:ascii="宋体" w:eastAsia="宋体" w:hAnsi="宋体" w:cs="宋体" w:hint="eastAsia"/>
          <w:color w:val="333333"/>
          <w:sz w:val="21"/>
          <w:szCs w:val="21"/>
        </w:rPr>
        <w:br/>
        <w:t xml:space="preserve">　　电子信箱：fzc@gxsti.net。 </w:t>
      </w:r>
      <w:r w:rsidRPr="00EB3CB5">
        <w:rPr>
          <w:rFonts w:ascii="宋体" w:eastAsia="宋体" w:hAnsi="宋体" w:cs="宋体" w:hint="eastAsia"/>
          <w:color w:val="333333"/>
          <w:sz w:val="21"/>
          <w:szCs w:val="21"/>
        </w:rPr>
        <w:br/>
        <w:t xml:space="preserve">　　受理地点：自治区政务服务中心二楼区科技厅窗口（南宁市怡宾路6号），联系电话：0771-5595373。 </w:t>
      </w:r>
      <w:r w:rsidRPr="00EB3CB5">
        <w:rPr>
          <w:rFonts w:ascii="宋体" w:eastAsia="宋体" w:hAnsi="宋体" w:cs="宋体" w:hint="eastAsia"/>
          <w:color w:val="333333"/>
          <w:sz w:val="21"/>
          <w:szCs w:val="21"/>
        </w:rPr>
        <w:br/>
        <w:t xml:space="preserve">　　对申报指南内容有疑问，请与相应的业务处联系（详见申报须知）。 </w:t>
      </w:r>
      <w:r w:rsidRPr="00EB3CB5">
        <w:rPr>
          <w:rFonts w:ascii="宋体" w:eastAsia="宋体" w:hAnsi="宋体" w:cs="宋体" w:hint="eastAsia"/>
          <w:color w:val="333333"/>
          <w:sz w:val="21"/>
          <w:szCs w:val="21"/>
        </w:rPr>
        <w:br/>
      </w:r>
      <w:r w:rsidRPr="00EB3CB5">
        <w:rPr>
          <w:rFonts w:ascii="宋体" w:eastAsia="宋体" w:hAnsi="宋体" w:cs="宋体" w:hint="eastAsia"/>
          <w:color w:val="333333"/>
          <w:sz w:val="21"/>
          <w:szCs w:val="21"/>
        </w:rPr>
        <w:br/>
        <w:t xml:space="preserve">　　附件：</w:t>
      </w:r>
      <w:r>
        <w:rPr>
          <w:rFonts w:ascii="宋体" w:eastAsia="宋体" w:hAnsi="宋体" w:cs="宋体"/>
          <w:noProof/>
          <w:color w:val="333333"/>
          <w:sz w:val="21"/>
          <w:szCs w:val="21"/>
        </w:rPr>
        <w:drawing>
          <wp:inline distT="0" distB="0" distL="0" distR="0">
            <wp:extent cx="152400" cy="152400"/>
            <wp:effectExtent l="19050" t="0" r="0" b="0"/>
            <wp:docPr id="2" name="图片 2" descr="http://www.gxst.gov.cn/gxkjt/UploadFile/2989eea8-34db-4beb-86a6-495640a1d25b/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xst.gov.cn/gxkjt/UploadFile/2989eea8-34db-4beb-86a6-495640a1d25b/doc.gif"/>
                    <pic:cNvPicPr>
                      <a:picLocks noChangeAspect="1" noChangeArrowheads="1"/>
                    </pic:cNvPicPr>
                  </pic:nvPicPr>
                  <pic:blipFill>
                    <a:blip r:embed="rId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5" w:tgtFrame="_blank" w:history="1">
        <w:r w:rsidRPr="00EB3CB5">
          <w:rPr>
            <w:rFonts w:ascii="宋体" w:eastAsia="宋体" w:hAnsi="宋体" w:cs="宋体" w:hint="eastAsia"/>
            <w:color w:val="0000FF"/>
            <w:sz w:val="21"/>
          </w:rPr>
          <w:t>1.“十三五”广西科技计划项目申报指南（第二版）.doc</w:t>
        </w:r>
      </w:hyperlink>
      <w:r w:rsidRPr="00EB3CB5">
        <w:rPr>
          <w:rFonts w:ascii="宋体" w:eastAsia="宋体" w:hAnsi="宋体" w:cs="宋体" w:hint="eastAsia"/>
          <w:color w:val="333333"/>
          <w:sz w:val="21"/>
          <w:szCs w:val="21"/>
        </w:rPr>
        <w:br/>
        <w:t xml:space="preserve">　　　　　</w:t>
      </w:r>
      <w:r>
        <w:rPr>
          <w:rFonts w:ascii="宋体" w:eastAsia="宋体" w:hAnsi="宋体" w:cs="宋体"/>
          <w:noProof/>
          <w:color w:val="333333"/>
          <w:sz w:val="21"/>
          <w:szCs w:val="21"/>
        </w:rPr>
        <w:drawing>
          <wp:inline distT="0" distB="0" distL="0" distR="0">
            <wp:extent cx="152400" cy="152400"/>
            <wp:effectExtent l="19050" t="0" r="0" b="0"/>
            <wp:docPr id="3" name="图片 3" descr="http://www.gxst.gov.cn/gxkjt/UploadFile/2989eea8-34db-4beb-86a6-495640a1d25b/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xst.gov.cn/gxkjt/UploadFile/2989eea8-34db-4beb-86a6-495640a1d25b/doc.gif"/>
                    <pic:cNvPicPr>
                      <a:picLocks noChangeAspect="1" noChangeArrowheads="1"/>
                    </pic:cNvPicPr>
                  </pic:nvPicPr>
                  <pic:blipFill>
                    <a:blip r:embed="rId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6" w:tgtFrame="_blank" w:history="1">
        <w:r w:rsidRPr="00EB3CB5">
          <w:rPr>
            <w:rFonts w:ascii="宋体" w:eastAsia="宋体" w:hAnsi="宋体" w:cs="宋体" w:hint="eastAsia"/>
            <w:color w:val="0000FF"/>
            <w:sz w:val="21"/>
          </w:rPr>
          <w:t>2.广西科技计划项目申报须知（除广西自然科学基金外）.doc</w:t>
        </w:r>
      </w:hyperlink>
      <w:r w:rsidRPr="00EB3CB5">
        <w:rPr>
          <w:rFonts w:ascii="宋体" w:eastAsia="宋体" w:hAnsi="宋体" w:cs="宋体" w:hint="eastAsia"/>
          <w:color w:val="333333"/>
          <w:sz w:val="21"/>
          <w:szCs w:val="21"/>
        </w:rPr>
        <w:br/>
        <w:t xml:space="preserve">　　　　　</w:t>
      </w:r>
      <w:r>
        <w:rPr>
          <w:rFonts w:ascii="宋体" w:eastAsia="宋体" w:hAnsi="宋体" w:cs="宋体"/>
          <w:noProof/>
          <w:color w:val="333333"/>
          <w:sz w:val="21"/>
          <w:szCs w:val="21"/>
        </w:rPr>
        <w:drawing>
          <wp:inline distT="0" distB="0" distL="0" distR="0">
            <wp:extent cx="152400" cy="152400"/>
            <wp:effectExtent l="19050" t="0" r="0" b="0"/>
            <wp:docPr id="4" name="图片 4" descr="http://www.gxst.gov.cn/gxkjt/UploadFile/2989eea8-34db-4beb-86a6-495640a1d25b/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gxst.gov.cn/gxkjt/UploadFile/2989eea8-34db-4beb-86a6-495640a1d25b/doc.gif"/>
                    <pic:cNvPicPr>
                      <a:picLocks noChangeAspect="1" noChangeArrowheads="1"/>
                    </pic:cNvPicPr>
                  </pic:nvPicPr>
                  <pic:blipFill>
                    <a:blip r:embed="rId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7" w:tgtFrame="_blank" w:history="1">
        <w:r w:rsidRPr="00EB3CB5">
          <w:rPr>
            <w:rFonts w:ascii="宋体" w:eastAsia="宋体" w:hAnsi="宋体" w:cs="宋体" w:hint="eastAsia"/>
            <w:color w:val="0000FF"/>
            <w:sz w:val="21"/>
          </w:rPr>
          <w:t>3.2017年度广西自然科学基金项目申请须知.doc</w:t>
        </w:r>
      </w:hyperlink>
      <w:r w:rsidRPr="00EB3CB5">
        <w:rPr>
          <w:rFonts w:ascii="宋体" w:eastAsia="宋体" w:hAnsi="宋体" w:cs="宋体" w:hint="eastAsia"/>
          <w:color w:val="333333"/>
          <w:sz w:val="21"/>
          <w:szCs w:val="21"/>
        </w:rPr>
        <w:br/>
        <w:t xml:space="preserve">　　　　　</w:t>
      </w:r>
      <w:r>
        <w:rPr>
          <w:rFonts w:ascii="宋体" w:eastAsia="宋体" w:hAnsi="宋体" w:cs="宋体"/>
          <w:noProof/>
          <w:color w:val="333333"/>
          <w:sz w:val="21"/>
          <w:szCs w:val="21"/>
        </w:rPr>
        <w:drawing>
          <wp:inline distT="0" distB="0" distL="0" distR="0">
            <wp:extent cx="152400" cy="152400"/>
            <wp:effectExtent l="19050" t="0" r="0" b="0"/>
            <wp:docPr id="5" name="图片 5" descr="http://www.gxst.gov.cn/gxkjt/UploadFile/2989eea8-34db-4beb-86a6-495640a1d25b/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gxst.gov.cn/gxkjt/UploadFile/2989eea8-34db-4beb-86a6-495640a1d25b/doc.gif"/>
                    <pic:cNvPicPr>
                      <a:picLocks noChangeAspect="1" noChangeArrowheads="1"/>
                    </pic:cNvPicPr>
                  </pic:nvPicPr>
                  <pic:blipFill>
                    <a:blip r:embed="rId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8" w:tgtFrame="_blank" w:history="1">
        <w:r w:rsidRPr="00EB3CB5">
          <w:rPr>
            <w:rFonts w:ascii="宋体" w:eastAsia="宋体" w:hAnsi="宋体" w:cs="宋体" w:hint="eastAsia"/>
            <w:color w:val="0000FF"/>
            <w:sz w:val="21"/>
          </w:rPr>
          <w:t>附件4-1.广西科技计划申请书(广西自然科学基金).doc</w:t>
        </w:r>
      </w:hyperlink>
      <w:r w:rsidRPr="00EB3CB5">
        <w:rPr>
          <w:rFonts w:ascii="宋体" w:eastAsia="宋体" w:hAnsi="宋体" w:cs="宋体" w:hint="eastAsia"/>
          <w:color w:val="333333"/>
          <w:sz w:val="21"/>
          <w:szCs w:val="21"/>
        </w:rPr>
        <w:br/>
        <w:t xml:space="preserve">　　　　　</w:t>
      </w:r>
      <w:r>
        <w:rPr>
          <w:rFonts w:ascii="宋体" w:eastAsia="宋体" w:hAnsi="宋体" w:cs="宋体"/>
          <w:noProof/>
          <w:color w:val="333333"/>
          <w:sz w:val="21"/>
          <w:szCs w:val="21"/>
        </w:rPr>
        <w:drawing>
          <wp:inline distT="0" distB="0" distL="0" distR="0">
            <wp:extent cx="152400" cy="152400"/>
            <wp:effectExtent l="19050" t="0" r="0" b="0"/>
            <wp:docPr id="6" name="图片 6" descr="http://www.gxst.gov.cn/gxkjt/UploadFile/2989eea8-34db-4beb-86a6-495640a1d25b/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gxst.gov.cn/gxkjt/UploadFile/2989eea8-34db-4beb-86a6-495640a1d25b/doc.gif"/>
                    <pic:cNvPicPr>
                      <a:picLocks noChangeAspect="1" noChangeArrowheads="1"/>
                    </pic:cNvPicPr>
                  </pic:nvPicPr>
                  <pic:blipFill>
                    <a:blip r:embed="rId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9" w:tgtFrame="_blank" w:history="1">
        <w:r w:rsidRPr="00EB3CB5">
          <w:rPr>
            <w:rFonts w:ascii="宋体" w:eastAsia="宋体" w:hAnsi="宋体" w:cs="宋体" w:hint="eastAsia"/>
            <w:color w:val="0000FF"/>
            <w:sz w:val="21"/>
          </w:rPr>
          <w:t>附件4-2.广西科技计划项目申报书（三大类计划）.doc</w:t>
        </w:r>
      </w:hyperlink>
      <w:r w:rsidRPr="00EB3CB5">
        <w:rPr>
          <w:rFonts w:ascii="宋体" w:eastAsia="宋体" w:hAnsi="宋体" w:cs="宋体" w:hint="eastAsia"/>
          <w:color w:val="333333"/>
          <w:sz w:val="21"/>
          <w:szCs w:val="21"/>
        </w:rPr>
        <w:br/>
        <w:t xml:space="preserve">　　　　　</w:t>
      </w:r>
      <w:r>
        <w:rPr>
          <w:rFonts w:ascii="宋体" w:eastAsia="宋体" w:hAnsi="宋体" w:cs="宋体"/>
          <w:noProof/>
          <w:color w:val="333333"/>
          <w:sz w:val="21"/>
          <w:szCs w:val="21"/>
        </w:rPr>
        <w:drawing>
          <wp:inline distT="0" distB="0" distL="0" distR="0">
            <wp:extent cx="152400" cy="152400"/>
            <wp:effectExtent l="19050" t="0" r="0" b="0"/>
            <wp:docPr id="7" name="图片 7" descr="http://www.gxst.gov.cn/gxkjt/UploadFile/2989eea8-34db-4beb-86a6-495640a1d25b/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gxst.gov.cn/gxkjt/UploadFile/2989eea8-34db-4beb-86a6-495640a1d25b/doc.gif"/>
                    <pic:cNvPicPr>
                      <a:picLocks noChangeAspect="1" noChangeArrowheads="1"/>
                    </pic:cNvPicPr>
                  </pic:nvPicPr>
                  <pic:blipFill>
                    <a:blip r:embed="rId4"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0" w:tgtFrame="_blank" w:history="1">
        <w:r w:rsidRPr="00EB3CB5">
          <w:rPr>
            <w:rFonts w:ascii="宋体" w:eastAsia="宋体" w:hAnsi="宋体" w:cs="宋体" w:hint="eastAsia"/>
            <w:color w:val="0000FF"/>
            <w:sz w:val="21"/>
          </w:rPr>
          <w:t>附件4-3.广西科技计划项目申报书（基地与人才专项）.doc</w:t>
        </w:r>
      </w:hyperlink>
      <w:r w:rsidRPr="00EB3CB5">
        <w:rPr>
          <w:rFonts w:ascii="宋体" w:eastAsia="宋体" w:hAnsi="宋体" w:cs="宋体" w:hint="eastAsia"/>
          <w:color w:val="333333"/>
          <w:sz w:val="21"/>
          <w:szCs w:val="21"/>
        </w:rPr>
        <w:br/>
        <w:t xml:space="preserve">　　　　　</w:t>
      </w:r>
      <w:r>
        <w:rPr>
          <w:rFonts w:ascii="宋体" w:eastAsia="宋体" w:hAnsi="宋体" w:cs="宋体"/>
          <w:noProof/>
          <w:color w:val="333333"/>
          <w:sz w:val="21"/>
          <w:szCs w:val="21"/>
        </w:rPr>
        <w:drawing>
          <wp:inline distT="0" distB="0" distL="0" distR="0">
            <wp:extent cx="152400" cy="152400"/>
            <wp:effectExtent l="19050" t="0" r="0" b="0"/>
            <wp:docPr id="8" name="图片 8" descr="http://www.gxst.gov.cn/gxkjt/UploadFile/2989eea8-34db-4beb-86a6-495640a1d25b/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gxst.gov.cn/gxkjt/UploadFile/2989eea8-34db-4beb-86a6-495640a1d25b/xls.gif"/>
                    <pic:cNvPicPr>
                      <a:picLocks noChangeAspect="1" noChangeArrowheads="1"/>
                    </pic:cNvPicPr>
                  </pic:nvPicPr>
                  <pic:blipFill>
                    <a:blip r:embed="rId11" cstate="print"/>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2" w:tgtFrame="_blank" w:history="1">
        <w:r w:rsidRPr="00EB3CB5">
          <w:rPr>
            <w:rFonts w:ascii="宋体" w:eastAsia="宋体" w:hAnsi="宋体" w:cs="宋体" w:hint="eastAsia"/>
            <w:color w:val="0000FF"/>
            <w:sz w:val="21"/>
          </w:rPr>
          <w:t>5.广西科技计划项目申报推荐汇总表.xls</w:t>
        </w:r>
      </w:hyperlink>
    </w:p>
    <w:p w:rsidR="00EB3CB5" w:rsidRPr="00EB3CB5" w:rsidRDefault="00EB3CB5" w:rsidP="00EB3CB5">
      <w:pPr>
        <w:shd w:val="clear" w:color="auto" w:fill="FFFFFF"/>
        <w:adjustRightInd/>
        <w:snapToGrid/>
        <w:spacing w:after="0" w:line="560" w:lineRule="atLeast"/>
        <w:ind w:firstLine="420"/>
        <w:jc w:val="right"/>
        <w:rPr>
          <w:rFonts w:ascii="Times New Roman" w:eastAsia="宋体" w:hAnsi="Times New Roman" w:cs="Times New Roman" w:hint="eastAsia"/>
          <w:color w:val="000000"/>
          <w:sz w:val="21"/>
          <w:szCs w:val="21"/>
        </w:rPr>
      </w:pPr>
      <w:r w:rsidRPr="00EB3CB5">
        <w:rPr>
          <w:rFonts w:ascii="宋体" w:eastAsia="宋体" w:hAnsi="宋体" w:cs="Times New Roman" w:hint="eastAsia"/>
          <w:color w:val="000000"/>
          <w:sz w:val="21"/>
          <w:szCs w:val="21"/>
        </w:rPr>
        <w:t>广西壮族自治区财政科技计划管理厅际联席会议办公室</w:t>
      </w:r>
      <w:r w:rsidRPr="00EB3CB5">
        <w:rPr>
          <w:rFonts w:ascii="宋体" w:eastAsia="宋体" w:hAnsi="宋体" w:cs="Times New Roman" w:hint="eastAsia"/>
          <w:color w:val="000000"/>
          <w:sz w:val="21"/>
          <w:szCs w:val="21"/>
        </w:rPr>
        <w:br/>
        <w:t>2017年1月20日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890F6B"/>
    <w:rsid w:val="008B7726"/>
    <w:rsid w:val="00D31D50"/>
    <w:rsid w:val="00EB3C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link w:val="2Char"/>
    <w:uiPriority w:val="9"/>
    <w:qFormat/>
    <w:rsid w:val="00EB3CB5"/>
    <w:pPr>
      <w:adjustRightInd/>
      <w:snapToGrid/>
      <w:spacing w:before="100" w:beforeAutospacing="1" w:after="100" w:afterAutospacing="1"/>
      <w:outlineLvl w:val="1"/>
    </w:pPr>
    <w:rPr>
      <w:rFonts w:ascii="宋体" w:eastAsia="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EB3CB5"/>
    <w:rPr>
      <w:rFonts w:ascii="宋体" w:eastAsia="宋体" w:hAnsi="宋体" w:cs="宋体"/>
      <w:sz w:val="24"/>
      <w:szCs w:val="24"/>
    </w:rPr>
  </w:style>
  <w:style w:type="character" w:styleId="a3">
    <w:name w:val="Hyperlink"/>
    <w:basedOn w:val="a0"/>
    <w:uiPriority w:val="99"/>
    <w:semiHidden/>
    <w:unhideWhenUsed/>
    <w:rsid w:val="00EB3CB5"/>
    <w:rPr>
      <w:strike w:val="0"/>
      <w:dstrike w:val="0"/>
      <w:color w:val="0000FF"/>
      <w:u w:val="none"/>
      <w:effect w:val="none"/>
    </w:rPr>
  </w:style>
  <w:style w:type="character" w:styleId="a4">
    <w:name w:val="Strong"/>
    <w:basedOn w:val="a0"/>
    <w:uiPriority w:val="22"/>
    <w:qFormat/>
    <w:rsid w:val="00EB3CB5"/>
    <w:rPr>
      <w:b/>
      <w:bCs/>
      <w:i w:val="0"/>
      <w:iCs w:val="0"/>
    </w:rPr>
  </w:style>
  <w:style w:type="paragraph" w:customStyle="1" w:styleId="operation-bar">
    <w:name w:val="operation-bar"/>
    <w:basedOn w:val="a"/>
    <w:rsid w:val="00EB3CB5"/>
    <w:pPr>
      <w:shd w:val="clear" w:color="auto" w:fill="EEEEEE"/>
      <w:adjustRightInd/>
      <w:snapToGrid/>
      <w:spacing w:after="0" w:line="450" w:lineRule="atLeast"/>
      <w:ind w:left="630" w:right="630"/>
      <w:jc w:val="center"/>
    </w:pPr>
    <w:rPr>
      <w:rFonts w:ascii="宋体" w:eastAsia="宋体" w:hAnsi="宋体" w:cs="宋体"/>
      <w:color w:val="999999"/>
      <w:sz w:val="18"/>
      <w:szCs w:val="18"/>
    </w:rPr>
  </w:style>
  <w:style w:type="paragraph" w:styleId="a5">
    <w:name w:val="Balloon Text"/>
    <w:basedOn w:val="a"/>
    <w:link w:val="Char"/>
    <w:uiPriority w:val="99"/>
    <w:semiHidden/>
    <w:unhideWhenUsed/>
    <w:rsid w:val="00EB3CB5"/>
    <w:pPr>
      <w:spacing w:after="0"/>
    </w:pPr>
    <w:rPr>
      <w:sz w:val="18"/>
      <w:szCs w:val="18"/>
    </w:rPr>
  </w:style>
  <w:style w:type="character" w:customStyle="1" w:styleId="Char">
    <w:name w:val="批注框文本 Char"/>
    <w:basedOn w:val="a0"/>
    <w:link w:val="a5"/>
    <w:uiPriority w:val="99"/>
    <w:semiHidden/>
    <w:rsid w:val="00EB3CB5"/>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739521302">
      <w:bodyDiv w:val="1"/>
      <w:marLeft w:val="0"/>
      <w:marRight w:val="0"/>
      <w:marTop w:val="0"/>
      <w:marBottom w:val="0"/>
      <w:divBdr>
        <w:top w:val="none" w:sz="0" w:space="0" w:color="auto"/>
        <w:left w:val="none" w:sz="0" w:space="0" w:color="auto"/>
        <w:bottom w:val="none" w:sz="0" w:space="0" w:color="auto"/>
        <w:right w:val="none" w:sz="0" w:space="0" w:color="auto"/>
      </w:divBdr>
      <w:divsChild>
        <w:div w:id="1955939591">
          <w:marLeft w:val="0"/>
          <w:marRight w:val="0"/>
          <w:marTop w:val="0"/>
          <w:marBottom w:val="0"/>
          <w:divBdr>
            <w:top w:val="none" w:sz="0" w:space="0" w:color="auto"/>
            <w:left w:val="none" w:sz="0" w:space="0" w:color="auto"/>
            <w:bottom w:val="none" w:sz="0" w:space="0" w:color="auto"/>
            <w:right w:val="none" w:sz="0" w:space="0" w:color="auto"/>
          </w:divBdr>
          <w:divsChild>
            <w:div w:id="508910471">
              <w:marLeft w:val="0"/>
              <w:marRight w:val="0"/>
              <w:marTop w:val="0"/>
              <w:marBottom w:val="0"/>
              <w:divBdr>
                <w:top w:val="single" w:sz="6" w:space="0" w:color="E3E3E3"/>
                <w:left w:val="single" w:sz="6" w:space="0" w:color="E3E3E3"/>
                <w:bottom w:val="single" w:sz="6" w:space="0" w:color="E3E3E3"/>
                <w:right w:val="single" w:sz="6" w:space="0" w:color="E3E3E3"/>
              </w:divBdr>
              <w:divsChild>
                <w:div w:id="1194735657">
                  <w:marLeft w:val="0"/>
                  <w:marRight w:val="0"/>
                  <w:marTop w:val="0"/>
                  <w:marBottom w:val="0"/>
                  <w:divBdr>
                    <w:top w:val="none" w:sz="0" w:space="0" w:color="auto"/>
                    <w:left w:val="none" w:sz="0" w:space="0" w:color="auto"/>
                    <w:bottom w:val="none" w:sz="0" w:space="0" w:color="auto"/>
                    <w:right w:val="none" w:sz="0" w:space="0" w:color="auto"/>
                  </w:divBdr>
                  <w:divsChild>
                    <w:div w:id="999504982">
                      <w:marLeft w:val="0"/>
                      <w:marRight w:val="0"/>
                      <w:marTop w:val="0"/>
                      <w:marBottom w:val="0"/>
                      <w:divBdr>
                        <w:top w:val="none" w:sz="0" w:space="0" w:color="auto"/>
                        <w:left w:val="none" w:sz="0" w:space="0" w:color="auto"/>
                        <w:bottom w:val="none" w:sz="0" w:space="0" w:color="auto"/>
                        <w:right w:val="none" w:sz="0" w:space="0" w:color="auto"/>
                      </w:divBdr>
                      <w:divsChild>
                        <w:div w:id="153837339">
                          <w:marLeft w:val="0"/>
                          <w:marRight w:val="0"/>
                          <w:marTop w:val="0"/>
                          <w:marBottom w:val="0"/>
                          <w:divBdr>
                            <w:top w:val="none" w:sz="0" w:space="0" w:color="auto"/>
                            <w:left w:val="none" w:sz="0" w:space="0" w:color="auto"/>
                            <w:bottom w:val="none" w:sz="0" w:space="0" w:color="auto"/>
                            <w:right w:val="none" w:sz="0" w:space="0" w:color="auto"/>
                          </w:divBdr>
                          <w:divsChild>
                            <w:div w:id="1514611648">
                              <w:marLeft w:val="0"/>
                              <w:marRight w:val="0"/>
                              <w:marTop w:val="0"/>
                              <w:marBottom w:val="0"/>
                              <w:divBdr>
                                <w:top w:val="none" w:sz="0" w:space="0" w:color="auto"/>
                                <w:left w:val="none" w:sz="0" w:space="0" w:color="auto"/>
                                <w:bottom w:val="none" w:sz="0" w:space="0" w:color="auto"/>
                                <w:right w:val="none" w:sz="0" w:space="0" w:color="auto"/>
                              </w:divBdr>
                              <w:divsChild>
                                <w:div w:id="6639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xst.gov.cn/EpointBigFileUpLoad/FCKFile/file/20170227165405974.doc"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gxst.gov.cn/EpointBigFileUpLoad/FCKFile/file/20170227165319429.doc" TargetMode="External"/><Relationship Id="rId12" Type="http://schemas.openxmlformats.org/officeDocument/2006/relationships/hyperlink" Target="http://www.gxst.gov.cn/EpointBigFileUpLoad/FCKFile/file/20170227165437525.xl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xst.gov.cn/EpointBigFileUpLoad/FCKFile/file/20170227165307999.doc" TargetMode="External"/><Relationship Id="rId11" Type="http://schemas.openxmlformats.org/officeDocument/2006/relationships/image" Target="media/image2.gif"/><Relationship Id="rId5" Type="http://schemas.openxmlformats.org/officeDocument/2006/relationships/hyperlink" Target="http://www.gxst.gov.cn/EpointBigFileUpLoad/FCKFile/file/20170227165254749.doc" TargetMode="External"/><Relationship Id="rId10" Type="http://schemas.openxmlformats.org/officeDocument/2006/relationships/hyperlink" Target="http://www.gxst.gov.cn/EpointBigFileUpLoad/FCKFile/file/20170227165426483.doc" TargetMode="External"/><Relationship Id="rId4" Type="http://schemas.openxmlformats.org/officeDocument/2006/relationships/image" Target="media/image1.gif"/><Relationship Id="rId9" Type="http://schemas.openxmlformats.org/officeDocument/2006/relationships/hyperlink" Target="http://www.gxst.gov.cn/EpointBigFileUpLoad/FCKFile/file/20170227165415276.doc"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325</Words>
  <Characters>1856</Characters>
  <Application>Microsoft Office Word</Application>
  <DocSecurity>0</DocSecurity>
  <Lines>15</Lines>
  <Paragraphs>4</Paragraphs>
  <ScaleCrop>false</ScaleCrop>
  <Company/>
  <LinksUpToDate>false</LinksUpToDate>
  <CharactersWithSpaces>2177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2017-08-21T08:07:00Z</dcterms:modified>
</cp:coreProperties>
</file>