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1E25">
      <w:pPr>
        <w:pStyle w:val="18"/>
        <w:jc w:val="center"/>
        <w:rPr>
          <w:rFonts w:hint="eastAsia"/>
          <w:b/>
          <w:sz w:val="44"/>
          <w:szCs w:val="44"/>
        </w:rPr>
      </w:pPr>
      <w:r>
        <w:rPr>
          <w:rFonts w:hint="eastAsia"/>
          <w:b/>
          <w:sz w:val="44"/>
          <w:szCs w:val="44"/>
        </w:rPr>
        <w:t xml:space="preserve"> 柳州职业技术大学</w:t>
      </w:r>
      <w:r>
        <w:rPr>
          <w:rFonts w:hint="eastAsia"/>
          <w:b/>
          <w:sz w:val="44"/>
          <w:szCs w:val="44"/>
          <w:lang w:val="en-US" w:eastAsia="zh-CN"/>
        </w:rPr>
        <w:t>2026年防汛物资采购（重1）</w:t>
      </w:r>
      <w:r>
        <w:rPr>
          <w:rFonts w:hint="eastAsia"/>
          <w:b/>
          <w:sz w:val="44"/>
          <w:szCs w:val="44"/>
        </w:rPr>
        <w:t>项目</w:t>
      </w:r>
    </w:p>
    <w:p w14:paraId="6A697308">
      <w:pPr>
        <w:pStyle w:val="18"/>
        <w:jc w:val="center"/>
        <w:rPr>
          <w:rFonts w:hint="eastAsia" w:eastAsiaTheme="minorEastAsia"/>
          <w:color w:val="FF0000"/>
          <w:sz w:val="22"/>
          <w:szCs w:val="44"/>
          <w:lang w:val="en-US" w:eastAsia="zh-CN"/>
        </w:rPr>
      </w:pPr>
      <w:r>
        <w:rPr>
          <w:rFonts w:hint="eastAsia"/>
          <w:b/>
          <w:sz w:val="44"/>
          <w:szCs w:val="44"/>
        </w:rPr>
        <w:t>市场询价采购公告</w:t>
      </w:r>
      <w:r>
        <w:rPr>
          <w:rFonts w:hint="eastAsia"/>
          <w:b/>
          <w:sz w:val="44"/>
          <w:szCs w:val="44"/>
          <w:lang w:val="en-US" w:eastAsia="zh-CN"/>
        </w:rPr>
        <w:t xml:space="preserve"> </w:t>
      </w:r>
    </w:p>
    <w:p w14:paraId="40049944">
      <w:pPr>
        <w:numPr>
          <w:ilvl w:val="0"/>
          <w:numId w:val="1"/>
        </w:num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b w:val="0"/>
          <w:bCs/>
          <w:sz w:val="24"/>
          <w:szCs w:val="24"/>
          <w:lang w:val="en-US" w:eastAsia="zh-CN"/>
        </w:rPr>
        <w:t>2026年防汛物资采购（重1）</w:t>
      </w:r>
    </w:p>
    <w:p w14:paraId="28863437">
      <w:pPr>
        <w:numPr>
          <w:ilvl w:val="0"/>
          <w:numId w:val="1"/>
        </w:numPr>
        <w:spacing w:line="500" w:lineRule="exact"/>
        <w:rPr>
          <w:rFonts w:ascii="宋体" w:hAnsi="宋体" w:cs="宋体"/>
          <w:sz w:val="24"/>
          <w:szCs w:val="24"/>
        </w:rPr>
      </w:pPr>
      <w:r>
        <w:rPr>
          <w:rFonts w:hint="eastAsia" w:ascii="宋体" w:hAnsi="宋体" w:cs="宋体"/>
          <w:sz w:val="24"/>
          <w:szCs w:val="24"/>
        </w:rPr>
        <w:t>询价采购项目预算金额（人民币大写）:</w:t>
      </w:r>
      <w:r>
        <w:rPr>
          <w:rFonts w:hint="eastAsia" w:ascii="宋体" w:hAnsi="宋体" w:cs="宋体"/>
          <w:sz w:val="24"/>
          <w:szCs w:val="24"/>
          <w:lang w:val="en-US" w:eastAsia="zh-CN"/>
        </w:rPr>
        <w:t>壹万肆仟贰佰伍拾叁元整</w:t>
      </w:r>
      <w:r>
        <w:rPr>
          <w:rFonts w:hint="eastAsia" w:ascii="宋体" w:hAnsi="宋体" w:cs="宋体"/>
          <w:sz w:val="24"/>
          <w:szCs w:val="24"/>
        </w:rPr>
        <w:t>（¥</w:t>
      </w:r>
      <w:r>
        <w:rPr>
          <w:rFonts w:hint="eastAsia" w:ascii="宋体" w:hAnsi="宋体" w:cs="宋体"/>
          <w:sz w:val="24"/>
          <w:szCs w:val="24"/>
          <w:lang w:val="en-US" w:eastAsia="zh-CN"/>
        </w:rPr>
        <w:t>14253.00</w:t>
      </w:r>
      <w:r>
        <w:rPr>
          <w:rFonts w:hint="eastAsia" w:ascii="宋体" w:hAnsi="宋体" w:cs="宋体"/>
          <w:sz w:val="24"/>
          <w:szCs w:val="24"/>
        </w:rPr>
        <w:t>）</w:t>
      </w:r>
    </w:p>
    <w:p w14:paraId="6A91CBF2">
      <w:pPr>
        <w:numPr>
          <w:ilvl w:val="0"/>
          <w:numId w:val="1"/>
        </w:numPr>
        <w:spacing w:line="500" w:lineRule="exact"/>
        <w:rPr>
          <w:rFonts w:ascii="宋体" w:hAnsi="宋体" w:cs="宋体"/>
          <w:sz w:val="24"/>
          <w:szCs w:val="24"/>
        </w:rPr>
      </w:pPr>
      <w:r>
        <w:rPr>
          <w:rFonts w:hint="eastAsia" w:ascii="Arial" w:hAnsi="Arial" w:cs="Arial"/>
          <w:bCs/>
          <w:kern w:val="0"/>
          <w:sz w:val="24"/>
          <w:szCs w:val="28"/>
          <w:lang w:bidi="en-US"/>
        </w:rPr>
        <w:t>评标方法：最低评标价法</w:t>
      </w:r>
    </w:p>
    <w:p w14:paraId="1CB440E4">
      <w:pPr>
        <w:numPr>
          <w:ilvl w:val="0"/>
          <w:numId w:val="1"/>
        </w:numPr>
        <w:spacing w:line="500" w:lineRule="exact"/>
        <w:rPr>
          <w:rFonts w:ascii="宋体" w:hAnsi="宋体"/>
          <w:sz w:val="24"/>
          <w:szCs w:val="24"/>
        </w:rPr>
      </w:pPr>
      <w:r>
        <w:rPr>
          <w:rFonts w:hint="eastAsia" w:ascii="宋体" w:hAnsi="宋体"/>
          <w:sz w:val="24"/>
          <w:szCs w:val="24"/>
        </w:rPr>
        <w:t>采购要求</w:t>
      </w:r>
    </w:p>
    <w:p w14:paraId="377FF45D">
      <w:pPr>
        <w:pStyle w:val="5"/>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8897" w:type="dxa"/>
        <w:jc w:val="center"/>
        <w:tblLayout w:type="fixed"/>
        <w:tblCellMar>
          <w:top w:w="0" w:type="dxa"/>
          <w:left w:w="108" w:type="dxa"/>
          <w:bottom w:w="0" w:type="dxa"/>
          <w:right w:w="108" w:type="dxa"/>
        </w:tblCellMar>
      </w:tblPr>
      <w:tblGrid>
        <w:gridCol w:w="666"/>
        <w:gridCol w:w="737"/>
        <w:gridCol w:w="447"/>
        <w:gridCol w:w="5592"/>
        <w:gridCol w:w="746"/>
        <w:gridCol w:w="709"/>
      </w:tblGrid>
      <w:tr w14:paraId="5CEEBD81">
        <w:tblPrEx>
          <w:tblCellMar>
            <w:top w:w="0" w:type="dxa"/>
            <w:left w:w="108" w:type="dxa"/>
            <w:bottom w:w="0" w:type="dxa"/>
            <w:right w:w="108" w:type="dxa"/>
          </w:tblCellMar>
        </w:tblPrEx>
        <w:trPr>
          <w:trHeight w:val="515" w:hRule="atLeast"/>
          <w:jc w:val="center"/>
        </w:trPr>
        <w:tc>
          <w:tcPr>
            <w:tcW w:w="666" w:type="dxa"/>
            <w:tcBorders>
              <w:top w:val="single" w:color="auto" w:sz="4" w:space="0"/>
              <w:left w:val="single" w:color="auto" w:sz="4" w:space="0"/>
              <w:bottom w:val="single" w:color="auto" w:sz="4" w:space="0"/>
              <w:right w:val="single" w:color="auto" w:sz="4" w:space="0"/>
            </w:tcBorders>
            <w:vAlign w:val="center"/>
          </w:tcPr>
          <w:p w14:paraId="560AA040">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184" w:type="dxa"/>
            <w:gridSpan w:val="2"/>
            <w:tcBorders>
              <w:top w:val="single" w:color="auto" w:sz="4" w:space="0"/>
              <w:left w:val="nil"/>
              <w:bottom w:val="single" w:color="auto" w:sz="4" w:space="0"/>
              <w:right w:val="single" w:color="auto" w:sz="4" w:space="0"/>
            </w:tcBorders>
            <w:vAlign w:val="center"/>
          </w:tcPr>
          <w:p w14:paraId="7B8B86AA">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名称</w:t>
            </w:r>
          </w:p>
        </w:tc>
        <w:tc>
          <w:tcPr>
            <w:tcW w:w="5592" w:type="dxa"/>
            <w:tcBorders>
              <w:top w:val="single" w:color="auto" w:sz="4" w:space="0"/>
              <w:left w:val="nil"/>
              <w:bottom w:val="single" w:color="auto" w:sz="4" w:space="0"/>
              <w:right w:val="single" w:color="auto" w:sz="4" w:space="0"/>
            </w:tcBorders>
            <w:vAlign w:val="center"/>
          </w:tcPr>
          <w:p w14:paraId="10C35C98">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参数要求</w:t>
            </w:r>
          </w:p>
        </w:tc>
        <w:tc>
          <w:tcPr>
            <w:tcW w:w="746" w:type="dxa"/>
            <w:tcBorders>
              <w:top w:val="single" w:color="auto" w:sz="4" w:space="0"/>
              <w:left w:val="nil"/>
              <w:bottom w:val="single" w:color="auto" w:sz="4" w:space="0"/>
              <w:right w:val="single" w:color="auto" w:sz="4" w:space="0"/>
            </w:tcBorders>
            <w:vAlign w:val="center"/>
          </w:tcPr>
          <w:p w14:paraId="408B1393">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6DF4E42D">
            <w:pPr>
              <w:widowControl/>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r>
      <w:tr w14:paraId="3A1F2305">
        <w:tblPrEx>
          <w:tblCellMar>
            <w:top w:w="0" w:type="dxa"/>
            <w:left w:w="108" w:type="dxa"/>
            <w:bottom w:w="0" w:type="dxa"/>
            <w:right w:w="108" w:type="dxa"/>
          </w:tblCellMar>
        </w:tblPrEx>
        <w:trPr>
          <w:trHeight w:val="972" w:hRule="atLeast"/>
          <w:jc w:val="center"/>
        </w:trPr>
        <w:tc>
          <w:tcPr>
            <w:tcW w:w="666" w:type="dxa"/>
            <w:tcBorders>
              <w:top w:val="nil"/>
              <w:left w:val="single" w:color="auto" w:sz="4" w:space="0"/>
              <w:bottom w:val="single" w:color="auto" w:sz="4" w:space="0"/>
              <w:right w:val="single" w:color="auto" w:sz="4" w:space="0"/>
            </w:tcBorders>
            <w:vAlign w:val="center"/>
          </w:tcPr>
          <w:p w14:paraId="1DC62541">
            <w:pPr>
              <w:keepNext w:val="0"/>
              <w:keepLines w:val="0"/>
              <w:widowControl/>
              <w:suppressLineNumbers w:val="0"/>
              <w:jc w:val="center"/>
              <w:textAlignment w:val="bottom"/>
              <w:rPr>
                <w:rFonts w:cs="宋体" w:asciiTheme="minorEastAsia" w:hAnsiTheme="minorEastAsia"/>
                <w:color w:val="auto"/>
                <w:kern w:val="0"/>
                <w:sz w:val="24"/>
                <w:szCs w:val="24"/>
              </w:rPr>
            </w:pPr>
            <w:r>
              <w:rPr>
                <w:rFonts w:hint="eastAsia" w:ascii="宋体" w:hAnsi="宋体" w:eastAsia="宋体" w:cs="宋体"/>
                <w:i w:val="0"/>
                <w:iCs w:val="0"/>
                <w:color w:val="auto"/>
                <w:kern w:val="0"/>
                <w:sz w:val="22"/>
                <w:szCs w:val="22"/>
                <w:u w:val="none"/>
                <w:lang w:val="en-US" w:eastAsia="zh-CN" w:bidi="ar"/>
              </w:rPr>
              <w:t>1</w:t>
            </w:r>
          </w:p>
        </w:tc>
        <w:tc>
          <w:tcPr>
            <w:tcW w:w="1184" w:type="dxa"/>
            <w:gridSpan w:val="2"/>
            <w:tcBorders>
              <w:top w:val="nil"/>
              <w:left w:val="nil"/>
              <w:bottom w:val="single" w:color="auto" w:sz="4" w:space="0"/>
              <w:right w:val="single" w:color="auto" w:sz="4" w:space="0"/>
            </w:tcBorders>
            <w:vAlign w:val="center"/>
          </w:tcPr>
          <w:p w14:paraId="7E9781BD">
            <w:pPr>
              <w:keepNext w:val="0"/>
              <w:keepLines w:val="0"/>
              <w:widowControl/>
              <w:suppressLineNumbers w:val="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304不锈钢挡水板</w:t>
            </w:r>
          </w:p>
        </w:tc>
        <w:tc>
          <w:tcPr>
            <w:tcW w:w="5592" w:type="dxa"/>
            <w:tcBorders>
              <w:top w:val="nil"/>
              <w:left w:val="nil"/>
              <w:bottom w:val="single" w:color="auto" w:sz="4" w:space="0"/>
              <w:right w:val="single" w:color="auto" w:sz="4" w:space="0"/>
            </w:tcBorders>
            <w:vAlign w:val="center"/>
          </w:tcPr>
          <w:p w14:paraId="06D0B8A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bookmarkStart w:id="0" w:name="OLE_LINK2"/>
            <w:bookmarkStart w:id="1" w:name="OLE_LINK1"/>
            <w:r>
              <w:rPr>
                <w:rFonts w:hint="eastAsia" w:ascii="宋体" w:hAnsi="宋体" w:eastAsia="宋体" w:cs="宋体"/>
                <w:i w:val="0"/>
                <w:iCs w:val="0"/>
                <w:color w:val="000000"/>
                <w:kern w:val="0"/>
                <w:sz w:val="20"/>
                <w:szCs w:val="20"/>
                <w:u w:val="none"/>
                <w:lang w:val="en-US" w:eastAsia="zh-CN" w:bidi="ar"/>
              </w:rPr>
              <w:t>尺寸：长6700mm×高600mm，面板厚度≥0.8mm，成品整体厚度≥35mm，中部设置304不锈钢合页和不锈钢支撑架，两侧配壁厚≥1.0mm不锈钢立柱，上下粘贴反光警示条</w:t>
            </w:r>
            <w:bookmarkEnd w:id="0"/>
            <w:bookmarkEnd w:id="1"/>
            <w:bookmarkStart w:id="2" w:name="OLE_LINK3"/>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报价时须提供CMA资质第三方机构出具</w:t>
            </w:r>
            <w:bookmarkEnd w:id="2"/>
            <w:r>
              <w:rPr>
                <w:rFonts w:hint="eastAsia" w:ascii="宋体" w:hAnsi="宋体" w:eastAsia="宋体" w:cs="宋体"/>
                <w:b/>
                <w:bCs/>
                <w:i w:val="0"/>
                <w:iCs w:val="0"/>
                <w:color w:val="000000"/>
                <w:kern w:val="0"/>
                <w:sz w:val="20"/>
                <w:szCs w:val="20"/>
                <w:u w:val="none"/>
                <w:lang w:val="en-US" w:eastAsia="zh-CN" w:bidi="ar"/>
              </w:rPr>
              <w:t>的材质检测报告复印件并加盖公章，如提供材料不全或未提供则视为报价无效，如因提供材料不清晰导致被误读、漏读或者查找不到相关内容的，由此引发的后果由报价人自行承担。</w:t>
            </w:r>
          </w:p>
        </w:tc>
        <w:tc>
          <w:tcPr>
            <w:tcW w:w="746" w:type="dxa"/>
            <w:tcBorders>
              <w:top w:val="nil"/>
              <w:left w:val="nil"/>
              <w:bottom w:val="single" w:color="auto" w:sz="4" w:space="0"/>
              <w:right w:val="single" w:color="auto" w:sz="4" w:space="0"/>
            </w:tcBorders>
            <w:shd w:val="clear" w:color="auto" w:fill="auto"/>
            <w:vAlign w:val="center"/>
          </w:tcPr>
          <w:p w14:paraId="11135960">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709" w:type="dxa"/>
            <w:tcBorders>
              <w:top w:val="nil"/>
              <w:left w:val="single" w:color="auto" w:sz="4" w:space="0"/>
              <w:bottom w:val="single" w:color="auto" w:sz="4" w:space="0"/>
              <w:right w:val="single" w:color="auto" w:sz="4" w:space="0"/>
            </w:tcBorders>
            <w:vAlign w:val="center"/>
          </w:tcPr>
          <w:p w14:paraId="2B6D3DAA">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r w14:paraId="1C1B932E">
        <w:tblPrEx>
          <w:tblCellMar>
            <w:top w:w="0" w:type="dxa"/>
            <w:left w:w="108" w:type="dxa"/>
            <w:bottom w:w="0" w:type="dxa"/>
            <w:right w:w="108" w:type="dxa"/>
          </w:tblCellMar>
        </w:tblPrEx>
        <w:trPr>
          <w:trHeight w:val="972" w:hRule="atLeast"/>
          <w:jc w:val="center"/>
        </w:trPr>
        <w:tc>
          <w:tcPr>
            <w:tcW w:w="666" w:type="dxa"/>
            <w:tcBorders>
              <w:top w:val="nil"/>
              <w:left w:val="single" w:color="auto" w:sz="4" w:space="0"/>
              <w:bottom w:val="single" w:color="auto" w:sz="4" w:space="0"/>
              <w:right w:val="single" w:color="auto" w:sz="4" w:space="0"/>
            </w:tcBorders>
            <w:vAlign w:val="center"/>
          </w:tcPr>
          <w:p w14:paraId="6200444B">
            <w:pPr>
              <w:keepNext w:val="0"/>
              <w:keepLines w:val="0"/>
              <w:widowControl/>
              <w:suppressLineNumbers w:val="0"/>
              <w:jc w:val="center"/>
              <w:textAlignment w:val="bottom"/>
              <w:rPr>
                <w:rFonts w:hint="eastAsia" w:cs="宋体" w:asciiTheme="minorEastAsia" w:hAnsiTheme="minorEastAsia"/>
                <w:color w:val="auto"/>
                <w:kern w:val="0"/>
                <w:sz w:val="24"/>
                <w:szCs w:val="24"/>
              </w:rPr>
            </w:pPr>
            <w:r>
              <w:rPr>
                <w:rFonts w:hint="eastAsia" w:ascii="宋体" w:hAnsi="宋体" w:eastAsia="宋体" w:cs="宋体"/>
                <w:i w:val="0"/>
                <w:iCs w:val="0"/>
                <w:color w:val="auto"/>
                <w:kern w:val="0"/>
                <w:sz w:val="22"/>
                <w:szCs w:val="22"/>
                <w:u w:val="none"/>
                <w:lang w:val="en-US" w:eastAsia="zh-CN" w:bidi="ar"/>
              </w:rPr>
              <w:t>2</w:t>
            </w:r>
          </w:p>
        </w:tc>
        <w:tc>
          <w:tcPr>
            <w:tcW w:w="1184" w:type="dxa"/>
            <w:gridSpan w:val="2"/>
            <w:tcBorders>
              <w:top w:val="nil"/>
              <w:left w:val="nil"/>
              <w:bottom w:val="single" w:color="auto" w:sz="4" w:space="0"/>
              <w:right w:val="single" w:color="auto" w:sz="4" w:space="0"/>
            </w:tcBorders>
            <w:vAlign w:val="center"/>
          </w:tcPr>
          <w:p w14:paraId="421E3FC6">
            <w:pPr>
              <w:keepNext w:val="0"/>
              <w:keepLines w:val="0"/>
              <w:widowControl/>
              <w:suppressLineNumbers w:val="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304不锈钢</w:t>
            </w:r>
            <w:bookmarkStart w:id="3" w:name="OLE_LINK9"/>
            <w:r>
              <w:rPr>
                <w:rFonts w:hint="eastAsia" w:ascii="宋体" w:hAnsi="宋体" w:eastAsia="宋体" w:cs="宋体"/>
                <w:i w:val="0"/>
                <w:iCs w:val="0"/>
                <w:color w:val="auto"/>
                <w:kern w:val="0"/>
                <w:sz w:val="22"/>
                <w:szCs w:val="22"/>
                <w:u w:val="none"/>
                <w:lang w:val="en-US" w:eastAsia="zh-CN" w:bidi="ar"/>
              </w:rPr>
              <w:t>挡水板</w:t>
            </w:r>
            <w:bookmarkEnd w:id="3"/>
          </w:p>
        </w:tc>
        <w:tc>
          <w:tcPr>
            <w:tcW w:w="5592" w:type="dxa"/>
            <w:tcBorders>
              <w:top w:val="nil"/>
              <w:left w:val="nil"/>
              <w:bottom w:val="single" w:color="auto" w:sz="4" w:space="0"/>
              <w:right w:val="single" w:color="auto" w:sz="4" w:space="0"/>
            </w:tcBorders>
            <w:vAlign w:val="center"/>
          </w:tcPr>
          <w:p w14:paraId="4CB7E7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尺寸长6630mm×高600mm，面板厚度≥0.8mm，成品整体厚度≥35mm，中部设置304不锈钢合页和不锈钢支撑架，两侧配壁厚≥1.0mm不锈钢立柱，上下粘贴反光警示条，</w:t>
            </w:r>
            <w:r>
              <w:rPr>
                <w:rFonts w:hint="eastAsia" w:ascii="宋体" w:hAnsi="宋体" w:eastAsia="宋体" w:cs="宋体"/>
                <w:b/>
                <w:bCs/>
                <w:i w:val="0"/>
                <w:iCs w:val="0"/>
                <w:color w:val="000000"/>
                <w:kern w:val="0"/>
                <w:sz w:val="20"/>
                <w:szCs w:val="20"/>
                <w:u w:val="none"/>
                <w:lang w:val="en-US" w:eastAsia="zh-CN" w:bidi="ar"/>
              </w:rPr>
              <w:t>报价时须提供CMA资质第三方机构出具的材质检测报告复印件并加盖公章，如提供材料不全或未提供则视为报价无效，如因提供材料不清晰导致被误读、漏读或者查找不到相关内容的，由此引发的后果由报价人自行承担。</w:t>
            </w:r>
          </w:p>
        </w:tc>
        <w:tc>
          <w:tcPr>
            <w:tcW w:w="746" w:type="dxa"/>
            <w:tcBorders>
              <w:top w:val="nil"/>
              <w:left w:val="nil"/>
              <w:bottom w:val="single" w:color="auto" w:sz="4" w:space="0"/>
              <w:right w:val="single" w:color="auto" w:sz="4" w:space="0"/>
            </w:tcBorders>
            <w:shd w:val="clear" w:color="auto" w:fill="auto"/>
            <w:vAlign w:val="center"/>
          </w:tcPr>
          <w:p w14:paraId="4B7C0119">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709" w:type="dxa"/>
            <w:tcBorders>
              <w:top w:val="nil"/>
              <w:left w:val="single" w:color="auto" w:sz="4" w:space="0"/>
              <w:bottom w:val="single" w:color="auto" w:sz="4" w:space="0"/>
              <w:right w:val="single" w:color="auto" w:sz="4" w:space="0"/>
            </w:tcBorders>
            <w:vAlign w:val="center"/>
          </w:tcPr>
          <w:p w14:paraId="2A8A68EE">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r w14:paraId="63567814">
        <w:tblPrEx>
          <w:tblCellMar>
            <w:top w:w="0" w:type="dxa"/>
            <w:left w:w="108" w:type="dxa"/>
            <w:bottom w:w="0" w:type="dxa"/>
            <w:right w:w="108" w:type="dxa"/>
          </w:tblCellMar>
        </w:tblPrEx>
        <w:trPr>
          <w:trHeight w:val="972" w:hRule="atLeast"/>
          <w:jc w:val="center"/>
        </w:trPr>
        <w:tc>
          <w:tcPr>
            <w:tcW w:w="666" w:type="dxa"/>
            <w:tcBorders>
              <w:top w:val="nil"/>
              <w:left w:val="single" w:color="auto" w:sz="4" w:space="0"/>
              <w:bottom w:val="single" w:color="auto" w:sz="4" w:space="0"/>
              <w:right w:val="single" w:color="auto" w:sz="4" w:space="0"/>
            </w:tcBorders>
            <w:vAlign w:val="center"/>
          </w:tcPr>
          <w:p w14:paraId="421D40D6">
            <w:pPr>
              <w:keepNext w:val="0"/>
              <w:keepLines w:val="0"/>
              <w:widowControl/>
              <w:suppressLineNumbers w:val="0"/>
              <w:jc w:val="center"/>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c>
          <w:tcPr>
            <w:tcW w:w="1184" w:type="dxa"/>
            <w:gridSpan w:val="2"/>
            <w:tcBorders>
              <w:top w:val="nil"/>
              <w:left w:val="nil"/>
              <w:bottom w:val="single" w:color="auto" w:sz="4" w:space="0"/>
              <w:right w:val="single" w:color="auto" w:sz="4" w:space="0"/>
            </w:tcBorders>
            <w:vAlign w:val="center"/>
          </w:tcPr>
          <w:p w14:paraId="59B4C95F">
            <w:pPr>
              <w:keepNext w:val="0"/>
              <w:keepLines w:val="0"/>
              <w:widowControl/>
              <w:suppressLineNumbers w:val="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铝合金挡水板</w:t>
            </w:r>
          </w:p>
        </w:tc>
        <w:tc>
          <w:tcPr>
            <w:tcW w:w="5592" w:type="dxa"/>
            <w:tcBorders>
              <w:top w:val="nil"/>
              <w:left w:val="nil"/>
              <w:bottom w:val="single" w:color="auto" w:sz="4" w:space="0"/>
              <w:right w:val="single" w:color="auto" w:sz="4" w:space="0"/>
            </w:tcBorders>
            <w:vAlign w:val="center"/>
          </w:tcPr>
          <w:p w14:paraId="7622835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尺寸长1460mm×高600mm（内安装），面板厚度≥1.5mm，成品整体厚度≥40mm，两侧配壁厚≥4mm的铝合金立柱，每块挡板之间卡槽紧密衔接并配EPDM防水密封胶条，上下沿粘贴反光警示条，</w:t>
            </w:r>
            <w:r>
              <w:rPr>
                <w:rFonts w:hint="eastAsia" w:ascii="宋体" w:hAnsi="宋体" w:eastAsia="宋体" w:cs="宋体"/>
                <w:b/>
                <w:bCs/>
                <w:i w:val="0"/>
                <w:iCs w:val="0"/>
                <w:color w:val="000000"/>
                <w:kern w:val="0"/>
                <w:sz w:val="20"/>
                <w:szCs w:val="20"/>
                <w:u w:val="none"/>
                <w:lang w:val="en-US" w:eastAsia="zh-CN" w:bidi="ar"/>
              </w:rPr>
              <w:t>报价时报价人须提供真实有效的CMA资质第三方机构出具的材质检测报告复印件并加盖公章，如提供材料不全或未提供则视为报价无效，如因提供材料不清晰导致被误读、漏读或者查找不到相关内容的，由此引发的后果由报价人自行承担。</w:t>
            </w:r>
          </w:p>
        </w:tc>
        <w:tc>
          <w:tcPr>
            <w:tcW w:w="746" w:type="dxa"/>
            <w:tcBorders>
              <w:top w:val="nil"/>
              <w:left w:val="nil"/>
              <w:bottom w:val="single" w:color="auto" w:sz="4" w:space="0"/>
              <w:right w:val="single" w:color="auto" w:sz="4" w:space="0"/>
            </w:tcBorders>
            <w:shd w:val="clear" w:color="auto" w:fill="auto"/>
            <w:vAlign w:val="center"/>
          </w:tcPr>
          <w:p w14:paraId="441563AB">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709" w:type="dxa"/>
            <w:tcBorders>
              <w:top w:val="nil"/>
              <w:left w:val="single" w:color="auto" w:sz="4" w:space="0"/>
              <w:bottom w:val="single" w:color="auto" w:sz="4" w:space="0"/>
              <w:right w:val="single" w:color="auto" w:sz="4" w:space="0"/>
            </w:tcBorders>
            <w:vAlign w:val="center"/>
          </w:tcPr>
          <w:p w14:paraId="418918F9">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w:t>
            </w:r>
          </w:p>
        </w:tc>
      </w:tr>
      <w:tr w14:paraId="214EA466">
        <w:tblPrEx>
          <w:tblCellMar>
            <w:top w:w="0" w:type="dxa"/>
            <w:left w:w="108" w:type="dxa"/>
            <w:bottom w:w="0" w:type="dxa"/>
            <w:right w:w="108" w:type="dxa"/>
          </w:tblCellMar>
        </w:tblPrEx>
        <w:trPr>
          <w:trHeight w:val="972" w:hRule="atLeast"/>
          <w:jc w:val="center"/>
        </w:trPr>
        <w:tc>
          <w:tcPr>
            <w:tcW w:w="666" w:type="dxa"/>
            <w:tcBorders>
              <w:top w:val="nil"/>
              <w:left w:val="single" w:color="auto" w:sz="4" w:space="0"/>
              <w:bottom w:val="single" w:color="auto" w:sz="4" w:space="0"/>
              <w:right w:val="single" w:color="auto" w:sz="4" w:space="0"/>
            </w:tcBorders>
            <w:vAlign w:val="center"/>
          </w:tcPr>
          <w:p w14:paraId="34ED06B2">
            <w:pPr>
              <w:keepNext w:val="0"/>
              <w:keepLines w:val="0"/>
              <w:widowControl/>
              <w:suppressLineNumbers w:val="0"/>
              <w:jc w:val="center"/>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184" w:type="dxa"/>
            <w:gridSpan w:val="2"/>
            <w:tcBorders>
              <w:top w:val="nil"/>
              <w:left w:val="nil"/>
              <w:bottom w:val="single" w:color="auto" w:sz="4" w:space="0"/>
              <w:right w:val="single" w:color="auto" w:sz="4" w:space="0"/>
            </w:tcBorders>
            <w:vAlign w:val="center"/>
          </w:tcPr>
          <w:p w14:paraId="204B0DD5">
            <w:pPr>
              <w:keepNext w:val="0"/>
              <w:keepLines w:val="0"/>
              <w:widowControl/>
              <w:suppressLineNumbers w:val="0"/>
              <w:jc w:val="lef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铝合金挡水板</w:t>
            </w:r>
          </w:p>
        </w:tc>
        <w:tc>
          <w:tcPr>
            <w:tcW w:w="5592" w:type="dxa"/>
            <w:tcBorders>
              <w:top w:val="nil"/>
              <w:left w:val="nil"/>
              <w:bottom w:val="single" w:color="auto" w:sz="4" w:space="0"/>
              <w:right w:val="single" w:color="auto" w:sz="4" w:space="0"/>
            </w:tcBorders>
            <w:vAlign w:val="center"/>
          </w:tcPr>
          <w:p w14:paraId="107CEA0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尺寸长1500m</w:t>
            </w:r>
            <w:bookmarkStart w:id="4" w:name="OLE_LINK5"/>
            <w:r>
              <w:rPr>
                <w:rFonts w:hint="eastAsia" w:ascii="宋体" w:hAnsi="宋体" w:eastAsia="宋体" w:cs="宋体"/>
                <w:i w:val="0"/>
                <w:iCs w:val="0"/>
                <w:color w:val="000000"/>
                <w:kern w:val="0"/>
                <w:sz w:val="20"/>
                <w:szCs w:val="20"/>
                <w:u w:val="none"/>
                <w:lang w:val="en-US" w:eastAsia="zh-CN" w:bidi="ar"/>
              </w:rPr>
              <w:t>×</w:t>
            </w:r>
            <w:bookmarkEnd w:id="4"/>
            <w:r>
              <w:rPr>
                <w:rFonts w:hint="eastAsia" w:ascii="宋体" w:hAnsi="宋体" w:eastAsia="宋体" w:cs="宋体"/>
                <w:i w:val="0"/>
                <w:iCs w:val="0"/>
                <w:color w:val="000000"/>
                <w:kern w:val="0"/>
                <w:sz w:val="20"/>
                <w:szCs w:val="20"/>
                <w:u w:val="none"/>
                <w:lang w:val="en-US" w:eastAsia="zh-CN" w:bidi="ar"/>
              </w:rPr>
              <w:t>高600mm（内安装），面板厚度≥1.5mm，成品整体厚度≥40mm，两侧配壁厚≥4mm的铝合金立柱，每块挡板之间卡槽紧密衔接并配EPDM防水密封胶条，上下沿粘贴反光警示条，</w:t>
            </w:r>
            <w:r>
              <w:rPr>
                <w:rFonts w:hint="eastAsia" w:ascii="宋体" w:hAnsi="宋体" w:eastAsia="宋体" w:cs="宋体"/>
                <w:b/>
                <w:bCs/>
                <w:i w:val="0"/>
                <w:iCs w:val="0"/>
                <w:color w:val="000000"/>
                <w:kern w:val="0"/>
                <w:sz w:val="20"/>
                <w:szCs w:val="20"/>
                <w:u w:val="none"/>
                <w:lang w:val="en-US" w:eastAsia="zh-CN" w:bidi="ar"/>
              </w:rPr>
              <w:t>报价时须提供CMA资质第三方机构出具的材质检测报告复印件并加盖公章，如提供材料不全或未提供则视为报价无效，如因提供材料不清晰导致被误读、漏读或者查找不到相关内容的，由此引发的后果由报价人自行承担。</w:t>
            </w:r>
          </w:p>
        </w:tc>
        <w:tc>
          <w:tcPr>
            <w:tcW w:w="746" w:type="dxa"/>
            <w:tcBorders>
              <w:top w:val="nil"/>
              <w:left w:val="nil"/>
              <w:bottom w:val="single" w:color="auto" w:sz="4" w:space="0"/>
              <w:right w:val="single" w:color="auto" w:sz="4" w:space="0"/>
            </w:tcBorders>
            <w:shd w:val="clear" w:color="auto" w:fill="auto"/>
            <w:vAlign w:val="center"/>
          </w:tcPr>
          <w:p w14:paraId="2A8B37F8">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w:t>
            </w:r>
          </w:p>
        </w:tc>
        <w:tc>
          <w:tcPr>
            <w:tcW w:w="709" w:type="dxa"/>
            <w:tcBorders>
              <w:top w:val="nil"/>
              <w:left w:val="single" w:color="auto" w:sz="4" w:space="0"/>
              <w:bottom w:val="single" w:color="auto" w:sz="4" w:space="0"/>
              <w:right w:val="single" w:color="auto" w:sz="4" w:space="0"/>
            </w:tcBorders>
            <w:vAlign w:val="center"/>
          </w:tcPr>
          <w:p w14:paraId="5D873A90">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r>
      <w:tr w14:paraId="663D0740">
        <w:tblPrEx>
          <w:tblCellMar>
            <w:top w:w="0" w:type="dxa"/>
            <w:left w:w="108" w:type="dxa"/>
            <w:bottom w:w="0" w:type="dxa"/>
            <w:right w:w="108" w:type="dxa"/>
          </w:tblCellMar>
        </w:tblPrEx>
        <w:trPr>
          <w:trHeight w:val="972" w:hRule="atLeast"/>
          <w:jc w:val="center"/>
        </w:trPr>
        <w:tc>
          <w:tcPr>
            <w:tcW w:w="666" w:type="dxa"/>
            <w:tcBorders>
              <w:top w:val="nil"/>
              <w:left w:val="single" w:color="auto" w:sz="4" w:space="0"/>
              <w:bottom w:val="single" w:color="auto" w:sz="4" w:space="0"/>
              <w:right w:val="single" w:color="auto" w:sz="4" w:space="0"/>
            </w:tcBorders>
            <w:vAlign w:val="center"/>
          </w:tcPr>
          <w:p w14:paraId="4BBE744A">
            <w:pPr>
              <w:keepNext w:val="0"/>
              <w:keepLines w:val="0"/>
              <w:widowControl/>
              <w:suppressLineNumbers w:val="0"/>
              <w:jc w:val="center"/>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184" w:type="dxa"/>
            <w:gridSpan w:val="2"/>
            <w:tcBorders>
              <w:top w:val="nil"/>
              <w:left w:val="nil"/>
              <w:bottom w:val="single" w:color="auto" w:sz="4" w:space="0"/>
              <w:right w:val="single" w:color="auto" w:sz="4" w:space="0"/>
            </w:tcBorders>
            <w:vAlign w:val="center"/>
          </w:tcPr>
          <w:p w14:paraId="7370CFBD">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防洪沙袋</w:t>
            </w:r>
          </w:p>
        </w:tc>
        <w:tc>
          <w:tcPr>
            <w:tcW w:w="5592" w:type="dxa"/>
            <w:tcBorders>
              <w:top w:val="nil"/>
              <w:left w:val="nil"/>
              <w:bottom w:val="single" w:color="auto" w:sz="4" w:space="0"/>
              <w:right w:val="single" w:color="auto" w:sz="4" w:space="0"/>
            </w:tcBorders>
            <w:vAlign w:val="center"/>
          </w:tcPr>
          <w:p w14:paraId="2D2D60C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bookmarkStart w:id="5" w:name="OLE_LINK4"/>
            <w:r>
              <w:rPr>
                <w:rFonts w:hint="eastAsia" w:ascii="宋体" w:hAnsi="宋体" w:eastAsia="宋体" w:cs="宋体"/>
                <w:i w:val="0"/>
                <w:iCs w:val="0"/>
                <w:color w:val="000000"/>
                <w:kern w:val="0"/>
                <w:sz w:val="20"/>
                <w:szCs w:val="20"/>
                <w:u w:val="none"/>
                <w:lang w:val="en-US" w:eastAsia="zh-CN" w:bidi="ar"/>
              </w:rPr>
              <w:t>尺寸长500mm×宽250mm采用4×4</w:t>
            </w:r>
            <w:r>
              <w:rPr>
                <w:rFonts w:hint="default" w:ascii="宋体" w:hAnsi="宋体" w:eastAsia="宋体" w:cs="宋体"/>
                <w:i w:val="0"/>
                <w:iCs w:val="0"/>
                <w:color w:val="000000"/>
                <w:kern w:val="0"/>
                <w:sz w:val="20"/>
                <w:szCs w:val="20"/>
                <w:u w:val="none"/>
                <w:lang w:val="en-US" w:eastAsia="zh-CN" w:bidi="ar"/>
              </w:rPr>
              <w:t>高密度帆布</w:t>
            </w:r>
            <w:r>
              <w:rPr>
                <w:rFonts w:hint="eastAsia" w:ascii="宋体" w:hAnsi="宋体" w:eastAsia="宋体" w:cs="宋体"/>
                <w:i w:val="0"/>
                <w:iCs w:val="0"/>
                <w:color w:val="000000"/>
                <w:kern w:val="0"/>
                <w:sz w:val="20"/>
                <w:szCs w:val="20"/>
                <w:u w:val="none"/>
                <w:lang w:val="en-US" w:eastAsia="zh-CN" w:bidi="ar"/>
              </w:rPr>
              <w:t>，封口方式为抽绳款（或拉链款），装填后单袋重量≥10kg</w:t>
            </w:r>
            <w:bookmarkEnd w:id="5"/>
          </w:p>
        </w:tc>
        <w:tc>
          <w:tcPr>
            <w:tcW w:w="746" w:type="dxa"/>
            <w:tcBorders>
              <w:top w:val="nil"/>
              <w:left w:val="nil"/>
              <w:bottom w:val="single" w:color="auto" w:sz="4" w:space="0"/>
              <w:right w:val="single" w:color="auto" w:sz="4" w:space="0"/>
            </w:tcBorders>
            <w:shd w:val="clear" w:color="auto" w:fill="auto"/>
            <w:vAlign w:val="center"/>
          </w:tcPr>
          <w:p w14:paraId="6B616F68">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c>
          <w:tcPr>
            <w:tcW w:w="709" w:type="dxa"/>
            <w:tcBorders>
              <w:top w:val="nil"/>
              <w:left w:val="single" w:color="auto" w:sz="4" w:space="0"/>
              <w:bottom w:val="single" w:color="auto" w:sz="4" w:space="0"/>
              <w:right w:val="single" w:color="auto" w:sz="4" w:space="0"/>
            </w:tcBorders>
            <w:vAlign w:val="center"/>
          </w:tcPr>
          <w:p w14:paraId="4730AD9F">
            <w:pPr>
              <w:keepNext w:val="0"/>
              <w:keepLines w:val="0"/>
              <w:widowControl/>
              <w:suppressLineNumbers w:val="0"/>
              <w:jc w:val="both"/>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r>
      <w:tr w14:paraId="4203C207">
        <w:tblPrEx>
          <w:tblCellMar>
            <w:top w:w="0" w:type="dxa"/>
            <w:left w:w="108" w:type="dxa"/>
            <w:bottom w:w="0" w:type="dxa"/>
            <w:right w:w="108" w:type="dxa"/>
          </w:tblCellMar>
        </w:tblPrEx>
        <w:trPr>
          <w:trHeight w:val="780" w:hRule="atLeast"/>
          <w:jc w:val="center"/>
        </w:trPr>
        <w:tc>
          <w:tcPr>
            <w:tcW w:w="1403" w:type="dxa"/>
            <w:gridSpan w:val="2"/>
            <w:tcBorders>
              <w:top w:val="single" w:color="auto" w:sz="4" w:space="0"/>
              <w:left w:val="single" w:color="auto" w:sz="4" w:space="0"/>
              <w:bottom w:val="single" w:color="auto" w:sz="4" w:space="0"/>
              <w:right w:val="single" w:color="auto" w:sz="4" w:space="0"/>
            </w:tcBorders>
            <w:vAlign w:val="center"/>
          </w:tcPr>
          <w:p w14:paraId="036F4D33">
            <w:pPr>
              <w:widowControl/>
              <w:jc w:val="both"/>
              <w:rPr>
                <w:rFonts w:ascii="Arial" w:hAnsi="Arial" w:eastAsia="宋体" w:cs="Arial"/>
                <w:kern w:val="0"/>
                <w:sz w:val="24"/>
                <w:szCs w:val="24"/>
              </w:rPr>
            </w:pPr>
            <w:r>
              <w:rPr>
                <w:rFonts w:hint="eastAsia" w:ascii="Arial" w:hAnsi="Arial" w:eastAsia="宋体" w:cs="Arial"/>
                <w:kern w:val="0"/>
                <w:sz w:val="24"/>
                <w:szCs w:val="24"/>
              </w:rPr>
              <w:t>商务要求</w:t>
            </w:r>
          </w:p>
        </w:tc>
        <w:tc>
          <w:tcPr>
            <w:tcW w:w="7494" w:type="dxa"/>
            <w:gridSpan w:val="4"/>
            <w:tcBorders>
              <w:top w:val="single" w:color="auto" w:sz="4" w:space="0"/>
              <w:left w:val="nil"/>
              <w:bottom w:val="single" w:color="auto" w:sz="4" w:space="0"/>
              <w:right w:val="single" w:color="auto" w:sz="4" w:space="0"/>
            </w:tcBorders>
            <w:vAlign w:val="center"/>
          </w:tcPr>
          <w:p w14:paraId="21833501">
            <w:pPr>
              <w:spacing w:line="360" w:lineRule="auto"/>
              <w:jc w:val="left"/>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1</w:t>
            </w:r>
            <w:r>
              <w:rPr>
                <w:rFonts w:hint="eastAsia" w:cstheme="minorBidi"/>
                <w:color w:val="auto"/>
                <w:kern w:val="2"/>
                <w:sz w:val="21"/>
                <w:szCs w:val="22"/>
                <w:lang w:val="en-US" w:eastAsia="zh-CN" w:bidi="ar-SA"/>
              </w:rPr>
              <w:t>.</w:t>
            </w:r>
            <w:r>
              <w:rPr>
                <w:rFonts w:hint="eastAsia" w:asciiTheme="minorHAnsi" w:hAnsiTheme="minorHAnsi" w:eastAsiaTheme="minorEastAsia" w:cstheme="minorBidi"/>
                <w:color w:val="auto"/>
                <w:kern w:val="2"/>
                <w:sz w:val="21"/>
                <w:szCs w:val="22"/>
                <w:lang w:val="en-US" w:eastAsia="zh-CN" w:bidi="ar-SA"/>
              </w:rPr>
              <w:t>供货时间：自合同签订之日起</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cstheme="minorBidi"/>
                <w:color w:val="auto"/>
                <w:kern w:val="2"/>
                <w:sz w:val="21"/>
                <w:szCs w:val="22"/>
                <w:u w:val="single"/>
                <w:lang w:val="en-US" w:eastAsia="zh-CN" w:bidi="ar-SA"/>
              </w:rPr>
              <w:t>30</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日内验收合格并交付使用。</w:t>
            </w:r>
          </w:p>
          <w:p w14:paraId="314D2FD9">
            <w:pPr>
              <w:spacing w:line="360" w:lineRule="auto"/>
              <w:jc w:val="left"/>
              <w:rPr>
                <w:rFonts w:hint="default" w:cs="Times New Roman"/>
                <w:color w:val="auto"/>
                <w:sz w:val="21"/>
                <w:szCs w:val="21"/>
                <w:lang w:val="en-US"/>
              </w:rPr>
            </w:pPr>
            <w:r>
              <w:rPr>
                <w:rFonts w:hint="eastAsia" w:asciiTheme="minorHAnsi" w:hAnsiTheme="minorHAnsi" w:eastAsiaTheme="minorEastAsia" w:cstheme="minorBidi"/>
                <w:color w:val="auto"/>
                <w:kern w:val="2"/>
                <w:sz w:val="21"/>
                <w:szCs w:val="22"/>
                <w:lang w:val="en-US" w:eastAsia="zh-CN" w:bidi="ar-SA"/>
              </w:rPr>
              <w:t>质保期：自验收合格并交付使用之日起</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cstheme="minorBidi"/>
                <w:color w:val="auto"/>
                <w:kern w:val="2"/>
                <w:sz w:val="21"/>
                <w:szCs w:val="22"/>
                <w:u w:val="single"/>
                <w:lang w:val="en-US" w:eastAsia="zh-CN" w:bidi="ar-SA"/>
              </w:rPr>
              <w:t>1</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年。</w:t>
            </w:r>
          </w:p>
          <w:p w14:paraId="5E3F634F">
            <w:pPr>
              <w:pStyle w:val="5"/>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2.技术支持和服务</w:t>
            </w:r>
            <w:r>
              <w:rPr>
                <w:rFonts w:hint="eastAsia" w:cs="Times New Roman"/>
                <w:b w:val="0"/>
                <w:bCs w:val="0"/>
                <w:color w:val="auto"/>
                <w:sz w:val="21"/>
                <w:szCs w:val="21"/>
                <w:lang w:val="en-US" w:eastAsia="zh-CN"/>
              </w:rPr>
              <w:t>要求</w:t>
            </w:r>
          </w:p>
          <w:p w14:paraId="5D713C9A">
            <w:pPr>
              <w:snapToGrid w:val="0"/>
              <w:spacing w:line="276" w:lineRule="auto"/>
              <w:rPr>
                <w:rFonts w:hint="eastAsia" w:ascii="宋体" w:hAnsi="宋体"/>
                <w:color w:val="auto"/>
                <w:kern w:val="0"/>
                <w:szCs w:val="22"/>
                <w:lang w:val="en-US" w:eastAsia="zh-CN"/>
              </w:rPr>
            </w:pPr>
            <w:r>
              <w:rPr>
                <w:rFonts w:hint="eastAsia" w:ascii="宋体" w:hAnsi="宋体"/>
                <w:color w:val="auto"/>
                <w:kern w:val="0"/>
                <w:szCs w:val="22"/>
                <w:lang w:val="en-US" w:eastAsia="zh-CN"/>
              </w:rPr>
              <w:t>（1）项目报价包含货物及货物运抵指定交货地点的运输、装卸费用、安装、调试、售后服务、税金、验收检验及其它所有费用的总和。</w:t>
            </w:r>
          </w:p>
          <w:p w14:paraId="29771FA8">
            <w:pPr>
              <w:snapToGrid w:val="0"/>
              <w:spacing w:line="276" w:lineRule="auto"/>
              <w:rPr>
                <w:rFonts w:hint="eastAsia" w:ascii="宋体" w:hAnsi="宋体" w:cstheme="minorBidi"/>
                <w:color w:val="auto"/>
                <w:kern w:val="0"/>
                <w:sz w:val="21"/>
                <w:szCs w:val="22"/>
                <w:lang w:val="en-US" w:eastAsia="zh-CN" w:bidi="ar-SA"/>
              </w:rPr>
            </w:pPr>
            <w:r>
              <w:rPr>
                <w:rFonts w:hint="eastAsia" w:ascii="宋体" w:hAnsi="宋体"/>
                <w:color w:val="auto"/>
                <w:kern w:val="0"/>
                <w:szCs w:val="22"/>
                <w:lang w:val="en-US" w:eastAsia="zh-CN"/>
              </w:rPr>
              <w:t>（</w:t>
            </w:r>
            <w:r>
              <w:rPr>
                <w:rFonts w:hint="eastAsia" w:ascii="宋体" w:hAnsi="宋体" w:eastAsiaTheme="minorEastAsia" w:cstheme="minorBidi"/>
                <w:color w:val="auto"/>
                <w:kern w:val="0"/>
                <w:sz w:val="21"/>
                <w:szCs w:val="22"/>
                <w:lang w:val="en-US" w:eastAsia="zh-CN" w:bidi="ar-SA"/>
              </w:rPr>
              <w:t>2）</w:t>
            </w:r>
            <w:r>
              <w:rPr>
                <w:rFonts w:hint="eastAsia" w:ascii="宋体" w:hAnsi="宋体" w:cstheme="minorBidi"/>
                <w:color w:val="auto"/>
                <w:kern w:val="0"/>
                <w:sz w:val="21"/>
                <w:szCs w:val="22"/>
                <w:lang w:val="en-US" w:eastAsia="zh-CN" w:bidi="ar-SA"/>
              </w:rPr>
              <w:t>安装要求</w:t>
            </w:r>
          </w:p>
          <w:p w14:paraId="65548C65">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安装方式</w:t>
            </w:r>
            <w:r>
              <w:rPr>
                <w:rFonts w:hint="eastAsia" w:ascii="宋体" w:hAnsi="宋体"/>
                <w:color w:val="auto"/>
                <w:kern w:val="0"/>
                <w:szCs w:val="22"/>
                <w:lang w:val="en-US" w:eastAsia="zh-CN"/>
              </w:rPr>
              <w:t>：</w:t>
            </w:r>
            <w:r>
              <w:rPr>
                <w:rFonts w:hint="default" w:ascii="宋体" w:hAnsi="宋体"/>
                <w:color w:val="auto"/>
                <w:kern w:val="0"/>
                <w:szCs w:val="22"/>
                <w:lang w:val="en-US" w:eastAsia="zh-CN"/>
              </w:rPr>
              <w:t>采用卡槽式安装</w:t>
            </w:r>
            <w:r>
              <w:rPr>
                <w:rFonts w:hint="eastAsia" w:ascii="宋体" w:hAnsi="宋体"/>
                <w:color w:val="auto"/>
                <w:kern w:val="0"/>
                <w:szCs w:val="22"/>
                <w:lang w:val="en-US" w:eastAsia="zh-CN"/>
              </w:rPr>
              <w:t>，</w:t>
            </w:r>
            <w:r>
              <w:rPr>
                <w:rFonts w:hint="default" w:ascii="宋体" w:hAnsi="宋体"/>
                <w:color w:val="auto"/>
                <w:kern w:val="0"/>
                <w:szCs w:val="22"/>
                <w:lang w:val="en-US" w:eastAsia="zh-CN"/>
              </w:rPr>
              <w:t>两侧配立柱，立柱通过膨胀螺栓固定于门框两侧墙体。挡水板可沿立柱卡槽内径滑入或卡入，实现快速安装与拆卸。</w:t>
            </w:r>
          </w:p>
          <w:p w14:paraId="71F4153D">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安装组件：</w:t>
            </w:r>
          </w:p>
          <w:p w14:paraId="5D10AB87">
            <w:pPr>
              <w:numPr>
                <w:ilvl w:val="0"/>
                <w:numId w:val="0"/>
              </w:numPr>
              <w:snapToGrid w:val="0"/>
              <w:spacing w:line="276" w:lineRule="auto"/>
              <w:rPr>
                <w:rFonts w:hint="default" w:ascii="宋体" w:hAnsi="宋体"/>
                <w:color w:val="auto"/>
                <w:kern w:val="0"/>
                <w:szCs w:val="22"/>
                <w:lang w:val="en-US" w:eastAsia="zh-CN"/>
              </w:rPr>
            </w:pPr>
            <w:r>
              <w:rPr>
                <w:rFonts w:hint="default" w:ascii="宋体" w:hAnsi="宋体"/>
                <w:color w:val="auto"/>
                <w:kern w:val="0"/>
                <w:szCs w:val="22"/>
                <w:lang w:val="en-US" w:eastAsia="zh-CN"/>
              </w:rPr>
              <w:t>304不锈钢挡水板，壁厚≥1.0mm，高度不低于挡水板高度+100mm，配套不锈钢膨胀螺栓</w:t>
            </w:r>
            <w:r>
              <w:rPr>
                <w:rFonts w:hint="eastAsia" w:ascii="宋体" w:hAnsi="宋体"/>
                <w:color w:val="auto"/>
                <w:kern w:val="0"/>
                <w:szCs w:val="22"/>
                <w:lang w:val="en-US" w:eastAsia="zh-CN"/>
              </w:rPr>
              <w:t>（</w:t>
            </w:r>
            <w:r>
              <w:rPr>
                <w:rFonts w:hint="default" w:ascii="宋体" w:hAnsi="宋体"/>
                <w:color w:val="auto"/>
                <w:kern w:val="0"/>
                <w:szCs w:val="22"/>
                <w:lang w:val="en-US" w:eastAsia="zh-CN"/>
              </w:rPr>
              <w:t>数量≥4颗/套，</w:t>
            </w:r>
            <w:r>
              <w:rPr>
                <w:rFonts w:hint="eastAsia" w:ascii="宋体" w:hAnsi="宋体"/>
                <w:color w:val="auto"/>
                <w:kern w:val="0"/>
                <w:szCs w:val="22"/>
                <w:lang w:val="en-US" w:eastAsia="zh-CN"/>
              </w:rPr>
              <w:t>每米配</w:t>
            </w:r>
            <w:r>
              <w:rPr>
                <w:rFonts w:hint="default" w:ascii="宋体" w:hAnsi="宋体"/>
                <w:color w:val="auto"/>
                <w:kern w:val="0"/>
                <w:szCs w:val="22"/>
                <w:lang w:val="en-US" w:eastAsia="zh-CN"/>
              </w:rPr>
              <w:t>4套</w:t>
            </w:r>
            <w:r>
              <w:rPr>
                <w:rFonts w:hint="eastAsia" w:ascii="宋体" w:hAnsi="宋体"/>
                <w:color w:val="auto"/>
                <w:kern w:val="0"/>
                <w:szCs w:val="22"/>
                <w:lang w:val="en-US" w:eastAsia="zh-CN"/>
              </w:rPr>
              <w:t>）</w:t>
            </w:r>
            <w:r>
              <w:rPr>
                <w:rFonts w:hint="default" w:ascii="宋体" w:hAnsi="宋体"/>
                <w:color w:val="auto"/>
                <w:kern w:val="0"/>
                <w:szCs w:val="22"/>
                <w:lang w:val="en-US" w:eastAsia="zh-CN"/>
              </w:rPr>
              <w:t>，铝合金挡水板，壁厚≥4mm，高度应不低于挡水板高度+100mm，配套提供不锈钢膨胀螺栓</w:t>
            </w:r>
            <w:r>
              <w:rPr>
                <w:rFonts w:hint="eastAsia" w:ascii="宋体" w:hAnsi="宋体"/>
                <w:color w:val="auto"/>
                <w:kern w:val="0"/>
                <w:szCs w:val="22"/>
                <w:lang w:val="en-US" w:eastAsia="zh-CN"/>
              </w:rPr>
              <w:t>（</w:t>
            </w:r>
            <w:r>
              <w:rPr>
                <w:rFonts w:hint="default" w:ascii="宋体" w:hAnsi="宋体"/>
                <w:color w:val="auto"/>
                <w:kern w:val="0"/>
                <w:szCs w:val="22"/>
                <w:lang w:val="en-US" w:eastAsia="zh-CN"/>
              </w:rPr>
              <w:t>数量≥4颗/套，</w:t>
            </w:r>
            <w:r>
              <w:rPr>
                <w:rFonts w:hint="eastAsia" w:ascii="宋体" w:hAnsi="宋体"/>
                <w:color w:val="auto"/>
                <w:kern w:val="0"/>
                <w:szCs w:val="22"/>
                <w:lang w:val="en-US" w:eastAsia="zh-CN"/>
              </w:rPr>
              <w:t>每米配</w:t>
            </w:r>
            <w:r>
              <w:rPr>
                <w:rFonts w:hint="default" w:ascii="宋体" w:hAnsi="宋体"/>
                <w:color w:val="auto"/>
                <w:kern w:val="0"/>
                <w:szCs w:val="22"/>
                <w:lang w:val="en-US" w:eastAsia="zh-CN"/>
              </w:rPr>
              <w:t>4套</w:t>
            </w:r>
            <w:r>
              <w:rPr>
                <w:rFonts w:hint="eastAsia" w:ascii="宋体" w:hAnsi="宋体"/>
                <w:color w:val="auto"/>
                <w:kern w:val="0"/>
                <w:szCs w:val="22"/>
                <w:lang w:val="en-US" w:eastAsia="zh-CN"/>
              </w:rPr>
              <w:t>）</w:t>
            </w:r>
            <w:r>
              <w:rPr>
                <w:rFonts w:hint="default" w:ascii="宋体" w:hAnsi="宋体"/>
                <w:color w:val="auto"/>
                <w:kern w:val="0"/>
                <w:szCs w:val="22"/>
                <w:lang w:val="en-US" w:eastAsia="zh-CN"/>
              </w:rPr>
              <w:t>，</w:t>
            </w:r>
            <w:r>
              <w:rPr>
                <w:rFonts w:hint="eastAsia" w:ascii="宋体" w:hAnsi="宋体"/>
                <w:color w:val="auto"/>
                <w:kern w:val="0"/>
                <w:szCs w:val="22"/>
                <w:lang w:val="en-US" w:eastAsia="zh-CN"/>
              </w:rPr>
              <w:t>所有挡水板施工须</w:t>
            </w:r>
            <w:r>
              <w:rPr>
                <w:rFonts w:hint="eastAsia" w:asciiTheme="minorHAnsi" w:hAnsiTheme="minorHAnsi" w:eastAsiaTheme="minorEastAsia" w:cstheme="minorBidi"/>
                <w:color w:val="auto"/>
                <w:kern w:val="2"/>
                <w:sz w:val="21"/>
                <w:szCs w:val="22"/>
                <w:lang w:val="en-US" w:eastAsia="zh-CN" w:bidi="ar-SA"/>
              </w:rPr>
              <w:t>自合同签订之日起</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cstheme="minorBidi"/>
                <w:color w:val="auto"/>
                <w:kern w:val="2"/>
                <w:sz w:val="21"/>
                <w:szCs w:val="22"/>
                <w:u w:val="single"/>
                <w:lang w:val="en-US" w:eastAsia="zh-CN" w:bidi="ar-SA"/>
              </w:rPr>
              <w:t>30</w:t>
            </w:r>
            <w:r>
              <w:rPr>
                <w:rFonts w:hint="eastAsia" w:asciiTheme="minorHAnsi" w:hAnsiTheme="minorHAnsi" w:eastAsiaTheme="minorEastAsia" w:cstheme="minorBidi"/>
                <w:color w:val="auto"/>
                <w:kern w:val="2"/>
                <w:sz w:val="21"/>
                <w:szCs w:val="22"/>
                <w:u w:val="single"/>
                <w:lang w:val="en-US" w:eastAsia="zh-CN" w:bidi="ar-SA"/>
              </w:rPr>
              <w:t xml:space="preserve">  </w:t>
            </w:r>
            <w:r>
              <w:rPr>
                <w:rFonts w:hint="eastAsia" w:asciiTheme="minorHAnsi" w:hAnsiTheme="minorHAnsi" w:eastAsiaTheme="minorEastAsia" w:cstheme="minorBidi"/>
                <w:color w:val="auto"/>
                <w:kern w:val="2"/>
                <w:sz w:val="21"/>
                <w:szCs w:val="22"/>
                <w:lang w:val="en-US" w:eastAsia="zh-CN" w:bidi="ar-SA"/>
              </w:rPr>
              <w:t>日内</w:t>
            </w:r>
            <w:r>
              <w:rPr>
                <w:rFonts w:hint="default" w:ascii="宋体" w:hAnsi="宋体"/>
                <w:color w:val="auto"/>
                <w:kern w:val="0"/>
                <w:szCs w:val="22"/>
                <w:lang w:val="en-US" w:eastAsia="zh-CN"/>
              </w:rPr>
              <w:t>完成</w:t>
            </w:r>
            <w:r>
              <w:rPr>
                <w:rFonts w:hint="eastAsia" w:ascii="宋体" w:hAnsi="宋体"/>
                <w:color w:val="auto"/>
                <w:kern w:val="0"/>
                <w:szCs w:val="22"/>
                <w:lang w:val="en-US" w:eastAsia="zh-CN"/>
              </w:rPr>
              <w:t>所有</w:t>
            </w:r>
            <w:r>
              <w:rPr>
                <w:rFonts w:hint="default" w:ascii="宋体" w:hAnsi="宋体"/>
                <w:color w:val="auto"/>
                <w:kern w:val="0"/>
                <w:szCs w:val="22"/>
                <w:lang w:val="en-US" w:eastAsia="zh-CN"/>
              </w:rPr>
              <w:t>预埋件安装。</w:t>
            </w:r>
          </w:p>
          <w:p w14:paraId="2C596548">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密封要求：挡水板底部应安装EPDM（三元乙丙）发泡耐老化防水胶条，胶条厚度≥20mm，立柱与墙体接触面应使用防水胶或结构胶密封，所有密封材料具备耐老化性能，质保期内不得出现开裂、变形、脱落等现象。</w:t>
            </w:r>
          </w:p>
          <w:p w14:paraId="3FDCEFD1">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稳定性要求：安装完成后，挡水板应牢固不松动，在水的推力下不弯曲变形</w:t>
            </w:r>
            <w:r>
              <w:rPr>
                <w:rFonts w:hint="eastAsia" w:ascii="宋体" w:hAnsi="宋体"/>
                <w:color w:val="auto"/>
                <w:kern w:val="0"/>
                <w:szCs w:val="22"/>
                <w:lang w:val="en-US" w:eastAsia="zh-CN"/>
              </w:rPr>
              <w:t>。</w:t>
            </w:r>
          </w:p>
          <w:p w14:paraId="778E8438">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多块挡水板连接成组后可整体搬运，无松散、断开现象</w:t>
            </w:r>
            <w:r>
              <w:rPr>
                <w:rFonts w:hint="eastAsia" w:ascii="宋体" w:hAnsi="宋体"/>
                <w:color w:val="auto"/>
                <w:kern w:val="0"/>
                <w:szCs w:val="22"/>
                <w:lang w:val="en-US" w:eastAsia="zh-CN"/>
              </w:rPr>
              <w:t>。</w:t>
            </w:r>
          </w:p>
          <w:p w14:paraId="3863356C">
            <w:pPr>
              <w:numPr>
                <w:ilvl w:val="0"/>
                <w:numId w:val="2"/>
              </w:numPr>
              <w:snapToGrid w:val="0"/>
              <w:spacing w:line="276" w:lineRule="auto"/>
              <w:ind w:left="0" w:leftChars="0" w:firstLine="400" w:firstLineChars="0"/>
              <w:rPr>
                <w:rFonts w:hint="default" w:ascii="宋体" w:hAnsi="宋体"/>
                <w:color w:val="auto"/>
                <w:kern w:val="0"/>
                <w:szCs w:val="22"/>
                <w:lang w:val="en-US" w:eastAsia="zh-CN"/>
              </w:rPr>
            </w:pPr>
            <w:r>
              <w:rPr>
                <w:rFonts w:hint="default" w:ascii="宋体" w:hAnsi="宋体"/>
                <w:color w:val="auto"/>
                <w:kern w:val="0"/>
                <w:szCs w:val="22"/>
                <w:lang w:val="en-US" w:eastAsia="zh-CN"/>
              </w:rPr>
              <w:t>安装服务要求：报价人应提供安装所需的全套工具及配件</w:t>
            </w:r>
            <w:r>
              <w:rPr>
                <w:rFonts w:hint="eastAsia" w:ascii="宋体" w:hAnsi="宋体"/>
                <w:color w:val="auto"/>
                <w:kern w:val="0"/>
                <w:szCs w:val="22"/>
                <w:lang w:val="en-US" w:eastAsia="zh-CN"/>
              </w:rPr>
              <w:t>并</w:t>
            </w:r>
            <w:r>
              <w:rPr>
                <w:rFonts w:hint="default" w:ascii="宋体" w:hAnsi="宋体"/>
                <w:color w:val="auto"/>
                <w:kern w:val="0"/>
                <w:szCs w:val="22"/>
                <w:lang w:val="en-US" w:eastAsia="zh-CN"/>
              </w:rPr>
              <w:t>派熟练掌握安装要求</w:t>
            </w:r>
            <w:r>
              <w:rPr>
                <w:rFonts w:hint="eastAsia" w:ascii="宋体" w:hAnsi="宋体"/>
                <w:color w:val="auto"/>
                <w:kern w:val="0"/>
                <w:szCs w:val="22"/>
                <w:lang w:val="en-US" w:eastAsia="zh-CN"/>
              </w:rPr>
              <w:t>的</w:t>
            </w:r>
            <w:r>
              <w:rPr>
                <w:rFonts w:hint="default" w:ascii="宋体" w:hAnsi="宋体"/>
                <w:color w:val="auto"/>
                <w:kern w:val="0"/>
                <w:szCs w:val="22"/>
                <w:lang w:val="en-US" w:eastAsia="zh-CN"/>
              </w:rPr>
              <w:t>专业技术人员完成，</w:t>
            </w:r>
            <w:r>
              <w:rPr>
                <w:rFonts w:hint="eastAsia" w:ascii="宋体" w:hAnsi="宋体"/>
                <w:color w:val="auto"/>
                <w:kern w:val="0"/>
                <w:szCs w:val="22"/>
                <w:lang w:val="en-US" w:eastAsia="zh-CN"/>
              </w:rPr>
              <w:t>要求</w:t>
            </w:r>
            <w:r>
              <w:rPr>
                <w:rFonts w:hint="default" w:ascii="宋体" w:hAnsi="宋体"/>
                <w:color w:val="auto"/>
                <w:kern w:val="0"/>
                <w:szCs w:val="22"/>
                <w:lang w:val="en-US" w:eastAsia="zh-CN"/>
              </w:rPr>
              <w:t>在送货同时完成安装调试工作，确保可正常使用。</w:t>
            </w:r>
          </w:p>
          <w:p w14:paraId="5344A0D3">
            <w:pPr>
              <w:snapToGrid w:val="0"/>
              <w:spacing w:line="276" w:lineRule="auto"/>
              <w:rPr>
                <w:rFonts w:ascii="宋体" w:hAnsi="宋体"/>
                <w:color w:val="auto"/>
                <w:kern w:val="0"/>
                <w:szCs w:val="22"/>
              </w:rPr>
            </w:pPr>
            <w:r>
              <w:rPr>
                <w:rFonts w:hint="eastAsia" w:ascii="宋体" w:hAnsi="宋体"/>
                <w:color w:val="auto"/>
                <w:kern w:val="0"/>
                <w:szCs w:val="22"/>
                <w:lang w:val="en-US" w:eastAsia="zh-CN"/>
              </w:rPr>
              <w:t>（3）本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p>
          <w:p w14:paraId="3E41A176">
            <w:pPr>
              <w:pStyle w:val="5"/>
              <w:jc w:val="both"/>
              <w:rPr>
                <w:rFonts w:ascii="宋体" w:hAnsi="宋体"/>
                <w:color w:val="auto"/>
                <w:kern w:val="0"/>
                <w:szCs w:val="22"/>
              </w:rPr>
            </w:pPr>
            <w:r>
              <w:rPr>
                <w:rFonts w:ascii="宋体" w:hAnsi="宋体"/>
                <w:color w:val="auto"/>
                <w:kern w:val="0"/>
                <w:szCs w:val="22"/>
              </w:rPr>
              <w:t>所提供的全部货物</w:t>
            </w:r>
            <w:r>
              <w:rPr>
                <w:rFonts w:hint="eastAsia" w:ascii="宋体" w:hAnsi="宋体"/>
                <w:color w:val="auto"/>
                <w:kern w:val="0"/>
                <w:szCs w:val="22"/>
                <w:lang w:val="en-US" w:eastAsia="zh-CN"/>
              </w:rPr>
              <w:t>必须是全新完好的、符合国家及行业相关标准、可追溯并享受原厂售后服务的正规合格产品</w:t>
            </w:r>
            <w:r>
              <w:rPr>
                <w:rFonts w:ascii="宋体" w:hAnsi="宋体"/>
                <w:color w:val="auto"/>
                <w:kern w:val="0"/>
                <w:szCs w:val="22"/>
              </w:rPr>
              <w:t>。</w:t>
            </w:r>
            <w:r>
              <w:rPr>
                <w:rFonts w:hint="eastAsia"/>
                <w:color w:val="auto"/>
              </w:rPr>
              <w:t>若产品在运输过程中损坏须无偿调换同样产品，以达到供货要求。国家有关规定报价人承诺实行“三包”（包退、包换、包修）服务，其他售后服务按成交人提交的售后服务承诺书执行。</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售后服务中维护使用的备品备件及易损件须为原厂全新配件，未经采购人同意不得使用非原厂配件。且进行维护的人员须为中标</w:t>
            </w:r>
            <w:r>
              <w:rPr>
                <w:rFonts w:hint="eastAsia" w:ascii="宋体" w:hAnsi="宋体"/>
                <w:color w:val="auto"/>
                <w:kern w:val="0"/>
                <w:szCs w:val="22"/>
                <w:lang w:eastAsia="zh-CN"/>
              </w:rPr>
              <w:t>报价人</w:t>
            </w:r>
            <w:r>
              <w:rPr>
                <w:rFonts w:ascii="宋体" w:hAnsi="宋体"/>
                <w:color w:val="auto"/>
                <w:kern w:val="0"/>
                <w:szCs w:val="22"/>
              </w:rPr>
              <w:t>认可的有资质专业技术人员。</w:t>
            </w:r>
          </w:p>
          <w:p w14:paraId="0DFF50EE">
            <w:pPr>
              <w:snapToGrid w:val="0"/>
              <w:spacing w:line="276" w:lineRule="auto"/>
              <w:rPr>
                <w:rFonts w:ascii="宋体" w:hAnsi="宋体"/>
                <w:color w:val="auto"/>
                <w:kern w:val="0"/>
                <w:szCs w:val="22"/>
              </w:rPr>
            </w:pPr>
            <w:r>
              <w:rPr>
                <w:rFonts w:hint="eastAsia" w:ascii="宋体" w:hAnsi="宋体"/>
                <w:color w:val="auto"/>
                <w:kern w:val="0"/>
                <w:szCs w:val="22"/>
                <w:lang w:eastAsia="zh-CN"/>
              </w:rPr>
              <w:t>（</w:t>
            </w:r>
            <w:r>
              <w:rPr>
                <w:rFonts w:hint="eastAsia" w:ascii="宋体" w:hAnsi="宋体"/>
                <w:color w:val="auto"/>
                <w:kern w:val="0"/>
                <w:szCs w:val="22"/>
                <w:lang w:val="en-US" w:eastAsia="zh-CN"/>
              </w:rPr>
              <w:t>4</w:t>
            </w:r>
            <w:r>
              <w:rPr>
                <w:rFonts w:hint="eastAsia" w:ascii="宋体" w:hAnsi="宋体"/>
                <w:color w:val="auto"/>
                <w:kern w:val="0"/>
                <w:szCs w:val="22"/>
                <w:lang w:eastAsia="zh-CN"/>
              </w:rPr>
              <w:t>）</w:t>
            </w:r>
            <w:r>
              <w:rPr>
                <w:rFonts w:ascii="宋体" w:hAnsi="宋体"/>
                <w:color w:val="auto"/>
                <w:kern w:val="0"/>
                <w:szCs w:val="22"/>
              </w:rPr>
              <w:t>对于</w:t>
            </w:r>
            <w:r>
              <w:rPr>
                <w:rFonts w:hint="eastAsia" w:ascii="宋体" w:hAnsi="宋体"/>
                <w:color w:val="auto"/>
                <w:kern w:val="0"/>
                <w:szCs w:val="22"/>
                <w:lang w:val="en-US" w:eastAsia="zh-CN"/>
              </w:rPr>
              <w:t>采购文件中定制货物，报价人必须在报价文件中列出所投货物重要组件的品牌型号；</w:t>
            </w:r>
            <w:r>
              <w:rPr>
                <w:rFonts w:ascii="宋体" w:hAnsi="宋体"/>
                <w:color w:val="auto"/>
                <w:kern w:val="0"/>
                <w:szCs w:val="22"/>
              </w:rPr>
              <w:t>在送达采购人指定地点时已完成组装的定制货物，由于其组装状态，难以对货物的重要组件进行核实，</w:t>
            </w:r>
            <w:r>
              <w:rPr>
                <w:rFonts w:hint="eastAsia" w:ascii="宋体" w:hAnsi="宋体"/>
                <w:color w:val="auto"/>
                <w:kern w:val="0"/>
                <w:szCs w:val="22"/>
                <w:lang w:eastAsia="zh-CN"/>
              </w:rPr>
              <w:t>报价人</w:t>
            </w:r>
            <w:r>
              <w:rPr>
                <w:rFonts w:hint="eastAsia" w:ascii="宋体" w:hAnsi="宋体"/>
                <w:color w:val="auto"/>
                <w:kern w:val="0"/>
                <w:szCs w:val="22"/>
                <w:lang w:val="en-US" w:eastAsia="zh-CN"/>
              </w:rPr>
              <w:t>必须</w:t>
            </w:r>
            <w:r>
              <w:rPr>
                <w:rFonts w:ascii="宋体" w:hAnsi="宋体"/>
                <w:color w:val="auto"/>
                <w:kern w:val="0"/>
                <w:szCs w:val="22"/>
              </w:rPr>
              <w:t>在上述货物生产组装前十个工作日书面告知采购人，采购人可根据项目实际情况，到生产厂家进行预验收，以便确认所供货物是否按合同约定采用相应的组件</w:t>
            </w:r>
            <w:r>
              <w:rPr>
                <w:rFonts w:hint="eastAsia" w:ascii="宋体" w:hAnsi="宋体"/>
                <w:color w:val="auto"/>
                <w:kern w:val="0"/>
                <w:szCs w:val="22"/>
                <w:lang w:eastAsia="zh-CN"/>
              </w:rPr>
              <w:t>、</w:t>
            </w:r>
            <w:r>
              <w:rPr>
                <w:rFonts w:hint="eastAsia" w:ascii="宋体" w:hAnsi="宋体"/>
                <w:color w:val="auto"/>
                <w:kern w:val="0"/>
                <w:szCs w:val="22"/>
                <w:lang w:val="en-US" w:eastAsia="zh-CN"/>
              </w:rPr>
              <w:t>生产工艺及</w:t>
            </w:r>
            <w:r>
              <w:rPr>
                <w:rFonts w:ascii="宋体" w:hAnsi="宋体"/>
                <w:color w:val="auto"/>
                <w:kern w:val="0"/>
                <w:szCs w:val="22"/>
              </w:rPr>
              <w:t>参数是否达到合同约定，费用含在</w:t>
            </w:r>
            <w:r>
              <w:rPr>
                <w:rFonts w:hint="eastAsia" w:ascii="宋体" w:hAnsi="宋体"/>
                <w:color w:val="auto"/>
                <w:kern w:val="0"/>
                <w:szCs w:val="22"/>
                <w:lang w:eastAsia="zh-CN"/>
              </w:rPr>
              <w:t>报价</w:t>
            </w:r>
            <w:r>
              <w:rPr>
                <w:rFonts w:ascii="宋体" w:hAnsi="宋体"/>
                <w:color w:val="auto"/>
                <w:kern w:val="0"/>
                <w:szCs w:val="22"/>
              </w:rPr>
              <w:t>报价中。</w:t>
            </w:r>
          </w:p>
          <w:p w14:paraId="5D8DEF8E">
            <w:pPr>
              <w:snapToGrid w:val="0"/>
              <w:spacing w:line="276" w:lineRule="auto"/>
              <w:rPr>
                <w:rFonts w:hint="eastAsia" w:ascii="Arial" w:hAnsi="Arial" w:eastAsia="宋体" w:cs="Arial"/>
                <w:b/>
                <w:bCs/>
                <w:color w:val="auto"/>
                <w:kern w:val="0"/>
                <w:sz w:val="21"/>
                <w:szCs w:val="21"/>
                <w:lang w:val="en-US" w:eastAsia="zh-CN"/>
              </w:rPr>
            </w:pPr>
            <w:r>
              <w:rPr>
                <w:rFonts w:hint="eastAsia" w:cs="Times New Roman"/>
                <w:b/>
                <w:bCs/>
                <w:color w:val="auto"/>
                <w:sz w:val="21"/>
                <w:szCs w:val="21"/>
                <w:lang w:val="en-US" w:eastAsia="zh-CN"/>
              </w:rPr>
              <w:t>3</w:t>
            </w:r>
            <w:r>
              <w:rPr>
                <w:rFonts w:hint="eastAsia" w:cs="Times New Roman"/>
                <w:b/>
                <w:bCs/>
                <w:color w:val="auto"/>
                <w:sz w:val="21"/>
                <w:szCs w:val="21"/>
              </w:rPr>
              <w:t>.</w:t>
            </w:r>
            <w:r>
              <w:rPr>
                <w:rFonts w:ascii="Arial" w:hAnsi="Arial" w:eastAsia="宋体" w:cs="Arial"/>
                <w:b/>
                <w:bCs/>
                <w:color w:val="auto"/>
                <w:kern w:val="0"/>
                <w:sz w:val="21"/>
                <w:szCs w:val="21"/>
              </w:rPr>
              <w:t>付款</w:t>
            </w:r>
            <w:r>
              <w:rPr>
                <w:rFonts w:hint="eastAsia" w:ascii="Arial" w:hAnsi="Arial" w:eastAsia="宋体" w:cs="Arial"/>
                <w:b/>
                <w:bCs/>
                <w:color w:val="auto"/>
                <w:kern w:val="0"/>
                <w:sz w:val="21"/>
                <w:szCs w:val="21"/>
                <w:lang w:val="en-US" w:eastAsia="zh-CN"/>
              </w:rPr>
              <w:t>要求</w:t>
            </w:r>
          </w:p>
          <w:p w14:paraId="39B73B85">
            <w:pPr>
              <w:pStyle w:val="4"/>
              <w:ind w:firstLine="420" w:firstLineChars="200"/>
              <w:rPr>
                <w:rFonts w:hint="default" w:ascii="宋体" w:hAnsi="宋体"/>
                <w:color w:val="auto"/>
                <w:kern w:val="0"/>
                <w:szCs w:val="22"/>
                <w:lang w:val="en-US" w:eastAsia="zh-CN"/>
              </w:rPr>
            </w:pPr>
            <w:r>
              <w:rPr>
                <w:rFonts w:hint="default" w:ascii="宋体" w:hAnsi="宋体"/>
                <w:color w:val="auto"/>
                <w:kern w:val="0"/>
                <w:szCs w:val="22"/>
                <w:lang w:val="en-US" w:eastAsia="zh-CN"/>
              </w:rPr>
              <w:t>本项目无预付款，合同中所有货物全部安装调试完毕验收合格交付给</w:t>
            </w:r>
            <w:r>
              <w:rPr>
                <w:rFonts w:hint="eastAsia" w:ascii="宋体" w:hAnsi="宋体"/>
                <w:color w:val="auto"/>
                <w:kern w:val="0"/>
                <w:szCs w:val="22"/>
                <w:lang w:val="en-US" w:eastAsia="zh-CN"/>
              </w:rPr>
              <w:t>采购人</w:t>
            </w:r>
            <w:r>
              <w:rPr>
                <w:rFonts w:hint="default" w:ascii="宋体" w:hAnsi="宋体"/>
                <w:color w:val="auto"/>
                <w:kern w:val="0"/>
                <w:szCs w:val="22"/>
                <w:lang w:val="en-US" w:eastAsia="zh-CN"/>
              </w:rPr>
              <w:t>使用后，被选中的</w:t>
            </w:r>
            <w:r>
              <w:rPr>
                <w:rFonts w:hint="eastAsia" w:ascii="宋体" w:hAnsi="宋体"/>
                <w:color w:val="auto"/>
                <w:kern w:val="0"/>
                <w:szCs w:val="22"/>
                <w:lang w:val="en-US" w:eastAsia="zh-CN"/>
              </w:rPr>
              <w:t>报价</w:t>
            </w:r>
            <w:r>
              <w:rPr>
                <w:rFonts w:hint="default" w:ascii="宋体" w:hAnsi="宋体"/>
                <w:color w:val="auto"/>
                <w:kern w:val="0"/>
                <w:szCs w:val="22"/>
                <w:lang w:val="en-US" w:eastAsia="zh-CN"/>
              </w:rPr>
              <w:t>人开具</w:t>
            </w:r>
            <w:r>
              <w:rPr>
                <w:rFonts w:hint="eastAsia" w:ascii="宋体" w:hAnsi="宋体"/>
                <w:color w:val="auto"/>
                <w:kern w:val="0"/>
                <w:szCs w:val="22"/>
                <w:lang w:val="en-US" w:eastAsia="zh-CN"/>
              </w:rPr>
              <w:t>全额增值税专用发票</w:t>
            </w:r>
            <w:r>
              <w:rPr>
                <w:rFonts w:hint="default" w:ascii="宋体" w:hAnsi="宋体"/>
                <w:color w:val="auto"/>
                <w:kern w:val="0"/>
                <w:szCs w:val="22"/>
                <w:lang w:val="en-US" w:eastAsia="zh-CN"/>
              </w:rPr>
              <w:t>给</w:t>
            </w:r>
            <w:r>
              <w:rPr>
                <w:rFonts w:hint="eastAsia" w:ascii="宋体" w:hAnsi="宋体"/>
                <w:color w:val="auto"/>
                <w:kern w:val="0"/>
                <w:szCs w:val="22"/>
                <w:lang w:val="en-US" w:eastAsia="zh-CN"/>
              </w:rPr>
              <w:t>采购人</w:t>
            </w:r>
            <w:r>
              <w:rPr>
                <w:rFonts w:hint="default" w:ascii="宋体" w:hAnsi="宋体"/>
                <w:color w:val="auto"/>
                <w:kern w:val="0"/>
                <w:szCs w:val="22"/>
                <w:lang w:val="en-US" w:eastAsia="zh-CN"/>
              </w:rPr>
              <w:t>，</w:t>
            </w:r>
            <w:r>
              <w:rPr>
                <w:rFonts w:hint="eastAsia" w:ascii="宋体" w:hAnsi="宋体"/>
                <w:color w:val="auto"/>
                <w:kern w:val="0"/>
                <w:szCs w:val="22"/>
                <w:lang w:val="en-US" w:eastAsia="zh-CN"/>
              </w:rPr>
              <w:t>采购人</w:t>
            </w:r>
            <w:r>
              <w:rPr>
                <w:rFonts w:hint="default" w:ascii="宋体" w:hAnsi="宋体"/>
                <w:color w:val="auto"/>
                <w:kern w:val="0"/>
                <w:szCs w:val="22"/>
                <w:lang w:val="en-US" w:eastAsia="zh-CN"/>
              </w:rPr>
              <w:t>收到发票后</w:t>
            </w:r>
            <w:r>
              <w:rPr>
                <w:rFonts w:hint="eastAsia" w:ascii="宋体" w:hAnsi="宋体"/>
                <w:color w:val="auto"/>
                <w:kern w:val="0"/>
                <w:szCs w:val="22"/>
                <w:lang w:val="en-US" w:eastAsia="zh-CN"/>
              </w:rPr>
              <w:t xml:space="preserve"> 20 个工作日</w:t>
            </w:r>
            <w:r>
              <w:rPr>
                <w:rFonts w:hint="default" w:ascii="宋体" w:hAnsi="宋体"/>
                <w:color w:val="auto"/>
                <w:kern w:val="0"/>
                <w:szCs w:val="22"/>
                <w:lang w:val="en-US" w:eastAsia="zh-CN"/>
              </w:rPr>
              <w:t>内</w:t>
            </w:r>
            <w:r>
              <w:rPr>
                <w:rFonts w:hint="eastAsia" w:ascii="宋体" w:hAnsi="宋体"/>
                <w:color w:val="auto"/>
                <w:kern w:val="0"/>
                <w:szCs w:val="22"/>
                <w:lang w:val="en-US" w:eastAsia="zh-CN"/>
              </w:rPr>
              <w:t>办理</w:t>
            </w:r>
            <w:r>
              <w:rPr>
                <w:rFonts w:hint="default" w:ascii="宋体" w:hAnsi="宋体"/>
                <w:color w:val="auto"/>
                <w:kern w:val="0"/>
                <w:szCs w:val="22"/>
                <w:lang w:val="en-US" w:eastAsia="zh-CN"/>
              </w:rPr>
              <w:t>支付手续。</w:t>
            </w:r>
            <w:r>
              <w:rPr>
                <w:rFonts w:hint="eastAsia" w:ascii="宋体" w:hAnsi="宋体"/>
                <w:color w:val="auto"/>
                <w:kern w:val="0"/>
                <w:szCs w:val="22"/>
                <w:lang w:val="en-US" w:eastAsia="zh-CN"/>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协商。</w:t>
            </w:r>
          </w:p>
          <w:p w14:paraId="3EBC1B81">
            <w:pPr>
              <w:pStyle w:val="5"/>
              <w:rPr>
                <w:rFonts w:hint="eastAsia" w:cs="Times New Roman"/>
                <w:b/>
                <w:bCs/>
                <w:color w:val="auto"/>
                <w:sz w:val="21"/>
                <w:szCs w:val="21"/>
                <w:lang w:val="en-US" w:eastAsia="zh-CN"/>
              </w:rPr>
            </w:pPr>
            <w:r>
              <w:rPr>
                <w:rFonts w:hint="eastAsia" w:ascii="Arial" w:hAnsi="Arial" w:eastAsia="宋体" w:cs="Arial"/>
                <w:b/>
                <w:bCs/>
                <w:color w:val="auto"/>
                <w:kern w:val="0"/>
                <w:sz w:val="21"/>
                <w:szCs w:val="21"/>
                <w:lang w:val="en-US" w:eastAsia="zh-CN"/>
              </w:rPr>
              <w:t>4.</w:t>
            </w:r>
            <w:r>
              <w:rPr>
                <w:rFonts w:hint="eastAsia" w:cs="Times New Roman"/>
                <w:b/>
                <w:bCs/>
                <w:color w:val="auto"/>
                <w:sz w:val="21"/>
                <w:szCs w:val="21"/>
                <w:lang w:val="en-US" w:eastAsia="zh-CN"/>
              </w:rPr>
              <w:t>验收要求</w:t>
            </w:r>
          </w:p>
          <w:p w14:paraId="5BD9556C">
            <w:pPr>
              <w:pStyle w:val="5"/>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4F93416">
            <w:pPr>
              <w:pStyle w:val="5"/>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356B2CEE">
            <w:pPr>
              <w:pStyle w:val="5"/>
              <w:rPr>
                <w:rFonts w:hint="eastAsia" w:cs="Times New Roman"/>
                <w:color w:val="auto"/>
                <w:sz w:val="21"/>
                <w:szCs w:val="21"/>
                <w:lang w:val="en-US" w:eastAsia="zh-CN"/>
              </w:rPr>
            </w:pPr>
            <w:r>
              <w:rPr>
                <w:rFonts w:hint="eastAsia" w:cs="Times New Roman"/>
                <w:color w:val="auto"/>
                <w:sz w:val="21"/>
                <w:szCs w:val="21"/>
                <w:lang w:val="en-US" w:eastAsia="zh-CN"/>
              </w:rPr>
              <w:t>（3）供货时中标报价人应将关键货物的用户手册、保修手册、有关单证资料及配备件等交付给采购人，使用操作及安全须知等重要资料应附有中文说明。</w:t>
            </w:r>
          </w:p>
          <w:p w14:paraId="36C0A40A">
            <w:pPr>
              <w:pStyle w:val="5"/>
              <w:rPr>
                <w:rFonts w:hint="eastAsia" w:cs="Times New Roman"/>
                <w:color w:val="auto"/>
                <w:sz w:val="21"/>
                <w:szCs w:val="21"/>
                <w:lang w:val="en-US" w:eastAsia="zh-CN"/>
              </w:rPr>
            </w:pPr>
            <w:r>
              <w:rPr>
                <w:rFonts w:hint="eastAsia" w:cs="Times New Roman"/>
                <w:color w:val="auto"/>
                <w:sz w:val="21"/>
                <w:szCs w:val="21"/>
                <w:lang w:val="en-US" w:eastAsia="zh-CN"/>
              </w:rPr>
              <w:t>（4）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59F72513">
            <w:pPr>
              <w:pStyle w:val="5"/>
              <w:rPr>
                <w:rFonts w:hint="eastAsia" w:cs="Times New Roman"/>
                <w:color w:val="auto"/>
                <w:sz w:val="21"/>
                <w:szCs w:val="21"/>
                <w:lang w:val="en-US" w:eastAsia="zh-CN"/>
              </w:rPr>
            </w:pPr>
            <w:r>
              <w:rPr>
                <w:rFonts w:hint="eastAsia" w:cs="Times New Roman"/>
                <w:color w:val="auto"/>
                <w:sz w:val="21"/>
                <w:szCs w:val="21"/>
                <w:lang w:val="en-US" w:eastAsia="zh-CN"/>
              </w:rPr>
              <w:t>（5）中标报价人必须依照采购文件的要求和应标文件的承诺，将设备、系统安装并调试至正常运行的最佳状态，并完成采购人的人员培训方可申请采购人正式验收。</w:t>
            </w:r>
          </w:p>
          <w:p w14:paraId="63592000">
            <w:pPr>
              <w:pStyle w:val="5"/>
              <w:rPr>
                <w:rFonts w:hint="eastAsia" w:cs="Times New Roman"/>
                <w:color w:val="auto"/>
                <w:sz w:val="21"/>
                <w:szCs w:val="21"/>
                <w:lang w:val="en-US" w:eastAsia="zh-CN"/>
              </w:rPr>
            </w:pPr>
            <w:r>
              <w:rPr>
                <w:rFonts w:hint="eastAsia" w:cs="Times New Roman"/>
                <w:color w:val="auto"/>
                <w:sz w:val="21"/>
                <w:szCs w:val="21"/>
                <w:lang w:val="en-US" w:eastAsia="zh-CN"/>
              </w:rPr>
              <w:t>（6）采购人有权委托第三方进行履约验收，履约验收费用（含运行耗材、验收专家费等全部费用）由中标报价人支付。报价人在报价时自行考虑。</w:t>
            </w:r>
          </w:p>
          <w:p w14:paraId="060DC0AE">
            <w:pPr>
              <w:snapToGrid w:val="0"/>
              <w:spacing w:line="276" w:lineRule="auto"/>
              <w:rPr>
                <w:rFonts w:hint="eastAsia" w:cs="Times New Roman"/>
                <w:color w:val="auto"/>
                <w:sz w:val="21"/>
                <w:szCs w:val="21"/>
                <w:lang w:val="en-US" w:eastAsia="zh-CN"/>
              </w:rPr>
            </w:pPr>
            <w:r>
              <w:rPr>
                <w:rFonts w:hint="eastAsia" w:cs="Times New Roman"/>
                <w:color w:val="auto"/>
                <w:sz w:val="21"/>
                <w:szCs w:val="21"/>
                <w:lang w:val="en-US" w:eastAsia="zh-CN"/>
              </w:rPr>
              <w:t>（7）中标</w:t>
            </w:r>
            <w:r>
              <w:rPr>
                <w:rFonts w:hint="eastAsia" w:ascii="宋体" w:hAnsi="宋体"/>
                <w:kern w:val="0"/>
                <w:szCs w:val="22"/>
                <w:lang w:val="en-US" w:eastAsia="zh-CN"/>
              </w:rPr>
              <w:t>报价人</w:t>
            </w:r>
            <w:r>
              <w:rPr>
                <w:rFonts w:ascii="宋体" w:hAnsi="宋体"/>
                <w:kern w:val="0"/>
                <w:szCs w:val="22"/>
              </w:rPr>
              <w:t>完成安装调试后，采购人可以进行累计运行时间不超过72小时的试运行，以确认所供货物（含硬件、软件及服务）功能参数、兼容性及稳定性符合标准达到初验条件，在试运行期间出现问题</w:t>
            </w:r>
            <w:r>
              <w:rPr>
                <w:rFonts w:hint="eastAsia" w:cs="Times New Roman"/>
                <w:color w:val="auto"/>
                <w:sz w:val="21"/>
                <w:szCs w:val="21"/>
                <w:lang w:val="en-US" w:eastAsia="zh-CN"/>
              </w:rPr>
              <w:t>中标</w:t>
            </w:r>
            <w:r>
              <w:rPr>
                <w:rFonts w:hint="eastAsia" w:ascii="宋体" w:hAnsi="宋体"/>
                <w:kern w:val="0"/>
                <w:szCs w:val="22"/>
                <w:lang w:val="en-US" w:eastAsia="zh-CN"/>
              </w:rPr>
              <w:t>报价人</w:t>
            </w:r>
            <w:r>
              <w:rPr>
                <w:rFonts w:ascii="宋体" w:hAnsi="宋体"/>
                <w:kern w:val="0"/>
                <w:szCs w:val="22"/>
              </w:rPr>
              <w:t>应在接到采购人书面反馈后三日内解决，在解决问题前此项目仍视为尚未完成安装调试。如造成最终验收合格交付时间超过合同约定的按合同相关条款执行。</w:t>
            </w:r>
          </w:p>
          <w:p w14:paraId="279BDCB0">
            <w:pPr>
              <w:pStyle w:val="5"/>
              <w:rPr>
                <w:rFonts w:hint="eastAsia" w:cs="Times New Roman"/>
                <w:sz w:val="21"/>
                <w:szCs w:val="21"/>
                <w:lang w:val="en-US" w:eastAsia="zh-CN"/>
              </w:rPr>
            </w:pPr>
            <w:r>
              <w:rPr>
                <w:rFonts w:hint="eastAsia" w:cs="Times New Roman"/>
                <w:color w:val="auto"/>
                <w:sz w:val="21"/>
                <w:szCs w:val="21"/>
                <w:lang w:val="en-US" w:eastAsia="zh-CN"/>
              </w:rPr>
              <w:t>如果验收时中标报价人所提供设备达不到采购项目的技术需求，在整改期限20日内中标报价人仍无法提供满足项目技术要求的设备，采购人可以终止项目，中标报价人须承担相应违约责任。</w:t>
            </w:r>
          </w:p>
        </w:tc>
      </w:tr>
    </w:tbl>
    <w:p w14:paraId="4099148C">
      <w:pPr>
        <w:widowControl/>
        <w:adjustRightInd w:val="0"/>
        <w:snapToGrid w:val="0"/>
        <w:spacing w:line="360" w:lineRule="auto"/>
        <w:jc w:val="left"/>
        <w:rPr>
          <w:rFonts w:hint="eastAsia" w:ascii="Arial" w:hAnsi="Arial" w:eastAsia="宋体" w:cs="Arial"/>
          <w:color w:val="000000"/>
          <w:kern w:val="0"/>
          <w:sz w:val="24"/>
          <w:szCs w:val="24"/>
        </w:rPr>
      </w:pPr>
    </w:p>
    <w:p w14:paraId="01D42494">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报价人须知：（以下要求报价供应商必须满足否则视为无效）</w:t>
      </w:r>
    </w:p>
    <w:p w14:paraId="5CB1A064">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5F64194C">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64AF9E94">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54EBBCA3">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29E9AFC">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4BBD88B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07CB1353">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761174B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3FECE87D">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1EDC3506">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4DA8D2FF">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3CC37679">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67FCFC5A">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0F410952">
      <w:pPr>
        <w:pStyle w:val="5"/>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702B11F2">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304268EB">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w:t>
      </w:r>
      <w:r>
        <w:rPr>
          <w:rFonts w:hint="eastAsia" w:asciiTheme="majorEastAsia" w:hAnsiTheme="majorEastAsia" w:eastAsiaTheme="majorEastAsia" w:cstheme="majorEastAsia"/>
          <w:kern w:val="0"/>
          <w:sz w:val="24"/>
          <w:szCs w:val="28"/>
          <w:lang w:val="en-US" w:eastAsia="zh-CN"/>
        </w:rPr>
        <w:t>安装、调试、</w:t>
      </w:r>
      <w:r>
        <w:rPr>
          <w:rFonts w:hint="eastAsia" w:asciiTheme="majorEastAsia" w:hAnsiTheme="majorEastAsia" w:eastAsiaTheme="majorEastAsia" w:cstheme="majorEastAsia"/>
          <w:kern w:val="0"/>
          <w:sz w:val="24"/>
          <w:szCs w:val="28"/>
        </w:rPr>
        <w:t>售后服务、税金、验收检验及其它所有费用的总和。报价超出采购预算金额的文件将被视为无效。</w:t>
      </w:r>
    </w:p>
    <w:p w14:paraId="7615F2B9">
      <w:pPr>
        <w:spacing w:line="360" w:lineRule="auto"/>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r>
        <w:rPr>
          <w:rFonts w:hint="eastAsia" w:asciiTheme="majorEastAsia" w:hAnsiTheme="majorEastAsia" w:eastAsiaTheme="majorEastAsia" w:cstheme="majorEastAsia"/>
          <w:kern w:val="0"/>
          <w:sz w:val="24"/>
          <w:szCs w:val="24"/>
          <w:lang w:val="en-US" w:eastAsia="zh-CN"/>
        </w:rPr>
        <w:t xml:space="preserve"> </w:t>
      </w:r>
    </w:p>
    <w:p w14:paraId="20823BCD">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A0F239A">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7003DAC9">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700AFB89">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794813C5">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2A42D90D">
      <w:pPr>
        <w:pStyle w:val="34"/>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1BBC179A">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30</w:t>
      </w:r>
      <w:r>
        <w:rPr>
          <w:rFonts w:hint="eastAsia" w:asciiTheme="majorEastAsia" w:hAnsiTheme="majorEastAsia" w:eastAsiaTheme="majorEastAsia" w:cstheme="majorEastAsia"/>
          <w:b/>
          <w:bCs/>
          <w:color w:val="auto"/>
          <w:sz w:val="24"/>
          <w:szCs w:val="24"/>
          <w:highlight w:val="none"/>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0CA4022A">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5272F04C">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5725890">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2B41770D">
      <w:pPr>
        <w:widowControl/>
        <w:numPr>
          <w:ilvl w:val="0"/>
          <w:numId w:val="0"/>
        </w:numPr>
        <w:adjustRightInd w:val="0"/>
        <w:snapToGrid w:val="0"/>
        <w:spacing w:line="520" w:lineRule="exact"/>
        <w:jc w:val="left"/>
        <w:rPr>
          <w:rFonts w:hint="default" w:asciiTheme="majorEastAsia" w:hAnsiTheme="majorEastAsia" w:eastAsiaTheme="majorEastAsia" w:cstheme="majorEastAsia"/>
          <w:b w:val="0"/>
          <w:bCs w:val="0"/>
          <w:color w:val="auto"/>
          <w:kern w:val="0"/>
          <w:sz w:val="24"/>
          <w:szCs w:val="28"/>
          <w:lang w:val="en-US" w:eastAsia="zh-CN"/>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val="0"/>
          <w:color w:val="auto"/>
          <w:kern w:val="0"/>
          <w:sz w:val="24"/>
          <w:szCs w:val="28"/>
          <w:lang w:val="en-US" w:eastAsia="zh-CN" w:bidi="en-US"/>
        </w:rPr>
        <w:t>冯老师</w:t>
      </w:r>
      <w:r>
        <w:rPr>
          <w:rFonts w:hint="eastAsia" w:asciiTheme="majorEastAsia" w:hAnsiTheme="majorEastAsia" w:eastAsiaTheme="majorEastAsia" w:cstheme="majorEastAsia"/>
          <w:b w:val="0"/>
          <w:bCs w:val="0"/>
          <w:color w:val="auto"/>
          <w:kern w:val="0"/>
          <w:sz w:val="24"/>
          <w:szCs w:val="28"/>
          <w:lang w:bidi="en-US"/>
        </w:rPr>
        <w:t xml:space="preserve">     联系电话：</w:t>
      </w:r>
      <w:r>
        <w:rPr>
          <w:rFonts w:hint="eastAsia" w:asciiTheme="majorEastAsia" w:hAnsiTheme="majorEastAsia" w:eastAsiaTheme="majorEastAsia" w:cstheme="majorEastAsia"/>
          <w:b w:val="0"/>
          <w:bCs w:val="0"/>
          <w:color w:val="auto"/>
          <w:kern w:val="0"/>
          <w:sz w:val="24"/>
          <w:szCs w:val="28"/>
          <w:lang w:val="en-US" w:eastAsia="zh-CN" w:bidi="en-US"/>
        </w:rPr>
        <w:t>18607726061</w:t>
      </w:r>
    </w:p>
    <w:p w14:paraId="27D37848">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318EBF27">
      <w:pPr>
        <w:pStyle w:val="5"/>
        <w:spacing w:line="360" w:lineRule="auto"/>
        <w:rPr>
          <w:rFonts w:ascii="Arial" w:hAnsi="Arial" w:eastAsia="宋体" w:cs="Arial"/>
          <w:kern w:val="0"/>
          <w:sz w:val="24"/>
          <w:szCs w:val="28"/>
        </w:rPr>
      </w:pPr>
    </w:p>
    <w:p w14:paraId="1F382F81">
      <w:pPr>
        <w:pStyle w:val="5"/>
        <w:jc w:val="both"/>
        <w:rPr>
          <w:rFonts w:hint="eastAsia"/>
          <w:b/>
          <w:sz w:val="48"/>
          <w:szCs w:val="40"/>
        </w:rPr>
      </w:pPr>
    </w:p>
    <w:p w14:paraId="69B44926">
      <w:pPr>
        <w:pStyle w:val="5"/>
        <w:jc w:val="both"/>
        <w:rPr>
          <w:rFonts w:hint="eastAsia"/>
          <w:b/>
          <w:sz w:val="48"/>
          <w:szCs w:val="40"/>
        </w:rPr>
      </w:pPr>
    </w:p>
    <w:p w14:paraId="057C0E24">
      <w:pPr>
        <w:pStyle w:val="5"/>
        <w:jc w:val="both"/>
        <w:rPr>
          <w:rFonts w:hint="eastAsia"/>
          <w:b/>
          <w:sz w:val="48"/>
          <w:szCs w:val="40"/>
        </w:rPr>
      </w:pPr>
    </w:p>
    <w:p w14:paraId="0F757DE9">
      <w:pPr>
        <w:pStyle w:val="5"/>
        <w:jc w:val="both"/>
        <w:rPr>
          <w:rFonts w:hint="eastAsia"/>
          <w:b/>
          <w:sz w:val="48"/>
          <w:szCs w:val="40"/>
        </w:rPr>
      </w:pPr>
    </w:p>
    <w:p w14:paraId="5663536F">
      <w:pPr>
        <w:pStyle w:val="5"/>
        <w:jc w:val="both"/>
        <w:rPr>
          <w:rFonts w:hint="eastAsia"/>
          <w:b/>
          <w:sz w:val="48"/>
          <w:szCs w:val="40"/>
        </w:rPr>
      </w:pPr>
    </w:p>
    <w:p w14:paraId="62ACAD33">
      <w:pPr>
        <w:pStyle w:val="5"/>
        <w:jc w:val="both"/>
        <w:rPr>
          <w:rFonts w:hint="eastAsia"/>
          <w:b/>
          <w:sz w:val="48"/>
          <w:szCs w:val="40"/>
        </w:rPr>
      </w:pPr>
    </w:p>
    <w:p w14:paraId="01A1B6DE">
      <w:pPr>
        <w:pStyle w:val="5"/>
        <w:jc w:val="both"/>
        <w:rPr>
          <w:rFonts w:hint="eastAsia"/>
          <w:b/>
          <w:sz w:val="48"/>
          <w:szCs w:val="40"/>
        </w:rPr>
      </w:pPr>
    </w:p>
    <w:p w14:paraId="2BDA9ACE">
      <w:pPr>
        <w:pStyle w:val="5"/>
        <w:jc w:val="both"/>
        <w:rPr>
          <w:rFonts w:hint="eastAsia"/>
          <w:b/>
          <w:sz w:val="48"/>
          <w:szCs w:val="40"/>
        </w:rPr>
      </w:pPr>
    </w:p>
    <w:p w14:paraId="069149AD">
      <w:pPr>
        <w:pStyle w:val="5"/>
        <w:jc w:val="both"/>
        <w:rPr>
          <w:rFonts w:hint="eastAsia"/>
          <w:b/>
          <w:sz w:val="48"/>
          <w:szCs w:val="40"/>
        </w:rPr>
      </w:pPr>
    </w:p>
    <w:p w14:paraId="29661E43">
      <w:pPr>
        <w:pStyle w:val="5"/>
        <w:jc w:val="both"/>
        <w:rPr>
          <w:rFonts w:hint="eastAsia"/>
          <w:b/>
          <w:sz w:val="48"/>
          <w:szCs w:val="40"/>
        </w:rPr>
      </w:pPr>
    </w:p>
    <w:p w14:paraId="3FE32BCA">
      <w:pPr>
        <w:pStyle w:val="5"/>
        <w:jc w:val="both"/>
        <w:rPr>
          <w:rFonts w:hint="eastAsia"/>
          <w:b/>
          <w:sz w:val="48"/>
          <w:szCs w:val="40"/>
        </w:rPr>
      </w:pPr>
    </w:p>
    <w:p w14:paraId="38FDC01A">
      <w:pPr>
        <w:pStyle w:val="5"/>
        <w:jc w:val="both"/>
        <w:rPr>
          <w:rFonts w:hint="eastAsia"/>
          <w:b/>
          <w:sz w:val="48"/>
          <w:szCs w:val="40"/>
        </w:rPr>
      </w:pPr>
    </w:p>
    <w:p w14:paraId="09814AF2">
      <w:pPr>
        <w:pStyle w:val="5"/>
        <w:jc w:val="both"/>
        <w:rPr>
          <w:rFonts w:hint="eastAsia"/>
          <w:b/>
          <w:sz w:val="48"/>
          <w:szCs w:val="40"/>
        </w:rPr>
      </w:pPr>
    </w:p>
    <w:p w14:paraId="36D3209F">
      <w:pPr>
        <w:pStyle w:val="5"/>
        <w:jc w:val="both"/>
        <w:rPr>
          <w:rFonts w:hint="eastAsia"/>
          <w:b/>
          <w:sz w:val="48"/>
          <w:szCs w:val="40"/>
        </w:rPr>
      </w:pPr>
    </w:p>
    <w:p w14:paraId="50ACE58D">
      <w:pPr>
        <w:pStyle w:val="5"/>
        <w:jc w:val="both"/>
        <w:rPr>
          <w:rFonts w:hint="eastAsia"/>
          <w:b/>
          <w:sz w:val="48"/>
          <w:szCs w:val="40"/>
        </w:rPr>
      </w:pPr>
    </w:p>
    <w:p w14:paraId="4DF57488">
      <w:pPr>
        <w:pStyle w:val="5"/>
        <w:jc w:val="both"/>
        <w:rPr>
          <w:rFonts w:hint="eastAsia"/>
          <w:b/>
          <w:sz w:val="48"/>
          <w:szCs w:val="40"/>
        </w:rPr>
      </w:pPr>
    </w:p>
    <w:p w14:paraId="09C74FA9">
      <w:pPr>
        <w:pStyle w:val="5"/>
        <w:jc w:val="both"/>
        <w:rPr>
          <w:rFonts w:hint="eastAsia"/>
          <w:b/>
          <w:sz w:val="48"/>
          <w:szCs w:val="40"/>
        </w:rPr>
      </w:pPr>
    </w:p>
    <w:p w14:paraId="6159528E">
      <w:pPr>
        <w:pStyle w:val="5"/>
        <w:jc w:val="center"/>
        <w:rPr>
          <w:b/>
          <w:sz w:val="48"/>
          <w:szCs w:val="40"/>
        </w:rPr>
      </w:pPr>
      <w:r>
        <w:rPr>
          <w:rFonts w:hint="eastAsia"/>
          <w:b/>
          <w:sz w:val="48"/>
          <w:szCs w:val="40"/>
        </w:rPr>
        <w:t>报价文件格式</w:t>
      </w:r>
    </w:p>
    <w:p w14:paraId="605E07AD">
      <w:pPr>
        <w:pStyle w:val="5"/>
        <w:jc w:val="center"/>
        <w:rPr>
          <w:b/>
          <w:sz w:val="44"/>
          <w:szCs w:val="36"/>
        </w:rPr>
      </w:pPr>
    </w:p>
    <w:p w14:paraId="70245B78">
      <w:pPr>
        <w:jc w:val="left"/>
        <w:outlineLvl w:val="1"/>
        <w:rPr>
          <w:rFonts w:hint="eastAsia" w:ascii="宋体" w:hAnsi="Times New Roman" w:eastAsia="仿宋" w:cs="Times New Roman"/>
          <w:b/>
          <w:sz w:val="36"/>
          <w:szCs w:val="36"/>
        </w:rPr>
      </w:pPr>
      <w:bookmarkStart w:id="6" w:name="_Toc254970697"/>
      <w:bookmarkStart w:id="7" w:name="_Toc107424598"/>
      <w:bookmarkStart w:id="8" w:name="_Toc254970556"/>
      <w:r>
        <w:rPr>
          <w:rFonts w:hint="eastAsia" w:ascii="宋体" w:hAnsi="Times New Roman" w:eastAsia="仿宋" w:cs="Times New Roman"/>
          <w:b/>
          <w:sz w:val="36"/>
          <w:szCs w:val="36"/>
        </w:rPr>
        <w:t>报价文件外层包装封面（格式 ）</w:t>
      </w:r>
      <w:bookmarkEnd w:id="6"/>
      <w:bookmarkEnd w:id="7"/>
      <w:bookmarkEnd w:id="8"/>
    </w:p>
    <w:p w14:paraId="6557C75D">
      <w:pPr>
        <w:jc w:val="center"/>
        <w:outlineLvl w:val="1"/>
        <w:rPr>
          <w:rFonts w:hint="eastAsia" w:ascii="宋体" w:hAnsi="Times New Roman" w:eastAsia="仿宋" w:cs="Times New Roman"/>
          <w:b/>
          <w:sz w:val="36"/>
          <w:szCs w:val="36"/>
        </w:rPr>
      </w:pPr>
    </w:p>
    <w:p w14:paraId="27BCA7D0">
      <w:pPr>
        <w:jc w:val="center"/>
        <w:outlineLvl w:val="1"/>
        <w:rPr>
          <w:rFonts w:hint="eastAsia" w:ascii="宋体" w:hAnsi="Times New Roman" w:eastAsia="仿宋" w:cs="Times New Roman"/>
          <w:b/>
          <w:sz w:val="36"/>
          <w:szCs w:val="36"/>
        </w:rPr>
      </w:pPr>
    </w:p>
    <w:p w14:paraId="65983456">
      <w:pPr>
        <w:spacing w:line="440" w:lineRule="exact"/>
        <w:ind w:firstLine="720" w:firstLineChars="200"/>
        <w:jc w:val="left"/>
        <w:rPr>
          <w:rFonts w:ascii="宋体" w:hAnsi="Times New Roman" w:eastAsia="仿宋" w:cs="Times New Roman"/>
          <w:sz w:val="36"/>
          <w:szCs w:val="36"/>
        </w:rPr>
      </w:pPr>
    </w:p>
    <w:p w14:paraId="405D27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2F66A172">
      <w:pPr>
        <w:snapToGrid w:val="0"/>
        <w:spacing w:before="156" w:beforeLines="50" w:after="50" w:line="360" w:lineRule="auto"/>
        <w:jc w:val="center"/>
        <w:rPr>
          <w:rFonts w:hint="eastAsia" w:ascii="宋体" w:hAnsi="宋体" w:eastAsia="宋体" w:cs="宋体"/>
          <w:b/>
          <w:sz w:val="44"/>
          <w:szCs w:val="44"/>
        </w:rPr>
      </w:pPr>
    </w:p>
    <w:p w14:paraId="4538AFF1">
      <w:pPr>
        <w:snapToGrid w:val="0"/>
        <w:spacing w:line="276" w:lineRule="auto"/>
        <w:ind w:firstLine="1920" w:firstLineChars="6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0B8BFB94">
      <w:pPr>
        <w:pStyle w:val="5"/>
        <w:rPr>
          <w:sz w:val="32"/>
          <w:szCs w:val="32"/>
        </w:rPr>
      </w:pPr>
    </w:p>
    <w:p w14:paraId="2CC2F057">
      <w:pPr>
        <w:snapToGrid w:val="0"/>
        <w:spacing w:line="276" w:lineRule="auto"/>
        <w:ind w:firstLine="1920" w:firstLineChars="6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7BD3A1AD">
      <w:pPr>
        <w:snapToGrid w:val="0"/>
        <w:spacing w:line="276" w:lineRule="auto"/>
        <w:ind w:firstLine="640" w:firstLineChars="200"/>
        <w:jc w:val="left"/>
        <w:rPr>
          <w:rFonts w:ascii="宋体" w:hAnsi="宋体" w:eastAsia="仿宋" w:cs="Times New Roman"/>
          <w:bCs/>
          <w:sz w:val="32"/>
          <w:szCs w:val="32"/>
          <w:u w:val="single"/>
        </w:rPr>
      </w:pPr>
    </w:p>
    <w:p w14:paraId="455F07D0">
      <w:pPr>
        <w:snapToGrid w:val="0"/>
        <w:spacing w:line="276" w:lineRule="auto"/>
        <w:ind w:firstLine="1920" w:firstLineChars="6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75A2B454">
      <w:pPr>
        <w:snapToGrid w:val="0"/>
        <w:spacing w:line="276" w:lineRule="auto"/>
        <w:ind w:firstLine="640" w:firstLineChars="200"/>
        <w:jc w:val="left"/>
        <w:rPr>
          <w:rFonts w:hint="eastAsia" w:ascii="宋体" w:hAnsi="宋体" w:eastAsia="仿宋" w:cs="Times New Roman"/>
          <w:bCs/>
          <w:sz w:val="32"/>
          <w:szCs w:val="32"/>
          <w:u w:val="single"/>
        </w:rPr>
      </w:pPr>
    </w:p>
    <w:p w14:paraId="71FC5759">
      <w:pPr>
        <w:snapToGrid w:val="0"/>
        <w:spacing w:line="276" w:lineRule="auto"/>
        <w:ind w:firstLine="640" w:firstLineChars="200"/>
        <w:jc w:val="left"/>
        <w:rPr>
          <w:rFonts w:hint="eastAsia" w:ascii="宋体" w:hAnsi="宋体" w:eastAsia="仿宋" w:cs="Times New Roman"/>
          <w:bCs/>
          <w:sz w:val="32"/>
          <w:szCs w:val="32"/>
          <w:u w:val="single"/>
        </w:rPr>
      </w:pPr>
    </w:p>
    <w:p w14:paraId="6E845FF1">
      <w:pPr>
        <w:snapToGrid w:val="0"/>
        <w:spacing w:line="276" w:lineRule="auto"/>
        <w:ind w:firstLine="640" w:firstLineChars="200"/>
        <w:jc w:val="left"/>
        <w:rPr>
          <w:rFonts w:hint="eastAsia" w:ascii="宋体" w:hAnsi="宋体" w:eastAsia="仿宋" w:cs="Times New Roman"/>
          <w:bCs/>
          <w:sz w:val="32"/>
          <w:szCs w:val="32"/>
          <w:u w:val="single"/>
        </w:rPr>
      </w:pPr>
    </w:p>
    <w:p w14:paraId="1EEB415E">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79BEAC20">
      <w:pPr>
        <w:snapToGrid w:val="0"/>
        <w:spacing w:line="276" w:lineRule="auto"/>
        <w:ind w:firstLine="640" w:firstLineChars="200"/>
        <w:jc w:val="left"/>
        <w:rPr>
          <w:rFonts w:hint="eastAsia" w:ascii="宋体" w:hAnsi="宋体" w:eastAsia="仿宋" w:cs="Times New Roman"/>
          <w:bCs/>
          <w:sz w:val="32"/>
          <w:szCs w:val="32"/>
          <w:u w:val="single"/>
        </w:rPr>
      </w:pPr>
    </w:p>
    <w:p w14:paraId="1F75B3D8">
      <w:pPr>
        <w:snapToGrid w:val="0"/>
        <w:spacing w:line="276" w:lineRule="auto"/>
        <w:ind w:firstLine="640" w:firstLineChars="200"/>
        <w:jc w:val="left"/>
        <w:rPr>
          <w:rFonts w:ascii="宋体" w:hAnsi="宋体" w:eastAsia="仿宋" w:cs="Times New Roman"/>
          <w:bCs/>
          <w:sz w:val="32"/>
          <w:szCs w:val="32"/>
        </w:rPr>
      </w:pPr>
    </w:p>
    <w:p w14:paraId="02A19353">
      <w:pPr>
        <w:snapToGrid w:val="0"/>
        <w:spacing w:line="276" w:lineRule="auto"/>
        <w:ind w:firstLine="540" w:firstLineChars="150"/>
        <w:jc w:val="center"/>
        <w:rPr>
          <w:rFonts w:ascii="宋体" w:hAnsi="宋体" w:eastAsia="仿宋" w:cs="Times New Roman"/>
          <w:bCs/>
          <w:sz w:val="36"/>
          <w:szCs w:val="36"/>
        </w:rPr>
      </w:pPr>
    </w:p>
    <w:p w14:paraId="367810F7">
      <w:pPr>
        <w:pStyle w:val="5"/>
        <w:jc w:val="center"/>
        <w:rPr>
          <w:b/>
          <w:sz w:val="44"/>
          <w:szCs w:val="36"/>
        </w:rPr>
      </w:pPr>
    </w:p>
    <w:p w14:paraId="7250BF47">
      <w:pPr>
        <w:pStyle w:val="5"/>
        <w:jc w:val="center"/>
        <w:rPr>
          <w:b/>
          <w:sz w:val="44"/>
          <w:szCs w:val="36"/>
        </w:rPr>
      </w:pPr>
    </w:p>
    <w:p w14:paraId="3D1E789C">
      <w:pPr>
        <w:pStyle w:val="5"/>
        <w:jc w:val="both"/>
        <w:rPr>
          <w:b/>
          <w:sz w:val="44"/>
          <w:szCs w:val="36"/>
        </w:rPr>
      </w:pPr>
    </w:p>
    <w:p w14:paraId="613BC224">
      <w:pPr>
        <w:pStyle w:val="5"/>
        <w:numPr>
          <w:ilvl w:val="0"/>
          <w:numId w:val="5"/>
        </w:numPr>
        <w:jc w:val="left"/>
        <w:rPr>
          <w:rFonts w:hint="eastAsia"/>
          <w:b/>
          <w:sz w:val="36"/>
          <w:szCs w:val="36"/>
        </w:rPr>
      </w:pPr>
      <w:r>
        <w:rPr>
          <w:rFonts w:hint="eastAsia"/>
          <w:b/>
          <w:sz w:val="36"/>
          <w:szCs w:val="36"/>
        </w:rPr>
        <w:t>资格证明文件格式</w:t>
      </w:r>
    </w:p>
    <w:p w14:paraId="502238BA">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3C2AC8AE">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19754071">
      <w:pPr>
        <w:snapToGrid w:val="0"/>
        <w:spacing w:before="156" w:beforeLines="50" w:after="50" w:line="360" w:lineRule="exact"/>
        <w:rPr>
          <w:rFonts w:hint="eastAsia" w:ascii="宋体" w:hAnsi="宋体" w:eastAsia="宋体" w:cs="Times New Roman"/>
          <w:b/>
          <w:sz w:val="44"/>
          <w:szCs w:val="24"/>
        </w:rPr>
      </w:pPr>
    </w:p>
    <w:p w14:paraId="1AA292A4">
      <w:pPr>
        <w:snapToGrid w:val="0"/>
        <w:spacing w:before="156" w:beforeLines="50" w:after="50" w:line="360" w:lineRule="exact"/>
        <w:ind w:firstLine="3278" w:firstLineChars="742"/>
        <w:rPr>
          <w:rFonts w:hint="eastAsia" w:ascii="宋体" w:hAnsi="宋体" w:eastAsia="宋体" w:cs="Times New Roman"/>
          <w:b/>
          <w:sz w:val="44"/>
          <w:szCs w:val="24"/>
        </w:rPr>
      </w:pPr>
    </w:p>
    <w:p w14:paraId="704FF6F3">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A6348A4">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007D7266">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722262EA">
      <w:pPr>
        <w:snapToGrid w:val="0"/>
        <w:spacing w:line="1000" w:lineRule="exact"/>
        <w:ind w:firstLine="840" w:firstLineChars="300"/>
        <w:rPr>
          <w:rFonts w:hint="eastAsia" w:ascii="宋体" w:hAnsi="宋体" w:eastAsia="宋体" w:cs="Times New Roman"/>
          <w:bCs/>
          <w:sz w:val="28"/>
          <w:szCs w:val="24"/>
        </w:rPr>
      </w:pPr>
      <w:r>
        <w:rPr>
          <w:rFonts w:hint="eastAsia" w:ascii="宋体" w:hAnsi="宋体" w:eastAsia="宋体" w:cs="Times New Roman"/>
          <w:bCs/>
          <w:sz w:val="28"/>
          <w:szCs w:val="24"/>
        </w:rPr>
        <w:t>报价人名称：                          （加盖单位公章）</w:t>
      </w:r>
    </w:p>
    <w:p w14:paraId="0489FBCB">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报价人地址：</w:t>
      </w:r>
      <w:r>
        <w:rPr>
          <w:rFonts w:hint="eastAsia" w:ascii="宋体" w:hAnsi="宋体" w:eastAsia="宋体" w:cs="Times New Roman"/>
          <w:bCs/>
          <w:sz w:val="28"/>
          <w:szCs w:val="24"/>
          <w:u w:val="single"/>
        </w:rPr>
        <w:t xml:space="preserve">                      </w:t>
      </w:r>
    </w:p>
    <w:p w14:paraId="6703803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8C84870">
      <w:pPr>
        <w:snapToGrid w:val="0"/>
        <w:spacing w:line="1000" w:lineRule="exact"/>
        <w:ind w:firstLine="840" w:firstLineChars="300"/>
        <w:rPr>
          <w:rFonts w:hint="eastAsia" w:ascii="宋体" w:hAnsi="宋体" w:eastAsia="宋体" w:cs="Times New Roman"/>
          <w:bCs/>
          <w:sz w:val="28"/>
          <w:szCs w:val="24"/>
          <w:u w:val="single"/>
        </w:rPr>
      </w:pPr>
    </w:p>
    <w:p w14:paraId="454EFE42">
      <w:pPr>
        <w:pStyle w:val="5"/>
        <w:numPr>
          <w:ilvl w:val="0"/>
          <w:numId w:val="0"/>
        </w:numPr>
        <w:jc w:val="left"/>
        <w:rPr>
          <w:rFonts w:hint="eastAsia"/>
          <w:b/>
          <w:sz w:val="36"/>
          <w:szCs w:val="36"/>
        </w:rPr>
      </w:pPr>
    </w:p>
    <w:p w14:paraId="691328F6">
      <w:pPr>
        <w:pStyle w:val="5"/>
        <w:numPr>
          <w:ilvl w:val="0"/>
          <w:numId w:val="0"/>
        </w:numPr>
        <w:jc w:val="left"/>
        <w:rPr>
          <w:rFonts w:hint="eastAsia"/>
          <w:b/>
          <w:sz w:val="36"/>
          <w:szCs w:val="36"/>
        </w:rPr>
      </w:pPr>
    </w:p>
    <w:p w14:paraId="3888151C">
      <w:pPr>
        <w:pStyle w:val="5"/>
        <w:numPr>
          <w:ilvl w:val="0"/>
          <w:numId w:val="0"/>
        </w:numPr>
        <w:jc w:val="left"/>
        <w:rPr>
          <w:rFonts w:hint="eastAsia"/>
          <w:b/>
          <w:sz w:val="36"/>
          <w:szCs w:val="36"/>
        </w:rPr>
      </w:pPr>
    </w:p>
    <w:p w14:paraId="3DCE410D">
      <w:pPr>
        <w:pStyle w:val="5"/>
        <w:numPr>
          <w:ilvl w:val="0"/>
          <w:numId w:val="0"/>
        </w:numPr>
        <w:jc w:val="left"/>
        <w:rPr>
          <w:rFonts w:hint="eastAsia"/>
          <w:b/>
          <w:sz w:val="36"/>
          <w:szCs w:val="36"/>
        </w:rPr>
      </w:pPr>
    </w:p>
    <w:p w14:paraId="69A412F4">
      <w:pPr>
        <w:pStyle w:val="5"/>
        <w:numPr>
          <w:ilvl w:val="0"/>
          <w:numId w:val="0"/>
        </w:numPr>
        <w:jc w:val="left"/>
        <w:rPr>
          <w:rFonts w:hint="eastAsia"/>
          <w:b/>
          <w:sz w:val="36"/>
          <w:szCs w:val="36"/>
        </w:rPr>
      </w:pPr>
    </w:p>
    <w:p w14:paraId="32522941">
      <w:pPr>
        <w:pStyle w:val="5"/>
        <w:numPr>
          <w:ilvl w:val="0"/>
          <w:numId w:val="0"/>
        </w:numPr>
        <w:jc w:val="left"/>
        <w:rPr>
          <w:rFonts w:hint="eastAsia"/>
          <w:b/>
          <w:sz w:val="36"/>
          <w:szCs w:val="36"/>
        </w:rPr>
      </w:pPr>
    </w:p>
    <w:p w14:paraId="573E8EE8">
      <w:pPr>
        <w:pStyle w:val="5"/>
        <w:numPr>
          <w:ilvl w:val="0"/>
          <w:numId w:val="0"/>
        </w:numPr>
        <w:jc w:val="left"/>
        <w:rPr>
          <w:rFonts w:hint="eastAsia"/>
          <w:b/>
          <w:sz w:val="36"/>
          <w:szCs w:val="36"/>
        </w:rPr>
      </w:pPr>
    </w:p>
    <w:p w14:paraId="19754583">
      <w:pPr>
        <w:pStyle w:val="35"/>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27F61916">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BC82CC5">
      <w:pPr>
        <w:pStyle w:val="5"/>
        <w:rPr>
          <w:sz w:val="24"/>
          <w:szCs w:val="24"/>
        </w:rPr>
      </w:pPr>
    </w:p>
    <w:p w14:paraId="41E9211F">
      <w:pPr>
        <w:pStyle w:val="5"/>
        <w:rPr>
          <w:sz w:val="24"/>
          <w:szCs w:val="24"/>
        </w:rPr>
      </w:pPr>
    </w:p>
    <w:p w14:paraId="528C0234">
      <w:pPr>
        <w:pStyle w:val="5"/>
        <w:rPr>
          <w:sz w:val="24"/>
          <w:szCs w:val="24"/>
        </w:rPr>
      </w:pPr>
    </w:p>
    <w:p w14:paraId="56BE272C">
      <w:pPr>
        <w:pStyle w:val="5"/>
        <w:rPr>
          <w:sz w:val="24"/>
          <w:szCs w:val="24"/>
        </w:rPr>
      </w:pPr>
    </w:p>
    <w:p w14:paraId="5EAF1435">
      <w:pPr>
        <w:pStyle w:val="5"/>
        <w:rPr>
          <w:sz w:val="24"/>
          <w:szCs w:val="24"/>
        </w:rPr>
      </w:pPr>
    </w:p>
    <w:p w14:paraId="3068FE4F">
      <w:pPr>
        <w:pStyle w:val="5"/>
        <w:rPr>
          <w:sz w:val="24"/>
          <w:szCs w:val="24"/>
        </w:rPr>
      </w:pPr>
    </w:p>
    <w:p w14:paraId="7621F48C">
      <w:pPr>
        <w:pStyle w:val="5"/>
        <w:rPr>
          <w:sz w:val="24"/>
          <w:szCs w:val="24"/>
        </w:rPr>
      </w:pPr>
    </w:p>
    <w:p w14:paraId="589AC1E1">
      <w:pPr>
        <w:pStyle w:val="5"/>
        <w:rPr>
          <w:sz w:val="24"/>
          <w:szCs w:val="24"/>
        </w:rPr>
      </w:pPr>
    </w:p>
    <w:p w14:paraId="7AB26EE6">
      <w:pPr>
        <w:pStyle w:val="5"/>
        <w:rPr>
          <w:sz w:val="24"/>
          <w:szCs w:val="24"/>
        </w:rPr>
      </w:pPr>
    </w:p>
    <w:p w14:paraId="59E2D374">
      <w:pPr>
        <w:pStyle w:val="5"/>
        <w:rPr>
          <w:sz w:val="24"/>
          <w:szCs w:val="24"/>
        </w:rPr>
      </w:pPr>
    </w:p>
    <w:p w14:paraId="163D8128">
      <w:pPr>
        <w:pStyle w:val="5"/>
        <w:rPr>
          <w:sz w:val="24"/>
          <w:szCs w:val="24"/>
        </w:rPr>
      </w:pPr>
    </w:p>
    <w:p w14:paraId="61078693">
      <w:pPr>
        <w:pStyle w:val="5"/>
        <w:rPr>
          <w:sz w:val="24"/>
          <w:szCs w:val="24"/>
        </w:rPr>
      </w:pPr>
    </w:p>
    <w:p w14:paraId="4F9E0C5F">
      <w:pPr>
        <w:pStyle w:val="5"/>
        <w:rPr>
          <w:sz w:val="24"/>
          <w:szCs w:val="24"/>
        </w:rPr>
      </w:pPr>
    </w:p>
    <w:p w14:paraId="4AF6F267">
      <w:pPr>
        <w:pStyle w:val="5"/>
        <w:rPr>
          <w:sz w:val="24"/>
          <w:szCs w:val="24"/>
        </w:rPr>
      </w:pPr>
    </w:p>
    <w:p w14:paraId="630D0B18">
      <w:pPr>
        <w:pStyle w:val="5"/>
        <w:rPr>
          <w:sz w:val="24"/>
          <w:szCs w:val="24"/>
        </w:rPr>
      </w:pPr>
    </w:p>
    <w:p w14:paraId="786C33C2">
      <w:pPr>
        <w:pStyle w:val="5"/>
        <w:rPr>
          <w:sz w:val="24"/>
          <w:szCs w:val="24"/>
        </w:rPr>
      </w:pPr>
    </w:p>
    <w:p w14:paraId="69F4B50B">
      <w:pPr>
        <w:pStyle w:val="5"/>
        <w:rPr>
          <w:sz w:val="24"/>
          <w:szCs w:val="24"/>
        </w:rPr>
      </w:pPr>
    </w:p>
    <w:p w14:paraId="65DB2511">
      <w:pPr>
        <w:pStyle w:val="5"/>
        <w:rPr>
          <w:sz w:val="24"/>
          <w:szCs w:val="24"/>
        </w:rPr>
      </w:pPr>
    </w:p>
    <w:p w14:paraId="77630E9D">
      <w:pPr>
        <w:pStyle w:val="5"/>
        <w:rPr>
          <w:sz w:val="24"/>
          <w:szCs w:val="24"/>
        </w:rPr>
      </w:pPr>
    </w:p>
    <w:p w14:paraId="196943C7">
      <w:pPr>
        <w:pStyle w:val="5"/>
        <w:rPr>
          <w:sz w:val="24"/>
          <w:szCs w:val="24"/>
        </w:rPr>
      </w:pPr>
    </w:p>
    <w:p w14:paraId="0F731C68">
      <w:pPr>
        <w:pStyle w:val="5"/>
        <w:rPr>
          <w:sz w:val="24"/>
          <w:szCs w:val="24"/>
        </w:rPr>
      </w:pPr>
    </w:p>
    <w:p w14:paraId="3CD2D433">
      <w:pPr>
        <w:pStyle w:val="5"/>
        <w:rPr>
          <w:sz w:val="24"/>
          <w:szCs w:val="24"/>
        </w:rPr>
      </w:pPr>
    </w:p>
    <w:p w14:paraId="60F58595">
      <w:pPr>
        <w:pStyle w:val="5"/>
        <w:rPr>
          <w:sz w:val="24"/>
          <w:szCs w:val="24"/>
        </w:rPr>
      </w:pPr>
    </w:p>
    <w:p w14:paraId="0D925A34">
      <w:pPr>
        <w:pStyle w:val="5"/>
        <w:rPr>
          <w:sz w:val="24"/>
          <w:szCs w:val="24"/>
        </w:rPr>
      </w:pPr>
    </w:p>
    <w:p w14:paraId="25DCCAD2">
      <w:pPr>
        <w:pStyle w:val="5"/>
        <w:rPr>
          <w:sz w:val="24"/>
          <w:szCs w:val="24"/>
        </w:rPr>
      </w:pPr>
    </w:p>
    <w:p w14:paraId="2FAC4E31">
      <w:pPr>
        <w:pStyle w:val="5"/>
        <w:rPr>
          <w:sz w:val="24"/>
          <w:szCs w:val="24"/>
        </w:rPr>
      </w:pPr>
    </w:p>
    <w:p w14:paraId="63DBE8BC">
      <w:pPr>
        <w:pStyle w:val="5"/>
        <w:rPr>
          <w:sz w:val="24"/>
          <w:szCs w:val="24"/>
        </w:rPr>
      </w:pPr>
    </w:p>
    <w:p w14:paraId="691B32D9">
      <w:pPr>
        <w:pStyle w:val="5"/>
        <w:rPr>
          <w:sz w:val="24"/>
          <w:szCs w:val="24"/>
        </w:rPr>
      </w:pPr>
    </w:p>
    <w:p w14:paraId="48413FC0">
      <w:pPr>
        <w:pStyle w:val="5"/>
        <w:rPr>
          <w:sz w:val="24"/>
          <w:szCs w:val="24"/>
        </w:rPr>
      </w:pPr>
    </w:p>
    <w:p w14:paraId="78FBEFDA">
      <w:pPr>
        <w:pStyle w:val="5"/>
        <w:rPr>
          <w:sz w:val="24"/>
          <w:szCs w:val="24"/>
        </w:rPr>
      </w:pPr>
    </w:p>
    <w:p w14:paraId="7A8A5382">
      <w:pPr>
        <w:pStyle w:val="5"/>
        <w:rPr>
          <w:sz w:val="24"/>
          <w:szCs w:val="24"/>
        </w:rPr>
      </w:pPr>
    </w:p>
    <w:p w14:paraId="29BB359D">
      <w:pPr>
        <w:pStyle w:val="5"/>
        <w:rPr>
          <w:sz w:val="24"/>
          <w:szCs w:val="24"/>
        </w:rPr>
      </w:pPr>
    </w:p>
    <w:p w14:paraId="7C4D49CB">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7445388D">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D68F02">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50AF1950">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4EEBFD9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729F1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57A17FD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58A3932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E7987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355185A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15B598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54FF936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49ACF33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40C87DB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5EEDD2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21B6153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60BE3AC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3E1AF49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3ADD2AB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48E913C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4896918">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2BC6E0C8">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5A223A4">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0CD26725">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3AA94C2">
      <w:pPr>
        <w:jc w:val="left"/>
        <w:outlineLvl w:val="1"/>
        <w:rPr>
          <w:rFonts w:ascii="仿宋" w:hAnsi="仿宋" w:eastAsia="仿宋" w:cs="Times New Roman"/>
          <w:b/>
          <w:sz w:val="36"/>
          <w:szCs w:val="21"/>
        </w:rPr>
      </w:pPr>
    </w:p>
    <w:p w14:paraId="66138AFF">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32388B69">
      <w:pPr>
        <w:jc w:val="left"/>
        <w:outlineLvl w:val="1"/>
        <w:rPr>
          <w:rFonts w:ascii="仿宋" w:hAnsi="仿宋" w:eastAsia="仿宋" w:cs="Times New Roman"/>
          <w:b/>
          <w:sz w:val="36"/>
          <w:szCs w:val="21"/>
        </w:rPr>
      </w:pPr>
    </w:p>
    <w:p w14:paraId="2A05357E">
      <w:pPr>
        <w:jc w:val="left"/>
        <w:outlineLvl w:val="1"/>
        <w:rPr>
          <w:rFonts w:ascii="仿宋" w:hAnsi="仿宋" w:eastAsia="仿宋" w:cs="Times New Roman"/>
          <w:b/>
          <w:sz w:val="36"/>
          <w:szCs w:val="21"/>
        </w:rPr>
      </w:pPr>
    </w:p>
    <w:p w14:paraId="4032D5C6">
      <w:pPr>
        <w:jc w:val="left"/>
        <w:outlineLvl w:val="1"/>
        <w:rPr>
          <w:rFonts w:ascii="仿宋" w:hAnsi="仿宋" w:eastAsia="仿宋" w:cs="Times New Roman"/>
          <w:b/>
          <w:sz w:val="36"/>
          <w:szCs w:val="21"/>
        </w:rPr>
      </w:pPr>
    </w:p>
    <w:p w14:paraId="3B3EBA76">
      <w:pPr>
        <w:jc w:val="left"/>
        <w:outlineLvl w:val="1"/>
        <w:rPr>
          <w:rFonts w:ascii="仿宋" w:hAnsi="仿宋" w:eastAsia="仿宋" w:cs="Times New Roman"/>
          <w:b/>
          <w:sz w:val="36"/>
          <w:szCs w:val="21"/>
        </w:rPr>
      </w:pPr>
    </w:p>
    <w:p w14:paraId="14C6809E">
      <w:pPr>
        <w:jc w:val="left"/>
        <w:outlineLvl w:val="1"/>
        <w:rPr>
          <w:rFonts w:hint="eastAsia" w:ascii="仿宋" w:hAnsi="仿宋" w:eastAsia="仿宋" w:cs="Times New Roman"/>
          <w:b/>
          <w:sz w:val="32"/>
          <w:szCs w:val="32"/>
          <w:lang w:val="en-US" w:eastAsia="zh-CN"/>
        </w:rPr>
      </w:pPr>
    </w:p>
    <w:p w14:paraId="20835E2B">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680C2676">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214E7020">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772B1407">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7112BD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7B0C4023">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3DACBA75">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48670FC5">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7235B5BC">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55CDE4F8">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483AC3D9">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6C8FD635">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3782A23F">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32FA7B20">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56FB1134">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694DDC9F">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1F351414">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3FDC4507">
      <w:pPr>
        <w:pStyle w:val="6"/>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274C4F0A">
      <w:pPr>
        <w:pStyle w:val="6"/>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9EB46A9">
      <w:pPr>
        <w:pStyle w:val="6"/>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4919914">
      <w:pPr>
        <w:jc w:val="left"/>
        <w:outlineLvl w:val="1"/>
        <w:rPr>
          <w:rFonts w:hint="eastAsia" w:ascii="仿宋" w:hAnsi="仿宋" w:eastAsia="仿宋" w:cs="Times New Roman"/>
          <w:b/>
          <w:sz w:val="32"/>
          <w:szCs w:val="32"/>
          <w:lang w:val="en-US" w:eastAsia="zh-CN"/>
        </w:rPr>
      </w:pPr>
    </w:p>
    <w:p w14:paraId="016969FC">
      <w:pPr>
        <w:jc w:val="left"/>
        <w:outlineLvl w:val="1"/>
        <w:rPr>
          <w:rFonts w:hint="eastAsia" w:ascii="仿宋" w:hAnsi="仿宋" w:eastAsia="仿宋" w:cs="Times New Roman"/>
          <w:b/>
          <w:sz w:val="32"/>
          <w:szCs w:val="32"/>
          <w:lang w:val="en-US" w:eastAsia="zh-CN"/>
        </w:rPr>
      </w:pPr>
    </w:p>
    <w:p w14:paraId="64830500">
      <w:pPr>
        <w:jc w:val="left"/>
        <w:outlineLvl w:val="1"/>
        <w:rPr>
          <w:rFonts w:hint="eastAsia" w:ascii="仿宋" w:hAnsi="仿宋" w:eastAsia="仿宋" w:cs="Times New Roman"/>
          <w:b/>
          <w:sz w:val="32"/>
          <w:szCs w:val="32"/>
          <w:lang w:val="en-US" w:eastAsia="zh-CN"/>
        </w:rPr>
      </w:pPr>
    </w:p>
    <w:p w14:paraId="6E9BB7B5">
      <w:pPr>
        <w:jc w:val="left"/>
        <w:outlineLvl w:val="1"/>
        <w:rPr>
          <w:rFonts w:hint="eastAsia" w:ascii="仿宋" w:hAnsi="仿宋" w:eastAsia="仿宋" w:cs="Times New Roman"/>
          <w:b/>
          <w:sz w:val="32"/>
          <w:szCs w:val="32"/>
          <w:lang w:val="en-US" w:eastAsia="zh-CN"/>
        </w:rPr>
      </w:pPr>
    </w:p>
    <w:p w14:paraId="22AFB709">
      <w:pPr>
        <w:jc w:val="left"/>
        <w:outlineLvl w:val="1"/>
        <w:rPr>
          <w:rFonts w:hint="eastAsia" w:ascii="仿宋" w:hAnsi="仿宋" w:eastAsia="仿宋" w:cs="Times New Roman"/>
          <w:b/>
          <w:sz w:val="32"/>
          <w:szCs w:val="32"/>
          <w:lang w:val="en-US" w:eastAsia="zh-CN"/>
        </w:rPr>
      </w:pPr>
    </w:p>
    <w:p w14:paraId="0BAD1C01">
      <w:pPr>
        <w:jc w:val="left"/>
        <w:outlineLvl w:val="1"/>
        <w:rPr>
          <w:rFonts w:hint="eastAsia" w:ascii="仿宋" w:hAnsi="仿宋" w:eastAsia="仿宋" w:cs="Times New Roman"/>
          <w:b/>
          <w:sz w:val="32"/>
          <w:szCs w:val="32"/>
          <w:lang w:val="en-US" w:eastAsia="zh-CN"/>
        </w:rPr>
      </w:pPr>
    </w:p>
    <w:p w14:paraId="7A146CCB">
      <w:pPr>
        <w:jc w:val="left"/>
        <w:outlineLvl w:val="1"/>
        <w:rPr>
          <w:rFonts w:hint="eastAsia" w:ascii="仿宋" w:hAnsi="仿宋" w:eastAsia="仿宋" w:cs="Times New Roman"/>
          <w:b/>
          <w:sz w:val="32"/>
          <w:szCs w:val="32"/>
          <w:lang w:val="en-US" w:eastAsia="zh-CN"/>
        </w:rPr>
      </w:pPr>
    </w:p>
    <w:p w14:paraId="096E0D26">
      <w:pPr>
        <w:jc w:val="left"/>
        <w:outlineLvl w:val="1"/>
        <w:rPr>
          <w:rFonts w:hint="eastAsia" w:ascii="仿宋" w:hAnsi="仿宋" w:eastAsia="仿宋" w:cs="Times New Roman"/>
          <w:b/>
          <w:sz w:val="32"/>
          <w:szCs w:val="32"/>
          <w:lang w:val="en-US" w:eastAsia="zh-CN"/>
        </w:rPr>
      </w:pPr>
    </w:p>
    <w:p w14:paraId="20F6F29E">
      <w:pPr>
        <w:jc w:val="left"/>
        <w:outlineLvl w:val="1"/>
        <w:rPr>
          <w:rFonts w:hint="eastAsia" w:ascii="仿宋" w:hAnsi="仿宋" w:eastAsia="仿宋" w:cs="Times New Roman"/>
          <w:b/>
          <w:sz w:val="32"/>
          <w:szCs w:val="32"/>
          <w:lang w:val="en-US" w:eastAsia="zh-CN"/>
        </w:rPr>
      </w:pPr>
    </w:p>
    <w:p w14:paraId="4BE4B051">
      <w:pPr>
        <w:jc w:val="left"/>
        <w:outlineLvl w:val="1"/>
        <w:rPr>
          <w:rFonts w:hint="eastAsia" w:ascii="仿宋" w:hAnsi="仿宋" w:eastAsia="仿宋" w:cs="Times New Roman"/>
          <w:b/>
          <w:sz w:val="32"/>
          <w:szCs w:val="32"/>
          <w:lang w:val="en-US" w:eastAsia="zh-CN"/>
        </w:rPr>
      </w:pPr>
    </w:p>
    <w:p w14:paraId="5F3CD015">
      <w:pPr>
        <w:jc w:val="left"/>
        <w:outlineLvl w:val="1"/>
        <w:rPr>
          <w:rFonts w:hint="eastAsia" w:ascii="仿宋" w:hAnsi="仿宋" w:eastAsia="仿宋" w:cs="Times New Roman"/>
          <w:b/>
          <w:sz w:val="32"/>
          <w:szCs w:val="32"/>
          <w:lang w:val="en-US" w:eastAsia="zh-CN"/>
        </w:rPr>
      </w:pPr>
    </w:p>
    <w:p w14:paraId="2DF3D254">
      <w:pPr>
        <w:jc w:val="left"/>
        <w:outlineLvl w:val="1"/>
        <w:rPr>
          <w:rFonts w:hint="eastAsia" w:ascii="仿宋" w:hAnsi="仿宋" w:eastAsia="仿宋" w:cs="Times New Roman"/>
          <w:b/>
          <w:sz w:val="32"/>
          <w:szCs w:val="32"/>
          <w:lang w:val="en-US" w:eastAsia="zh-CN"/>
        </w:rPr>
      </w:pPr>
    </w:p>
    <w:p w14:paraId="4A50F8B8">
      <w:pPr>
        <w:jc w:val="left"/>
        <w:outlineLvl w:val="1"/>
        <w:rPr>
          <w:rFonts w:hint="eastAsia" w:ascii="仿宋" w:hAnsi="仿宋" w:eastAsia="仿宋" w:cs="Times New Roman"/>
          <w:b/>
          <w:sz w:val="32"/>
          <w:szCs w:val="32"/>
          <w:lang w:val="en-US" w:eastAsia="zh-CN"/>
        </w:rPr>
      </w:pPr>
    </w:p>
    <w:p w14:paraId="15C0BD27">
      <w:pPr>
        <w:jc w:val="left"/>
        <w:outlineLvl w:val="1"/>
        <w:rPr>
          <w:rFonts w:hint="eastAsia" w:ascii="仿宋" w:hAnsi="仿宋" w:eastAsia="仿宋" w:cs="Times New Roman"/>
          <w:b/>
          <w:sz w:val="32"/>
          <w:szCs w:val="32"/>
          <w:lang w:val="en-US" w:eastAsia="zh-CN"/>
        </w:rPr>
      </w:pPr>
    </w:p>
    <w:p w14:paraId="3F1A880D">
      <w:pPr>
        <w:jc w:val="left"/>
        <w:outlineLvl w:val="1"/>
        <w:rPr>
          <w:rFonts w:hint="eastAsia" w:ascii="仿宋" w:hAnsi="仿宋" w:eastAsia="仿宋" w:cs="Times New Roman"/>
          <w:b/>
          <w:sz w:val="32"/>
          <w:szCs w:val="32"/>
          <w:lang w:val="en-US" w:eastAsia="zh-CN"/>
        </w:rPr>
      </w:pPr>
    </w:p>
    <w:p w14:paraId="3DC485E0">
      <w:pPr>
        <w:jc w:val="left"/>
        <w:outlineLvl w:val="1"/>
        <w:rPr>
          <w:rFonts w:hint="eastAsia" w:ascii="仿宋" w:hAnsi="仿宋" w:eastAsia="仿宋" w:cs="Times New Roman"/>
          <w:b/>
          <w:sz w:val="32"/>
          <w:szCs w:val="32"/>
          <w:lang w:val="en-US" w:eastAsia="zh-CN"/>
        </w:rPr>
      </w:pPr>
    </w:p>
    <w:p w14:paraId="73022D09">
      <w:pPr>
        <w:jc w:val="left"/>
        <w:outlineLvl w:val="1"/>
        <w:rPr>
          <w:rFonts w:hint="eastAsia" w:ascii="仿宋" w:hAnsi="仿宋" w:eastAsia="仿宋" w:cs="Times New Roman"/>
          <w:b/>
          <w:sz w:val="32"/>
          <w:szCs w:val="32"/>
          <w:lang w:val="en-US" w:eastAsia="zh-CN"/>
        </w:rPr>
      </w:pPr>
    </w:p>
    <w:p w14:paraId="021EEB70">
      <w:pPr>
        <w:jc w:val="left"/>
        <w:outlineLvl w:val="1"/>
        <w:rPr>
          <w:rFonts w:hint="eastAsia" w:ascii="仿宋" w:hAnsi="仿宋" w:eastAsia="仿宋" w:cs="Times New Roman"/>
          <w:b/>
          <w:sz w:val="32"/>
          <w:szCs w:val="32"/>
          <w:lang w:val="en-US" w:eastAsia="zh-CN"/>
        </w:rPr>
      </w:pPr>
    </w:p>
    <w:p w14:paraId="4BCEFFC1">
      <w:pPr>
        <w:jc w:val="left"/>
        <w:outlineLvl w:val="1"/>
        <w:rPr>
          <w:rFonts w:hint="eastAsia" w:ascii="仿宋" w:hAnsi="仿宋" w:eastAsia="仿宋" w:cs="Times New Roman"/>
          <w:b/>
          <w:sz w:val="32"/>
          <w:szCs w:val="32"/>
          <w:lang w:val="en-US" w:eastAsia="zh-CN"/>
        </w:rPr>
      </w:pPr>
    </w:p>
    <w:p w14:paraId="33B4DDC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0F3EB84F">
      <w:pPr>
        <w:jc w:val="left"/>
        <w:outlineLvl w:val="1"/>
        <w:rPr>
          <w:rFonts w:ascii="仿宋" w:hAnsi="仿宋" w:eastAsia="仿宋" w:cs="Times New Roman"/>
          <w:b/>
          <w:sz w:val="36"/>
          <w:szCs w:val="21"/>
        </w:rPr>
      </w:pPr>
    </w:p>
    <w:p w14:paraId="0F68B31C">
      <w:pPr>
        <w:jc w:val="left"/>
        <w:outlineLvl w:val="1"/>
        <w:rPr>
          <w:rFonts w:ascii="仿宋" w:hAnsi="仿宋" w:eastAsia="仿宋" w:cs="Times New Roman"/>
          <w:b/>
          <w:sz w:val="36"/>
          <w:szCs w:val="21"/>
        </w:rPr>
      </w:pPr>
    </w:p>
    <w:p w14:paraId="044361D2">
      <w:pPr>
        <w:pStyle w:val="5"/>
      </w:pPr>
    </w:p>
    <w:p w14:paraId="7946F697">
      <w:pPr>
        <w:pStyle w:val="5"/>
      </w:pPr>
    </w:p>
    <w:p w14:paraId="44348577">
      <w:pPr>
        <w:pStyle w:val="5"/>
      </w:pPr>
    </w:p>
    <w:p w14:paraId="58156D4B">
      <w:pPr>
        <w:pStyle w:val="5"/>
      </w:pPr>
    </w:p>
    <w:p w14:paraId="766A3FD6">
      <w:pPr>
        <w:pStyle w:val="5"/>
      </w:pPr>
    </w:p>
    <w:p w14:paraId="4EED4371">
      <w:pPr>
        <w:pStyle w:val="5"/>
      </w:pPr>
    </w:p>
    <w:p w14:paraId="79744439">
      <w:pPr>
        <w:pStyle w:val="5"/>
      </w:pPr>
    </w:p>
    <w:p w14:paraId="7DD59077">
      <w:pPr>
        <w:pStyle w:val="5"/>
      </w:pPr>
    </w:p>
    <w:p w14:paraId="328D3FDD">
      <w:pPr>
        <w:pStyle w:val="5"/>
      </w:pPr>
    </w:p>
    <w:p w14:paraId="57CD404D">
      <w:pPr>
        <w:pStyle w:val="5"/>
      </w:pPr>
    </w:p>
    <w:p w14:paraId="084D2AE3">
      <w:pPr>
        <w:pStyle w:val="5"/>
      </w:pPr>
    </w:p>
    <w:p w14:paraId="49575B46">
      <w:pPr>
        <w:pStyle w:val="5"/>
      </w:pPr>
    </w:p>
    <w:p w14:paraId="04F0DE3D">
      <w:pPr>
        <w:pStyle w:val="5"/>
      </w:pPr>
    </w:p>
    <w:p w14:paraId="627FAC93">
      <w:pPr>
        <w:pStyle w:val="5"/>
      </w:pPr>
    </w:p>
    <w:p w14:paraId="474EEF67">
      <w:pPr>
        <w:pStyle w:val="5"/>
      </w:pPr>
    </w:p>
    <w:p w14:paraId="44712373">
      <w:pPr>
        <w:pStyle w:val="5"/>
      </w:pPr>
    </w:p>
    <w:p w14:paraId="1FCB94D7">
      <w:pPr>
        <w:pStyle w:val="5"/>
      </w:pPr>
    </w:p>
    <w:p w14:paraId="716CAE10">
      <w:pPr>
        <w:pStyle w:val="5"/>
      </w:pPr>
    </w:p>
    <w:p w14:paraId="5EE58DE3">
      <w:pPr>
        <w:pStyle w:val="5"/>
      </w:pPr>
    </w:p>
    <w:p w14:paraId="34E04538">
      <w:pPr>
        <w:pStyle w:val="5"/>
      </w:pPr>
    </w:p>
    <w:p w14:paraId="148FF35D">
      <w:pPr>
        <w:pStyle w:val="5"/>
      </w:pPr>
    </w:p>
    <w:p w14:paraId="4C1F55BF">
      <w:pPr>
        <w:pStyle w:val="5"/>
      </w:pPr>
    </w:p>
    <w:p w14:paraId="14C6CB43">
      <w:pPr>
        <w:pStyle w:val="5"/>
      </w:pPr>
    </w:p>
    <w:p w14:paraId="2A98ED47">
      <w:pPr>
        <w:pStyle w:val="5"/>
      </w:pPr>
    </w:p>
    <w:p w14:paraId="365B019C">
      <w:pPr>
        <w:pStyle w:val="5"/>
      </w:pPr>
    </w:p>
    <w:p w14:paraId="428CBEAC">
      <w:pPr>
        <w:pStyle w:val="5"/>
      </w:pPr>
    </w:p>
    <w:p w14:paraId="0863B7C0">
      <w:pPr>
        <w:pStyle w:val="5"/>
      </w:pPr>
    </w:p>
    <w:p w14:paraId="12F5EF40">
      <w:pPr>
        <w:pStyle w:val="5"/>
      </w:pPr>
    </w:p>
    <w:p w14:paraId="0BB0E4E4">
      <w:pPr>
        <w:pStyle w:val="5"/>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9C89E75">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753AF0E4">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5C0AB90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7FF9653">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065F076">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2FAF466">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4443A79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182F8E8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CDFC778">
      <w:pPr>
        <w:spacing w:line="360" w:lineRule="auto"/>
        <w:ind w:left="540"/>
        <w:jc w:val="left"/>
        <w:rPr>
          <w:rFonts w:ascii="仿宋" w:hAnsi="仿宋" w:eastAsia="仿宋" w:cs="Times New Roman"/>
          <w:sz w:val="30"/>
          <w:szCs w:val="30"/>
        </w:rPr>
      </w:pPr>
    </w:p>
    <w:p w14:paraId="7B101B46">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52930938">
      <w:pPr>
        <w:spacing w:line="360" w:lineRule="auto"/>
        <w:ind w:left="540"/>
        <w:jc w:val="left"/>
        <w:rPr>
          <w:rFonts w:ascii="仿宋" w:hAnsi="仿宋" w:eastAsia="仿宋" w:cs="Times New Roman"/>
          <w:sz w:val="30"/>
          <w:szCs w:val="30"/>
        </w:rPr>
      </w:pPr>
    </w:p>
    <w:p w14:paraId="266C97C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225829A">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105586A2">
      <w:pPr>
        <w:pStyle w:val="5"/>
      </w:pPr>
    </w:p>
    <w:p w14:paraId="53C43DB8">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383A0955">
      <w:pPr>
        <w:snapToGrid w:val="0"/>
        <w:spacing w:before="156" w:beforeLines="50" w:after="50" w:line="360" w:lineRule="auto"/>
        <w:jc w:val="center"/>
        <w:rPr>
          <w:rFonts w:ascii="仿宋" w:hAnsi="仿宋" w:eastAsia="仿宋" w:cs="Times New Roman"/>
          <w:b/>
          <w:sz w:val="30"/>
          <w:szCs w:val="30"/>
        </w:rPr>
      </w:pPr>
    </w:p>
    <w:p w14:paraId="123CF23A">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705890D5">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75D83739">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2326B745">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6BDBACF9">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43C2F4D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41C9C332">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7A795853">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39BF3EE3">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33841D1F">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1FE891CA">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4BFEC555">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05C182D5">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1371E8D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3755B56D">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2C7C18D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5C1A7E4C">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9" w:name="_Hlk65851555"/>
      <w:bookmarkStart w:id="10" w:name="_Hlk65851620"/>
      <w:r>
        <w:rPr>
          <w:rFonts w:hint="eastAsia" w:ascii="仿宋" w:hAnsi="仿宋" w:eastAsia="仿宋" w:cs="仿宋_GB2312"/>
          <w:sz w:val="28"/>
          <w:szCs w:val="28"/>
        </w:rPr>
        <w:t>法定代表人必须在授权委托书上签字或者盖章，</w:t>
      </w:r>
      <w:bookmarkEnd w:id="9"/>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10"/>
    </w:p>
    <w:p w14:paraId="7C948005">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9EDE73A">
      <w:pPr>
        <w:pStyle w:val="5"/>
        <w:jc w:val="left"/>
        <w:rPr>
          <w:b/>
          <w:sz w:val="44"/>
          <w:szCs w:val="36"/>
        </w:rPr>
      </w:pPr>
    </w:p>
    <w:p w14:paraId="5D23EBC9">
      <w:pPr>
        <w:pStyle w:val="5"/>
        <w:jc w:val="left"/>
        <w:rPr>
          <w:b/>
          <w:sz w:val="44"/>
          <w:szCs w:val="36"/>
        </w:rPr>
      </w:pPr>
      <w:r>
        <w:rPr>
          <w:rFonts w:hint="eastAsia"/>
          <w:b/>
          <w:sz w:val="44"/>
          <w:szCs w:val="36"/>
        </w:rPr>
        <w:t>二、商务技术文件格式</w:t>
      </w:r>
    </w:p>
    <w:p w14:paraId="150A0478">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报价表（格式）</w:t>
      </w:r>
    </w:p>
    <w:p w14:paraId="3E77E21A">
      <w:pPr>
        <w:spacing w:line="500" w:lineRule="exact"/>
        <w:jc w:val="center"/>
        <w:rPr>
          <w:rFonts w:ascii="仿宋" w:hAnsi="仿宋" w:eastAsia="仿宋"/>
          <w:b/>
          <w:sz w:val="44"/>
          <w:szCs w:val="44"/>
        </w:rPr>
      </w:pPr>
      <w:r>
        <w:rPr>
          <w:rFonts w:hint="eastAsia" w:ascii="仿宋" w:hAnsi="仿宋" w:eastAsia="仿宋"/>
          <w:b/>
          <w:sz w:val="44"/>
          <w:szCs w:val="44"/>
        </w:rPr>
        <w:t>报价表</w:t>
      </w:r>
    </w:p>
    <w:p w14:paraId="6D1BFA62">
      <w:pPr>
        <w:snapToGrid w:val="0"/>
        <w:spacing w:line="50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73A4112">
      <w:pPr>
        <w:pStyle w:val="5"/>
      </w:pPr>
    </w:p>
    <w:tbl>
      <w:tblPr>
        <w:tblStyle w:val="1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2693"/>
        <w:gridCol w:w="851"/>
        <w:gridCol w:w="850"/>
        <w:gridCol w:w="1134"/>
        <w:gridCol w:w="1560"/>
      </w:tblGrid>
      <w:tr w14:paraId="3B08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656270E2">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44D49D9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693" w:type="dxa"/>
            <w:tcBorders>
              <w:top w:val="single" w:color="auto" w:sz="4" w:space="0"/>
              <w:left w:val="single" w:color="auto" w:sz="4" w:space="0"/>
              <w:bottom w:val="single" w:color="auto" w:sz="4" w:space="0"/>
              <w:right w:val="single" w:color="auto" w:sz="4" w:space="0"/>
            </w:tcBorders>
            <w:vAlign w:val="center"/>
          </w:tcPr>
          <w:p w14:paraId="293320D8">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3A5CD33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467E0B09">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1438C7F3">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AB09F4B">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6FB49E0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60" w:type="dxa"/>
            <w:tcBorders>
              <w:top w:val="single" w:color="auto" w:sz="4" w:space="0"/>
              <w:left w:val="single" w:color="auto" w:sz="4" w:space="0"/>
              <w:bottom w:val="single" w:color="auto" w:sz="4" w:space="0"/>
              <w:right w:val="single" w:color="auto" w:sz="4" w:space="0"/>
            </w:tcBorders>
            <w:vAlign w:val="center"/>
          </w:tcPr>
          <w:p w14:paraId="6F39437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729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36DC67F">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2268" w:type="dxa"/>
            <w:tcBorders>
              <w:top w:val="single" w:color="auto" w:sz="4" w:space="0"/>
              <w:left w:val="single" w:color="auto" w:sz="4" w:space="0"/>
              <w:bottom w:val="single" w:color="auto" w:sz="4" w:space="0"/>
              <w:right w:val="single" w:color="auto" w:sz="4" w:space="0"/>
            </w:tcBorders>
            <w:vAlign w:val="center"/>
          </w:tcPr>
          <w:p w14:paraId="7B27222E">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417F1A19">
            <w:pPr>
              <w:spacing w:line="360" w:lineRule="exact"/>
              <w:rPr>
                <w:rFonts w:ascii="仿宋" w:hAnsi="仿宋" w:eastAsia="仿宋" w:cs="Arial"/>
                <w:bCs/>
                <w:sz w:val="30"/>
                <w:szCs w:val="30"/>
              </w:rPr>
            </w:pPr>
          </w:p>
          <w:p w14:paraId="1C451613">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09E264BD">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0660E3A">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6DD25C75">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009AFA28">
            <w:pPr>
              <w:widowControl/>
              <w:jc w:val="center"/>
              <w:textAlignment w:val="center"/>
              <w:rPr>
                <w:rFonts w:ascii="仿宋" w:hAnsi="仿宋" w:eastAsia="仿宋" w:cs="Arial"/>
                <w:bCs/>
                <w:sz w:val="30"/>
                <w:szCs w:val="30"/>
              </w:rPr>
            </w:pPr>
          </w:p>
        </w:tc>
      </w:tr>
      <w:tr w14:paraId="6E4C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0998858">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2268" w:type="dxa"/>
            <w:tcBorders>
              <w:top w:val="single" w:color="auto" w:sz="4" w:space="0"/>
              <w:left w:val="single" w:color="auto" w:sz="4" w:space="0"/>
              <w:bottom w:val="single" w:color="auto" w:sz="4" w:space="0"/>
              <w:right w:val="single" w:color="auto" w:sz="4" w:space="0"/>
            </w:tcBorders>
            <w:vAlign w:val="center"/>
          </w:tcPr>
          <w:p w14:paraId="7D796A0D">
            <w:pPr>
              <w:widowControl/>
              <w:jc w:val="center"/>
              <w:textAlignment w:val="center"/>
              <w:rPr>
                <w:rFonts w:ascii="仿宋" w:hAnsi="仿宋" w:eastAsia="仿宋" w:cs="Arial"/>
                <w:bCs/>
                <w:sz w:val="30"/>
                <w:szCs w:val="30"/>
              </w:rPr>
            </w:pPr>
          </w:p>
        </w:tc>
        <w:tc>
          <w:tcPr>
            <w:tcW w:w="2693" w:type="dxa"/>
            <w:tcBorders>
              <w:top w:val="single" w:color="auto" w:sz="4" w:space="0"/>
              <w:left w:val="single" w:color="auto" w:sz="4" w:space="0"/>
              <w:bottom w:val="single" w:color="auto" w:sz="4" w:space="0"/>
              <w:right w:val="single" w:color="auto" w:sz="4" w:space="0"/>
            </w:tcBorders>
            <w:vAlign w:val="center"/>
          </w:tcPr>
          <w:p w14:paraId="4589C5A2">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56F1EDF9">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51F369FE">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7C1EE92">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7B179CFA">
            <w:pPr>
              <w:widowControl/>
              <w:jc w:val="center"/>
              <w:textAlignment w:val="center"/>
              <w:rPr>
                <w:rFonts w:ascii="仿宋" w:hAnsi="仿宋" w:eastAsia="仿宋" w:cs="Arial"/>
                <w:bCs/>
                <w:sz w:val="30"/>
                <w:szCs w:val="30"/>
              </w:rPr>
            </w:pPr>
          </w:p>
        </w:tc>
      </w:tr>
      <w:tr w14:paraId="4466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7FAFFE5">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2268" w:type="dxa"/>
            <w:tcBorders>
              <w:top w:val="single" w:color="auto" w:sz="4" w:space="0"/>
              <w:left w:val="single" w:color="auto" w:sz="4" w:space="0"/>
              <w:bottom w:val="single" w:color="auto" w:sz="4" w:space="0"/>
              <w:right w:val="single" w:color="auto" w:sz="4" w:space="0"/>
            </w:tcBorders>
            <w:vAlign w:val="center"/>
          </w:tcPr>
          <w:p w14:paraId="35E46E88">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693" w:type="dxa"/>
            <w:tcBorders>
              <w:top w:val="single" w:color="auto" w:sz="4" w:space="0"/>
              <w:left w:val="single" w:color="auto" w:sz="4" w:space="0"/>
              <w:bottom w:val="single" w:color="auto" w:sz="4" w:space="0"/>
              <w:right w:val="single" w:color="auto" w:sz="4" w:space="0"/>
            </w:tcBorders>
            <w:vAlign w:val="center"/>
          </w:tcPr>
          <w:p w14:paraId="71DFB393">
            <w:pPr>
              <w:spacing w:line="360" w:lineRule="exact"/>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1D54072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35D215CF">
            <w:pPr>
              <w:widowControl/>
              <w:jc w:val="center"/>
              <w:textAlignment w:val="center"/>
              <w:rPr>
                <w:rFonts w:ascii="仿宋" w:hAnsi="仿宋" w:eastAsia="仿宋" w:cs="Arial"/>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712A0BB">
            <w:pPr>
              <w:widowControl/>
              <w:jc w:val="center"/>
              <w:textAlignment w:val="center"/>
              <w:rPr>
                <w:rFonts w:ascii="仿宋" w:hAnsi="仿宋" w:eastAsia="仿宋" w:cs="Arial"/>
                <w:bCs/>
                <w:sz w:val="30"/>
                <w:szCs w:val="30"/>
              </w:rPr>
            </w:pPr>
          </w:p>
        </w:tc>
        <w:tc>
          <w:tcPr>
            <w:tcW w:w="1560" w:type="dxa"/>
            <w:tcBorders>
              <w:top w:val="single" w:color="auto" w:sz="4" w:space="0"/>
              <w:left w:val="single" w:color="auto" w:sz="4" w:space="0"/>
              <w:bottom w:val="single" w:color="auto" w:sz="4" w:space="0"/>
              <w:right w:val="single" w:color="auto" w:sz="4" w:space="0"/>
            </w:tcBorders>
            <w:vAlign w:val="center"/>
          </w:tcPr>
          <w:p w14:paraId="5212E5CD">
            <w:pPr>
              <w:widowControl/>
              <w:jc w:val="center"/>
              <w:textAlignment w:val="center"/>
              <w:rPr>
                <w:rFonts w:ascii="仿宋" w:hAnsi="仿宋" w:eastAsia="仿宋" w:cs="Arial"/>
                <w:bCs/>
                <w:sz w:val="30"/>
                <w:szCs w:val="30"/>
              </w:rPr>
            </w:pPr>
          </w:p>
        </w:tc>
      </w:tr>
      <w:tr w14:paraId="6BDE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7F239E0E">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B0B986B">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790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173" w:type="dxa"/>
            <w:gridSpan w:val="7"/>
            <w:tcBorders>
              <w:top w:val="single" w:color="auto" w:sz="4" w:space="0"/>
              <w:left w:val="single" w:color="auto" w:sz="4" w:space="0"/>
              <w:bottom w:val="single" w:color="auto" w:sz="4" w:space="0"/>
              <w:right w:val="single" w:color="auto" w:sz="4" w:space="0"/>
            </w:tcBorders>
            <w:vAlign w:val="center"/>
          </w:tcPr>
          <w:p w14:paraId="1155FD15">
            <w:pPr>
              <w:spacing w:line="360" w:lineRule="exact"/>
              <w:jc w:val="left"/>
              <w:rPr>
                <w:rFonts w:hint="eastAsia" w:ascii="仿宋" w:hAnsi="仿宋" w:eastAsia="仿宋" w:cs="Arial"/>
                <w:bCs/>
                <w:sz w:val="30"/>
                <w:szCs w:val="30"/>
                <w:lang w:val="en-US" w:eastAsia="zh-CN"/>
              </w:rPr>
            </w:pPr>
            <w:r>
              <w:rPr>
                <w:rFonts w:hint="eastAsia" w:ascii="仿宋" w:hAnsi="仿宋" w:eastAsia="仿宋" w:cs="Arial"/>
                <w:bCs/>
                <w:sz w:val="30"/>
                <w:szCs w:val="30"/>
                <w:lang w:val="en-US" w:eastAsia="zh-CN"/>
              </w:rPr>
              <w:t>供货时间：自合同签订之日起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日内验收合格并交付使用。</w:t>
            </w:r>
          </w:p>
          <w:p w14:paraId="2935CA98">
            <w:pPr>
              <w:spacing w:line="360" w:lineRule="exact"/>
              <w:jc w:val="left"/>
              <w:rPr>
                <w:rFonts w:hint="default" w:ascii="仿宋" w:hAnsi="仿宋" w:eastAsia="仿宋" w:cs="Arial"/>
                <w:bCs/>
                <w:sz w:val="30"/>
                <w:szCs w:val="30"/>
                <w:lang w:val="en-US"/>
              </w:rPr>
            </w:pPr>
            <w:r>
              <w:rPr>
                <w:rFonts w:hint="eastAsia" w:ascii="仿宋" w:hAnsi="仿宋" w:eastAsia="仿宋" w:cs="Arial"/>
                <w:bCs/>
                <w:sz w:val="30"/>
                <w:szCs w:val="30"/>
                <w:lang w:val="en-US" w:eastAsia="zh-CN"/>
              </w:rPr>
              <w:t>质保期：自验收合格并交付使用之日起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年。</w:t>
            </w:r>
          </w:p>
          <w:p w14:paraId="3B20D6A4">
            <w:pPr>
              <w:pStyle w:val="5"/>
            </w:pPr>
          </w:p>
        </w:tc>
      </w:tr>
    </w:tbl>
    <w:p w14:paraId="5A0AE9BE">
      <w:pPr>
        <w:pStyle w:val="6"/>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1E5D4DAD">
      <w:pPr>
        <w:pStyle w:val="7"/>
        <w:ind w:left="5250"/>
      </w:pPr>
    </w:p>
    <w:p w14:paraId="68EA4C95">
      <w:pPr>
        <w:pStyle w:val="6"/>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580A7FEC">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3A9C1A36">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03624B4A">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611592EA">
      <w:pPr>
        <w:widowControl/>
        <w:adjustRightInd w:val="0"/>
        <w:snapToGrid w:val="0"/>
        <w:spacing w:line="360" w:lineRule="auto"/>
        <w:jc w:val="left"/>
        <w:rPr>
          <w:rFonts w:ascii="仿宋" w:hAnsi="仿宋" w:eastAsia="仿宋" w:cs="Arial"/>
          <w:color w:val="000000"/>
          <w:kern w:val="0"/>
          <w:sz w:val="30"/>
          <w:szCs w:val="30"/>
        </w:rPr>
      </w:pPr>
    </w:p>
    <w:p w14:paraId="7701AC43">
      <w:pPr>
        <w:pStyle w:val="5"/>
        <w:jc w:val="left"/>
        <w:rPr>
          <w:rFonts w:ascii="宋体" w:hAnsi="宋体" w:cs="宋体"/>
          <w:b/>
          <w:sz w:val="28"/>
        </w:rPr>
      </w:pPr>
    </w:p>
    <w:p w14:paraId="1123AEEB">
      <w:pPr>
        <w:pStyle w:val="5"/>
        <w:jc w:val="left"/>
        <w:rPr>
          <w:rFonts w:ascii="宋体" w:hAnsi="宋体" w:cs="宋体"/>
          <w:b/>
          <w:sz w:val="28"/>
        </w:rPr>
      </w:pPr>
    </w:p>
    <w:p w14:paraId="2096C18B">
      <w:pPr>
        <w:pStyle w:val="5"/>
        <w:jc w:val="left"/>
        <w:rPr>
          <w:rFonts w:ascii="宋体" w:hAnsi="宋体" w:cs="宋体"/>
        </w:rPr>
      </w:pPr>
      <w:r>
        <w:rPr>
          <w:rFonts w:hint="eastAsia" w:ascii="宋体" w:hAnsi="宋体" w:cs="宋体"/>
          <w:b/>
          <w:sz w:val="28"/>
        </w:rPr>
        <w:t>2.商务、技术响应、偏离情况说明表</w:t>
      </w:r>
    </w:p>
    <w:p w14:paraId="4A2A662E">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07873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EEFECC0">
            <w:pPr>
              <w:adjustRightInd w:val="0"/>
              <w:snapToGrid w:val="0"/>
              <w:spacing w:line="300" w:lineRule="auto"/>
              <w:outlineLvl w:val="0"/>
              <w:rPr>
                <w:rFonts w:ascii="宋体" w:hAnsi="宋体"/>
                <w:sz w:val="24"/>
                <w:szCs w:val="24"/>
              </w:rPr>
            </w:pPr>
            <w:bookmarkStart w:id="11" w:name="_Toc254970588"/>
            <w:bookmarkStart w:id="12" w:name="_Toc254970729"/>
            <w:bookmarkStart w:id="13" w:name="_Toc171349578"/>
            <w:bookmarkStart w:id="14" w:name="_Toc173066401"/>
            <w:bookmarkStart w:id="15" w:name="_Toc405905876"/>
            <w:bookmarkStart w:id="16" w:name="_Toc173211900"/>
            <w:r>
              <w:rPr>
                <w:rFonts w:hint="eastAsia" w:ascii="宋体" w:hAnsi="宋体"/>
                <w:sz w:val="24"/>
              </w:rPr>
              <w:t>序号</w:t>
            </w:r>
            <w:bookmarkEnd w:id="11"/>
            <w:bookmarkEnd w:id="12"/>
            <w:bookmarkEnd w:id="13"/>
            <w:bookmarkEnd w:id="14"/>
            <w:bookmarkEnd w:id="15"/>
            <w:bookmarkEnd w:id="16"/>
          </w:p>
        </w:tc>
        <w:tc>
          <w:tcPr>
            <w:tcW w:w="2809" w:type="dxa"/>
            <w:tcBorders>
              <w:top w:val="single" w:color="auto" w:sz="4" w:space="0"/>
              <w:left w:val="single" w:color="auto" w:sz="6" w:space="0"/>
              <w:bottom w:val="single" w:color="auto" w:sz="6" w:space="0"/>
              <w:right w:val="single" w:color="auto" w:sz="6" w:space="0"/>
            </w:tcBorders>
            <w:vAlign w:val="center"/>
          </w:tcPr>
          <w:p w14:paraId="5F265B64">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2C12BF20">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A9BB8FA">
            <w:pPr>
              <w:adjustRightInd w:val="0"/>
              <w:snapToGrid w:val="0"/>
              <w:spacing w:line="300" w:lineRule="auto"/>
              <w:jc w:val="center"/>
              <w:outlineLvl w:val="0"/>
              <w:rPr>
                <w:rFonts w:ascii="宋体" w:hAnsi="宋体"/>
                <w:sz w:val="24"/>
                <w:szCs w:val="24"/>
              </w:rPr>
            </w:pPr>
            <w:bookmarkStart w:id="17" w:name="_Toc173211903"/>
            <w:bookmarkStart w:id="18" w:name="_Toc171349581"/>
            <w:bookmarkStart w:id="19" w:name="_Toc254970732"/>
            <w:bookmarkStart w:id="20" w:name="_Toc254970591"/>
            <w:bookmarkStart w:id="21" w:name="_Toc173066404"/>
            <w:bookmarkStart w:id="22" w:name="_Toc405905879"/>
            <w:r>
              <w:rPr>
                <w:rFonts w:hint="eastAsia" w:ascii="宋体" w:hAnsi="宋体"/>
                <w:sz w:val="24"/>
              </w:rPr>
              <w:t>响应/偏离</w:t>
            </w:r>
            <w:bookmarkEnd w:id="17"/>
            <w:bookmarkEnd w:id="18"/>
            <w:bookmarkEnd w:id="19"/>
            <w:bookmarkEnd w:id="20"/>
            <w:bookmarkEnd w:id="21"/>
            <w:bookmarkEnd w:id="22"/>
          </w:p>
        </w:tc>
        <w:tc>
          <w:tcPr>
            <w:tcW w:w="1361" w:type="dxa"/>
            <w:tcBorders>
              <w:top w:val="single" w:color="auto" w:sz="4" w:space="0"/>
              <w:left w:val="single" w:color="auto" w:sz="6" w:space="0"/>
              <w:bottom w:val="single" w:color="auto" w:sz="6" w:space="0"/>
              <w:right w:val="single" w:color="auto" w:sz="4" w:space="0"/>
            </w:tcBorders>
            <w:vAlign w:val="center"/>
          </w:tcPr>
          <w:p w14:paraId="33D92040">
            <w:pPr>
              <w:adjustRightInd w:val="0"/>
              <w:snapToGrid w:val="0"/>
              <w:spacing w:line="300" w:lineRule="auto"/>
              <w:jc w:val="center"/>
              <w:outlineLvl w:val="0"/>
              <w:rPr>
                <w:rFonts w:ascii="宋体" w:hAnsi="宋体"/>
                <w:sz w:val="24"/>
                <w:szCs w:val="24"/>
              </w:rPr>
            </w:pPr>
            <w:bookmarkStart w:id="23" w:name="_Toc254970592"/>
            <w:bookmarkStart w:id="24" w:name="_Toc173211904"/>
            <w:bookmarkStart w:id="25" w:name="_Toc405905880"/>
            <w:bookmarkStart w:id="26" w:name="_Toc171349582"/>
            <w:bookmarkStart w:id="27" w:name="_Toc173066405"/>
            <w:bookmarkStart w:id="28" w:name="_Toc254970733"/>
            <w:r>
              <w:rPr>
                <w:rFonts w:hint="eastAsia" w:ascii="宋体" w:hAnsi="宋体"/>
                <w:sz w:val="24"/>
              </w:rPr>
              <w:t>说明</w:t>
            </w:r>
            <w:bookmarkEnd w:id="23"/>
            <w:bookmarkEnd w:id="24"/>
            <w:bookmarkEnd w:id="25"/>
            <w:bookmarkEnd w:id="26"/>
            <w:bookmarkEnd w:id="27"/>
            <w:bookmarkEnd w:id="28"/>
            <w:r>
              <w:rPr>
                <w:rFonts w:hint="eastAsia" w:ascii="宋体" w:hAnsi="宋体" w:cs="宋体"/>
              </w:rPr>
              <w:t>功能截图、相关证书复印件、检测报告所在响应文件页码（如有）</w:t>
            </w:r>
          </w:p>
        </w:tc>
      </w:tr>
      <w:tr w14:paraId="2BF0EE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3DC5657">
            <w:pPr>
              <w:adjustRightInd w:val="0"/>
              <w:snapToGrid w:val="0"/>
              <w:spacing w:line="240" w:lineRule="exact"/>
              <w:jc w:val="center"/>
              <w:outlineLvl w:val="0"/>
              <w:rPr>
                <w:rFonts w:ascii="宋体" w:hAnsi="宋体"/>
                <w:sz w:val="24"/>
                <w:szCs w:val="24"/>
              </w:rPr>
            </w:pPr>
            <w:bookmarkStart w:id="29" w:name="_Toc405905881"/>
            <w:bookmarkStart w:id="30" w:name="_Toc171349583"/>
            <w:r>
              <w:rPr>
                <w:rFonts w:hint="eastAsia" w:ascii="宋体" w:hAnsi="宋体"/>
                <w:sz w:val="24"/>
              </w:rPr>
              <w:t>商务部分</w:t>
            </w:r>
            <w:bookmarkEnd w:id="29"/>
            <w:bookmarkEnd w:id="30"/>
          </w:p>
        </w:tc>
      </w:tr>
      <w:tr w14:paraId="275BF9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1AA993">
            <w:pPr>
              <w:adjustRightInd w:val="0"/>
              <w:snapToGrid w:val="0"/>
              <w:spacing w:line="240" w:lineRule="exact"/>
              <w:jc w:val="center"/>
              <w:outlineLvl w:val="0"/>
              <w:rPr>
                <w:rFonts w:ascii="宋体" w:hAnsi="宋体"/>
                <w:sz w:val="24"/>
                <w:szCs w:val="24"/>
              </w:rPr>
            </w:pPr>
            <w:bookmarkStart w:id="31" w:name="_Toc405905882"/>
            <w:bookmarkStart w:id="32" w:name="_Toc254970593"/>
            <w:bookmarkStart w:id="33" w:name="_Toc173066406"/>
            <w:bookmarkStart w:id="34" w:name="_Toc171349584"/>
            <w:bookmarkStart w:id="35" w:name="_Toc173211905"/>
            <w:bookmarkStart w:id="36" w:name="_Toc254970734"/>
            <w:r>
              <w:rPr>
                <w:rFonts w:hint="eastAsia" w:ascii="宋体" w:hAnsi="宋体"/>
                <w:sz w:val="24"/>
              </w:rPr>
              <w:t>1</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7F69F56D">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0A5099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CD4F7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5586DBD">
            <w:pPr>
              <w:adjustRightInd w:val="0"/>
              <w:snapToGrid w:val="0"/>
              <w:spacing w:line="240" w:lineRule="exact"/>
              <w:jc w:val="center"/>
              <w:outlineLvl w:val="0"/>
              <w:rPr>
                <w:rFonts w:ascii="宋体" w:hAnsi="宋体"/>
                <w:sz w:val="24"/>
                <w:szCs w:val="24"/>
              </w:rPr>
            </w:pPr>
          </w:p>
        </w:tc>
      </w:tr>
      <w:tr w14:paraId="5DF80E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ECFAE3">
            <w:pPr>
              <w:adjustRightInd w:val="0"/>
              <w:snapToGrid w:val="0"/>
              <w:spacing w:line="240" w:lineRule="exact"/>
              <w:jc w:val="center"/>
              <w:outlineLvl w:val="0"/>
              <w:rPr>
                <w:rFonts w:ascii="宋体" w:hAnsi="宋体"/>
                <w:sz w:val="24"/>
                <w:szCs w:val="24"/>
              </w:rPr>
            </w:pPr>
            <w:bookmarkStart w:id="37" w:name="_Toc405905883"/>
            <w:bookmarkStart w:id="38" w:name="_Toc254970594"/>
            <w:bookmarkStart w:id="39" w:name="_Toc254970735"/>
            <w:bookmarkStart w:id="40" w:name="_Toc171349585"/>
            <w:bookmarkStart w:id="41" w:name="_Toc173211906"/>
            <w:bookmarkStart w:id="42" w:name="_Toc173066407"/>
            <w:r>
              <w:rPr>
                <w:rFonts w:hint="eastAsia" w:ascii="宋体" w:hAnsi="宋体"/>
                <w:sz w:val="24"/>
              </w:rPr>
              <w:t>2</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4692FF0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C790AA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6F51C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5DEFB86">
            <w:pPr>
              <w:adjustRightInd w:val="0"/>
              <w:snapToGrid w:val="0"/>
              <w:spacing w:line="240" w:lineRule="exact"/>
              <w:jc w:val="center"/>
              <w:outlineLvl w:val="0"/>
              <w:rPr>
                <w:rFonts w:ascii="宋体" w:hAnsi="宋体"/>
                <w:sz w:val="24"/>
                <w:szCs w:val="24"/>
              </w:rPr>
            </w:pPr>
          </w:p>
        </w:tc>
      </w:tr>
      <w:tr w14:paraId="7CFF9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22FB0A9">
            <w:pPr>
              <w:adjustRightInd w:val="0"/>
              <w:snapToGrid w:val="0"/>
              <w:spacing w:line="240" w:lineRule="exact"/>
              <w:jc w:val="center"/>
              <w:outlineLvl w:val="0"/>
              <w:rPr>
                <w:rFonts w:ascii="宋体" w:hAnsi="宋体"/>
                <w:sz w:val="24"/>
                <w:szCs w:val="24"/>
              </w:rPr>
            </w:pPr>
            <w:bookmarkStart w:id="43" w:name="_Toc173066408"/>
            <w:bookmarkStart w:id="44" w:name="_Toc254970736"/>
            <w:bookmarkStart w:id="45" w:name="_Toc254970595"/>
            <w:bookmarkStart w:id="46" w:name="_Toc405905884"/>
            <w:bookmarkStart w:id="47" w:name="_Toc173211907"/>
            <w:bookmarkStart w:id="48" w:name="_Toc171349586"/>
            <w:r>
              <w:rPr>
                <w:rFonts w:hint="eastAsia" w:ascii="宋体" w:hAnsi="宋体"/>
                <w:sz w:val="24"/>
              </w:rPr>
              <w:t>3</w:t>
            </w:r>
            <w:bookmarkEnd w:id="43"/>
            <w:bookmarkEnd w:id="44"/>
            <w:bookmarkEnd w:id="45"/>
            <w:bookmarkEnd w:id="46"/>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3D4D46A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48CFF4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3EBBE4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0BC026F">
            <w:pPr>
              <w:adjustRightInd w:val="0"/>
              <w:snapToGrid w:val="0"/>
              <w:spacing w:line="240" w:lineRule="exact"/>
              <w:jc w:val="center"/>
              <w:outlineLvl w:val="0"/>
              <w:rPr>
                <w:rFonts w:ascii="宋体" w:hAnsi="宋体"/>
                <w:sz w:val="24"/>
                <w:szCs w:val="24"/>
              </w:rPr>
            </w:pPr>
          </w:p>
        </w:tc>
      </w:tr>
      <w:tr w14:paraId="56D45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82D966B">
            <w:pPr>
              <w:adjustRightInd w:val="0"/>
              <w:snapToGrid w:val="0"/>
              <w:spacing w:line="240" w:lineRule="exact"/>
              <w:jc w:val="center"/>
              <w:outlineLvl w:val="0"/>
              <w:rPr>
                <w:rFonts w:ascii="宋体" w:hAnsi="宋体"/>
                <w:sz w:val="24"/>
                <w:szCs w:val="24"/>
              </w:rPr>
            </w:pPr>
            <w:bookmarkStart w:id="49" w:name="_Toc171349587"/>
            <w:bookmarkStart w:id="50" w:name="_Toc405905885"/>
            <w:r>
              <w:rPr>
                <w:rFonts w:hint="eastAsia" w:ascii="宋体" w:hAnsi="宋体"/>
                <w:sz w:val="24"/>
              </w:rPr>
              <w:t>…</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15A85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E8DAAE">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FA1811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C5F1E7D">
            <w:pPr>
              <w:adjustRightInd w:val="0"/>
              <w:snapToGrid w:val="0"/>
              <w:spacing w:line="240" w:lineRule="exact"/>
              <w:jc w:val="center"/>
              <w:outlineLvl w:val="0"/>
              <w:rPr>
                <w:rFonts w:ascii="宋体" w:hAnsi="宋体"/>
                <w:sz w:val="24"/>
                <w:szCs w:val="24"/>
              </w:rPr>
            </w:pPr>
          </w:p>
        </w:tc>
      </w:tr>
      <w:tr w14:paraId="2A8662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5868A54">
            <w:pPr>
              <w:adjustRightInd w:val="0"/>
              <w:snapToGrid w:val="0"/>
              <w:spacing w:line="240" w:lineRule="exact"/>
              <w:jc w:val="center"/>
              <w:outlineLvl w:val="0"/>
              <w:rPr>
                <w:rFonts w:ascii="宋体" w:hAnsi="宋体"/>
                <w:sz w:val="24"/>
                <w:szCs w:val="24"/>
              </w:rPr>
            </w:pPr>
            <w:bookmarkStart w:id="51" w:name="_Toc405905886"/>
            <w:bookmarkStart w:id="52" w:name="_Toc171349588"/>
            <w:r>
              <w:rPr>
                <w:rFonts w:hint="eastAsia" w:ascii="宋体" w:hAnsi="宋体"/>
                <w:sz w:val="24"/>
              </w:rPr>
              <w:t>技术部分</w:t>
            </w:r>
            <w:bookmarkEnd w:id="51"/>
            <w:bookmarkEnd w:id="52"/>
          </w:p>
        </w:tc>
      </w:tr>
      <w:tr w14:paraId="0E4BF1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837793D">
            <w:pPr>
              <w:adjustRightInd w:val="0"/>
              <w:snapToGrid w:val="0"/>
              <w:spacing w:line="240" w:lineRule="exact"/>
              <w:jc w:val="center"/>
              <w:outlineLvl w:val="0"/>
              <w:rPr>
                <w:rFonts w:ascii="宋体" w:hAnsi="宋体"/>
                <w:sz w:val="24"/>
                <w:szCs w:val="24"/>
              </w:rPr>
            </w:pPr>
            <w:bookmarkStart w:id="53" w:name="_Toc405905887"/>
            <w:bookmarkStart w:id="54" w:name="_Toc171349589"/>
            <w:r>
              <w:rPr>
                <w:rFonts w:hint="eastAsia" w:ascii="宋体" w:hAnsi="宋体"/>
                <w:sz w:val="24"/>
              </w:rPr>
              <w:t>1</w:t>
            </w:r>
            <w:bookmarkEnd w:id="53"/>
            <w:bookmarkEnd w:id="54"/>
          </w:p>
        </w:tc>
        <w:tc>
          <w:tcPr>
            <w:tcW w:w="2809" w:type="dxa"/>
            <w:tcBorders>
              <w:top w:val="single" w:color="auto" w:sz="6" w:space="0"/>
              <w:left w:val="single" w:color="auto" w:sz="6" w:space="0"/>
              <w:bottom w:val="single" w:color="auto" w:sz="6" w:space="0"/>
              <w:right w:val="single" w:color="auto" w:sz="6" w:space="0"/>
            </w:tcBorders>
            <w:vAlign w:val="center"/>
          </w:tcPr>
          <w:p w14:paraId="32E7F23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8DCBC8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BAAFB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352CF54">
            <w:pPr>
              <w:adjustRightInd w:val="0"/>
              <w:snapToGrid w:val="0"/>
              <w:spacing w:line="240" w:lineRule="exact"/>
              <w:jc w:val="center"/>
              <w:outlineLvl w:val="0"/>
              <w:rPr>
                <w:rFonts w:ascii="宋体" w:hAnsi="宋体"/>
                <w:sz w:val="24"/>
                <w:szCs w:val="24"/>
              </w:rPr>
            </w:pPr>
          </w:p>
        </w:tc>
      </w:tr>
      <w:tr w14:paraId="7C30A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7EEAFBB">
            <w:pPr>
              <w:adjustRightInd w:val="0"/>
              <w:snapToGrid w:val="0"/>
              <w:spacing w:line="240" w:lineRule="exact"/>
              <w:jc w:val="center"/>
              <w:outlineLvl w:val="0"/>
              <w:rPr>
                <w:rFonts w:ascii="宋体" w:hAnsi="宋体"/>
                <w:sz w:val="24"/>
                <w:szCs w:val="24"/>
              </w:rPr>
            </w:pPr>
            <w:bookmarkStart w:id="55" w:name="_Toc405905888"/>
            <w:bookmarkStart w:id="56" w:name="_Toc171349590"/>
            <w:r>
              <w:rPr>
                <w:rFonts w:hint="eastAsia" w:ascii="宋体" w:hAnsi="宋体"/>
                <w:sz w:val="24"/>
              </w:rPr>
              <w:t>2</w:t>
            </w:r>
            <w:bookmarkEnd w:id="55"/>
            <w:bookmarkEnd w:id="56"/>
          </w:p>
        </w:tc>
        <w:tc>
          <w:tcPr>
            <w:tcW w:w="2809" w:type="dxa"/>
            <w:tcBorders>
              <w:top w:val="single" w:color="auto" w:sz="6" w:space="0"/>
              <w:left w:val="single" w:color="auto" w:sz="6" w:space="0"/>
              <w:bottom w:val="single" w:color="auto" w:sz="6" w:space="0"/>
              <w:right w:val="single" w:color="auto" w:sz="6" w:space="0"/>
            </w:tcBorders>
            <w:vAlign w:val="center"/>
          </w:tcPr>
          <w:p w14:paraId="7EB1E7E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6ED58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537B5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E3C6B00">
            <w:pPr>
              <w:adjustRightInd w:val="0"/>
              <w:snapToGrid w:val="0"/>
              <w:spacing w:line="240" w:lineRule="exact"/>
              <w:jc w:val="center"/>
              <w:outlineLvl w:val="0"/>
              <w:rPr>
                <w:rFonts w:ascii="宋体" w:hAnsi="宋体"/>
                <w:sz w:val="24"/>
                <w:szCs w:val="24"/>
              </w:rPr>
            </w:pPr>
          </w:p>
        </w:tc>
      </w:tr>
      <w:tr w14:paraId="3BBA7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6B00FD9">
            <w:pPr>
              <w:adjustRightInd w:val="0"/>
              <w:snapToGrid w:val="0"/>
              <w:spacing w:line="240" w:lineRule="exact"/>
              <w:jc w:val="center"/>
              <w:outlineLvl w:val="0"/>
              <w:rPr>
                <w:rFonts w:ascii="宋体" w:hAnsi="宋体"/>
                <w:sz w:val="24"/>
                <w:szCs w:val="24"/>
              </w:rPr>
            </w:pPr>
            <w:bookmarkStart w:id="57" w:name="_Toc405905889"/>
            <w:bookmarkStart w:id="58" w:name="_Toc171349591"/>
            <w:r>
              <w:rPr>
                <w:rFonts w:hint="eastAsia" w:ascii="宋体" w:hAnsi="宋体"/>
                <w:sz w:val="24"/>
              </w:rPr>
              <w:t>3</w:t>
            </w:r>
            <w:bookmarkEnd w:id="57"/>
            <w:bookmarkEnd w:id="58"/>
          </w:p>
        </w:tc>
        <w:tc>
          <w:tcPr>
            <w:tcW w:w="2809" w:type="dxa"/>
            <w:tcBorders>
              <w:top w:val="single" w:color="auto" w:sz="6" w:space="0"/>
              <w:left w:val="single" w:color="auto" w:sz="6" w:space="0"/>
              <w:bottom w:val="single" w:color="auto" w:sz="6" w:space="0"/>
              <w:right w:val="single" w:color="auto" w:sz="6" w:space="0"/>
            </w:tcBorders>
            <w:vAlign w:val="center"/>
          </w:tcPr>
          <w:p w14:paraId="5C11E45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A4EEE2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C8679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BE66D8">
            <w:pPr>
              <w:adjustRightInd w:val="0"/>
              <w:snapToGrid w:val="0"/>
              <w:spacing w:line="240" w:lineRule="exact"/>
              <w:jc w:val="center"/>
              <w:outlineLvl w:val="0"/>
              <w:rPr>
                <w:rFonts w:ascii="宋体" w:hAnsi="宋体"/>
                <w:sz w:val="24"/>
                <w:szCs w:val="24"/>
              </w:rPr>
            </w:pPr>
          </w:p>
        </w:tc>
      </w:tr>
      <w:tr w14:paraId="1D8F36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22863BE">
            <w:pPr>
              <w:adjustRightInd w:val="0"/>
              <w:snapToGrid w:val="0"/>
              <w:spacing w:line="240" w:lineRule="exact"/>
              <w:jc w:val="center"/>
              <w:outlineLvl w:val="0"/>
              <w:rPr>
                <w:rFonts w:ascii="宋体" w:hAnsi="宋体"/>
                <w:sz w:val="24"/>
                <w:szCs w:val="24"/>
              </w:rPr>
            </w:pPr>
            <w:bookmarkStart w:id="59" w:name="_Toc171349592"/>
            <w:bookmarkStart w:id="60" w:name="_Toc405905890"/>
            <w:r>
              <w:rPr>
                <w:rFonts w:hint="eastAsia" w:ascii="宋体" w:hAnsi="宋体"/>
                <w:sz w:val="24"/>
              </w:rPr>
              <w:t>…</w:t>
            </w:r>
            <w:bookmarkEnd w:id="59"/>
            <w:bookmarkEnd w:id="60"/>
          </w:p>
        </w:tc>
        <w:tc>
          <w:tcPr>
            <w:tcW w:w="2809" w:type="dxa"/>
            <w:tcBorders>
              <w:top w:val="single" w:color="auto" w:sz="6" w:space="0"/>
              <w:left w:val="single" w:color="auto" w:sz="6" w:space="0"/>
              <w:bottom w:val="single" w:color="auto" w:sz="4" w:space="0"/>
              <w:right w:val="single" w:color="auto" w:sz="6" w:space="0"/>
            </w:tcBorders>
            <w:vAlign w:val="center"/>
          </w:tcPr>
          <w:p w14:paraId="208AE83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64F14F1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1321C16">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321902FF">
            <w:pPr>
              <w:adjustRightInd w:val="0"/>
              <w:snapToGrid w:val="0"/>
              <w:spacing w:line="240" w:lineRule="exact"/>
              <w:jc w:val="center"/>
              <w:outlineLvl w:val="0"/>
              <w:rPr>
                <w:rFonts w:ascii="宋体" w:hAnsi="宋体"/>
                <w:sz w:val="24"/>
                <w:szCs w:val="24"/>
              </w:rPr>
            </w:pPr>
          </w:p>
        </w:tc>
      </w:tr>
    </w:tbl>
    <w:p w14:paraId="18522929">
      <w:pPr>
        <w:adjustRightInd w:val="0"/>
        <w:snapToGrid w:val="0"/>
        <w:spacing w:line="460" w:lineRule="exact"/>
        <w:rPr>
          <w:rFonts w:ascii="宋体" w:hAnsi="宋体"/>
          <w:sz w:val="24"/>
        </w:rPr>
      </w:pPr>
      <w:r>
        <w:rPr>
          <w:rFonts w:hint="eastAsia" w:ascii="宋体" w:hAnsi="宋体"/>
          <w:sz w:val="24"/>
        </w:rPr>
        <w:t>说明：</w:t>
      </w:r>
    </w:p>
    <w:p w14:paraId="2A0AE85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056029B9">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w:t>
      </w:r>
    </w:p>
    <w:p w14:paraId="66EE389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3AD08A4F">
      <w:pPr>
        <w:pStyle w:val="5"/>
        <w:ind w:right="964" w:firstLine="5783" w:firstLineChars="2400"/>
        <w:rPr>
          <w:rFonts w:ascii="宋体" w:hAnsi="宋体" w:cs="宋体"/>
          <w:b/>
          <w:sz w:val="24"/>
          <w:szCs w:val="24"/>
        </w:rPr>
      </w:pPr>
      <w:bookmarkStart w:id="61" w:name="_GoBack"/>
      <w:bookmarkEnd w:id="61"/>
      <w:r>
        <w:rPr>
          <w:rFonts w:hint="eastAsia" w:ascii="宋体" w:hAnsi="宋体" w:cs="宋体"/>
          <w:b/>
          <w:sz w:val="24"/>
          <w:szCs w:val="24"/>
        </w:rPr>
        <w:t xml:space="preserve">报价人（公章）：                           </w:t>
      </w:r>
    </w:p>
    <w:p w14:paraId="6DF1C693">
      <w:pPr>
        <w:pStyle w:val="5"/>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BDECF82">
      <w:pPr>
        <w:pStyle w:val="5"/>
        <w:jc w:val="left"/>
        <w:rPr>
          <w:rFonts w:ascii="宋体" w:hAnsi="宋体" w:cs="宋体"/>
          <w:b/>
          <w:sz w:val="24"/>
          <w:szCs w:val="24"/>
        </w:rPr>
      </w:pPr>
    </w:p>
    <w:p w14:paraId="3D665172">
      <w:pPr>
        <w:pStyle w:val="5"/>
        <w:jc w:val="left"/>
        <w:rPr>
          <w:b/>
          <w:color w:val="FF0000"/>
        </w:rPr>
      </w:pPr>
      <w:r>
        <w:rPr>
          <w:rFonts w:hint="eastAsia" w:ascii="宋体" w:hAnsi="宋体" w:cs="宋体"/>
          <w:b/>
          <w:sz w:val="24"/>
          <w:szCs w:val="24"/>
        </w:rPr>
        <w:t xml:space="preserve">      　　　　　　　　　　　　　                           日期：   年  月  日</w:t>
      </w: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docPartObj>
        <w:docPartGallery w:val="autotext"/>
      </w:docPartObj>
    </w:sdtPr>
    <w:sdtContent>
      <w:p w14:paraId="1ABD4609">
        <w:pPr>
          <w:pStyle w:val="9"/>
          <w:jc w:val="center"/>
        </w:pPr>
        <w:r>
          <w:fldChar w:fldCharType="begin"/>
        </w:r>
        <w:r>
          <w:instrText xml:space="preserve">PAGE   \* MERGEFORMAT</w:instrText>
        </w:r>
        <w:r>
          <w:fldChar w:fldCharType="separate"/>
        </w:r>
        <w:r>
          <w:rPr>
            <w:lang w:val="zh-CN"/>
          </w:rPr>
          <w:t>1</w:t>
        </w:r>
        <w:r>
          <w:fldChar w:fldCharType="end"/>
        </w:r>
      </w:p>
    </w:sdtContent>
  </w:sdt>
  <w:p w14:paraId="633ED6B2">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0A46E091"/>
    <w:multiLevelType w:val="singleLevel"/>
    <w:tmpl w:val="0A46E091"/>
    <w:lvl w:ilvl="0" w:tentative="0">
      <w:start w:val="1"/>
      <w:numFmt w:val="chineseCounting"/>
      <w:suff w:val="nothing"/>
      <w:lvlText w:val="%1、"/>
      <w:lvlJc w:val="left"/>
      <w:rPr>
        <w:rFonts w:hint="eastAsia"/>
        <w:lang w:val="en-US"/>
      </w:r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454AEEE9"/>
    <w:multiLevelType w:val="singleLevel"/>
    <w:tmpl w:val="454AEEE9"/>
    <w:lvl w:ilvl="0" w:tentative="0">
      <w:start w:val="1"/>
      <w:numFmt w:val="decimalEnclosedCircleChinese"/>
      <w:suff w:val="nothing"/>
      <w:lvlText w:val="%1　"/>
      <w:lvlJc w:val="left"/>
      <w:pPr>
        <w:ind w:left="0" w:firstLine="400"/>
      </w:pPr>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3B3"/>
    <w:rsid w:val="00022656"/>
    <w:rsid w:val="0003370D"/>
    <w:rsid w:val="0005406C"/>
    <w:rsid w:val="00076E2A"/>
    <w:rsid w:val="00081873"/>
    <w:rsid w:val="000927C5"/>
    <w:rsid w:val="00094D15"/>
    <w:rsid w:val="000977F7"/>
    <w:rsid w:val="000A5546"/>
    <w:rsid w:val="000A7ABD"/>
    <w:rsid w:val="000B2802"/>
    <w:rsid w:val="000D0700"/>
    <w:rsid w:val="000D24F9"/>
    <w:rsid w:val="000D2C6F"/>
    <w:rsid w:val="000D5571"/>
    <w:rsid w:val="000E0EBC"/>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7C14"/>
    <w:rsid w:val="001A667A"/>
    <w:rsid w:val="001B2D59"/>
    <w:rsid w:val="001B52A8"/>
    <w:rsid w:val="001C5386"/>
    <w:rsid w:val="001C63F4"/>
    <w:rsid w:val="001E6CCD"/>
    <w:rsid w:val="001F2422"/>
    <w:rsid w:val="00223384"/>
    <w:rsid w:val="0022534B"/>
    <w:rsid w:val="00226ABE"/>
    <w:rsid w:val="00236666"/>
    <w:rsid w:val="002501BB"/>
    <w:rsid w:val="0026302E"/>
    <w:rsid w:val="00271181"/>
    <w:rsid w:val="00280A55"/>
    <w:rsid w:val="00294C3C"/>
    <w:rsid w:val="002967ED"/>
    <w:rsid w:val="002A1C58"/>
    <w:rsid w:val="002C07BF"/>
    <w:rsid w:val="002C2751"/>
    <w:rsid w:val="002D7B38"/>
    <w:rsid w:val="002F2408"/>
    <w:rsid w:val="002F48F6"/>
    <w:rsid w:val="002F50CF"/>
    <w:rsid w:val="0030619C"/>
    <w:rsid w:val="0031078D"/>
    <w:rsid w:val="00311FE0"/>
    <w:rsid w:val="00315036"/>
    <w:rsid w:val="00316B59"/>
    <w:rsid w:val="003301DA"/>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E038B"/>
    <w:rsid w:val="005023DE"/>
    <w:rsid w:val="00511C16"/>
    <w:rsid w:val="00520AF4"/>
    <w:rsid w:val="00524F9C"/>
    <w:rsid w:val="005257F6"/>
    <w:rsid w:val="00533183"/>
    <w:rsid w:val="00533262"/>
    <w:rsid w:val="005332BE"/>
    <w:rsid w:val="00544186"/>
    <w:rsid w:val="00562452"/>
    <w:rsid w:val="00572110"/>
    <w:rsid w:val="005726E0"/>
    <w:rsid w:val="005734B0"/>
    <w:rsid w:val="00585294"/>
    <w:rsid w:val="005A33D4"/>
    <w:rsid w:val="005A6583"/>
    <w:rsid w:val="005D5BA1"/>
    <w:rsid w:val="005E2826"/>
    <w:rsid w:val="005F2B63"/>
    <w:rsid w:val="00603AD8"/>
    <w:rsid w:val="0061569C"/>
    <w:rsid w:val="00632383"/>
    <w:rsid w:val="006342AC"/>
    <w:rsid w:val="0064202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773"/>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740B"/>
    <w:rsid w:val="00BF0338"/>
    <w:rsid w:val="00C00E88"/>
    <w:rsid w:val="00C00F3B"/>
    <w:rsid w:val="00C1072F"/>
    <w:rsid w:val="00C20D15"/>
    <w:rsid w:val="00C372E4"/>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6AF2"/>
    <w:rsid w:val="00F41894"/>
    <w:rsid w:val="00F430D8"/>
    <w:rsid w:val="00F45965"/>
    <w:rsid w:val="00F5231C"/>
    <w:rsid w:val="00F529C6"/>
    <w:rsid w:val="00F534CB"/>
    <w:rsid w:val="00F73137"/>
    <w:rsid w:val="00F73145"/>
    <w:rsid w:val="00F75191"/>
    <w:rsid w:val="00F80DDD"/>
    <w:rsid w:val="00F82047"/>
    <w:rsid w:val="00F85CDE"/>
    <w:rsid w:val="00F85E9A"/>
    <w:rsid w:val="00F86FB3"/>
    <w:rsid w:val="00F90A34"/>
    <w:rsid w:val="00FC68B0"/>
    <w:rsid w:val="00FE0481"/>
    <w:rsid w:val="01B32C3A"/>
    <w:rsid w:val="01F35931"/>
    <w:rsid w:val="037F2773"/>
    <w:rsid w:val="055507A9"/>
    <w:rsid w:val="06846916"/>
    <w:rsid w:val="06C40151"/>
    <w:rsid w:val="0A334270"/>
    <w:rsid w:val="0B450DED"/>
    <w:rsid w:val="0C16644C"/>
    <w:rsid w:val="0C8A7403"/>
    <w:rsid w:val="0FB37347"/>
    <w:rsid w:val="120B7BE2"/>
    <w:rsid w:val="1302311F"/>
    <w:rsid w:val="132D27DF"/>
    <w:rsid w:val="141A488D"/>
    <w:rsid w:val="147211D0"/>
    <w:rsid w:val="148759AD"/>
    <w:rsid w:val="149253FF"/>
    <w:rsid w:val="17CC70FE"/>
    <w:rsid w:val="184743D9"/>
    <w:rsid w:val="187B4AB8"/>
    <w:rsid w:val="1DDA151B"/>
    <w:rsid w:val="1F5F475E"/>
    <w:rsid w:val="209F0E6E"/>
    <w:rsid w:val="23DC4E4B"/>
    <w:rsid w:val="25C93DBB"/>
    <w:rsid w:val="27676DAE"/>
    <w:rsid w:val="27AA7668"/>
    <w:rsid w:val="28DF530A"/>
    <w:rsid w:val="292F766C"/>
    <w:rsid w:val="29790ABB"/>
    <w:rsid w:val="2BC35933"/>
    <w:rsid w:val="2F5C246D"/>
    <w:rsid w:val="32701F68"/>
    <w:rsid w:val="33B20B2C"/>
    <w:rsid w:val="34785C23"/>
    <w:rsid w:val="34904C1F"/>
    <w:rsid w:val="35686C87"/>
    <w:rsid w:val="35975332"/>
    <w:rsid w:val="364A5795"/>
    <w:rsid w:val="36E21052"/>
    <w:rsid w:val="388127A4"/>
    <w:rsid w:val="38C87BA6"/>
    <w:rsid w:val="3A4A0C98"/>
    <w:rsid w:val="3B82520A"/>
    <w:rsid w:val="3E16093B"/>
    <w:rsid w:val="3F5664B2"/>
    <w:rsid w:val="40014ABD"/>
    <w:rsid w:val="417479B3"/>
    <w:rsid w:val="42B81890"/>
    <w:rsid w:val="43946EA8"/>
    <w:rsid w:val="43C73A2E"/>
    <w:rsid w:val="44B80AE3"/>
    <w:rsid w:val="45676572"/>
    <w:rsid w:val="45952BD1"/>
    <w:rsid w:val="46995568"/>
    <w:rsid w:val="47EC741F"/>
    <w:rsid w:val="48E11081"/>
    <w:rsid w:val="49B41204"/>
    <w:rsid w:val="4DDA478A"/>
    <w:rsid w:val="4E3C51A6"/>
    <w:rsid w:val="4EA57F5B"/>
    <w:rsid w:val="4F475660"/>
    <w:rsid w:val="4F91042F"/>
    <w:rsid w:val="4FA77CEC"/>
    <w:rsid w:val="4FDD51EF"/>
    <w:rsid w:val="520B6B20"/>
    <w:rsid w:val="534B409A"/>
    <w:rsid w:val="54A6047C"/>
    <w:rsid w:val="555D099C"/>
    <w:rsid w:val="56BC619E"/>
    <w:rsid w:val="575F02D9"/>
    <w:rsid w:val="5922789C"/>
    <w:rsid w:val="5A0C5980"/>
    <w:rsid w:val="5A4073D2"/>
    <w:rsid w:val="5D2748E5"/>
    <w:rsid w:val="5EEF528C"/>
    <w:rsid w:val="5FAC7A2F"/>
    <w:rsid w:val="613C578C"/>
    <w:rsid w:val="620773F6"/>
    <w:rsid w:val="621253EA"/>
    <w:rsid w:val="62B17A6B"/>
    <w:rsid w:val="62BA202E"/>
    <w:rsid w:val="635737F1"/>
    <w:rsid w:val="650218B4"/>
    <w:rsid w:val="6595274A"/>
    <w:rsid w:val="65D8251B"/>
    <w:rsid w:val="68243590"/>
    <w:rsid w:val="68D311F0"/>
    <w:rsid w:val="69902316"/>
    <w:rsid w:val="6A8B4998"/>
    <w:rsid w:val="6D921163"/>
    <w:rsid w:val="6EB16BDF"/>
    <w:rsid w:val="6F16174A"/>
    <w:rsid w:val="6FB94E90"/>
    <w:rsid w:val="70FB14A4"/>
    <w:rsid w:val="74304FCC"/>
    <w:rsid w:val="75023CF6"/>
    <w:rsid w:val="767F1192"/>
    <w:rsid w:val="77D61299"/>
    <w:rsid w:val="795D134B"/>
    <w:rsid w:val="797E7311"/>
    <w:rsid w:val="7AD14C6A"/>
    <w:rsid w:val="7B721238"/>
    <w:rsid w:val="7C8E1557"/>
    <w:rsid w:val="7E1C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3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0"/>
    <w:pPr>
      <w:ind w:firstLine="420"/>
    </w:pPr>
    <w:rPr>
      <w:kern w:val="0"/>
      <w:sz w:val="20"/>
      <w:szCs w:val="20"/>
    </w:rPr>
  </w:style>
  <w:style w:type="paragraph" w:styleId="4">
    <w:name w:val="annotation text"/>
    <w:basedOn w:val="1"/>
    <w:link w:val="29"/>
    <w:semiHidden/>
    <w:unhideWhenUsed/>
    <w:qFormat/>
    <w:uiPriority w:val="99"/>
    <w:pPr>
      <w:jc w:val="left"/>
    </w:pPr>
  </w:style>
  <w:style w:type="paragraph" w:styleId="5">
    <w:name w:val="Body Text"/>
    <w:basedOn w:val="1"/>
    <w:link w:val="31"/>
    <w:unhideWhenUsed/>
    <w:qFormat/>
    <w:uiPriority w:val="99"/>
    <w:pPr>
      <w:spacing w:after="120"/>
    </w:pPr>
  </w:style>
  <w:style w:type="paragraph" w:styleId="6">
    <w:name w:val="Plain Text"/>
    <w:basedOn w:val="1"/>
    <w:next w:val="7"/>
    <w:link w:val="22"/>
    <w:unhideWhenUsed/>
    <w:qFormat/>
    <w:uiPriority w:val="0"/>
    <w:rPr>
      <w:rFonts w:ascii="宋体" w:hAnsi="Courier New"/>
    </w:r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sz w:val="24"/>
    </w:rPr>
  </w:style>
  <w:style w:type="paragraph" w:styleId="12">
    <w:name w:val="annotation subject"/>
    <w:basedOn w:val="4"/>
    <w:next w:val="4"/>
    <w:link w:val="30"/>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basedOn w:val="15"/>
    <w:unhideWhenUsed/>
    <w:qFormat/>
    <w:uiPriority w:val="99"/>
    <w:rPr>
      <w:sz w:val="21"/>
      <w:szCs w:val="21"/>
    </w:rPr>
  </w:style>
  <w:style w:type="paragraph" w:styleId="1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批注框文本 Char"/>
    <w:basedOn w:val="15"/>
    <w:link w:val="8"/>
    <w:semiHidden/>
    <w:qFormat/>
    <w:uiPriority w:val="99"/>
    <w:rPr>
      <w:sz w:val="18"/>
      <w:szCs w:val="18"/>
    </w:rPr>
  </w:style>
  <w:style w:type="character" w:customStyle="1" w:styleId="22">
    <w:name w:val="纯文本 Char"/>
    <w:basedOn w:val="15"/>
    <w:link w:val="6"/>
    <w:qFormat/>
    <w:uiPriority w:val="0"/>
    <w:rPr>
      <w:rFonts w:ascii="宋体" w:hAnsi="Courier New"/>
      <w:kern w:val="2"/>
      <w:sz w:val="21"/>
      <w:szCs w:val="22"/>
    </w:rPr>
  </w:style>
  <w:style w:type="character" w:customStyle="1" w:styleId="23">
    <w:name w:val="日期 Char"/>
    <w:basedOn w:val="15"/>
    <w:link w:val="7"/>
    <w:semiHidden/>
    <w:qFormat/>
    <w:uiPriority w:val="99"/>
    <w:rPr>
      <w:kern w:val="2"/>
      <w:sz w:val="21"/>
      <w:szCs w:val="22"/>
    </w:rPr>
  </w:style>
  <w:style w:type="character" w:customStyle="1" w:styleId="24">
    <w:name w:val="font21"/>
    <w:basedOn w:val="15"/>
    <w:qFormat/>
    <w:uiPriority w:val="0"/>
    <w:rPr>
      <w:rFonts w:ascii="Calibri" w:hAnsi="Calibri" w:cs="Calibri"/>
      <w:color w:val="000000"/>
      <w:sz w:val="22"/>
      <w:szCs w:val="22"/>
      <w:u w:val="none"/>
    </w:rPr>
  </w:style>
  <w:style w:type="character" w:customStyle="1" w:styleId="25">
    <w:name w:val="font41"/>
    <w:basedOn w:val="15"/>
    <w:qFormat/>
    <w:uiPriority w:val="0"/>
    <w:rPr>
      <w:rFonts w:hint="eastAsia" w:ascii="宋体" w:hAnsi="宋体" w:eastAsia="宋体" w:cs="宋体"/>
      <w:color w:val="000000"/>
      <w:sz w:val="22"/>
      <w:szCs w:val="22"/>
      <w:u w:val="none"/>
    </w:rPr>
  </w:style>
  <w:style w:type="character" w:customStyle="1" w:styleId="26">
    <w:name w:val="font11"/>
    <w:basedOn w:val="15"/>
    <w:qFormat/>
    <w:uiPriority w:val="0"/>
    <w:rPr>
      <w:rFonts w:hint="default" w:ascii="Calibri" w:hAnsi="Calibri" w:cs="Calibri"/>
      <w:color w:val="000000"/>
      <w:sz w:val="22"/>
      <w:szCs w:val="22"/>
      <w:u w:val="none"/>
    </w:rPr>
  </w:style>
  <w:style w:type="character" w:customStyle="1" w:styleId="27">
    <w:name w:val="font01"/>
    <w:basedOn w:val="15"/>
    <w:qFormat/>
    <w:uiPriority w:val="0"/>
    <w:rPr>
      <w:rFonts w:hint="default" w:ascii="Calibri" w:hAnsi="Calibri" w:cs="Calibri"/>
      <w:color w:val="000000"/>
      <w:sz w:val="22"/>
      <w:szCs w:val="22"/>
      <w:u w:val="none"/>
    </w:rPr>
  </w:style>
  <w:style w:type="character" w:customStyle="1" w:styleId="28">
    <w:name w:val="font31"/>
    <w:basedOn w:val="15"/>
    <w:qFormat/>
    <w:uiPriority w:val="0"/>
    <w:rPr>
      <w:rFonts w:hint="eastAsia" w:ascii="宋体" w:hAnsi="宋体" w:eastAsia="宋体" w:cs="宋体"/>
      <w:color w:val="000000"/>
      <w:sz w:val="22"/>
      <w:szCs w:val="22"/>
      <w:u w:val="none"/>
    </w:rPr>
  </w:style>
  <w:style w:type="character" w:customStyle="1" w:styleId="29">
    <w:name w:val="批注文字 Char"/>
    <w:basedOn w:val="15"/>
    <w:link w:val="4"/>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2"/>
    <w:semiHidden/>
    <w:qFormat/>
    <w:uiPriority w:val="99"/>
    <w:rPr>
      <w:rFonts w:asciiTheme="minorHAnsi" w:hAnsiTheme="minorHAnsi" w:eastAsiaTheme="minorEastAsia" w:cstheme="minorBidi"/>
      <w:b/>
      <w:bCs/>
      <w:kern w:val="2"/>
      <w:sz w:val="21"/>
      <w:szCs w:val="22"/>
    </w:rPr>
  </w:style>
  <w:style w:type="character" w:customStyle="1" w:styleId="31">
    <w:name w:val="正文文本 Char"/>
    <w:basedOn w:val="15"/>
    <w:link w:val="5"/>
    <w:qFormat/>
    <w:uiPriority w:val="99"/>
    <w:rPr>
      <w:kern w:val="2"/>
      <w:sz w:val="21"/>
      <w:szCs w:val="22"/>
    </w:rPr>
  </w:style>
  <w:style w:type="character" w:customStyle="1" w:styleId="32">
    <w:name w:val="标题 3 Char"/>
    <w:basedOn w:val="15"/>
    <w:link w:val="2"/>
    <w:qFormat/>
    <w:uiPriority w:val="0"/>
    <w:rPr>
      <w:rFonts w:ascii="Times New Roman" w:hAnsi="Times New Roman" w:eastAsia="宋体" w:cs="Times New Roman"/>
      <w:b/>
      <w:bCs/>
      <w:kern w:val="2"/>
      <w:sz w:val="32"/>
      <w:szCs w:val="32"/>
    </w:rPr>
  </w:style>
  <w:style w:type="character" w:customStyle="1" w:styleId="33">
    <w:name w:val="纯文本 Char1"/>
    <w:qFormat/>
    <w:uiPriority w:val="0"/>
    <w:rPr>
      <w:rFonts w:ascii="宋体" w:hAnsi="Courier New"/>
      <w:szCs w:val="21"/>
    </w:rPr>
  </w:style>
  <w:style w:type="paragraph" w:customStyle="1" w:styleId="34">
    <w:name w:val="标题2"/>
    <w:basedOn w:val="1"/>
    <w:next w:val="1"/>
    <w:qFormat/>
    <w:uiPriority w:val="0"/>
    <w:pPr>
      <w:ind w:firstLine="0" w:firstLineChars="0"/>
      <w:outlineLvl w:val="1"/>
    </w:pPr>
    <w:rPr>
      <w:b/>
    </w:rPr>
  </w:style>
  <w:style w:type="paragraph" w:customStyle="1" w:styleId="35">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7350</Words>
  <Characters>7582</Characters>
  <Lines>36</Lines>
  <Paragraphs>10</Paragraphs>
  <TotalTime>7</TotalTime>
  <ScaleCrop>false</ScaleCrop>
  <LinksUpToDate>false</LinksUpToDate>
  <CharactersWithSpaces>8827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2026-07-24T09:34:29Z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