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DF608">
      <w:pPr>
        <w:pStyle w:val="4"/>
        <w:widowControl/>
        <w:jc w:val="center"/>
        <w:rPr>
          <w:rFonts w:asciiTheme="minorEastAsia" w:hAnsiTheme="minorEastAsia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bidi="ar"/>
        </w:rPr>
        <w:t>关于柳州职业技术大学《锂电池回收与综合利用》岗位能力图谱建设采购项目(LZPU202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  <w:lang w:bidi="ar"/>
        </w:rPr>
        <w:t>-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bidi="ar"/>
        </w:rPr>
        <w:t>)的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 w:bidi="ar"/>
        </w:rPr>
        <w:t>成交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bidi="ar"/>
        </w:rPr>
        <w:t>结果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 w:bidi="ar"/>
        </w:rPr>
        <w:t>更正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bidi="ar"/>
        </w:rPr>
        <w:t>公告</w:t>
      </w:r>
    </w:p>
    <w:p w14:paraId="73BCC4CA">
      <w:pPr>
        <w:spacing w:line="360" w:lineRule="auto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一、项目基本情况</w:t>
      </w:r>
    </w:p>
    <w:p w14:paraId="4CED6150">
      <w:pPr>
        <w:spacing w:line="360" w:lineRule="auto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 xml:space="preserve">   原公告的采购项目编号： LZPU2026-23</w:t>
      </w:r>
    </w:p>
    <w:p w14:paraId="2AD171A8">
      <w:pPr>
        <w:spacing w:line="360" w:lineRule="auto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 xml:space="preserve">   原公告的采购项目名称： 《锂电池回收与综合利用》岗位能力图谱建设采购  </w:t>
      </w:r>
    </w:p>
    <w:p w14:paraId="47C5F8F8">
      <w:pPr>
        <w:spacing w:line="360" w:lineRule="auto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 xml:space="preserve">   首次公告日期： 202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/>
          <w:color w:val="auto"/>
          <w:sz w:val="28"/>
          <w:szCs w:val="28"/>
        </w:rPr>
        <w:t xml:space="preserve">日 </w:t>
      </w:r>
    </w:p>
    <w:p w14:paraId="73550EB2">
      <w:pPr>
        <w:spacing w:line="360" w:lineRule="auto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二、更正信息</w:t>
      </w:r>
    </w:p>
    <w:p w14:paraId="6A96E1B7">
      <w:pPr>
        <w:spacing w:line="360" w:lineRule="auto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 xml:space="preserve">   更正事项：采购结果</w:t>
      </w:r>
    </w:p>
    <w:tbl>
      <w:tblPr>
        <w:tblStyle w:val="5"/>
        <w:tblW w:w="1045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2"/>
        <w:gridCol w:w="1327"/>
        <w:gridCol w:w="3450"/>
        <w:gridCol w:w="4829"/>
      </w:tblGrid>
      <w:tr w14:paraId="19D44301">
        <w:trPr>
          <w:trHeight w:val="698" w:hRule="atLeast"/>
          <w:tblHeader/>
        </w:trPr>
        <w:tc>
          <w:tcPr>
            <w:tcW w:w="85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742D1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32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0938E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更正项</w:t>
            </w:r>
          </w:p>
        </w:tc>
        <w:tc>
          <w:tcPr>
            <w:tcW w:w="34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D7378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更正前内容</w:t>
            </w:r>
          </w:p>
        </w:tc>
        <w:tc>
          <w:tcPr>
            <w:tcW w:w="48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7ABC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更正后内容</w:t>
            </w:r>
          </w:p>
        </w:tc>
      </w:tr>
      <w:tr w14:paraId="2FAC98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5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245AA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32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D37EE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中标结果</w:t>
            </w:r>
          </w:p>
        </w:tc>
        <w:tc>
          <w:tcPr>
            <w:tcW w:w="34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185CC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中标供应商名称：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湖南摩尔空间数字科技有限公司</w:t>
            </w:r>
          </w:p>
        </w:tc>
        <w:tc>
          <w:tcPr>
            <w:tcW w:w="48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2542D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核查认定项目有效供应商不足3家，本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次项目作流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标处理。</w:t>
            </w:r>
          </w:p>
        </w:tc>
      </w:tr>
    </w:tbl>
    <w:p w14:paraId="17E56517">
      <w:pPr>
        <w:rPr>
          <w:rFonts w:hint="eastAsia"/>
        </w:rPr>
      </w:pPr>
    </w:p>
    <w:p w14:paraId="354FEF35">
      <w:pPr>
        <w:rPr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hint="eastAsia"/>
          <w:sz w:val="24"/>
          <w:szCs w:val="24"/>
        </w:rPr>
        <w:t>更正日期： 2026年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30</w:t>
      </w:r>
      <w:r>
        <w:rPr>
          <w:rFonts w:hint="eastAsia"/>
          <w:sz w:val="24"/>
          <w:szCs w:val="24"/>
        </w:rPr>
        <w:t xml:space="preserve">日 </w:t>
      </w:r>
    </w:p>
    <w:p w14:paraId="553D2697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三</w:t>
      </w:r>
      <w:r>
        <w:rPr>
          <w:rFonts w:hint="eastAsia" w:asciiTheme="minorEastAsia" w:hAnsiTheme="minorEastAsia"/>
          <w:sz w:val="28"/>
          <w:szCs w:val="28"/>
        </w:rPr>
        <w:t>、公告期限            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 xml:space="preserve">        </w:t>
      </w:r>
    </w:p>
    <w:p w14:paraId="76B8B561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自本公告发布之日起1个工作日。                 </w:t>
      </w:r>
    </w:p>
    <w:p w14:paraId="04AFFDEA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四</w:t>
      </w:r>
      <w:r>
        <w:rPr>
          <w:rFonts w:hint="eastAsia" w:asciiTheme="minorEastAsia" w:hAnsiTheme="minorEastAsia"/>
          <w:sz w:val="28"/>
          <w:szCs w:val="28"/>
        </w:rPr>
        <w:t>、对本次公告内容提出询问，请按以下方式联系　   </w:t>
      </w:r>
    </w:p>
    <w:p w14:paraId="16FF0028">
      <w:pPr>
        <w:spacing w:line="360" w:lineRule="auto"/>
        <w:rPr>
          <w:rFonts w:asciiTheme="minorEastAsia" w:hAnsiTheme="minorEastAsia"/>
          <w:b/>
          <w:bCs/>
          <w:color w:val="FF0000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1.采购部门信息 </w:t>
      </w:r>
      <w:r>
        <w:rPr>
          <w:rFonts w:hint="eastAsia" w:asciiTheme="minorEastAsia" w:hAnsiTheme="minorEastAsia"/>
          <w:b/>
          <w:bCs/>
          <w:color w:val="FF0000"/>
          <w:sz w:val="28"/>
          <w:szCs w:val="28"/>
        </w:rPr>
        <w:t xml:space="preserve">    </w:t>
      </w:r>
    </w:p>
    <w:p w14:paraId="604040B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名 称：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环境与食品工程学院</w:t>
      </w:r>
      <w:r>
        <w:rPr>
          <w:rFonts w:hint="eastAsia" w:asciiTheme="minorEastAsia" w:hAnsiTheme="minorEastAsia"/>
          <w:sz w:val="28"/>
          <w:szCs w:val="28"/>
        </w:rPr>
        <w:t xml:space="preserve">       </w:t>
      </w:r>
    </w:p>
    <w:p w14:paraId="0EBCB0E2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地 址：广西柳州市鱼峰区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社湾路30号</w:t>
      </w:r>
      <w:r>
        <w:rPr>
          <w:rFonts w:hint="eastAsia" w:asciiTheme="minorEastAsia" w:hAnsiTheme="minorEastAsia"/>
          <w:sz w:val="28"/>
          <w:szCs w:val="28"/>
        </w:rPr>
        <w:t>       </w:t>
      </w:r>
    </w:p>
    <w:p w14:paraId="7F9E5AB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联系方式：13539767704董老师 </w:t>
      </w:r>
    </w:p>
    <w:p w14:paraId="3608EAE0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国有</w:t>
      </w:r>
      <w:r>
        <w:rPr>
          <w:rFonts w:hint="eastAsia" w:asciiTheme="minorEastAsia" w:hAnsiTheme="minorEastAsia"/>
          <w:sz w:val="28"/>
          <w:szCs w:val="28"/>
        </w:rPr>
        <w:t>资产管理处</w:t>
      </w:r>
    </w:p>
    <w:p w14:paraId="411AFE42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联系方式：0772-3156307容老师</w:t>
      </w:r>
    </w:p>
    <w:sectPr>
      <w:pgSz w:w="11906" w:h="16838"/>
      <w:pgMar w:top="851" w:right="1080" w:bottom="426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0MzNkNzkxZmQ0NGM1MmUwMDI4ZTk5NjVhYTk3MjAifQ=="/>
  </w:docVars>
  <w:rsids>
    <w:rsidRoot w:val="00F43D62"/>
    <w:rsid w:val="0010456B"/>
    <w:rsid w:val="00270DAD"/>
    <w:rsid w:val="00363443"/>
    <w:rsid w:val="00373E6E"/>
    <w:rsid w:val="00397BB7"/>
    <w:rsid w:val="00572312"/>
    <w:rsid w:val="00675912"/>
    <w:rsid w:val="00697EAD"/>
    <w:rsid w:val="007F3BDF"/>
    <w:rsid w:val="008165A5"/>
    <w:rsid w:val="0085429B"/>
    <w:rsid w:val="00870AC5"/>
    <w:rsid w:val="008A41A5"/>
    <w:rsid w:val="00941687"/>
    <w:rsid w:val="009F67DE"/>
    <w:rsid w:val="00A02BE4"/>
    <w:rsid w:val="00A04556"/>
    <w:rsid w:val="00A12075"/>
    <w:rsid w:val="00A12485"/>
    <w:rsid w:val="00A7453A"/>
    <w:rsid w:val="00B4400A"/>
    <w:rsid w:val="00BB564A"/>
    <w:rsid w:val="00DD1663"/>
    <w:rsid w:val="00EA4BDD"/>
    <w:rsid w:val="00F43D62"/>
    <w:rsid w:val="00F71F61"/>
    <w:rsid w:val="00F95611"/>
    <w:rsid w:val="039A67A2"/>
    <w:rsid w:val="1D463521"/>
    <w:rsid w:val="242554C8"/>
    <w:rsid w:val="29EE5CAC"/>
    <w:rsid w:val="36954F6B"/>
    <w:rsid w:val="3C9D4DC1"/>
    <w:rsid w:val="46D01CB5"/>
    <w:rsid w:val="4992214D"/>
    <w:rsid w:val="5212208C"/>
    <w:rsid w:val="575A3803"/>
    <w:rsid w:val="60A106DA"/>
    <w:rsid w:val="62F728EB"/>
    <w:rsid w:val="668A3FE0"/>
    <w:rsid w:val="6E4C27F5"/>
    <w:rsid w:val="754D0FD6"/>
    <w:rsid w:val="79163268"/>
    <w:rsid w:val="7E40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335</Words>
  <Characters>389</Characters>
  <Lines>3</Lines>
  <Paragraphs>1</Paragraphs>
  <TotalTime>4</TotalTime>
  <ScaleCrop>false</ScaleCrop>
  <LinksUpToDate>false</LinksUpToDate>
  <CharactersWithSpaces>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2023-03-20T02:51:00Z</dcterms:created>
  <dc:creator>123</dc:creator>
  <cp:lastModifiedBy> RONG</cp:lastModifiedBy>
  <dcterms:modified xsi:type="dcterms:W3CDTF">2026-07-30T10:15:59Z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B77690980FFD4515AA8298AA7E71D635_13</vt:lpwstr>
  </property>
  <property fmtid="{D5CDD505-2E9C-101B-9397-08002B2CF9AE}" pid="4" name="KSOTemplateDocerSaveRecord">
    <vt:lpwstr>eyJoZGlkIjoiMDQ0ZTdmOTFlZjc0OWU0NDhmMzA1YTM2NmI5MDg1MzIiLCJ1c2VySWQiOiI0MDk0NTEyMTIifQ==</vt:lpwstr>
  </property>
</Properties>
</file>